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3" w:rsidRDefault="00290263"/>
    <w:p w:rsidR="003D5AE5" w:rsidRPr="003D5AE5" w:rsidRDefault="003D5AE5" w:rsidP="003D5AE5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E5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осуществляемого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Республики Алтай по состоянию на 01.0</w:t>
      </w:r>
      <w:r w:rsidR="006F0B15">
        <w:rPr>
          <w:rFonts w:ascii="Times New Roman" w:hAnsi="Times New Roman" w:cs="Times New Roman"/>
          <w:sz w:val="28"/>
          <w:szCs w:val="28"/>
        </w:rPr>
        <w:t>4</w:t>
      </w:r>
      <w:r w:rsidRPr="003D5AE5">
        <w:rPr>
          <w:rFonts w:ascii="Times New Roman" w:hAnsi="Times New Roman" w:cs="Times New Roman"/>
          <w:sz w:val="28"/>
          <w:szCs w:val="28"/>
        </w:rPr>
        <w:t>.201</w:t>
      </w:r>
      <w:r w:rsidR="006F0B15">
        <w:rPr>
          <w:rFonts w:ascii="Times New Roman" w:hAnsi="Times New Roman" w:cs="Times New Roman"/>
          <w:sz w:val="28"/>
          <w:szCs w:val="28"/>
        </w:rPr>
        <w:t>6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 (надлежащее качество)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81" w:rsidRDefault="006F0B15" w:rsidP="00DB2E81">
      <w:pPr>
        <w:ind w:left="-426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1060" cy="4933950"/>
            <wp:effectExtent l="19050" t="0" r="2159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6F45" w:rsidRDefault="00036F45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6F0B1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474" w:rsidRPr="00132474" w:rsidRDefault="00DB2E81" w:rsidP="00AE29E6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>(свидетельст</w:t>
      </w:r>
      <w:r w:rsidR="0023674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ует о необходимости принятия мер по повышению качества)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B2E81" w:rsidRPr="00132474" w:rsidRDefault="006F0B15" w:rsidP="00BF4B1B">
      <w:pPr>
        <w:tabs>
          <w:tab w:val="left" w:pos="6225"/>
        </w:tabs>
        <w:ind w:left="-851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572250" cy="68961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E81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Итого </w:t>
      </w:r>
      <w:r w:rsidR="006F0B1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</w:p>
    <w:p w:rsidR="000A0985" w:rsidRDefault="000A0985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Главные распорядители бюджетных средств Республики Алтай с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0A0985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19CC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A0985" w:rsidRPr="000919CC" w:rsidRDefault="000919CC" w:rsidP="00091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0 ГРБС</w:t>
      </w:r>
    </w:p>
    <w:sectPr w:rsidR="000A0985" w:rsidRPr="000919CC" w:rsidSect="00DF6651">
      <w:headerReference w:type="default" r:id="rId8"/>
      <w:foot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E6" w:rsidRDefault="00AE29E6" w:rsidP="00290263">
      <w:pPr>
        <w:spacing w:after="0" w:line="240" w:lineRule="auto"/>
      </w:pPr>
      <w:r>
        <w:separator/>
      </w:r>
    </w:p>
  </w:endnote>
  <w:end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E6" w:rsidRDefault="00B6314E">
    <w:pPr>
      <w:pStyle w:val="a5"/>
    </w:pPr>
    <w:r>
      <w:rPr>
        <w:noProof/>
      </w:rPr>
      <w:pict>
        <v:group id="_x0000_s10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AE29E6" w:rsidRDefault="00B6314E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3926CC" w:rsidRPr="003926CC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E6" w:rsidRDefault="00AE29E6" w:rsidP="00290263">
      <w:pPr>
        <w:spacing w:after="0" w:line="240" w:lineRule="auto"/>
      </w:pPr>
      <w:r>
        <w:separator/>
      </w:r>
    </w:p>
  </w:footnote>
  <w:foot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E6" w:rsidRDefault="00AE29E6" w:rsidP="003D5AE5">
    <w:pPr>
      <w:tabs>
        <w:tab w:val="left" w:pos="375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1624965</wp:posOffset>
          </wp:positionH>
          <wp:positionV relativeFrom="line">
            <wp:posOffset>398145</wp:posOffset>
          </wp:positionV>
          <wp:extent cx="2390775" cy="371475"/>
          <wp:effectExtent l="19050" t="0" r="0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263">
      <w:rPr>
        <w:rFonts w:ascii="Times New Roman" w:hAnsi="Times New Roman" w:cs="Times New Roman"/>
        <w:b/>
        <w:sz w:val="40"/>
        <w:szCs w:val="40"/>
      </w:rPr>
      <w:t>Министерство финансов Республики Алтай</w:t>
    </w:r>
  </w:p>
  <w:p w:rsidR="00AE29E6" w:rsidRDefault="00AE29E6">
    <w:pPr>
      <w:pStyle w:val="a3"/>
    </w:pPr>
  </w:p>
  <w:p w:rsidR="00AE29E6" w:rsidRDefault="00AE29E6">
    <w:pPr>
      <w:pStyle w:val="a3"/>
    </w:pPr>
  </w:p>
  <w:p w:rsidR="00AE29E6" w:rsidRDefault="00AE29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136"/>
    <w:rsid w:val="000071C4"/>
    <w:rsid w:val="00007719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6F45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19CC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985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5F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49A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74C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4F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732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6CC"/>
    <w:rsid w:val="00392AFD"/>
    <w:rsid w:val="00393454"/>
    <w:rsid w:val="0039353E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AE5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3B8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1C1F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9CD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52C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89"/>
    <w:rsid w:val="006E70FD"/>
    <w:rsid w:val="006E7428"/>
    <w:rsid w:val="006E772E"/>
    <w:rsid w:val="006E7937"/>
    <w:rsid w:val="006E7ED4"/>
    <w:rsid w:val="006F0135"/>
    <w:rsid w:val="006F04AD"/>
    <w:rsid w:val="006F0B15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5C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734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47A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058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9E6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14E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449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B1B"/>
    <w:rsid w:val="00BF4FDB"/>
    <w:rsid w:val="00BF59B3"/>
    <w:rsid w:val="00BF60D9"/>
    <w:rsid w:val="00BF611E"/>
    <w:rsid w:val="00BF66BF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173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34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5FFB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01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651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30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4E43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2EAE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'Лист3 (4)'!$B$3:$B$6</c:f>
              <c:strCache>
                <c:ptCount val="4"/>
                <c:pt idx="0">
                  <c:v>Министерство  экономического  развития и туризма Республики Алтай</c:v>
                </c:pt>
                <c:pt idx="1">
                  <c:v>Министерство регионального развития Республики Алтай</c:v>
                </c:pt>
                <c:pt idx="2">
                  <c:v>Министерство культуры Республики Алтай</c:v>
                </c:pt>
                <c:pt idx="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'Лист3 (4)'!$C$3:$C$6</c:f>
              <c:numCache>
                <c:formatCode>0.0000</c:formatCode>
                <c:ptCount val="4"/>
                <c:pt idx="0">
                  <c:v>0.83930000000000005</c:v>
                </c:pt>
                <c:pt idx="1">
                  <c:v>0.78580000000000005</c:v>
                </c:pt>
                <c:pt idx="2">
                  <c:v>0.78110000000000002</c:v>
                </c:pt>
                <c:pt idx="3">
                  <c:v>0.77590000000000126</c:v>
                </c:pt>
              </c:numCache>
            </c:numRef>
          </c:val>
        </c:ser>
        <c:shape val="cylinder"/>
        <c:axId val="120156544"/>
        <c:axId val="120193408"/>
        <c:axId val="0"/>
      </c:bar3DChart>
      <c:catAx>
        <c:axId val="1201565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0193408"/>
        <c:crosses val="autoZero"/>
        <c:auto val="1"/>
        <c:lblAlgn val="ctr"/>
        <c:lblOffset val="100"/>
      </c:catAx>
      <c:valAx>
        <c:axId val="120193408"/>
        <c:scaling>
          <c:orientation val="minMax"/>
        </c:scaling>
        <c:axPos val="b"/>
        <c:majorGridlines/>
        <c:numFmt formatCode="0.0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20156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05678671609349"/>
          <c:y val="0.45814116669759714"/>
          <c:w val="0.17927645642232987"/>
          <c:h val="8.3717313113638767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0.62460476573430213"/>
          <c:y val="1.5561996379487261E-2"/>
          <c:w val="0.33209280924654089"/>
          <c:h val="0.93070153152917834"/>
        </c:manualLayout>
      </c:layout>
      <c:bar3DChart>
        <c:barDir val="bar"/>
        <c:grouping val="clustered"/>
        <c:ser>
          <c:idx val="1"/>
          <c:order val="0"/>
          <c:tx>
            <c:strRef>
              <c:f>'Лист3 (4)'!$B$6</c:f>
              <c:strCache>
                <c:ptCount val="1"/>
                <c:pt idx="0">
                  <c:v>Министерство образования и науки  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401E-2"/>
                  <c:y val="-1.5828677839851025E-2"/>
                </c:manualLayout>
              </c:layout>
              <c:showVal val="1"/>
            </c:dLbl>
            <c:showVal val="1"/>
          </c:dLbls>
          <c:val>
            <c:numRef>
              <c:f>'Лист3 (4)'!$C$6</c:f>
              <c:numCache>
                <c:formatCode>0.0000</c:formatCode>
                <c:ptCount val="1"/>
                <c:pt idx="0">
                  <c:v>0.76500000000000101</c:v>
                </c:pt>
              </c:numCache>
            </c:numRef>
          </c:val>
        </c:ser>
        <c:ser>
          <c:idx val="2"/>
          <c:order val="1"/>
          <c:tx>
            <c:strRef>
              <c:f>'Лист3 (4)'!$B$7</c:f>
              <c:strCache>
                <c:ptCount val="1"/>
                <c:pt idx="0">
                  <c:v>Комитет по молодежной политике, физической культуре и спорту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1550068587105594E-2"/>
                  <c:y val="-1.489757914338923E-2"/>
                </c:manualLayout>
              </c:layout>
              <c:showVal val="1"/>
            </c:dLbl>
            <c:showVal val="1"/>
          </c:dLbls>
          <c:val>
            <c:numRef>
              <c:f>'Лист3 (4)'!$C$7</c:f>
              <c:numCache>
                <c:formatCode>0.0000</c:formatCode>
                <c:ptCount val="1"/>
                <c:pt idx="0">
                  <c:v>0.76470000000000116</c:v>
                </c:pt>
              </c:numCache>
            </c:numRef>
          </c:val>
        </c:ser>
        <c:ser>
          <c:idx val="3"/>
          <c:order val="2"/>
          <c:tx>
            <c:strRef>
              <c:f>'Лист3 (4)'!$B$8</c:f>
              <c:strCache>
                <c:ptCount val="1"/>
                <c:pt idx="0">
                  <c:v>Комитет по тарифам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(4)'!$C$8</c:f>
              <c:numCache>
                <c:formatCode>0.0000</c:formatCode>
                <c:ptCount val="1"/>
                <c:pt idx="0">
                  <c:v>0.75340000000000062</c:v>
                </c:pt>
              </c:numCache>
            </c:numRef>
          </c:val>
        </c:ser>
        <c:ser>
          <c:idx val="4"/>
          <c:order val="3"/>
          <c:tx>
            <c:strRef>
              <c:f>'Лист3 (4)'!$B$9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3319615912208505E-2"/>
                  <c:y val="-1.76908752327747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(4)'!$C$9</c:f>
            </c:numRef>
          </c:val>
        </c:ser>
        <c:ser>
          <c:idx val="5"/>
          <c:order val="4"/>
          <c:tx>
            <c:strRef>
              <c:f>'Лист3 (4)'!$B$10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87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(4)'!$C$10</c:f>
              <c:numCache>
                <c:formatCode>0.0000</c:formatCode>
                <c:ptCount val="1"/>
                <c:pt idx="0">
                  <c:v>0.74880000000000102</c:v>
                </c:pt>
              </c:numCache>
            </c:numRef>
          </c:val>
        </c:ser>
        <c:ser>
          <c:idx val="6"/>
          <c:order val="5"/>
          <c:tx>
            <c:strRef>
              <c:f>'Лист3 (4)'!$B$11</c:f>
              <c:strCache>
                <c:ptCount val="1"/>
                <c:pt idx="0">
                  <c:v>Комитет по информационной политике, межнациональным отношениям и связям с общественностью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653061224489806E-2"/>
                  <c:y val="-4.869734599464339E-3"/>
                </c:manualLayout>
              </c:layout>
              <c:showVal val="1"/>
            </c:dLbl>
            <c:showVal val="1"/>
          </c:dLbls>
          <c:val>
            <c:numRef>
              <c:f>'Лист3 (4)'!$C$11</c:f>
              <c:numCache>
                <c:formatCode>0.0000</c:formatCode>
                <c:ptCount val="1"/>
                <c:pt idx="0">
                  <c:v>0.74539999999999995</c:v>
                </c:pt>
              </c:numCache>
            </c:numRef>
          </c:val>
        </c:ser>
        <c:ser>
          <c:idx val="7"/>
          <c:order val="6"/>
          <c:tx>
            <c:strRef>
              <c:f>'Лист3 (4)'!$B$12</c:f>
              <c:strCache>
                <c:ptCount val="1"/>
                <c:pt idx="0">
                  <c:v>Министерство сельского хозяйства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401E-2"/>
                  <c:y val="-1.489757914338923E-2"/>
                </c:manualLayout>
              </c:layout>
              <c:showVal val="1"/>
            </c:dLbl>
            <c:showVal val="1"/>
          </c:dLbls>
          <c:val>
            <c:numRef>
              <c:f>'Лист3 (4)'!$C$12</c:f>
              <c:numCache>
                <c:formatCode>0.0000</c:formatCode>
                <c:ptCount val="1"/>
                <c:pt idx="0">
                  <c:v>0.74150000000000005</c:v>
                </c:pt>
              </c:numCache>
            </c:numRef>
          </c:val>
        </c:ser>
        <c:ser>
          <c:idx val="8"/>
          <c:order val="7"/>
          <c:tx>
            <c:strRef>
              <c:f>'Лист3 (4)'!$B$13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(4)'!$C$13</c:f>
              <c:numCache>
                <c:formatCode>0.0000</c:formatCode>
                <c:ptCount val="1"/>
                <c:pt idx="0">
                  <c:v>0.73910000000000065</c:v>
                </c:pt>
              </c:numCache>
            </c:numRef>
          </c:val>
        </c:ser>
        <c:ser>
          <c:idx val="9"/>
          <c:order val="8"/>
          <c:tx>
            <c:strRef>
              <c:f>'Лист3 (4)'!$B$14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howVal val="1"/>
            </c:dLbl>
            <c:showVal val="1"/>
          </c:dLbls>
          <c:val>
            <c:numRef>
              <c:f>'Лист3 (4)'!$C$14</c:f>
              <c:numCache>
                <c:formatCode>0.0000</c:formatCode>
                <c:ptCount val="1"/>
                <c:pt idx="0">
                  <c:v>0.73780000000000101</c:v>
                </c:pt>
              </c:numCache>
            </c:numRef>
          </c:val>
        </c:ser>
        <c:ser>
          <c:idx val="10"/>
          <c:order val="9"/>
          <c:tx>
            <c:strRef>
              <c:f>'Лист3 (4)'!$B$15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1.9204389574759947E-2"/>
                  <c:y val="-1.7690875232774707E-2"/>
                </c:manualLayout>
              </c:layout>
              <c:showVal val="1"/>
            </c:dLbl>
            <c:showVal val="1"/>
          </c:dLbls>
          <c:val>
            <c:numRef>
              <c:f>'Лист3 (4)'!$C$15</c:f>
              <c:numCache>
                <c:formatCode>0.0000</c:formatCode>
                <c:ptCount val="1"/>
                <c:pt idx="0">
                  <c:v>0.72080000000000088</c:v>
                </c:pt>
              </c:numCache>
            </c:numRef>
          </c:val>
        </c:ser>
        <c:ser>
          <c:idx val="11"/>
          <c:order val="10"/>
          <c:tx>
            <c:strRef>
              <c:f>'Лист3 (4)'!$B$16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7434842249657136E-2"/>
                  <c:y val="-1.86219739292365E-2"/>
                </c:manualLayout>
              </c:layout>
              <c:showVal val="1"/>
            </c:dLbl>
            <c:showVal val="1"/>
          </c:dLbls>
          <c:val>
            <c:numRef>
              <c:f>'Лист3 (4)'!$C$16</c:f>
              <c:numCache>
                <c:formatCode>0.0000</c:formatCode>
                <c:ptCount val="1"/>
                <c:pt idx="0">
                  <c:v>0.712700000000001</c:v>
                </c:pt>
              </c:numCache>
            </c:numRef>
          </c:val>
        </c:ser>
        <c:ser>
          <c:idx val="12"/>
          <c:order val="11"/>
          <c:tx>
            <c:strRef>
              <c:f>'Лист3 (4)'!$B$17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1947873799725619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(4)'!$C$17</c:f>
            </c:numRef>
          </c:val>
        </c:ser>
        <c:ser>
          <c:idx val="13"/>
          <c:order val="12"/>
          <c:tx>
            <c:strRef>
              <c:f>'Лист3 (4)'!$B$18</c:f>
              <c:strCache>
                <c:ptCount val="1"/>
                <c:pt idx="0">
                  <c:v>Комитет по охране, использованию и воспроизводству объектов животного мира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0178326474622812E-2"/>
                  <c:y val="-1.5828677839851025E-2"/>
                </c:manualLayout>
              </c:layout>
              <c:showVal val="1"/>
            </c:dLbl>
            <c:showVal val="1"/>
          </c:dLbls>
          <c:val>
            <c:numRef>
              <c:f>'Лист3 (4)'!$C$18</c:f>
              <c:numCache>
                <c:formatCode>0.0000</c:formatCode>
                <c:ptCount val="1"/>
                <c:pt idx="0">
                  <c:v>0.703600000000001</c:v>
                </c:pt>
              </c:numCache>
            </c:numRef>
          </c:val>
        </c:ser>
        <c:ser>
          <c:idx val="14"/>
          <c:order val="13"/>
          <c:tx>
            <c:strRef>
              <c:f>'Лист3 (4)'!$B$19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6063100137174257E-2"/>
                  <c:y val="-1.489757914338923E-2"/>
                </c:manualLayout>
              </c:layout>
              <c:showVal val="1"/>
            </c:dLbl>
            <c:showVal val="1"/>
          </c:dLbls>
          <c:val>
            <c:numRef>
              <c:f>'Лист3 (4)'!$C$19</c:f>
              <c:numCache>
                <c:formatCode>0.0000</c:formatCode>
                <c:ptCount val="1"/>
                <c:pt idx="0">
                  <c:v>0.70150000000000001</c:v>
                </c:pt>
              </c:numCache>
            </c:numRef>
          </c:val>
        </c:ser>
        <c:ser>
          <c:idx val="15"/>
          <c:order val="14"/>
          <c:tx>
            <c:strRef>
              <c:f>'Лист3 (4)'!$B$20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howVal val="1"/>
            </c:dLbl>
            <c:showVal val="1"/>
          </c:dLbls>
          <c:val>
            <c:numRef>
              <c:f>'Лист3 (4)'!$C$20</c:f>
              <c:numCache>
                <c:formatCode>0.0000</c:formatCode>
                <c:ptCount val="1"/>
                <c:pt idx="0">
                  <c:v>0.68690000000000062</c:v>
                </c:pt>
              </c:numCache>
            </c:numRef>
          </c:val>
        </c:ser>
        <c:ser>
          <c:idx val="16"/>
          <c:order val="15"/>
          <c:tx>
            <c:strRef>
              <c:f>'Лист3 (4)'!$B$21</c:f>
              <c:strCache>
                <c:ptCount val="1"/>
                <c:pt idx="0">
                  <c:v>Комитет информатизации, телекоммуникаций и связи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4.6258503401360403E-2"/>
                  <c:y val="0"/>
                </c:manualLayout>
              </c:layout>
              <c:showVal val="1"/>
            </c:dLbl>
            <c:showVal val="1"/>
          </c:dLbls>
          <c:val>
            <c:numRef>
              <c:f>'Лист3 (4)'!$C$21</c:f>
              <c:numCache>
                <c:formatCode>0.0000</c:formatCode>
                <c:ptCount val="1"/>
                <c:pt idx="0">
                  <c:v>0.64940000000000064</c:v>
                </c:pt>
              </c:numCache>
            </c:numRef>
          </c:val>
        </c:ser>
        <c:ser>
          <c:idx val="17"/>
          <c:order val="16"/>
          <c:tx>
            <c:strRef>
              <c:f>'Лист3 (4)'!$B$22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5665294924554086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(4)'!$C$22</c:f>
              <c:numCache>
                <c:formatCode>0.0000</c:formatCode>
                <c:ptCount val="1"/>
                <c:pt idx="0">
                  <c:v>0.64800000000000102</c:v>
                </c:pt>
              </c:numCache>
            </c:numRef>
          </c:val>
        </c:ser>
        <c:ser>
          <c:idx val="18"/>
          <c:order val="17"/>
          <c:tx>
            <c:strRef>
              <c:f>'Лист3 (4)'!$B$23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87E-2"/>
                  <c:y val="-1.5828677839851025E-2"/>
                </c:manualLayout>
              </c:layout>
              <c:showVal val="1"/>
            </c:dLbl>
            <c:showVal val="1"/>
          </c:dLbls>
          <c:val>
            <c:numRef>
              <c:f>'Лист3 (4)'!$C$23</c:f>
              <c:numCache>
                <c:formatCode>0.0000</c:formatCode>
                <c:ptCount val="1"/>
                <c:pt idx="0">
                  <c:v>0.63230000000000064</c:v>
                </c:pt>
              </c:numCache>
            </c:numRef>
          </c:val>
        </c:ser>
        <c:ser>
          <c:idx val="19"/>
          <c:order val="18"/>
          <c:tx>
            <c:strRef>
              <c:f>'Лист3 (4)'!$B$24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dLbls>
            <c:dLbl>
              <c:idx val="0"/>
              <c:layout>
                <c:manualLayout>
                  <c:x val="3.4327173389040753E-2"/>
                  <c:y val="6.4272827839544425E-4"/>
                </c:manualLayout>
              </c:layout>
              <c:showVal val="1"/>
            </c:dLbl>
            <c:showVal val="1"/>
          </c:dLbls>
          <c:val>
            <c:numRef>
              <c:f>'Лист3 (4)'!$C$24</c:f>
              <c:numCache>
                <c:formatCode>0.0000</c:formatCode>
                <c:ptCount val="1"/>
                <c:pt idx="0">
                  <c:v>0.62640000000000062</c:v>
                </c:pt>
              </c:numCache>
            </c:numRef>
          </c:val>
        </c:ser>
        <c:ser>
          <c:idx val="0"/>
          <c:order val="19"/>
          <c:tx>
            <c:strRef>
              <c:f>'Лист3 (4)'!$B$25</c:f>
              <c:strCache>
                <c:ptCount val="1"/>
                <c:pt idx="0">
                  <c:v>Аппарат Уполномоченного    по защите прав предпринимателей в Республике Алтай             
</c:v>
                </c:pt>
              </c:strCache>
            </c:strRef>
          </c:tx>
          <c:dLbls>
            <c:dLbl>
              <c:idx val="0"/>
              <c:layout>
                <c:manualLayout>
                  <c:x val="4.6258503401360403E-2"/>
                  <c:y val="0"/>
                </c:manualLayout>
              </c:layout>
              <c:showVal val="1"/>
            </c:dLbl>
            <c:showVal val="1"/>
          </c:dLbls>
          <c:val>
            <c:numRef>
              <c:f>'Лист3 (4)'!$C$25</c:f>
              <c:numCache>
                <c:formatCode>0.0000</c:formatCode>
                <c:ptCount val="1"/>
                <c:pt idx="0">
                  <c:v>0.62290000000000101</c:v>
                </c:pt>
              </c:numCache>
            </c:numRef>
          </c:val>
        </c:ser>
        <c:ser>
          <c:idx val="20"/>
          <c:order val="20"/>
          <c:tx>
            <c:strRef>
              <c:f>'Лист3 (4)'!$B$26</c:f>
              <c:strCache>
                <c:ptCount val="1"/>
                <c:pt idx="0">
                  <c:v>Комитет  по обеспечению деятельности  мировых  судей      Республики Алтай   
</c:v>
                </c:pt>
              </c:strCache>
            </c:strRef>
          </c:tx>
          <c:dLbls>
            <c:dLbl>
              <c:idx val="0"/>
              <c:layout>
                <c:manualLayout>
                  <c:x val="4.7619047619047519E-2"/>
                  <c:y val="-2.9218407596785802E-3"/>
                </c:manualLayout>
              </c:layout>
              <c:showVal val="1"/>
            </c:dLbl>
            <c:showVal val="1"/>
          </c:dLbls>
          <c:val>
            <c:numRef>
              <c:f>'Лист3 (4)'!$C$26</c:f>
              <c:numCache>
                <c:formatCode>0.0000</c:formatCode>
                <c:ptCount val="1"/>
                <c:pt idx="0">
                  <c:v>0.616900000000001</c:v>
                </c:pt>
              </c:numCache>
            </c:numRef>
          </c:val>
        </c:ser>
        <c:shape val="cylinder"/>
        <c:axId val="66152704"/>
        <c:axId val="66170880"/>
        <c:axId val="0"/>
      </c:bar3DChart>
      <c:catAx>
        <c:axId val="66152704"/>
        <c:scaling>
          <c:orientation val="minMax"/>
        </c:scaling>
        <c:delete val="1"/>
        <c:axPos val="l"/>
        <c:tickLblPos val="none"/>
        <c:crossAx val="66170880"/>
        <c:crosses val="autoZero"/>
        <c:auto val="1"/>
        <c:lblAlgn val="ctr"/>
        <c:lblOffset val="100"/>
      </c:catAx>
      <c:valAx>
        <c:axId val="66170880"/>
        <c:scaling>
          <c:orientation val="minMax"/>
        </c:scaling>
        <c:axPos val="b"/>
        <c:majorGridlines/>
        <c:numFmt formatCode="0.0000" sourceLinked="1"/>
        <c:tickLblPos val="nextTo"/>
        <c:crossAx val="66152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100">
          <a:solidFill>
            <a:sysClr val="windowText" lastClr="000000"/>
          </a:solidFill>
          <a:latin typeface="+mn-lt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0.00853</cdr:x>
      <cdr:y>0.09991</cdr:y>
    </cdr:from>
    <cdr:to>
      <cdr:x>0.53061</cdr:x>
      <cdr:y>0.21647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008" y="432048"/>
          <a:ext cx="4409325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защите прав </a:t>
          </a:r>
          <a:r>
            <a:rPr lang="ru-RU" sz="1100" dirty="0" smtClean="0"/>
            <a:t>предпринимателей</a:t>
          </a:r>
        </a:p>
        <a:p xmlns:a="http://schemas.openxmlformats.org/drawingml/2006/main">
          <a:r>
            <a:rPr lang="ru-RU" sz="1100" dirty="0" smtClean="0"/>
            <a:t>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0.0966</cdr:x>
      <cdr:y>0.06014</cdr:y>
    </cdr:from>
    <cdr:to>
      <cdr:x>0.48027</cdr:x>
      <cdr:y>0.92111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1700" y="784225"/>
          <a:ext cx="3581400" cy="1122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0.00853</cdr:x>
      <cdr:y>0.18317</cdr:y>
    </cdr:from>
    <cdr:to>
      <cdr:x>0.53605</cdr:x>
      <cdr:y>0.26643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008" y="792088"/>
          <a:ext cx="4455269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правам человека в Республики Алтай</a:t>
          </a:r>
        </a:p>
      </cdr:txBody>
    </cdr:sp>
  </cdr:relSizeAnchor>
  <cdr:relSizeAnchor xmlns:cdr="http://schemas.openxmlformats.org/drawingml/2006/chartDrawing">
    <cdr:from>
      <cdr:x>0.0449</cdr:x>
      <cdr:y>0.0728</cdr:y>
    </cdr:from>
    <cdr:to>
      <cdr:x>0.5034</cdr:x>
      <cdr:y>0.23312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9209" y="314812"/>
          <a:ext cx="3872318" cy="693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0.04898</cdr:x>
      <cdr:y>0.09228</cdr:y>
    </cdr:from>
    <cdr:to>
      <cdr:x>0.56463</cdr:x>
      <cdr:y>0.23312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13667" y="399051"/>
          <a:ext cx="4354986" cy="6090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0.33304</cdr:y>
    </cdr:from>
    <cdr:to>
      <cdr:x>0.54286</cdr:x>
      <cdr:y>0.38299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0" y="1440160"/>
          <a:ext cx="4584791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Государственная </a:t>
          </a:r>
          <a:r>
            <a:rPr lang="ru-RU" sz="1100" dirty="0"/>
            <a:t>жилищная инспекция 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0.38299</cdr:y>
    </cdr:from>
    <cdr:to>
      <cdr:x>0.53878</cdr:x>
      <cdr:y>0.43295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72008" y="1656185"/>
          <a:ext cx="4478325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информатизации, </a:t>
          </a:r>
          <a:r>
            <a:rPr lang="ru-RU" sz="1100" dirty="0" err="1"/>
            <a:t>телекомуникаций</a:t>
          </a:r>
          <a:r>
            <a:rPr lang="ru-RU" sz="1100" dirty="0"/>
            <a:t> и связи Республики Алтай</a:t>
          </a:r>
        </a:p>
      </cdr:txBody>
    </cdr:sp>
  </cdr:relSizeAnchor>
  <cdr:relSizeAnchor xmlns:cdr="http://schemas.openxmlformats.org/drawingml/2006/chartDrawing">
    <cdr:from>
      <cdr:x>0.01259</cdr:x>
      <cdr:y>0.21733</cdr:y>
    </cdr:from>
    <cdr:to>
      <cdr:x>0.51599</cdr:x>
      <cdr:y>0.24667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4808" y="1552575"/>
          <a:ext cx="2990730" cy="209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Избирательная комиссия 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0.53286</cdr:y>
    </cdr:from>
    <cdr:to>
      <cdr:x>0.54422</cdr:x>
      <cdr:y>0.59946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72008" y="2304256"/>
          <a:ext cx="4524269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</a:t>
          </a:r>
          <a:r>
            <a:rPr lang="ru-RU" sz="1100" baseline="0" dirty="0"/>
            <a:t>  по охране, использованию и воспроизводству объектов животного </a:t>
          </a:r>
        </a:p>
        <a:p xmlns:a="http://schemas.openxmlformats.org/drawingml/2006/main">
          <a:r>
            <a:rPr lang="ru-RU" sz="1100" baseline="0" dirty="0"/>
            <a:t>мира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0.58281</cdr:y>
    </cdr:from>
    <cdr:to>
      <cdr:x>0.54694</cdr:x>
      <cdr:y>0.64942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72008" y="2520280"/>
          <a:ext cx="4547243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Контрольно-счетная палата Республики Алтай</a:t>
          </a:r>
        </a:p>
      </cdr:txBody>
    </cdr:sp>
  </cdr:relSizeAnchor>
  <cdr:relSizeAnchor xmlns:cdr="http://schemas.openxmlformats.org/drawingml/2006/chartDrawing">
    <cdr:from>
      <cdr:x>0.04218</cdr:x>
      <cdr:y>0.22182</cdr:y>
    </cdr:from>
    <cdr:to>
      <cdr:x>0.54286</cdr:x>
      <cdr:y>0.26467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93700" y="2892425"/>
          <a:ext cx="46736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0.00875</cdr:x>
      <cdr:y>0.61765</cdr:y>
    </cdr:from>
    <cdr:to>
      <cdr:x>0.54558</cdr:x>
      <cdr:y>0.69937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73898" y="3024337"/>
          <a:ext cx="4533865" cy="400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Государственное Собрание</a:t>
          </a:r>
          <a:r>
            <a:rPr lang="ru-RU" sz="1100" baseline="0" dirty="0"/>
            <a:t> - Эл Курултай Республики 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0.00875</cdr:x>
      <cdr:y>0.66176</cdr:y>
    </cdr:from>
    <cdr:to>
      <cdr:x>0.54966</cdr:x>
      <cdr:y>0.73268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73898" y="3240360"/>
          <a:ext cx="4568324" cy="34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труда  социального развития и занятости населения </a:t>
          </a:r>
        </a:p>
        <a:p xmlns:a="http://schemas.openxmlformats.org/drawingml/2006/main">
          <a:r>
            <a:rPr lang="ru-RU" sz="1100" dirty="0"/>
            <a:t>Республики</a:t>
          </a:r>
          <a:r>
            <a:rPr lang="ru-RU" sz="1100" baseline="0" dirty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0.00875</cdr:x>
      <cdr:y>0.70588</cdr:y>
    </cdr:from>
    <cdr:to>
      <cdr:x>0.53741</cdr:x>
      <cdr:y>0.76598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73898" y="3456384"/>
          <a:ext cx="4464864" cy="294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Правительство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0.74933</cdr:y>
    </cdr:from>
    <cdr:to>
      <cdr:x>0.53878</cdr:x>
      <cdr:y>0.79928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72008" y="3240360"/>
          <a:ext cx="4361936" cy="216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сельского хозяйства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0.78263</cdr:y>
    </cdr:from>
    <cdr:to>
      <cdr:x>0.53605</cdr:x>
      <cdr:y>0.83259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72008" y="3384376"/>
          <a:ext cx="4339469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информационной политике, межнациональным отношениям</a:t>
          </a:r>
        </a:p>
        <a:p xmlns:a="http://schemas.openxmlformats.org/drawingml/2006/main">
          <a:r>
            <a:rPr lang="ru-RU" sz="1100" dirty="0"/>
            <a:t>и связям с общественностью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0.81594</cdr:y>
    </cdr:from>
    <cdr:to>
      <cdr:x>0.53333</cdr:x>
      <cdr:y>0.86589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72008" y="3528392"/>
          <a:ext cx="4317085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здравоохранения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0.84924</cdr:y>
    </cdr:from>
    <cdr:to>
      <cdr:x>0.54694</cdr:x>
      <cdr:y>0.89919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72008" y="3672408"/>
          <a:ext cx="4429089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тарифам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0.88254</cdr:y>
    </cdr:from>
    <cdr:to>
      <cdr:x>0.5415</cdr:x>
      <cdr:y>0.9325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72008" y="3816424"/>
          <a:ext cx="4384320" cy="216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молодежной политике, физической культуре и спорту Р</a:t>
          </a:r>
        </a:p>
        <a:p xmlns:a="http://schemas.openxmlformats.org/drawingml/2006/main">
          <a:r>
            <a:rPr lang="ru-RU" sz="1100" dirty="0" err="1"/>
            <a:t>еспублики</a:t>
          </a:r>
          <a:r>
            <a:rPr lang="ru-RU" sz="1100" dirty="0"/>
            <a:t> Алтай</a:t>
          </a:r>
        </a:p>
      </cdr:txBody>
    </cdr:sp>
  </cdr:relSizeAnchor>
  <cdr:relSizeAnchor xmlns:cdr="http://schemas.openxmlformats.org/drawingml/2006/chartDrawing">
    <cdr:from>
      <cdr:x>0.00875</cdr:x>
      <cdr:y>0.9325</cdr:y>
    </cdr:from>
    <cdr:to>
      <cdr:x>0.53878</cdr:x>
      <cdr:y>0.98245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72008" y="4032448"/>
          <a:ext cx="4361936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образования и науки Республики Алтай</a:t>
          </a:r>
        </a:p>
      </cdr:txBody>
    </cdr:sp>
  </cdr:relSizeAnchor>
  <cdr:relSizeAnchor xmlns:cdr="http://schemas.openxmlformats.org/drawingml/2006/chartDrawing">
    <cdr:from>
      <cdr:x>0</cdr:x>
      <cdr:y>0.24978</cdr:y>
    </cdr:from>
    <cdr:to>
      <cdr:x>0.50884</cdr:x>
      <cdr:y>0.34969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0" y="1080120"/>
          <a:ext cx="4297471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Комитет </a:t>
          </a:r>
          <a:r>
            <a:rPr lang="ru-RU" sz="1100" dirty="0"/>
            <a:t>по делам записи актов гражданского состояния и </a:t>
          </a:r>
          <a:r>
            <a:rPr lang="ru-RU" sz="1100" dirty="0" smtClean="0"/>
            <a:t>архивов</a:t>
          </a:r>
        </a:p>
        <a:p xmlns:a="http://schemas.openxmlformats.org/drawingml/2006/main">
          <a:r>
            <a:rPr lang="ru-RU" sz="1100" dirty="0" smtClean="0"/>
            <a:t> 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0.4829</cdr:y>
    </cdr:from>
    <cdr:to>
      <cdr:x>0.52862</cdr:x>
      <cdr:y>0.54951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72008" y="2088232"/>
          <a:ext cx="4392488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0.43295</cdr:y>
    </cdr:from>
    <cdr:to>
      <cdr:x>0.55419</cdr:x>
      <cdr:y>0.49955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72008" y="1872208"/>
          <a:ext cx="4608512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dirty="0" smtClean="0"/>
            <a:t>Министерство природных ресурсов, экологии и имущественных </a:t>
          </a:r>
        </a:p>
        <a:p xmlns:a="http://schemas.openxmlformats.org/drawingml/2006/main">
          <a:r>
            <a:rPr lang="ru-RU" dirty="0" smtClean="0"/>
            <a:t>отношений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0.01665</cdr:y>
    </cdr:from>
    <cdr:to>
      <cdr:x>0.52009</cdr:x>
      <cdr:y>0.11656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72008" y="72008"/>
          <a:ext cx="432048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Комитет по обеспечению деятельности мировых судей Республики</a:t>
          </a:r>
        </a:p>
        <a:p xmlns:a="http://schemas.openxmlformats.org/drawingml/2006/main">
          <a:r>
            <a:rPr lang="ru-RU" sz="1100" dirty="0" smtClean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0.2302</cdr:x>
      <cdr:y>0.16652</cdr:y>
    </cdr:from>
    <cdr:to>
      <cdr:x>0.23873</cdr:x>
      <cdr:y>0.18317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1944216" y="720080"/>
          <a:ext cx="72008" cy="72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</cdr:x>
      <cdr:y>0.4829</cdr:y>
    </cdr:from>
    <cdr:to>
      <cdr:x>0.55419</cdr:x>
      <cdr:y>0.54951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0" y="2088232"/>
          <a:ext cx="4680520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Избирательная комиссия Республики Алтай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chekanceva</cp:lastModifiedBy>
  <cp:revision>2</cp:revision>
  <cp:lastPrinted>2015-09-02T10:03:00Z</cp:lastPrinted>
  <dcterms:created xsi:type="dcterms:W3CDTF">2016-06-09T02:59:00Z</dcterms:created>
  <dcterms:modified xsi:type="dcterms:W3CDTF">2016-06-09T02:59:00Z</dcterms:modified>
</cp:coreProperties>
</file>