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bookmarkStart w:id="0" w:name="bookmark0"/>
      <w:r w:rsidRPr="00402060">
        <w:rPr>
          <w:rFonts w:ascii="Times New Roman" w:hAnsi="Times New Roman"/>
          <w:sz w:val="16"/>
          <w:szCs w:val="20"/>
        </w:rPr>
        <w:t>Приложение 9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к Закону Республики Алтай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«О республиканском бюджете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16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Республики Алтай на 2018 год</w:t>
      </w:r>
    </w:p>
    <w:p w:rsidR="00733BAB" w:rsidRPr="00402060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402060">
        <w:rPr>
          <w:rFonts w:ascii="Times New Roman" w:hAnsi="Times New Roman"/>
          <w:sz w:val="16"/>
          <w:szCs w:val="20"/>
        </w:rPr>
        <w:t>и на плановый период 2019 и 2020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8A4190" w:rsidRDefault="008A4190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4"/>
          <w:szCs w:val="28"/>
        </w:rPr>
      </w:pPr>
      <w:r w:rsidRPr="00402060">
        <w:rPr>
          <w:sz w:val="24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D133DA" w:rsidRPr="00402060">
        <w:rPr>
          <w:sz w:val="24"/>
          <w:szCs w:val="28"/>
        </w:rPr>
        <w:t>,</w:t>
      </w:r>
      <w:r w:rsidRPr="00402060">
        <w:rPr>
          <w:sz w:val="24"/>
          <w:szCs w:val="28"/>
        </w:rPr>
        <w:t xml:space="preserve"> на 2018 год</w:t>
      </w:r>
    </w:p>
    <w:p w:rsidR="00EE46D1" w:rsidRDefault="00EE46D1" w:rsidP="008A4190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</w:p>
    <w:p w:rsidR="008A4190" w:rsidRPr="00EE46D1" w:rsidRDefault="00EE46D1" w:rsidP="00EE46D1">
      <w:pPr>
        <w:jc w:val="center"/>
        <w:rPr>
          <w:rFonts w:ascii="Times New Roman" w:hAnsi="Times New Roman"/>
          <w:sz w:val="20"/>
          <w:szCs w:val="20"/>
        </w:rPr>
      </w:pPr>
      <w:r w:rsidRPr="00EE46D1">
        <w:rPr>
          <w:rFonts w:ascii="Times New Roman" w:hAnsi="Times New Roman"/>
          <w:sz w:val="20"/>
          <w:szCs w:val="20"/>
        </w:rPr>
        <w:t>(в ред. Закона РА от 25.06.2018 № 36-РЗ, от 13.11.2018 № 66-РЗ, от 24.12.2018 № 85-РЗ)</w:t>
      </w:r>
    </w:p>
    <w:p w:rsidR="00EE46D1" w:rsidRPr="008218D9" w:rsidRDefault="00EE46D1" w:rsidP="00733BAB">
      <w:pPr>
        <w:jc w:val="right"/>
        <w:rPr>
          <w:rFonts w:ascii="Times New Roman" w:hAnsi="Times New Roman"/>
          <w:sz w:val="28"/>
          <w:szCs w:val="20"/>
        </w:rPr>
      </w:pPr>
    </w:p>
    <w:p w:rsidR="008A4190" w:rsidRPr="00386423" w:rsidRDefault="008A4190" w:rsidP="00402060">
      <w:pPr>
        <w:spacing w:after="40"/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53" w:type="dxa"/>
        <w:tblInd w:w="108" w:type="dxa"/>
        <w:tblLayout w:type="fixed"/>
        <w:tblLook w:val="04A0"/>
      </w:tblPr>
      <w:tblGrid>
        <w:gridCol w:w="1247"/>
        <w:gridCol w:w="2806"/>
        <w:gridCol w:w="4452"/>
        <w:gridCol w:w="946"/>
        <w:gridCol w:w="1041"/>
        <w:gridCol w:w="992"/>
        <w:gridCol w:w="1085"/>
        <w:gridCol w:w="992"/>
        <w:gridCol w:w="992"/>
      </w:tblGrid>
      <w:tr w:rsidR="008218D9" w:rsidTr="008218D9">
        <w:trPr>
          <w:trHeight w:val="311"/>
        </w:trPr>
        <w:tc>
          <w:tcPr>
            <w:tcW w:w="1247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70385B" w:rsidRDefault="004F0B2E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a"/>
                <w:sz w:val="16"/>
                <w:szCs w:val="16"/>
              </w:rPr>
              <w:t>р</w:t>
            </w:r>
            <w:r w:rsidR="00386423" w:rsidRPr="0070385B">
              <w:rPr>
                <w:rStyle w:val="aa"/>
                <w:sz w:val="16"/>
                <w:szCs w:val="16"/>
              </w:rPr>
              <w:t>аспоряди</w:t>
            </w:r>
            <w:r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тель</w:t>
            </w:r>
            <w:proofErr w:type="spellEnd"/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0385B" w:rsidRDefault="00386423" w:rsidP="00402060">
            <w:pPr>
              <w:pStyle w:val="2"/>
              <w:shd w:val="clear" w:color="auto" w:fill="auto"/>
              <w:spacing w:after="0" w:line="197" w:lineRule="exact"/>
              <w:ind w:hanging="108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4452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2979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изменения (+,-)</w:t>
            </w:r>
          </w:p>
        </w:tc>
        <w:tc>
          <w:tcPr>
            <w:tcW w:w="3069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11"/>
                <w:b/>
                <w:sz w:val="16"/>
                <w:szCs w:val="16"/>
              </w:rPr>
              <w:t xml:space="preserve">2018 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8218D9" w:rsidTr="008218D9">
        <w:tc>
          <w:tcPr>
            <w:tcW w:w="1247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2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085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8218D9" w:rsidTr="008218D9">
        <w:tc>
          <w:tcPr>
            <w:tcW w:w="1247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52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Федераль</w:t>
            </w:r>
            <w:proofErr w:type="spellEnd"/>
            <w:r w:rsidR="00402060">
              <w:rPr>
                <w:rStyle w:val="aa"/>
                <w:sz w:val="16"/>
                <w:szCs w:val="16"/>
              </w:rPr>
              <w:t>-</w:t>
            </w:r>
            <w:r w:rsidR="000F669D">
              <w:rPr>
                <w:rStyle w:val="aa"/>
                <w:sz w:val="16"/>
                <w:szCs w:val="16"/>
              </w:rPr>
              <w:t xml:space="preserve"> </w:t>
            </w:r>
            <w:proofErr w:type="spellStart"/>
            <w:r w:rsidRPr="0070385B">
              <w:rPr>
                <w:rStyle w:val="aa"/>
                <w:sz w:val="16"/>
                <w:szCs w:val="16"/>
              </w:rPr>
              <w:t>ные</w:t>
            </w:r>
            <w:proofErr w:type="spellEnd"/>
            <w:r w:rsidRPr="0070385B">
              <w:rPr>
                <w:rStyle w:val="aa"/>
                <w:sz w:val="16"/>
                <w:szCs w:val="16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Республи</w:t>
            </w:r>
            <w:proofErr w:type="spellEnd"/>
            <w:r w:rsidR="00402060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канские</w:t>
            </w:r>
            <w:proofErr w:type="spellEnd"/>
          </w:p>
          <w:p w:rsidR="00386423" w:rsidRPr="0070385B" w:rsidRDefault="00386423" w:rsidP="00402060">
            <w:pPr>
              <w:pStyle w:val="2"/>
              <w:shd w:val="clear" w:color="auto" w:fill="auto"/>
              <w:spacing w:after="12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08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6423" w:rsidRPr="0070385B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a"/>
                <w:sz w:val="16"/>
                <w:szCs w:val="16"/>
              </w:rPr>
              <w:t>Федераль</w:t>
            </w:r>
            <w:r w:rsidR="00402060"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ные</w:t>
            </w:r>
            <w:proofErr w:type="spellEnd"/>
            <w:r w:rsidR="00386423" w:rsidRPr="0070385B">
              <w:rPr>
                <w:rStyle w:val="aa"/>
                <w:sz w:val="16"/>
                <w:szCs w:val="16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Республи</w:t>
            </w:r>
            <w:proofErr w:type="spellEnd"/>
            <w:r w:rsidR="00402060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85B">
              <w:rPr>
                <w:rStyle w:val="aa"/>
                <w:sz w:val="16"/>
                <w:szCs w:val="16"/>
              </w:rPr>
              <w:t>канские</w:t>
            </w:r>
            <w:proofErr w:type="spellEnd"/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8218D9" w:rsidTr="008218D9">
        <w:tc>
          <w:tcPr>
            <w:tcW w:w="1247" w:type="dxa"/>
            <w:vAlign w:val="center"/>
          </w:tcPr>
          <w:p w:rsidR="00386423" w:rsidRPr="0070385B" w:rsidRDefault="0038642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здравоохране</w:t>
            </w:r>
            <w:r w:rsidR="00402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386423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 </w:t>
            </w:r>
          </w:p>
        </w:tc>
        <w:tc>
          <w:tcPr>
            <w:tcW w:w="4452" w:type="dxa"/>
            <w:vAlign w:val="center"/>
          </w:tcPr>
          <w:p w:rsidR="00386423" w:rsidRPr="0070385B" w:rsidRDefault="00386423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№ 159-ФЗ </w:t>
            </w:r>
            <w:r w:rsidR="0040206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29.12.2006</w:t>
            </w:r>
            <w:r w:rsidR="004020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386423" w:rsidRPr="0070385B" w:rsidRDefault="00BD01AF" w:rsidP="00BD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3,2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BD01AF" w:rsidP="00BD01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3,2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90,4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BD0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90,4   </w:t>
            </w:r>
          </w:p>
        </w:tc>
      </w:tr>
      <w:tr w:rsidR="008218D9" w:rsidTr="008218D9">
        <w:tc>
          <w:tcPr>
            <w:tcW w:w="8505" w:type="dxa"/>
            <w:gridSpan w:val="3"/>
            <w:vAlign w:val="center"/>
          </w:tcPr>
          <w:p w:rsidR="007F3DFE" w:rsidRPr="0070385B" w:rsidRDefault="007F3DFE" w:rsidP="008218D9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BD01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3,2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BD01A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3,2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8218D9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90,4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90,4   </w:t>
            </w:r>
          </w:p>
        </w:tc>
      </w:tr>
      <w:tr w:rsidR="008218D9" w:rsidTr="008218D9">
        <w:tc>
          <w:tcPr>
            <w:tcW w:w="1247" w:type="dxa"/>
            <w:vAlign w:val="center"/>
          </w:tcPr>
          <w:p w:rsidR="00386423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E32D3D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</w:t>
            </w:r>
          </w:p>
        </w:tc>
        <w:tc>
          <w:tcPr>
            <w:tcW w:w="4452" w:type="dxa"/>
            <w:vAlign w:val="center"/>
          </w:tcPr>
          <w:p w:rsidR="00386423" w:rsidRPr="0070385B" w:rsidRDefault="00386423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21.12.1996 № 159-ФЗ </w:t>
            </w:r>
            <w:r w:rsidR="00BE493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«О дополнительных гарантиях по социальной поддержке детей-сирот и детей, оставшихся без попечения родителей», постановление Правительства Республики Алтай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29.12.2006</w:t>
            </w:r>
            <w:r w:rsidR="00BE49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31,8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31,8   </w:t>
            </w:r>
          </w:p>
        </w:tc>
      </w:tr>
      <w:tr w:rsidR="008218D9" w:rsidTr="008218D9">
        <w:tc>
          <w:tcPr>
            <w:tcW w:w="1247" w:type="dxa"/>
            <w:vMerge w:val="restart"/>
            <w:tcBorders>
              <w:top w:val="nil"/>
            </w:tcBorders>
            <w:vAlign w:val="center"/>
          </w:tcPr>
          <w:p w:rsidR="008218D9" w:rsidRDefault="008218D9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D9" w:rsidRDefault="008218D9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D9" w:rsidRDefault="008218D9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B20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5A6094" w:rsidRPr="0070385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ультуры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6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24.06.2010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250,0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250,0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им. А.Г.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28.07.2011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№ 173-у «Об учреждении премии Главы Республики Алтай, Председателя Правительства Республики Алтай имени А.Г.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Калкина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за достижения в области народного творчества»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120,0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120,0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                  Г.И.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искусства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11.12.2015 № 368-у «Об утверждении положения о присуждении государственной премии Республики Алтай имени Г.И.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Чорос-Гуркина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литературы и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исскуства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и признании утратившим силу Указа Главы Республики Алтай, Председателя Правительства Республики Алтай от 30.06.2005 № 117-у»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150,0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150,0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Республики Алтай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02.04.2015 №</w:t>
            </w:r>
            <w:r w:rsidR="00D133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98 «Об утверждении Положения о ежегодных премиях Правительства Республики Алтай в области театрального 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330,0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330,0   </w:t>
            </w:r>
          </w:p>
        </w:tc>
      </w:tr>
      <w:tr w:rsidR="008218D9" w:rsidTr="008218D9">
        <w:tc>
          <w:tcPr>
            <w:tcW w:w="1247" w:type="dxa"/>
            <w:vMerge/>
            <w:tcBorders>
              <w:top w:val="nil"/>
            </w:tcBorders>
          </w:tcPr>
          <w:p w:rsidR="00E56B20" w:rsidRPr="0070385B" w:rsidRDefault="00E56B20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E56B20" w:rsidRPr="0070385B" w:rsidRDefault="00E56B20" w:rsidP="008218D9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  <w:tc>
          <w:tcPr>
            <w:tcW w:w="4452" w:type="dxa"/>
            <w:vAlign w:val="center"/>
          </w:tcPr>
          <w:p w:rsidR="00E56B20" w:rsidRPr="0070385B" w:rsidRDefault="00E56B20" w:rsidP="008218D9">
            <w:pPr>
              <w:spacing w:after="40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21.02.2014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946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1 000,0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E56B20" w:rsidRPr="0070385B" w:rsidRDefault="00E56B20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1 000,0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8218D9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1 881,8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1 881,8   </w:t>
            </w:r>
          </w:p>
        </w:tc>
      </w:tr>
      <w:tr w:rsidR="008218D9" w:rsidTr="008218D9">
        <w:trPr>
          <w:trHeight w:val="693"/>
        </w:trPr>
        <w:tc>
          <w:tcPr>
            <w:tcW w:w="1247" w:type="dxa"/>
            <w:vAlign w:val="center"/>
          </w:tcPr>
          <w:p w:rsidR="00386423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B4179E" w:rsidP="004C6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детей-сирот,  и детей, оставшихся без попечения родителей, а так же лиц из их числа, в образовательных государственных организациях Республики Алтай</w:t>
            </w:r>
          </w:p>
        </w:tc>
        <w:tc>
          <w:tcPr>
            <w:tcW w:w="4452" w:type="dxa"/>
            <w:vAlign w:val="center"/>
          </w:tcPr>
          <w:p w:rsidR="00D133DA" w:rsidRPr="0070385B" w:rsidRDefault="0038642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й закон от 21.12.1996 № 159-ФЗ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«О дополнительных гарантиях по социальной поддержке детей-сирот и детей, оставшихся без попечения родителей», постановление Правительства Республики Алтай 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от 29.12.2006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1 484,3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1 484,3   </w:t>
            </w:r>
          </w:p>
        </w:tc>
      </w:tr>
      <w:tr w:rsidR="008218D9" w:rsidTr="008218D9">
        <w:tc>
          <w:tcPr>
            <w:tcW w:w="1247" w:type="dxa"/>
            <w:vMerge w:val="restart"/>
            <w:vAlign w:val="center"/>
          </w:tcPr>
          <w:p w:rsidR="00233203" w:rsidRPr="0070385B" w:rsidRDefault="00233203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233203" w:rsidRPr="0070385B" w:rsidRDefault="0023320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4452" w:type="dxa"/>
            <w:vAlign w:val="center"/>
          </w:tcPr>
          <w:p w:rsidR="00233203" w:rsidRPr="0070385B" w:rsidRDefault="0023320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06.06.2014 № 18-РЗ </w:t>
            </w:r>
            <w:r w:rsidR="008218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«О государственной молодежной политике в Республике Алтай»</w:t>
            </w:r>
          </w:p>
        </w:tc>
        <w:tc>
          <w:tcPr>
            <w:tcW w:w="946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564,5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564,5   </w:t>
            </w:r>
          </w:p>
        </w:tc>
      </w:tr>
      <w:tr w:rsidR="008218D9" w:rsidTr="008218D9">
        <w:tc>
          <w:tcPr>
            <w:tcW w:w="1247" w:type="dxa"/>
            <w:vMerge/>
          </w:tcPr>
          <w:p w:rsidR="00233203" w:rsidRPr="0070385B" w:rsidRDefault="00233203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233203" w:rsidRPr="0070385B" w:rsidRDefault="00233203" w:rsidP="008218D9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452" w:type="dxa"/>
            <w:vAlign w:val="center"/>
          </w:tcPr>
          <w:p w:rsidR="00233203" w:rsidRPr="0070385B" w:rsidRDefault="00233203" w:rsidP="004832B4">
            <w:pPr>
              <w:spacing w:after="3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15.11.2013 № 59-РЗ                                    «Об образовании в Республике Алтай»</w:t>
            </w:r>
          </w:p>
        </w:tc>
        <w:tc>
          <w:tcPr>
            <w:tcW w:w="946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16 064,4   </w:t>
            </w:r>
          </w:p>
        </w:tc>
        <w:tc>
          <w:tcPr>
            <w:tcW w:w="1041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16 064,4   </w:t>
            </w:r>
          </w:p>
        </w:tc>
        <w:tc>
          <w:tcPr>
            <w:tcW w:w="1085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39 667,5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233203" w:rsidRPr="0070385B" w:rsidRDefault="0023320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39 667,5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8218D9">
            <w:pPr>
              <w:spacing w:before="8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16 064,4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16 064,4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41 716,3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41 716,3   </w:t>
            </w:r>
          </w:p>
        </w:tc>
      </w:tr>
      <w:tr w:rsidR="008218D9" w:rsidTr="008218D9">
        <w:tc>
          <w:tcPr>
            <w:tcW w:w="1247" w:type="dxa"/>
            <w:vAlign w:val="center"/>
          </w:tcPr>
          <w:p w:rsidR="00386423" w:rsidRPr="0070385B" w:rsidRDefault="00B4179E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386423" w:rsidRPr="0070385B" w:rsidRDefault="00B4179E" w:rsidP="004C6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Развитие арендного жилья в части предоставления субсидии гражданам на компенсацию расходов по оплате договоров аренды</w:t>
            </w:r>
          </w:p>
        </w:tc>
        <w:tc>
          <w:tcPr>
            <w:tcW w:w="4452" w:type="dxa"/>
            <w:vAlign w:val="center"/>
          </w:tcPr>
          <w:p w:rsidR="00386423" w:rsidRPr="0070385B" w:rsidRDefault="00386423" w:rsidP="00185D57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</w:t>
            </w:r>
            <w:r w:rsidR="00185D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от 15.04.2014 № 88  «О мерах по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транспортного комплекса»</w:t>
            </w:r>
          </w:p>
        </w:tc>
        <w:tc>
          <w:tcPr>
            <w:tcW w:w="946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      603,6   </w:t>
            </w: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  603,6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1 396,4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1 396,4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185D5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    603,6   </w:t>
            </w:r>
          </w:p>
        </w:tc>
        <w:tc>
          <w:tcPr>
            <w:tcW w:w="1041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       603,6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1 396,4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1 396,4   </w:t>
            </w:r>
          </w:p>
        </w:tc>
      </w:tr>
      <w:tr w:rsidR="00185D57" w:rsidTr="008218D9">
        <w:tc>
          <w:tcPr>
            <w:tcW w:w="1247" w:type="dxa"/>
            <w:vMerge w:val="restart"/>
            <w:vAlign w:val="center"/>
          </w:tcPr>
          <w:p w:rsidR="00185D57" w:rsidRPr="0070385B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5A60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25 апреля 2002 года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40-ФЗ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25.04.2002 № 40-ФЗ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«Об обязательном страховании гражданской ответственности владельцев транспортных средств»,  постановление Правительства Республики Алтай от 18.05.2006 № 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Правил выплаты инвалидам, получившим транспортные средства через органы социальной защиты населения,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10,0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10,0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поствакцинальных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осложнений в соответствии с Федеральным законом от 17 сентября 1998 года                       № 157-ФЗ «Об иммунопрофилактике инфекционных болезней»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17.09.1998 № 157-ФЗ                             «Об иммунопрофилактике инфекционных болезней», постановление Правительства Российской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едерации от 27.12.2000 № 1013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порядке выплаты государственных единовременных пособий и ежемесячных денежных компенсаций гражданам при возникновении у них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поствакцинальных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осложнений»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0,3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0,3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30,8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30,8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20.07.2012 № 125-ФЗ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«О донорстве крови и ее компонентов»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9 663,6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9 663,6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1C275D">
        <w:tc>
          <w:tcPr>
            <w:tcW w:w="1247" w:type="dxa"/>
            <w:vMerge/>
            <w:vAlign w:val="center"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беременной жене военнослужащего, проходящего военную службу по призыв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у, а также ежемесячного пособия на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ребенка военнослужащего, проходящего военную службу по призыву,  в соответствии с Федеральным законом от 19 мая 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81-ФЗ «О государственных пособиях гражданам, имеющим детей»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before="4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19.05.1995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81-ФЗ   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1 605,6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1 605,6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5 476,5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5 476,5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отдельных категорий граждан по газификации жилых помещений в Республике Алтай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05.12.2008 № 123-РЗ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социальной поддержке отдельных категорий граждан по газификации жилых помещений в Республике Алтай», Постановление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 Алтай от 03.10.2018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№ 309 «Об утверждении Порядка предоставления меры социальной поддержки отдельных категорий граждан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1 012,2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1 012,2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12.01.1996 № 8-ФЗ «О погребении и похоронном деле»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152,2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152,2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2 742,6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2 742,6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 Алтай от 11.10.2004 № 42-РЗ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ветеранах труда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36 827,8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36 827,8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61-РЗ «О мерах социальной поддержки жертв политических репрессий»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4 367,2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4 367,2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01.12.2004 № 60-РЗ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«О ежемесячном пособии на ребенка»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95 188,1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95 188,1   </w:t>
            </w:r>
          </w:p>
        </w:tc>
      </w:tr>
      <w:tr w:rsidR="00185D57" w:rsidTr="001C275D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 от 12.01.1995 № 5-ФЗ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ветеранах», Федеральный закон от 24.11.1995 № 181-ФЗ «О социальной защите инвалидов в Российской Федерации», Федеральный закон от 10.01.2002 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26.11.1998 № 175-ФЗ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граждан Российской Федерации, подвергшихся воздействию радиации вс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ледствие аварии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в 1957 году на производственном объединении «Маяк» и сбросов радиоактивных отходов в реку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», Закон Российской Федерации от 15.05.1991 № 1244-1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граждан, подвергшихся воздействию радиации вследствие катастрофы на Чернобыльской АЭС», постановление Правительства Респуб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21.08.2015 №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259 «Об утверждении порядков предоставления отдельным категориям граждан мер социальной поддержки по оплате жилого помещения и коммунальных услуг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19 000,4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19 000,4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189 100,0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189 100,0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</w:tr>
      <w:tr w:rsidR="00185D57" w:rsidTr="008218D9">
        <w:tc>
          <w:tcPr>
            <w:tcW w:w="1247" w:type="dxa"/>
            <w:vMerge/>
            <w:vAlign w:val="center"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многодетных семей</w:t>
            </w:r>
          </w:p>
        </w:tc>
        <w:tc>
          <w:tcPr>
            <w:tcW w:w="4452" w:type="dxa"/>
            <w:tcBorders>
              <w:top w:val="single" w:sz="4" w:space="0" w:color="auto"/>
            </w:tcBorders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11.10.2005  № 70-РЗ «О мерах социальной поддержки многодетных семей в Республике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66 933,6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66 933,6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Доплата к пенсии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Алтай от 01.11.2001 № 25-28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доплате к пенсии в Республике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20 502,8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20 502,8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14.12.2005 № 761 «О предоставлении субсидий на оплату жилого помещения и коммунальных услуг»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110 640,4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185D57">
            <w:pPr>
              <w:spacing w:after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110 640,4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1995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 «О ветеранах»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4 852,8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4 852,8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на осуществление полномочий по обеспечению жильем отдельных категорий граждан, установленных Федеральным законом от 24 ноября 1995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3 734,1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3 734,1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01.12.2004 № 59-РЗ «О мерах социальной поддержки отдельных категорий ветеранов»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109 551,1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109 551,1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Предоставление  регионального материнского (семейного) капитала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08.07.2011 № 44-РЗ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13 000,0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13 000,0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Алтай от 31.03.2008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23-РЗ                   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 Федеральный закон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.12.1996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159-ФЗ  «О дополнительных гарантиях по  социальной поддержке детей-сирот и детей, оставшихся без попечения родителей», постановление Правительства Республики Алтай от 29.12.2006  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 и признании утратившими силу некоторых постановлений Правительства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155 272,9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155 272,9   </w:t>
            </w:r>
          </w:p>
        </w:tc>
      </w:tr>
      <w:tr w:rsidR="00185D57" w:rsidTr="00F4126D">
        <w:tc>
          <w:tcPr>
            <w:tcW w:w="1247" w:type="dxa"/>
            <w:vMerge/>
            <w:vAlign w:val="center"/>
          </w:tcPr>
          <w:p w:rsidR="00185D57" w:rsidRPr="0070385B" w:rsidRDefault="00185D57" w:rsidP="00E45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19.05.1995 № 81-ФЗ              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4 309,6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  4 309,6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3 455,6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3 455,6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    «О государственных пособиях гражданам, имеющим детей»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185D57">
            <w:pPr>
              <w:spacing w:after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19.05.1995 № 81-ФЗ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40 096,9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-    40 096,9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262 940,3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262 940,3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15.05.1991 № 1244-1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АЭС», Федеральный закон от 10.01.2002 № 2-ФЗ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социальных гарантиях гражданам, подвергшимся радиационному воздействию вследствие ядерных испытаний на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Семипалатинском полигоне», Федеральны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закон                          от 26.11.1998 № 175-ФЗ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13,3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13,3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739,3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739,3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от 19.04.1991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№ 1032-1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«О занятости населения в Российской Федерации»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4 929,9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4 929,9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121 861,7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121 861,7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лтай от 07.06.2005 № 43-РЗ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193 191,3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193 191,3   </w:t>
            </w:r>
          </w:p>
        </w:tc>
      </w:tr>
      <w:tr w:rsidR="00185D57" w:rsidTr="008218D9">
        <w:tc>
          <w:tcPr>
            <w:tcW w:w="1247" w:type="dxa"/>
            <w:vMerge/>
            <w:vAlign w:val="center"/>
          </w:tcPr>
          <w:p w:rsidR="00185D57" w:rsidRPr="0070385B" w:rsidRDefault="00185D57" w:rsidP="00185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06.04.2018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264,0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264,0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23 188,2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23 188,2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30.09.2016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2 406,7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2 286,4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120,3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30.09.2016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15,0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15,0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Единовременная  выплата в случае гибели народного дружинника, наступившей при исполнении им обязанности по охране общественного порядка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spacing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07.07.2015 № 33-РЗ </w:t>
            </w:r>
            <w:r w:rsidR="004F0B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300,0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300,0   </w:t>
            </w:r>
          </w:p>
        </w:tc>
      </w:tr>
      <w:tr w:rsidR="00185D57" w:rsidTr="008218D9">
        <w:tc>
          <w:tcPr>
            <w:tcW w:w="1247" w:type="dxa"/>
            <w:vMerge/>
          </w:tcPr>
          <w:p w:rsidR="00185D57" w:rsidRPr="0070385B" w:rsidRDefault="00185D57" w:rsidP="00483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185D57" w:rsidRPr="0070385B" w:rsidRDefault="00185D57" w:rsidP="006F0782">
            <w:pPr>
              <w:spacing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</w:t>
            </w: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ребенка</w:t>
            </w:r>
          </w:p>
        </w:tc>
        <w:tc>
          <w:tcPr>
            <w:tcW w:w="4452" w:type="dxa"/>
            <w:vAlign w:val="center"/>
          </w:tcPr>
          <w:p w:rsidR="00185D57" w:rsidRPr="0070385B" w:rsidRDefault="00185D57" w:rsidP="006F07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28.12.2017 № 418-ФЗ «О ежемесячных выплатах семьям, имеющим детей»</w:t>
            </w:r>
          </w:p>
        </w:tc>
        <w:tc>
          <w:tcPr>
            <w:tcW w:w="946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-     </w:t>
            </w:r>
          </w:p>
        </w:tc>
        <w:tc>
          <w:tcPr>
            <w:tcW w:w="1041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-     </w:t>
            </w:r>
          </w:p>
        </w:tc>
        <w:tc>
          <w:tcPr>
            <w:tcW w:w="1085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79 169,5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79 169,5   </w:t>
            </w:r>
          </w:p>
        </w:tc>
        <w:tc>
          <w:tcPr>
            <w:tcW w:w="992" w:type="dxa"/>
            <w:vAlign w:val="center"/>
          </w:tcPr>
          <w:p w:rsidR="00185D57" w:rsidRPr="0070385B" w:rsidRDefault="00185D57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-     </w:t>
            </w:r>
          </w:p>
        </w:tc>
      </w:tr>
      <w:tr w:rsidR="008218D9" w:rsidTr="008218D9">
        <w:tc>
          <w:tcPr>
            <w:tcW w:w="8505" w:type="dxa"/>
            <w:gridSpan w:val="3"/>
          </w:tcPr>
          <w:p w:rsidR="007F3DFE" w:rsidRPr="0070385B" w:rsidRDefault="007F3DFE" w:rsidP="006F078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946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21 916,0   </w:t>
            </w:r>
          </w:p>
        </w:tc>
        <w:tc>
          <w:tcPr>
            <w:tcW w:w="1041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22 068,2   </w:t>
            </w:r>
          </w:p>
        </w:tc>
        <w:tc>
          <w:tcPr>
            <w:tcW w:w="992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152,2   </w:t>
            </w:r>
          </w:p>
        </w:tc>
        <w:tc>
          <w:tcPr>
            <w:tcW w:w="1085" w:type="dxa"/>
            <w:vAlign w:val="center"/>
          </w:tcPr>
          <w:p w:rsidR="007F3DFE" w:rsidRPr="0070385B" w:rsidRDefault="007F3DFE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1 516 438,1   </w:t>
            </w:r>
          </w:p>
        </w:tc>
        <w:tc>
          <w:tcPr>
            <w:tcW w:w="992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683 320,6   </w:t>
            </w:r>
          </w:p>
        </w:tc>
        <w:tc>
          <w:tcPr>
            <w:tcW w:w="992" w:type="dxa"/>
            <w:vAlign w:val="center"/>
          </w:tcPr>
          <w:p w:rsidR="007F3DFE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F3DFE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833 117,5   </w:t>
            </w:r>
          </w:p>
        </w:tc>
      </w:tr>
      <w:tr w:rsidR="008218D9" w:rsidTr="008218D9">
        <w:tc>
          <w:tcPr>
            <w:tcW w:w="1247" w:type="dxa"/>
          </w:tcPr>
          <w:p w:rsidR="00386423" w:rsidRPr="0070385B" w:rsidRDefault="00E56B20" w:rsidP="006F0782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806" w:type="dxa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2" w:type="dxa"/>
            <w:vAlign w:val="center"/>
          </w:tcPr>
          <w:p w:rsidR="00386423" w:rsidRPr="0070385B" w:rsidRDefault="0038642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vAlign w:val="center"/>
          </w:tcPr>
          <w:p w:rsidR="00386423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38 587,2   </w:t>
            </w:r>
          </w:p>
        </w:tc>
        <w:tc>
          <w:tcPr>
            <w:tcW w:w="1041" w:type="dxa"/>
            <w:vAlign w:val="center"/>
          </w:tcPr>
          <w:p w:rsidR="00386423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22 068,2   </w:t>
            </w:r>
          </w:p>
        </w:tc>
        <w:tc>
          <w:tcPr>
            <w:tcW w:w="992" w:type="dxa"/>
            <w:vAlign w:val="center"/>
          </w:tcPr>
          <w:p w:rsidR="00386423" w:rsidRPr="0070385B" w:rsidRDefault="00402060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16 519,0   </w:t>
            </w:r>
          </w:p>
        </w:tc>
        <w:tc>
          <w:tcPr>
            <w:tcW w:w="1085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1 561 523,0   </w:t>
            </w:r>
          </w:p>
        </w:tc>
        <w:tc>
          <w:tcPr>
            <w:tcW w:w="992" w:type="dxa"/>
            <w:vAlign w:val="center"/>
          </w:tcPr>
          <w:p w:rsidR="00386423" w:rsidRPr="0070385B" w:rsidRDefault="00386423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683 320,6   </w:t>
            </w:r>
          </w:p>
        </w:tc>
        <w:tc>
          <w:tcPr>
            <w:tcW w:w="992" w:type="dxa"/>
            <w:vAlign w:val="center"/>
          </w:tcPr>
          <w:p w:rsidR="00386423" w:rsidRPr="0070385B" w:rsidRDefault="00EE46D1" w:rsidP="00386423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878 202,4</w:t>
            </w:r>
            <w:r w:rsidR="00386423"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bookmarkEnd w:id="0"/>
    </w:tbl>
    <w:p w:rsidR="00D502BA" w:rsidRDefault="00D502BA" w:rsidP="006279DC">
      <w:pPr>
        <w:rPr>
          <w:rFonts w:ascii="Times New Roman" w:hAnsi="Times New Roman"/>
          <w:szCs w:val="20"/>
        </w:rPr>
      </w:pPr>
    </w:p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402060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3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29" w:rsidRDefault="00716029" w:rsidP="00C712B8">
      <w:r>
        <w:separator/>
      </w:r>
    </w:p>
  </w:endnote>
  <w:endnote w:type="continuationSeparator" w:id="0">
    <w:p w:rsidR="00716029" w:rsidRDefault="00716029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29" w:rsidRDefault="00716029"/>
  </w:footnote>
  <w:footnote w:type="continuationSeparator" w:id="0">
    <w:p w:rsidR="00716029" w:rsidRDefault="007160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D9" w:rsidRDefault="00F03827">
    <w:pPr>
      <w:rPr>
        <w:sz w:val="2"/>
        <w:szCs w:val="2"/>
      </w:rPr>
    </w:pPr>
    <w:r w:rsidRPr="00F038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65pt;margin-top:39.3pt;width:10.55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18D9" w:rsidRPr="00BE4931" w:rsidRDefault="00F03827">
                <w:pPr>
                  <w:pStyle w:val="a6"/>
                  <w:shd w:val="clear" w:color="auto" w:fill="auto"/>
                  <w:spacing w:line="240" w:lineRule="auto"/>
                  <w:rPr>
                    <w:sz w:val="18"/>
                  </w:rPr>
                </w:pPr>
                <w:r w:rsidRPr="00BE4931">
                  <w:rPr>
                    <w:sz w:val="18"/>
                  </w:rPr>
                  <w:fldChar w:fldCharType="begin"/>
                </w:r>
                <w:r w:rsidR="008218D9" w:rsidRPr="00BE4931">
                  <w:rPr>
                    <w:sz w:val="18"/>
                  </w:rPr>
                  <w:instrText xml:space="preserve"> PAGE \* MERGEFORMAT </w:instrText>
                </w:r>
                <w:r w:rsidRPr="00BE4931">
                  <w:rPr>
                    <w:sz w:val="18"/>
                  </w:rPr>
                  <w:fldChar w:fldCharType="separate"/>
                </w:r>
                <w:r w:rsidR="00EE46D1" w:rsidRPr="00EE46D1">
                  <w:rPr>
                    <w:rStyle w:val="a7"/>
                    <w:noProof/>
                    <w:sz w:val="18"/>
                  </w:rPr>
                  <w:t>33</w:t>
                </w:r>
                <w:r w:rsidRPr="00BE4931"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12B8"/>
    <w:rsid w:val="0003348A"/>
    <w:rsid w:val="000A734F"/>
    <w:rsid w:val="000C3244"/>
    <w:rsid w:val="000C5BDE"/>
    <w:rsid w:val="000E054F"/>
    <w:rsid w:val="000F669D"/>
    <w:rsid w:val="00124876"/>
    <w:rsid w:val="00185D57"/>
    <w:rsid w:val="001B6EE1"/>
    <w:rsid w:val="001C28EE"/>
    <w:rsid w:val="00233203"/>
    <w:rsid w:val="00325FCB"/>
    <w:rsid w:val="00375FA3"/>
    <w:rsid w:val="00386423"/>
    <w:rsid w:val="00402060"/>
    <w:rsid w:val="004832B4"/>
    <w:rsid w:val="004C6AD8"/>
    <w:rsid w:val="004F0B2E"/>
    <w:rsid w:val="00583A9A"/>
    <w:rsid w:val="005A238B"/>
    <w:rsid w:val="005A6094"/>
    <w:rsid w:val="005C2FC2"/>
    <w:rsid w:val="006279DC"/>
    <w:rsid w:val="006F0782"/>
    <w:rsid w:val="006F1C2F"/>
    <w:rsid w:val="0070385B"/>
    <w:rsid w:val="00716029"/>
    <w:rsid w:val="007251E7"/>
    <w:rsid w:val="00733BAB"/>
    <w:rsid w:val="007723DC"/>
    <w:rsid w:val="007834A7"/>
    <w:rsid w:val="007B1E26"/>
    <w:rsid w:val="007F3DFE"/>
    <w:rsid w:val="008218D9"/>
    <w:rsid w:val="008A4190"/>
    <w:rsid w:val="00933728"/>
    <w:rsid w:val="00940B64"/>
    <w:rsid w:val="00A00FDC"/>
    <w:rsid w:val="00AB5821"/>
    <w:rsid w:val="00B05295"/>
    <w:rsid w:val="00B379BD"/>
    <w:rsid w:val="00B4179E"/>
    <w:rsid w:val="00BD01AF"/>
    <w:rsid w:val="00BE4931"/>
    <w:rsid w:val="00BF1F9D"/>
    <w:rsid w:val="00C64234"/>
    <w:rsid w:val="00C712B8"/>
    <w:rsid w:val="00CE4363"/>
    <w:rsid w:val="00D07551"/>
    <w:rsid w:val="00D133DA"/>
    <w:rsid w:val="00D376D9"/>
    <w:rsid w:val="00D45F3A"/>
    <w:rsid w:val="00D502BA"/>
    <w:rsid w:val="00E02BA9"/>
    <w:rsid w:val="00E32D3D"/>
    <w:rsid w:val="00E454A2"/>
    <w:rsid w:val="00E56B20"/>
    <w:rsid w:val="00EE46D1"/>
    <w:rsid w:val="00F01433"/>
    <w:rsid w:val="00F03827"/>
    <w:rsid w:val="00F11941"/>
    <w:rsid w:val="00F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i/>
      <w:iCs/>
      <w:color w:val="000000"/>
      <w:spacing w:val="-20"/>
      <w:w w:val="100"/>
      <w:position w:val="0"/>
      <w:sz w:val="16"/>
      <w:szCs w:val="16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79D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79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C2E0-F024-4537-94BA-22F876B9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36</cp:revision>
  <cp:lastPrinted>2018-12-14T08:33:00Z</cp:lastPrinted>
  <dcterms:created xsi:type="dcterms:W3CDTF">2018-12-12T04:11:00Z</dcterms:created>
  <dcterms:modified xsi:type="dcterms:W3CDTF">2018-12-28T04:01:00Z</dcterms:modified>
</cp:coreProperties>
</file>