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23" w:rsidRPr="00ED3DF2" w:rsidRDefault="00B87623" w:rsidP="004A5D1B">
      <w:pPr>
        <w:pStyle w:val="ConsPlusTitle"/>
        <w:spacing w:afterLines="20" w:after="48"/>
        <w:ind w:firstLine="540"/>
        <w:jc w:val="center"/>
        <w:outlineLvl w:val="0"/>
        <w:rPr>
          <w:rFonts w:ascii="Times New Roman" w:hAnsi="Times New Roman" w:cs="Times New Roman"/>
          <w:sz w:val="28"/>
          <w:szCs w:val="28"/>
        </w:rPr>
      </w:pPr>
      <w:r w:rsidRPr="00ED3DF2">
        <w:rPr>
          <w:rFonts w:ascii="Times New Roman" w:hAnsi="Times New Roman" w:cs="Times New Roman"/>
          <w:sz w:val="28"/>
          <w:szCs w:val="28"/>
        </w:rPr>
        <w:t>III. Классификация расходов бюджетов</w:t>
      </w:r>
    </w:p>
    <w:p w:rsidR="00B87623" w:rsidRPr="00ED3DF2" w:rsidRDefault="00B87623" w:rsidP="009C1EE2">
      <w:pPr>
        <w:pStyle w:val="ConsPlusNormal"/>
        <w:spacing w:after="18"/>
        <w:ind w:firstLine="540"/>
        <w:jc w:val="center"/>
        <w:rPr>
          <w:rFonts w:ascii="Times New Roman" w:hAnsi="Times New Roman" w:cs="Times New Roman"/>
          <w:sz w:val="28"/>
          <w:szCs w:val="28"/>
        </w:rPr>
      </w:pP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15</w:t>
      </w:r>
      <w:r w:rsidR="00B87623" w:rsidRPr="00ED3DF2">
        <w:rPr>
          <w:rFonts w:ascii="Times New Roman" w:hAnsi="Times New Roman" w:cs="Times New Roman"/>
          <w:sz w:val="28"/>
          <w:szCs w:val="28"/>
        </w:rPr>
        <w:t>.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государственных внебюджетных фондов основных функций, решение социально-экономических задач.</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16</w:t>
      </w:r>
      <w:r w:rsidR="00B87623" w:rsidRPr="00ED3DF2">
        <w:rPr>
          <w:rFonts w:ascii="Times New Roman" w:hAnsi="Times New Roman" w:cs="Times New Roman"/>
          <w:sz w:val="28"/>
          <w:szCs w:val="28"/>
        </w:rPr>
        <w:t>.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2):</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главного распорядителя бюджетных средств (1 - 3 разряды);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раздела (4 - 5 разряды);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подраздела (6 - 7 разряды);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целевой статьи (8 - 17 разряды);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вида расходов (18 - 20 разряды).</w:t>
      </w:r>
    </w:p>
    <w:p w:rsidR="00B87623" w:rsidRPr="00ED3DF2" w:rsidRDefault="00B87623" w:rsidP="004A5D1B">
      <w:pPr>
        <w:pStyle w:val="ConsPlusNormal"/>
        <w:spacing w:afterLines="20" w:after="48"/>
        <w:ind w:firstLine="540"/>
        <w:jc w:val="right"/>
        <w:outlineLvl w:val="1"/>
        <w:rPr>
          <w:rFonts w:ascii="Times New Roman" w:hAnsi="Times New Roman" w:cs="Times New Roman"/>
          <w:sz w:val="28"/>
          <w:szCs w:val="28"/>
        </w:rPr>
      </w:pPr>
      <w:bookmarkStart w:id="0" w:name="P11"/>
      <w:bookmarkEnd w:id="0"/>
      <w:r w:rsidRPr="00ED3DF2">
        <w:rPr>
          <w:rFonts w:ascii="Times New Roman" w:hAnsi="Times New Roman" w:cs="Times New Roman"/>
          <w:sz w:val="28"/>
          <w:szCs w:val="28"/>
        </w:rPr>
        <w:t>Таблица 2</w:t>
      </w: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476"/>
        <w:gridCol w:w="476"/>
        <w:gridCol w:w="546"/>
        <w:gridCol w:w="455"/>
        <w:gridCol w:w="426"/>
        <w:gridCol w:w="425"/>
        <w:gridCol w:w="425"/>
        <w:gridCol w:w="425"/>
        <w:gridCol w:w="426"/>
        <w:gridCol w:w="425"/>
        <w:gridCol w:w="567"/>
        <w:gridCol w:w="425"/>
        <w:gridCol w:w="425"/>
        <w:gridCol w:w="426"/>
        <w:gridCol w:w="425"/>
        <w:gridCol w:w="425"/>
        <w:gridCol w:w="851"/>
        <w:gridCol w:w="850"/>
        <w:gridCol w:w="989"/>
      </w:tblGrid>
      <w:tr w:rsidR="00ED3DF2" w:rsidRPr="00ED3DF2" w:rsidTr="00372EE7">
        <w:tc>
          <w:tcPr>
            <w:tcW w:w="10490" w:type="dxa"/>
            <w:gridSpan w:val="20"/>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Title"/>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Структура кода классификации расходов бюджетов</w:t>
            </w:r>
          </w:p>
        </w:tc>
      </w:tr>
      <w:tr w:rsidR="00ED3DF2" w:rsidRPr="00ED3DF2" w:rsidTr="00372EE7">
        <w:tc>
          <w:tcPr>
            <w:tcW w:w="1554" w:type="dxa"/>
            <w:gridSpan w:val="3"/>
            <w:vMerge w:val="restart"/>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Код главного распорядителя бюджетных средств</w:t>
            </w:r>
          </w:p>
        </w:tc>
        <w:tc>
          <w:tcPr>
            <w:tcW w:w="1001" w:type="dxa"/>
            <w:gridSpan w:val="2"/>
            <w:vMerge w:val="restart"/>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Код раздела</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Код подраз-дела</w:t>
            </w:r>
          </w:p>
        </w:tc>
        <w:tc>
          <w:tcPr>
            <w:tcW w:w="4394" w:type="dxa"/>
            <w:gridSpan w:val="10"/>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Код целевой статьи</w:t>
            </w:r>
          </w:p>
        </w:tc>
        <w:tc>
          <w:tcPr>
            <w:tcW w:w="2690" w:type="dxa"/>
            <w:gridSpan w:val="3"/>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Код вида расходов</w:t>
            </w:r>
          </w:p>
        </w:tc>
      </w:tr>
      <w:tr w:rsidR="00ED3DF2" w:rsidRPr="00ED3DF2" w:rsidTr="00372EE7">
        <w:tc>
          <w:tcPr>
            <w:tcW w:w="1554" w:type="dxa"/>
            <w:gridSpan w:val="3"/>
            <w:vMerge/>
            <w:tcBorders>
              <w:top w:val="single" w:sz="4" w:space="0" w:color="auto"/>
              <w:left w:val="single" w:sz="4" w:space="0" w:color="auto"/>
              <w:bottom w:val="single" w:sz="4" w:space="0" w:color="auto"/>
              <w:right w:val="single" w:sz="4" w:space="0" w:color="auto"/>
            </w:tcBorders>
            <w:vAlign w:val="center"/>
            <w:hideMark/>
          </w:tcPr>
          <w:p w:rsidR="00F050B3" w:rsidRPr="00ED3DF2" w:rsidRDefault="00F050B3" w:rsidP="004A5D1B">
            <w:pPr>
              <w:spacing w:afterLines="20" w:after="48" w:line="240" w:lineRule="auto"/>
              <w:rPr>
                <w:rFonts w:ascii="Times New Roman" w:eastAsia="Times New Roman" w:hAnsi="Times New Roman"/>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rsidR="00F050B3" w:rsidRPr="00ED3DF2" w:rsidRDefault="00F050B3" w:rsidP="004A5D1B">
            <w:pPr>
              <w:spacing w:afterLines="20" w:after="48" w:line="240" w:lineRule="auto"/>
              <w:rPr>
                <w:rFonts w:ascii="Times New Roman" w:eastAsia="Times New Roman" w:hAnsi="Times New Roman"/>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F050B3" w:rsidRPr="00ED3DF2" w:rsidRDefault="00F050B3" w:rsidP="004A5D1B">
            <w:pPr>
              <w:spacing w:afterLines="20" w:after="48" w:line="240" w:lineRule="auto"/>
              <w:rPr>
                <w:rFonts w:ascii="Times New Roman" w:eastAsia="Times New Roman" w:hAnsi="Times New Roman"/>
              </w:rPr>
            </w:pPr>
          </w:p>
        </w:tc>
        <w:tc>
          <w:tcPr>
            <w:tcW w:w="2268" w:type="dxa"/>
            <w:gridSpan w:val="5"/>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Программная (непрограммная) статья</w:t>
            </w:r>
          </w:p>
        </w:tc>
        <w:tc>
          <w:tcPr>
            <w:tcW w:w="2126" w:type="dxa"/>
            <w:gridSpan w:val="5"/>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Направление расходов</w:t>
            </w:r>
          </w:p>
        </w:tc>
        <w:tc>
          <w:tcPr>
            <w:tcW w:w="851"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both"/>
              <w:rPr>
                <w:rFonts w:ascii="Times New Roman" w:hAnsi="Times New Roman" w:cs="Times New Roman"/>
                <w:szCs w:val="22"/>
                <w:lang w:eastAsia="en-US"/>
              </w:rPr>
            </w:pPr>
            <w:r w:rsidRPr="00ED3DF2">
              <w:rPr>
                <w:rFonts w:ascii="Times New Roman" w:hAnsi="Times New Roman" w:cs="Times New Roman"/>
                <w:szCs w:val="22"/>
                <w:lang w:eastAsia="en-US"/>
              </w:rPr>
              <w:t>группа</w:t>
            </w:r>
          </w:p>
        </w:tc>
        <w:tc>
          <w:tcPr>
            <w:tcW w:w="850"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под-группа</w:t>
            </w:r>
          </w:p>
        </w:tc>
        <w:tc>
          <w:tcPr>
            <w:tcW w:w="989"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both"/>
              <w:rPr>
                <w:rFonts w:ascii="Times New Roman" w:hAnsi="Times New Roman" w:cs="Times New Roman"/>
                <w:szCs w:val="22"/>
                <w:lang w:eastAsia="en-US"/>
              </w:rPr>
            </w:pPr>
            <w:r w:rsidRPr="00ED3DF2">
              <w:rPr>
                <w:rFonts w:ascii="Times New Roman" w:hAnsi="Times New Roman" w:cs="Times New Roman"/>
                <w:szCs w:val="22"/>
                <w:lang w:eastAsia="en-US"/>
              </w:rPr>
              <w:t>элемент</w:t>
            </w:r>
          </w:p>
        </w:tc>
      </w:tr>
      <w:tr w:rsidR="00ED3DF2" w:rsidRPr="00ED3DF2" w:rsidTr="00372EE7">
        <w:tc>
          <w:tcPr>
            <w:tcW w:w="602"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w:t>
            </w:r>
          </w:p>
        </w:tc>
        <w:tc>
          <w:tcPr>
            <w:tcW w:w="476"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2</w:t>
            </w:r>
          </w:p>
        </w:tc>
        <w:tc>
          <w:tcPr>
            <w:tcW w:w="476"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3</w:t>
            </w:r>
          </w:p>
        </w:tc>
        <w:tc>
          <w:tcPr>
            <w:tcW w:w="546"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4</w:t>
            </w:r>
          </w:p>
        </w:tc>
        <w:tc>
          <w:tcPr>
            <w:tcW w:w="45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7</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9</w:t>
            </w:r>
          </w:p>
        </w:tc>
        <w:tc>
          <w:tcPr>
            <w:tcW w:w="426"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12</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13</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14</w:t>
            </w:r>
          </w:p>
        </w:tc>
        <w:tc>
          <w:tcPr>
            <w:tcW w:w="426"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15</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16</w:t>
            </w:r>
          </w:p>
        </w:tc>
        <w:tc>
          <w:tcPr>
            <w:tcW w:w="425"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19</w:t>
            </w:r>
          </w:p>
        </w:tc>
        <w:tc>
          <w:tcPr>
            <w:tcW w:w="989" w:type="dxa"/>
            <w:tcBorders>
              <w:top w:val="single" w:sz="4" w:space="0" w:color="auto"/>
              <w:left w:val="single" w:sz="4" w:space="0" w:color="auto"/>
              <w:bottom w:val="single" w:sz="4" w:space="0" w:color="auto"/>
              <w:right w:val="single" w:sz="4" w:space="0" w:color="auto"/>
            </w:tcBorders>
            <w:hideMark/>
          </w:tcPr>
          <w:p w:rsidR="00F050B3" w:rsidRPr="00ED3DF2" w:rsidRDefault="00F050B3" w:rsidP="004A5D1B">
            <w:pPr>
              <w:pStyle w:val="ConsPlusNormal"/>
              <w:spacing w:afterLines="20" w:after="48" w:line="276" w:lineRule="auto"/>
              <w:jc w:val="center"/>
              <w:rPr>
                <w:rFonts w:ascii="Times New Roman" w:hAnsi="Times New Roman" w:cs="Times New Roman"/>
                <w:szCs w:val="22"/>
                <w:lang w:eastAsia="en-US"/>
              </w:rPr>
            </w:pPr>
            <w:r w:rsidRPr="00ED3DF2">
              <w:rPr>
                <w:rFonts w:ascii="Times New Roman" w:hAnsi="Times New Roman" w:cs="Times New Roman"/>
                <w:szCs w:val="22"/>
                <w:lang w:eastAsia="en-US"/>
              </w:rPr>
              <w:t>20</w:t>
            </w:r>
          </w:p>
        </w:tc>
      </w:tr>
    </w:tbl>
    <w:p w:rsidR="00B87623" w:rsidRPr="00ED3DF2" w:rsidRDefault="00B87623" w:rsidP="009C1EE2">
      <w:pPr>
        <w:pStyle w:val="ConsPlusNormal"/>
        <w:spacing w:afterLines="20" w:after="48"/>
        <w:ind w:firstLine="709"/>
        <w:jc w:val="both"/>
        <w:rPr>
          <w:rFonts w:ascii="Times New Roman" w:hAnsi="Times New Roman" w:cs="Times New Roman"/>
          <w:sz w:val="28"/>
          <w:szCs w:val="28"/>
        </w:rPr>
      </w:pPr>
    </w:p>
    <w:p w:rsidR="00B87623" w:rsidRPr="00ED3DF2" w:rsidRDefault="009D153E" w:rsidP="009C1EE2">
      <w:pPr>
        <w:pStyle w:val="ConsPlusNormal"/>
        <w:spacing w:after="20"/>
        <w:ind w:firstLine="709"/>
        <w:jc w:val="both"/>
        <w:rPr>
          <w:rFonts w:ascii="Times New Roman" w:hAnsi="Times New Roman" w:cs="Times New Roman"/>
          <w:sz w:val="28"/>
          <w:szCs w:val="28"/>
        </w:rPr>
      </w:pPr>
      <w:r w:rsidRPr="00ED3DF2">
        <w:rPr>
          <w:rFonts w:ascii="Times New Roman" w:hAnsi="Times New Roman" w:cs="Times New Roman"/>
          <w:sz w:val="28"/>
          <w:szCs w:val="28"/>
        </w:rPr>
        <w:t>17</w:t>
      </w:r>
      <w:r w:rsidR="00B87623" w:rsidRPr="00ED3DF2">
        <w:rPr>
          <w:rFonts w:ascii="Times New Roman" w:hAnsi="Times New Roman" w:cs="Times New Roman"/>
          <w:sz w:val="28"/>
          <w:szCs w:val="28"/>
        </w:rPr>
        <w:t>. Код главного распорядителя бюджетных средств состоит из трех разрядов и формируется с применением числового ряда: 1, 2, 3, 4, 5, 6, 7, 8, 9, 0.</w:t>
      </w:r>
    </w:p>
    <w:p w:rsidR="00B87623" w:rsidRPr="00ED3DF2" w:rsidRDefault="00B87623" w:rsidP="009C1EE2">
      <w:pPr>
        <w:pStyle w:val="ConsPlusNormal"/>
        <w:spacing w:after="20"/>
        <w:ind w:firstLine="709"/>
        <w:jc w:val="both"/>
        <w:rPr>
          <w:rFonts w:ascii="Times New Roman" w:hAnsi="Times New Roman" w:cs="Times New Roman"/>
          <w:sz w:val="28"/>
          <w:szCs w:val="28"/>
        </w:rPr>
      </w:pPr>
      <w:r w:rsidRPr="00ED3DF2">
        <w:rPr>
          <w:rFonts w:ascii="Times New Roman" w:hAnsi="Times New Roman" w:cs="Times New Roman"/>
          <w:sz w:val="28"/>
          <w:szCs w:val="28"/>
        </w:rP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B87623" w:rsidRPr="00ED3DF2" w:rsidRDefault="009D153E" w:rsidP="009C1EE2">
      <w:pPr>
        <w:pStyle w:val="ConsPlusNormal"/>
        <w:spacing w:after="20"/>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 Код раздела (подраздела) классификации расходов бюджетов состоит из двух разрядов.</w:t>
      </w:r>
    </w:p>
    <w:p w:rsidR="00B87623" w:rsidRDefault="00B87623" w:rsidP="009C1EE2">
      <w:pPr>
        <w:pStyle w:val="ConsPlusNormal"/>
        <w:spacing w:after="20"/>
        <w:ind w:firstLine="709"/>
        <w:jc w:val="both"/>
        <w:rPr>
          <w:rFonts w:ascii="Times New Roman" w:hAnsi="Times New Roman" w:cs="Times New Roman"/>
          <w:sz w:val="28"/>
          <w:szCs w:val="28"/>
        </w:rPr>
      </w:pPr>
      <w:r w:rsidRPr="00ED3DF2">
        <w:rPr>
          <w:rFonts w:ascii="Times New Roman" w:hAnsi="Times New Roman" w:cs="Times New Roman"/>
          <w:sz w:val="28"/>
          <w:szCs w:val="28"/>
        </w:rP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9C1EE2" w:rsidRDefault="009C1EE2" w:rsidP="009C1EE2">
      <w:pPr>
        <w:pStyle w:val="ConsPlusNormal"/>
        <w:spacing w:after="20"/>
        <w:ind w:firstLine="709"/>
        <w:jc w:val="both"/>
        <w:rPr>
          <w:rFonts w:ascii="Times New Roman" w:hAnsi="Times New Roman" w:cs="Times New Roman"/>
          <w:sz w:val="28"/>
          <w:szCs w:val="28"/>
        </w:rPr>
      </w:pPr>
    </w:p>
    <w:p w:rsidR="009C1EE2" w:rsidRDefault="009C1EE2" w:rsidP="009C1EE2">
      <w:pPr>
        <w:pStyle w:val="ConsPlusNormal"/>
        <w:ind w:firstLine="709"/>
        <w:jc w:val="both"/>
        <w:rPr>
          <w:rFonts w:ascii="Times New Roman" w:hAnsi="Times New Roman" w:cs="Times New Roman"/>
          <w:sz w:val="28"/>
          <w:szCs w:val="28"/>
        </w:rPr>
      </w:pPr>
      <w:bookmarkStart w:id="1" w:name="_GoBack"/>
      <w:bookmarkEnd w:id="1"/>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 xml:space="preserve">Единые для бюджетов бюджетной системы Российской Федерации коды разделов и подразделов классификации расходов бюджетов приведены в </w:t>
      </w:r>
      <w:r w:rsidR="00F050B3" w:rsidRPr="00ED3DF2">
        <w:rPr>
          <w:rFonts w:ascii="Times New Roman" w:hAnsi="Times New Roman" w:cs="Times New Roman"/>
          <w:sz w:val="28"/>
          <w:szCs w:val="28"/>
        </w:rPr>
        <w:t>приложении 2</w:t>
      </w:r>
      <w:r w:rsidRPr="00ED3DF2">
        <w:rPr>
          <w:rFonts w:ascii="Times New Roman" w:hAnsi="Times New Roman" w:cs="Times New Roman"/>
          <w:sz w:val="28"/>
          <w:szCs w:val="28"/>
        </w:rPr>
        <w:t xml:space="preserve"> к настоящему Порядку.</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разделение расходов в сфере науки на фундаментальные исследования (раздел 0100 "Общегосударственные вопросы" классификации расходов бюджетов) и расходов в части прикладных научных исследований с отнесением последних на разделы и подразделы классификации расходов бюджетов, соответствующие их отраслевой (функциональной) направленности;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по поисковым научным исследованиям на разделы и подразделы классификации расходов бюджетов, предусматривающие отнесение расходов в части прикладных научных исследований;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оплату научно-исследовательских и опытно-конструкторских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осуществление главным распорядителем централизованных закупок товаров в целях:</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w:t>
      </w:r>
      <w:r w:rsidRPr="00ED3DF2">
        <w:rPr>
          <w:rFonts w:ascii="Times New Roman" w:hAnsi="Times New Roman" w:cs="Times New Roman"/>
          <w:sz w:val="28"/>
          <w:szCs w:val="28"/>
        </w:rPr>
        <w:lastRenderedPageBreak/>
        <w:t>(функциональные) разделы (подразделы) классификации расходов бюджетов, соответствующие выполняемым данными органами, учреждениями функциям;</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Расходы на предоставление субсидий бюджетному или автономному учреждению на финансовое обеспечение выполнения государственного </w:t>
      </w:r>
      <w:r w:rsidRPr="00ED3DF2">
        <w:rPr>
          <w:rFonts w:ascii="Times New Roman" w:hAnsi="Times New Roman" w:cs="Times New Roman"/>
          <w:sz w:val="28"/>
          <w:szCs w:val="28"/>
        </w:rPr>
        <w:lastRenderedPageBreak/>
        <w:t>(муниципального)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DD4171">
        <w:rPr>
          <w:rFonts w:ascii="Times New Roman" w:hAnsi="Times New Roman" w:cs="Times New Roman"/>
          <w:sz w:val="28"/>
          <w:szCs w:val="28"/>
        </w:rPr>
        <w:t xml:space="preserve"> </w:t>
      </w:r>
      <w:r w:rsidRPr="00ED3DF2">
        <w:rPr>
          <w:rFonts w:ascii="Times New Roman" w:hAnsi="Times New Roman" w:cs="Times New Roman"/>
          <w:sz w:val="28"/>
          <w:szCs w:val="28"/>
        </w:rPr>
        <w:t xml:space="preserve"> (далее - </w:t>
      </w:r>
      <w:r w:rsidR="00DD4171">
        <w:rPr>
          <w:rFonts w:ascii="Times New Roman" w:hAnsi="Times New Roman" w:cs="Times New Roman"/>
          <w:sz w:val="28"/>
          <w:szCs w:val="28"/>
        </w:rPr>
        <w:t xml:space="preserve"> </w:t>
      </w:r>
      <w:r w:rsidRPr="00ED3DF2">
        <w:rPr>
          <w:rFonts w:ascii="Times New Roman" w:hAnsi="Times New Roman" w:cs="Times New Roman"/>
          <w:sz w:val="28"/>
          <w:szCs w:val="28"/>
        </w:rPr>
        <w:t xml:space="preserve">имущество </w:t>
      </w:r>
      <w:r w:rsidR="00DD4171">
        <w:rPr>
          <w:rFonts w:ascii="Times New Roman" w:hAnsi="Times New Roman" w:cs="Times New Roman"/>
          <w:sz w:val="28"/>
          <w:szCs w:val="28"/>
        </w:rPr>
        <w:t xml:space="preserve"> </w:t>
      </w:r>
      <w:r w:rsidRPr="00ED3DF2">
        <w:rPr>
          <w:rFonts w:ascii="Times New Roman" w:hAnsi="Times New Roman" w:cs="Times New Roman"/>
          <w:sz w:val="28"/>
          <w:szCs w:val="28"/>
        </w:rPr>
        <w:t xml:space="preserve">учреждения), </w:t>
      </w:r>
      <w:r w:rsidR="00DD4171">
        <w:rPr>
          <w:rFonts w:ascii="Times New Roman" w:hAnsi="Times New Roman" w:cs="Times New Roman"/>
          <w:sz w:val="28"/>
          <w:szCs w:val="28"/>
        </w:rPr>
        <w:t xml:space="preserve"> </w:t>
      </w:r>
      <w:r w:rsidRPr="00ED3DF2">
        <w:rPr>
          <w:rFonts w:ascii="Times New Roman" w:hAnsi="Times New Roman" w:cs="Times New Roman"/>
          <w:sz w:val="28"/>
          <w:szCs w:val="28"/>
        </w:rPr>
        <w:t xml:space="preserve">и </w:t>
      </w:r>
      <w:r w:rsidR="00DD4171">
        <w:rPr>
          <w:rFonts w:ascii="Times New Roman" w:hAnsi="Times New Roman" w:cs="Times New Roman"/>
          <w:sz w:val="28"/>
          <w:szCs w:val="28"/>
        </w:rPr>
        <w:t xml:space="preserve"> </w:t>
      </w:r>
      <w:r w:rsidRPr="00ED3DF2">
        <w:rPr>
          <w:rFonts w:ascii="Times New Roman" w:hAnsi="Times New Roman" w:cs="Times New Roman"/>
          <w:sz w:val="28"/>
          <w:szCs w:val="28"/>
        </w:rPr>
        <w:t>затрат</w:t>
      </w:r>
      <w:r w:rsidR="00DD4171">
        <w:rPr>
          <w:rFonts w:ascii="Times New Roman" w:hAnsi="Times New Roman" w:cs="Times New Roman"/>
          <w:sz w:val="28"/>
          <w:szCs w:val="28"/>
        </w:rPr>
        <w:t xml:space="preserve"> </w:t>
      </w:r>
      <w:r w:rsidRPr="00ED3DF2">
        <w:rPr>
          <w:rFonts w:ascii="Times New Roman" w:hAnsi="Times New Roman" w:cs="Times New Roman"/>
          <w:sz w:val="28"/>
          <w:szCs w:val="28"/>
        </w:rPr>
        <w:t xml:space="preserve">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бюджетов на предоставление публичных нормативных выплат гражданам отражаются: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 xml:space="preserve">.2. Расходы бюджетов бюджетной системы Российской Федерации </w:t>
      </w:r>
      <w:r w:rsidR="00A61BE4">
        <w:rPr>
          <w:rFonts w:ascii="Times New Roman" w:hAnsi="Times New Roman" w:cs="Times New Roman"/>
          <w:sz w:val="28"/>
          <w:szCs w:val="28"/>
        </w:rPr>
        <w:t>по</w:t>
      </w:r>
      <w:r w:rsidR="00B87623" w:rsidRPr="00ED3DF2">
        <w:rPr>
          <w:rFonts w:ascii="Times New Roman" w:hAnsi="Times New Roman" w:cs="Times New Roman"/>
          <w:sz w:val="28"/>
          <w:szCs w:val="28"/>
        </w:rPr>
        <w:t xml:space="preserve"> раздел</w:t>
      </w:r>
      <w:r w:rsidR="00A61BE4">
        <w:rPr>
          <w:rFonts w:ascii="Times New Roman" w:hAnsi="Times New Roman" w:cs="Times New Roman"/>
          <w:sz w:val="28"/>
          <w:szCs w:val="28"/>
        </w:rPr>
        <w:t>ам</w:t>
      </w:r>
      <w:r w:rsidR="00B87623" w:rsidRPr="00ED3DF2">
        <w:rPr>
          <w:rFonts w:ascii="Times New Roman" w:hAnsi="Times New Roman" w:cs="Times New Roman"/>
          <w:sz w:val="28"/>
          <w:szCs w:val="28"/>
        </w:rPr>
        <w:t xml:space="preserve"> и подраздел</w:t>
      </w:r>
      <w:r w:rsidR="00A61BE4">
        <w:rPr>
          <w:rFonts w:ascii="Times New Roman" w:hAnsi="Times New Roman" w:cs="Times New Roman"/>
          <w:sz w:val="28"/>
          <w:szCs w:val="28"/>
        </w:rPr>
        <w:t>ам</w:t>
      </w:r>
      <w:r w:rsidR="00B87623" w:rsidRPr="00ED3DF2">
        <w:rPr>
          <w:rFonts w:ascii="Times New Roman" w:hAnsi="Times New Roman" w:cs="Times New Roman"/>
          <w:sz w:val="28"/>
          <w:szCs w:val="28"/>
        </w:rPr>
        <w:t xml:space="preserve"> классификации расходов бюджетов отраж</w:t>
      </w:r>
      <w:r w:rsidR="00A61BE4">
        <w:rPr>
          <w:rFonts w:ascii="Times New Roman" w:hAnsi="Times New Roman" w:cs="Times New Roman"/>
          <w:sz w:val="28"/>
          <w:szCs w:val="28"/>
        </w:rPr>
        <w:t>аются</w:t>
      </w:r>
      <w:r w:rsidR="00B87623" w:rsidRPr="00ED3DF2">
        <w:rPr>
          <w:rFonts w:ascii="Times New Roman" w:hAnsi="Times New Roman" w:cs="Times New Roman"/>
          <w:sz w:val="28"/>
          <w:szCs w:val="28"/>
        </w:rPr>
        <w:t xml:space="preserve"> следующим образом:</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 xml:space="preserve">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w:t>
      </w:r>
      <w:r w:rsidR="00A61BE4">
        <w:rPr>
          <w:rFonts w:ascii="Times New Roman" w:hAnsi="Times New Roman" w:cs="Times New Roman"/>
          <w:sz w:val="28"/>
          <w:szCs w:val="28"/>
        </w:rPr>
        <w:br/>
      </w:r>
      <w:r w:rsidRPr="00ED3DF2">
        <w:rPr>
          <w:rFonts w:ascii="Times New Roman" w:hAnsi="Times New Roman" w:cs="Times New Roman"/>
          <w:sz w:val="28"/>
          <w:szCs w:val="28"/>
        </w:rPr>
        <w:t>(далее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w:t>
      </w:r>
      <w:r w:rsidRPr="00ED3DF2">
        <w:rPr>
          <w:rFonts w:ascii="Times New Roman" w:hAnsi="Times New Roman" w:cs="Times New Roman"/>
          <w:sz w:val="28"/>
          <w:szCs w:val="28"/>
        </w:rPr>
        <w:lastRenderedPageBreak/>
        <w:t>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w:t>
      </w:r>
      <w:r w:rsidR="00A855CC">
        <w:rPr>
          <w:rFonts w:ascii="Times New Roman" w:hAnsi="Times New Roman" w:cs="Times New Roman"/>
          <w:sz w:val="28"/>
          <w:szCs w:val="28"/>
        </w:rPr>
        <w:t xml:space="preserve">избирательных </w:t>
      </w:r>
      <w:r w:rsidRPr="00ED3DF2">
        <w:rPr>
          <w:rFonts w:ascii="Times New Roman" w:hAnsi="Times New Roman" w:cs="Times New Roman"/>
          <w:sz w:val="28"/>
          <w:szCs w:val="28"/>
        </w:rPr>
        <w:t xml:space="preserve">комиссий, а также участковых </w:t>
      </w:r>
      <w:r w:rsidR="00A855CC">
        <w:rPr>
          <w:rFonts w:ascii="Times New Roman" w:hAnsi="Times New Roman" w:cs="Times New Roman"/>
          <w:sz w:val="28"/>
          <w:szCs w:val="28"/>
        </w:rPr>
        <w:t xml:space="preserve">избирательных </w:t>
      </w:r>
      <w:r w:rsidRPr="00ED3DF2">
        <w:rPr>
          <w:rFonts w:ascii="Times New Roman" w:hAnsi="Times New Roman" w:cs="Times New Roman"/>
          <w:sz w:val="28"/>
          <w:szCs w:val="28"/>
        </w:rPr>
        <w:t>комиссий и соответствующих аппаратов.</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9C1EE2" w:rsidRDefault="009C1EE2" w:rsidP="009C1EE2">
      <w:pPr>
        <w:pStyle w:val="ConsPlusNormal"/>
        <w:spacing w:after="18"/>
        <w:ind w:firstLine="709"/>
        <w:jc w:val="both"/>
        <w:rPr>
          <w:rFonts w:ascii="Times New Roman" w:hAnsi="Times New Roman" w:cs="Times New Roman"/>
          <w:sz w:val="28"/>
          <w:szCs w:val="28"/>
        </w:rPr>
      </w:pP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B929B7"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w:t>
      </w:r>
      <w:r w:rsidR="002E5F69">
        <w:rPr>
          <w:rFonts w:ascii="Times New Roman" w:hAnsi="Times New Roman" w:cs="Times New Roman"/>
          <w:sz w:val="28"/>
          <w:szCs w:val="28"/>
        </w:rPr>
        <w:t xml:space="preserve">, </w:t>
      </w:r>
      <w:r w:rsidR="002E5F69" w:rsidRPr="002E5F69">
        <w:rPr>
          <w:rFonts w:ascii="Times New Roman" w:hAnsi="Times New Roman" w:cs="Times New Roman"/>
          <w:sz w:val="28"/>
          <w:szCs w:val="28"/>
        </w:rPr>
        <w:t xml:space="preserve">в рамках </w:t>
      </w:r>
      <w:r w:rsidR="002E5F69">
        <w:rPr>
          <w:rFonts w:ascii="Times New Roman" w:hAnsi="Times New Roman" w:cs="Times New Roman"/>
          <w:sz w:val="28"/>
          <w:szCs w:val="28"/>
        </w:rPr>
        <w:t xml:space="preserve">которых отражаются </w:t>
      </w:r>
      <w:r w:rsidR="002E5F69" w:rsidRPr="002E5F69">
        <w:rPr>
          <w:rFonts w:ascii="Times New Roman" w:hAnsi="Times New Roman" w:cs="Times New Roman"/>
          <w:sz w:val="28"/>
          <w:szCs w:val="28"/>
        </w:rPr>
        <w:t>расход</w:t>
      </w:r>
      <w:r w:rsidR="002E5F69">
        <w:rPr>
          <w:rFonts w:ascii="Times New Roman" w:hAnsi="Times New Roman" w:cs="Times New Roman"/>
          <w:sz w:val="28"/>
          <w:szCs w:val="28"/>
        </w:rPr>
        <w:t>ы</w:t>
      </w:r>
      <w:r w:rsidR="002E5F69" w:rsidRPr="002E5F69">
        <w:rPr>
          <w:rFonts w:ascii="Times New Roman" w:hAnsi="Times New Roman" w:cs="Times New Roman"/>
          <w:sz w:val="28"/>
          <w:szCs w:val="28"/>
        </w:rPr>
        <w:t xml:space="preserve"> </w:t>
      </w:r>
      <w:r w:rsidR="00B929B7">
        <w:rPr>
          <w:rFonts w:ascii="Times New Roman" w:hAnsi="Times New Roman" w:cs="Times New Roman"/>
          <w:sz w:val="28"/>
          <w:szCs w:val="28"/>
        </w:rPr>
        <w:t xml:space="preserve">на обеспечение деятельности федеральных органов исполнительной власти, осуществляющих </w:t>
      </w:r>
      <w:r w:rsidR="002E5F69" w:rsidRPr="002E5F69">
        <w:rPr>
          <w:rFonts w:ascii="Times New Roman" w:hAnsi="Times New Roman" w:cs="Times New Roman"/>
          <w:sz w:val="28"/>
          <w:szCs w:val="28"/>
        </w:rPr>
        <w:t>руководство и управление в сфере установленных функций</w:t>
      </w:r>
      <w:r w:rsidRPr="00ED3DF2">
        <w:rPr>
          <w:rFonts w:ascii="Times New Roman" w:hAnsi="Times New Roman" w:cs="Times New Roman"/>
          <w:sz w:val="28"/>
          <w:szCs w:val="28"/>
        </w:rPr>
        <w:t>.</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осуществляемые в счет привлеченных целевых иностранных кредитов (заимствований), отражаются по разделам классификации расходов исходя из направлений осуществления расходов в установленной сфере деятельности.</w:t>
      </w:r>
    </w:p>
    <w:p w:rsidR="00B87623" w:rsidRPr="00ED3DF2" w:rsidRDefault="00A855CC" w:rsidP="009C1EE2">
      <w:pPr>
        <w:pStyle w:val="ConsPlusNormal"/>
        <w:spacing w:after="18"/>
        <w:ind w:firstLine="709"/>
        <w:jc w:val="both"/>
        <w:rPr>
          <w:rFonts w:ascii="Times New Roman" w:hAnsi="Times New Roman" w:cs="Times New Roman"/>
          <w:sz w:val="28"/>
          <w:szCs w:val="28"/>
        </w:rPr>
      </w:pPr>
      <w:r>
        <w:rPr>
          <w:rFonts w:ascii="Times New Roman" w:hAnsi="Times New Roman" w:cs="Times New Roman"/>
          <w:sz w:val="28"/>
          <w:szCs w:val="28"/>
        </w:rPr>
        <w:t>Т</w:t>
      </w:r>
      <w:r w:rsidRPr="00ED3DF2">
        <w:rPr>
          <w:rFonts w:ascii="Times New Roman" w:hAnsi="Times New Roman" w:cs="Times New Roman"/>
          <w:sz w:val="28"/>
          <w:szCs w:val="28"/>
        </w:rPr>
        <w:t xml:space="preserve">акже </w:t>
      </w:r>
      <w:r w:rsidR="00B87623" w:rsidRPr="00ED3DF2">
        <w:rPr>
          <w:rFonts w:ascii="Times New Roman" w:hAnsi="Times New Roman" w:cs="Times New Roman"/>
          <w:sz w:val="28"/>
          <w:szCs w:val="28"/>
        </w:rPr>
        <w:t xml:space="preserve">по данному подразделу классификации расходов бюджетов </w:t>
      </w:r>
      <w:r>
        <w:rPr>
          <w:rFonts w:ascii="Times New Roman" w:hAnsi="Times New Roman" w:cs="Times New Roman"/>
          <w:sz w:val="28"/>
          <w:szCs w:val="28"/>
        </w:rPr>
        <w:t>н</w:t>
      </w:r>
      <w:r w:rsidRPr="00ED3DF2">
        <w:rPr>
          <w:rFonts w:ascii="Times New Roman" w:hAnsi="Times New Roman" w:cs="Times New Roman"/>
          <w:sz w:val="28"/>
          <w:szCs w:val="28"/>
        </w:rPr>
        <w:t xml:space="preserve">е отражаются </w:t>
      </w:r>
      <w:r w:rsidR="00B87623" w:rsidRPr="00ED3DF2">
        <w:rPr>
          <w:rFonts w:ascii="Times New Roman" w:hAnsi="Times New Roman" w:cs="Times New Roman"/>
          <w:sz w:val="28"/>
          <w:szCs w:val="28"/>
        </w:rPr>
        <w:t>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4A5D1B"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Также по данному подразделу классификации расходов бюджетов отражаются расходы иных организаций в сфере науки, осуществляющих экспертную, аналитическую, финансовую и организационную поддержку фундаментальных научных исследований.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0111 "Резервные фонды" классификации расходов бюджетов подлежат отражению бюджетные ассигнования на образование </w:t>
      </w:r>
      <w:r w:rsidRPr="00ED3DF2">
        <w:rPr>
          <w:rFonts w:ascii="Times New Roman" w:hAnsi="Times New Roman" w:cs="Times New Roman"/>
          <w:sz w:val="28"/>
          <w:szCs w:val="28"/>
        </w:rPr>
        <w:lastRenderedPageBreak/>
        <w:t>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Также по данному подразделу классификации расходов бюджетов отражаются: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на обеспечение выполнения функций аппаратами государственных внебюджетных фондов;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федерального бюджета на предоставление единой субвенции бюджетам субъектов Российской Федерации и бюджету г. Байконура;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 xml:space="preserve">.2.2.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w:t>
      </w:r>
      <w:r w:rsidR="00B87623" w:rsidRPr="00ED3DF2">
        <w:rPr>
          <w:rFonts w:ascii="Times New Roman" w:hAnsi="Times New Roman" w:cs="Times New Roman"/>
          <w:sz w:val="28"/>
          <w:szCs w:val="28"/>
        </w:rPr>
        <w:lastRenderedPageBreak/>
        <w:t>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4A5D1B"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773887"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9C1EE2" w:rsidRDefault="009C1EE2" w:rsidP="009C1EE2">
      <w:pPr>
        <w:pStyle w:val="ConsPlusNormal"/>
        <w:spacing w:after="18"/>
        <w:ind w:firstLine="709"/>
        <w:jc w:val="both"/>
        <w:rPr>
          <w:rFonts w:ascii="Times New Roman" w:hAnsi="Times New Roman" w:cs="Times New Roman"/>
          <w:sz w:val="28"/>
          <w:szCs w:val="28"/>
        </w:rPr>
      </w:pP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а также иных органов и учреждений юстиции.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0309 "Защита населения и территории от чрезвычайных ситуаций природного и техногенного характера,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w:t>
      </w:r>
      <w:r w:rsidRPr="00ED3DF2">
        <w:rPr>
          <w:rFonts w:ascii="Times New Roman" w:hAnsi="Times New Roman" w:cs="Times New Roman"/>
          <w:sz w:val="28"/>
          <w:szCs w:val="28"/>
        </w:rPr>
        <w:lastRenderedPageBreak/>
        <w:t>местного самоуправления, организаций, в полномочия которых входит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0310 "Обеспечение пожарной безопасности" классификации расходов бюджетов подлежат отражению расходы на 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773887"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w:t>
      </w:r>
      <w:r w:rsidRPr="00ED3DF2">
        <w:rPr>
          <w:rFonts w:ascii="Times New Roman" w:hAnsi="Times New Roman" w:cs="Times New Roman"/>
          <w:sz w:val="28"/>
          <w:szCs w:val="28"/>
        </w:rPr>
        <w:lastRenderedPageBreak/>
        <w:t>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4A5D1B"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w:t>
      </w:r>
      <w:r w:rsidRPr="00ED3DF2">
        <w:rPr>
          <w:rFonts w:ascii="Times New Roman" w:hAnsi="Times New Roman" w:cs="Times New Roman"/>
          <w:sz w:val="28"/>
          <w:szCs w:val="28"/>
        </w:rPr>
        <w:lastRenderedPageBreak/>
        <w:t>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9C1EE2" w:rsidRDefault="009C1EE2" w:rsidP="009C1EE2">
      <w:pPr>
        <w:pStyle w:val="ConsPlusNormal"/>
        <w:spacing w:after="18"/>
        <w:ind w:firstLine="709"/>
        <w:jc w:val="both"/>
        <w:rPr>
          <w:rFonts w:ascii="Times New Roman" w:hAnsi="Times New Roman" w:cs="Times New Roman"/>
          <w:sz w:val="28"/>
          <w:szCs w:val="28"/>
        </w:rPr>
      </w:pP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формирование федеральных и региональных информационных ресурсов, а также государственную поддержку отраслей связи и информационных технологий.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0501 "Жилищное хозяйство" классификации расходов бюджетов подлежат отражению расходы на управление услугами в области </w:t>
      </w:r>
      <w:r w:rsidRPr="00ED3DF2">
        <w:rPr>
          <w:rFonts w:ascii="Times New Roman" w:hAnsi="Times New Roman" w:cs="Times New Roman"/>
          <w:sz w:val="28"/>
          <w:szCs w:val="28"/>
        </w:rPr>
        <w:lastRenderedPageBreak/>
        <w:t>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w:t>
      </w:r>
      <w:r w:rsidRPr="00ED3DF2">
        <w:rPr>
          <w:rFonts w:ascii="Times New Roman" w:hAnsi="Times New Roman" w:cs="Times New Roman"/>
          <w:sz w:val="28"/>
          <w:szCs w:val="28"/>
        </w:rPr>
        <w:lastRenderedPageBreak/>
        <w:t>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w:t>
      </w:r>
      <w:r w:rsidRPr="00ED3DF2">
        <w:rPr>
          <w:rFonts w:ascii="Times New Roman" w:hAnsi="Times New Roman" w:cs="Times New Roman"/>
          <w:sz w:val="28"/>
          <w:szCs w:val="28"/>
        </w:rPr>
        <w:lastRenderedPageBreak/>
        <w:t>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0707 "Молодежная политика"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B87623"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773887" w:rsidRPr="00ED3DF2" w:rsidRDefault="00773887" w:rsidP="009C1EE2">
      <w:pPr>
        <w:pStyle w:val="ConsPlusNormal"/>
        <w:spacing w:after="18"/>
        <w:ind w:firstLine="709"/>
        <w:jc w:val="both"/>
        <w:rPr>
          <w:rFonts w:ascii="Times New Roman" w:hAnsi="Times New Roman" w:cs="Times New Roman"/>
          <w:sz w:val="28"/>
          <w:szCs w:val="28"/>
        </w:rPr>
      </w:pP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.2.9. Раздел 0900 "Здравоохранение" классификации расходов бюджетов включает расходы на финансирование здравоохранения.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w:t>
      </w:r>
      <w:r w:rsidRPr="00ED3DF2">
        <w:rPr>
          <w:rFonts w:ascii="Times New Roman" w:hAnsi="Times New Roman" w:cs="Times New Roman"/>
          <w:sz w:val="28"/>
          <w:szCs w:val="28"/>
        </w:rPr>
        <w:lastRenderedPageBreak/>
        <w:t>субсидии отдельным общественным организациям и иным некоммерческим объединениям.</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w:t>
      </w:r>
      <w:r w:rsidR="00186512">
        <w:rPr>
          <w:rFonts w:ascii="Times New Roman" w:hAnsi="Times New Roman" w:cs="Times New Roman"/>
          <w:sz w:val="28"/>
          <w:szCs w:val="28"/>
        </w:rPr>
        <w:t>,</w:t>
      </w:r>
      <w:r w:rsidRPr="00ED3DF2">
        <w:rPr>
          <w:rFonts w:ascii="Times New Roman" w:hAnsi="Times New Roman" w:cs="Times New Roman"/>
          <w:sz w:val="28"/>
          <w:szCs w:val="28"/>
        </w:rPr>
        <w:t xml:space="preserve">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w:t>
      </w:r>
      <w:r w:rsidR="00186512">
        <w:rPr>
          <w:rFonts w:ascii="Times New Roman" w:hAnsi="Times New Roman" w:cs="Times New Roman"/>
          <w:sz w:val="28"/>
          <w:szCs w:val="28"/>
        </w:rPr>
        <w:t>у</w:t>
      </w:r>
      <w:r w:rsidRPr="00ED3DF2">
        <w:rPr>
          <w:rFonts w:ascii="Times New Roman" w:hAnsi="Times New Roman" w:cs="Times New Roman"/>
          <w:sz w:val="28"/>
          <w:szCs w:val="28"/>
        </w:rPr>
        <w:t xml:space="preserve"> пенсионному обеспечению.</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w:t>
      </w:r>
      <w:r w:rsidRPr="00ED3DF2">
        <w:rPr>
          <w:rFonts w:ascii="Times New Roman" w:hAnsi="Times New Roman" w:cs="Times New Roman"/>
          <w:sz w:val="28"/>
          <w:szCs w:val="28"/>
        </w:rPr>
        <w:lastRenderedPageBreak/>
        <w:t>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w:t>
      </w:r>
      <w:r w:rsidR="00CF3FE3">
        <w:rPr>
          <w:rFonts w:ascii="Times New Roman" w:hAnsi="Times New Roman" w:cs="Times New Roman"/>
          <w:sz w:val="28"/>
          <w:szCs w:val="28"/>
        </w:rPr>
        <w:t>, социальных</w:t>
      </w:r>
      <w:r w:rsidRPr="00ED3DF2">
        <w:rPr>
          <w:rFonts w:ascii="Times New Roman" w:hAnsi="Times New Roman" w:cs="Times New Roman"/>
          <w:sz w:val="28"/>
          <w:szCs w:val="28"/>
        </w:rPr>
        <w:t xml:space="preserve">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1004 "Охрана семьи и детства" классификации расходов бюджетов подлежат отражению расходы, в том числе расходы на: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перевозку несовершеннолетних, самовольно ушедших из семей, детских домов, школ-интернатов, специальных учебно-воспитательных учреждений;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w:t>
      </w:r>
      <w:r w:rsidRPr="00ED3DF2">
        <w:rPr>
          <w:rFonts w:ascii="Times New Roman" w:hAnsi="Times New Roman" w:cs="Times New Roman"/>
          <w:sz w:val="28"/>
          <w:szCs w:val="28"/>
        </w:rPr>
        <w:lastRenderedPageBreak/>
        <w:t>физической культуры в субъектах Российской Федерации и муниципальных образованиях.</w:t>
      </w:r>
    </w:p>
    <w:p w:rsidR="00ED3DF2"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773887" w:rsidRPr="00ED3DF2" w:rsidRDefault="00773887" w:rsidP="009C1EE2">
      <w:pPr>
        <w:pStyle w:val="ConsPlusNormal"/>
        <w:spacing w:after="18"/>
        <w:ind w:firstLine="709"/>
        <w:jc w:val="both"/>
        <w:rPr>
          <w:rFonts w:ascii="Times New Roman" w:hAnsi="Times New Roman" w:cs="Times New Roman"/>
          <w:sz w:val="28"/>
          <w:szCs w:val="28"/>
        </w:rPr>
      </w:pP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.2.13. Раздел 1300 "Обслуживание государственного и муниципального долга" классификации расходов бюджетов включает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и муниципальных долговых обязательств.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1301 "Обслуживание государственного внутреннего и муниципального долга" классификации расходов бюджетов подлежат отражению расходы, связанные с выплатой процентных платежей по государственным и муниципальным долговым обязательствам в валюте Российской Федерации, выплатой дисконта при погашении (выкупе) государственных и муниципальных долговых обязательств в валюте Российской Федерации, а также иные платежи по обслуживанию государственных и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и муниципальных долговых обязательств.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w:t>
      </w:r>
      <w:r w:rsidRPr="00ED3DF2">
        <w:rPr>
          <w:rFonts w:ascii="Times New Roman" w:hAnsi="Times New Roman" w:cs="Times New Roman"/>
          <w:sz w:val="28"/>
          <w:szCs w:val="28"/>
        </w:rPr>
        <w:lastRenderedPageBreak/>
        <w:t>иностранной валюте в рамках использования целевых иностранных кредитов (заимствований).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1302 "Обслуживание государственного внешнего долга" классификации расходов бюджетов отражаются расходы, связанные с выплатой процентных платежей по государственным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18</w:t>
      </w:r>
      <w:r w:rsidR="00B87623" w:rsidRPr="00ED3DF2">
        <w:rPr>
          <w:rFonts w:ascii="Times New Roman" w:hAnsi="Times New Roman" w:cs="Times New Roman"/>
          <w:sz w:val="28"/>
          <w:szCs w:val="28"/>
        </w:rPr>
        <w:t>.2.14.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(городских округов, городских округов с внутригородским делением), городских и сельских поселений (внутригородских районов).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w:t>
      </w:r>
      <w:r w:rsidRPr="00ED3DF2">
        <w:rPr>
          <w:rFonts w:ascii="Times New Roman" w:hAnsi="Times New Roman" w:cs="Times New Roman"/>
          <w:sz w:val="28"/>
          <w:szCs w:val="28"/>
        </w:rPr>
        <w:lastRenderedPageBreak/>
        <w:t>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773887"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19</w:t>
      </w:r>
      <w:r w:rsidR="00B87623" w:rsidRPr="00ED3DF2">
        <w:rPr>
          <w:rFonts w:ascii="Times New Roman" w:hAnsi="Times New Roman" w:cs="Times New Roman"/>
          <w:sz w:val="28"/>
          <w:szCs w:val="28"/>
        </w:rPr>
        <w:t>.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w:t>
      </w:r>
      <w:r w:rsidR="00643765" w:rsidRPr="00773887">
        <w:rPr>
          <w:rStyle w:val="a5"/>
          <w:rFonts w:ascii="Times New Roman" w:hAnsi="Times New Roman" w:cs="Times New Roman"/>
          <w:sz w:val="28"/>
          <w:szCs w:val="28"/>
        </w:rPr>
        <w:footnoteReference w:id="1"/>
      </w:r>
      <w:r w:rsidR="00773887">
        <w:rPr>
          <w:rFonts w:ascii="Times New Roman" w:hAnsi="Times New Roman" w:cs="Times New Roman"/>
          <w:sz w:val="28"/>
          <w:szCs w:val="28"/>
        </w:rPr>
        <w:t>.</w:t>
      </w:r>
    </w:p>
    <w:p w:rsidR="00773887"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20</w:t>
      </w:r>
      <w:r w:rsidR="00B87623" w:rsidRPr="00ED3DF2">
        <w:rPr>
          <w:rFonts w:ascii="Times New Roman" w:hAnsi="Times New Roman" w:cs="Times New Roman"/>
          <w:sz w:val="28"/>
          <w:szCs w:val="28"/>
        </w:rPr>
        <w:t>. Код целевой статьи расходов бюджетов состоит из десяти разрядов (8 - 17 разряды кода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программной (непрограммной) статьи (8 - 12 разряды кода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направления расходов (13 - 17 разряды кода классификации расходов бюджетов).</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21</w:t>
      </w:r>
      <w:r w:rsidR="00B87623" w:rsidRPr="00ED3DF2">
        <w:rPr>
          <w:rFonts w:ascii="Times New Roman" w:hAnsi="Times New Roman" w:cs="Times New Roman"/>
          <w:sz w:val="28"/>
          <w:szCs w:val="28"/>
        </w:rPr>
        <w:t>. Коды целевых статей расходов бюджета бюджетной системы Российской Федерации устанавливаются соответственно:</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для местного бюджета - финансовым органом муниципального образования.</w:t>
      </w:r>
    </w:p>
    <w:p w:rsidR="009C1EE2" w:rsidRPr="00ED3DF2" w:rsidRDefault="009C1EE2" w:rsidP="009C1EE2">
      <w:pPr>
        <w:pStyle w:val="ConsPlusNormal"/>
        <w:spacing w:after="18"/>
        <w:ind w:firstLine="709"/>
        <w:jc w:val="both"/>
        <w:rPr>
          <w:rFonts w:ascii="Times New Roman" w:hAnsi="Times New Roman" w:cs="Times New Roman"/>
          <w:sz w:val="28"/>
          <w:szCs w:val="28"/>
        </w:rPr>
      </w:pP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части (8 - 12 разряды кода целевой статьи) кода целевой статьи расходов бюджета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22</w:t>
      </w:r>
      <w:r w:rsidR="00B87623" w:rsidRPr="00ED3DF2">
        <w:rPr>
          <w:rFonts w:ascii="Times New Roman" w:hAnsi="Times New Roman" w:cs="Times New Roman"/>
          <w:sz w:val="28"/>
          <w:szCs w:val="28"/>
        </w:rPr>
        <w:t xml:space="preserve">.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w:t>
      </w:r>
      <w:r w:rsidR="00643765" w:rsidRPr="00ED3DF2">
        <w:rPr>
          <w:rFonts w:ascii="Times New Roman" w:hAnsi="Times New Roman" w:cs="Times New Roman"/>
          <w:sz w:val="28"/>
          <w:szCs w:val="28"/>
        </w:rPr>
        <w:t xml:space="preserve">А, </w:t>
      </w:r>
      <w:r w:rsidR="00B87623" w:rsidRPr="00ED3DF2">
        <w:rPr>
          <w:rFonts w:ascii="Times New Roman" w:hAnsi="Times New Roman" w:cs="Times New Roman"/>
          <w:sz w:val="28"/>
          <w:szCs w:val="28"/>
        </w:rPr>
        <w:t xml:space="preserve">Б, В, Г, Д, </w:t>
      </w:r>
      <w:r w:rsidR="00643765" w:rsidRPr="00ED3DF2">
        <w:rPr>
          <w:rFonts w:ascii="Times New Roman" w:hAnsi="Times New Roman" w:cs="Times New Roman"/>
          <w:sz w:val="28"/>
          <w:szCs w:val="28"/>
        </w:rPr>
        <w:t xml:space="preserve">Е, </w:t>
      </w:r>
      <w:r w:rsidR="00B87623" w:rsidRPr="00ED3DF2">
        <w:rPr>
          <w:rFonts w:ascii="Times New Roman" w:hAnsi="Times New Roman" w:cs="Times New Roman"/>
          <w:sz w:val="28"/>
          <w:szCs w:val="28"/>
        </w:rPr>
        <w:t xml:space="preserve">Ж, И, К, Л, М, Н, П, </w:t>
      </w:r>
      <w:r w:rsidR="00643765" w:rsidRPr="00ED3DF2">
        <w:rPr>
          <w:rFonts w:ascii="Times New Roman" w:hAnsi="Times New Roman" w:cs="Times New Roman"/>
          <w:sz w:val="28"/>
          <w:szCs w:val="28"/>
        </w:rPr>
        <w:t xml:space="preserve">Р, </w:t>
      </w:r>
      <w:r w:rsidR="00B87623" w:rsidRPr="00ED3DF2">
        <w:rPr>
          <w:rFonts w:ascii="Times New Roman" w:hAnsi="Times New Roman" w:cs="Times New Roman"/>
          <w:sz w:val="28"/>
          <w:szCs w:val="28"/>
        </w:rPr>
        <w:t xml:space="preserve">С, </w:t>
      </w:r>
      <w:r w:rsidR="00643765" w:rsidRPr="00ED3DF2">
        <w:rPr>
          <w:rFonts w:ascii="Times New Roman" w:hAnsi="Times New Roman" w:cs="Times New Roman"/>
          <w:sz w:val="28"/>
          <w:szCs w:val="28"/>
        </w:rPr>
        <w:t xml:space="preserve">Т, </w:t>
      </w:r>
      <w:r w:rsidR="00B87623" w:rsidRPr="00ED3DF2">
        <w:rPr>
          <w:rFonts w:ascii="Times New Roman" w:hAnsi="Times New Roman" w:cs="Times New Roman"/>
          <w:sz w:val="28"/>
          <w:szCs w:val="28"/>
        </w:rPr>
        <w:t>У, Ф, Ц, Ч, Ш, Щ, Э, Ю, Я, A, D, E, F, G, I, J, L, N, P, Q, R, S, T, U, V, W, Y, Z.</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23</w:t>
      </w:r>
      <w:r w:rsidR="00B87623" w:rsidRPr="00ED3DF2">
        <w:rPr>
          <w:rFonts w:ascii="Times New Roman" w:hAnsi="Times New Roman" w:cs="Times New Roman"/>
          <w:sz w:val="28"/>
          <w:szCs w:val="28"/>
        </w:rPr>
        <w:t>.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9C1EE2" w:rsidRPr="00ED3DF2" w:rsidRDefault="009C1EE2" w:rsidP="009C1EE2">
      <w:pPr>
        <w:pStyle w:val="ConsPlusNormal"/>
        <w:spacing w:after="18"/>
        <w:ind w:firstLine="709"/>
        <w:jc w:val="both"/>
        <w:rPr>
          <w:rFonts w:ascii="Times New Roman" w:hAnsi="Times New Roman" w:cs="Times New Roman"/>
          <w:sz w:val="28"/>
          <w:szCs w:val="28"/>
        </w:rPr>
      </w:pP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R0000 - R9990 - для отражения расходов бюджетов субъектов Российской Федерации</w:t>
      </w:r>
      <w:r w:rsidR="006F35A3">
        <w:rPr>
          <w:rFonts w:ascii="Times New Roman" w:hAnsi="Times New Roman" w:cs="Times New Roman"/>
          <w:sz w:val="28"/>
          <w:szCs w:val="28"/>
        </w:rPr>
        <w:t xml:space="preserve"> (за исключением</w:t>
      </w:r>
      <w:r w:rsidR="00364DA9" w:rsidRPr="00364DA9">
        <w:rPr>
          <w:rFonts w:ascii="Times New Roman" w:hAnsi="Times New Roman" w:cs="Times New Roman"/>
          <w:sz w:val="28"/>
          <w:szCs w:val="28"/>
        </w:rPr>
        <w:t xml:space="preserve"> расходов на реализацию региональных проектов, направленных на достижение соответствующих результатов реализации федеральных проектов</w:t>
      </w:r>
      <w:r w:rsidR="006F35A3">
        <w:rPr>
          <w:rFonts w:ascii="Times New Roman" w:hAnsi="Times New Roman" w:cs="Times New Roman"/>
          <w:sz w:val="28"/>
          <w:szCs w:val="28"/>
        </w:rPr>
        <w:t>)</w:t>
      </w:r>
      <w:r w:rsidRPr="00ED3DF2">
        <w:rPr>
          <w:rFonts w:ascii="Times New Roman" w:hAnsi="Times New Roman" w:cs="Times New Roman"/>
          <w:sz w:val="28"/>
          <w:szCs w:val="28"/>
        </w:rPr>
        <w:t>,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R0000 - R9990 - для отражения расходов местных бюджетов</w:t>
      </w:r>
      <w:r w:rsidR="00364DA9">
        <w:rPr>
          <w:rFonts w:ascii="Times New Roman" w:hAnsi="Times New Roman" w:cs="Times New Roman"/>
          <w:sz w:val="28"/>
          <w:szCs w:val="28"/>
        </w:rPr>
        <w:t xml:space="preserve"> </w:t>
      </w:r>
      <w:r w:rsidR="00364DA9" w:rsidRPr="00364DA9">
        <w:rPr>
          <w:rFonts w:ascii="Times New Roman" w:hAnsi="Times New Roman" w:cs="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ED3DF2">
        <w:rPr>
          <w:rFonts w:ascii="Times New Roman" w:hAnsi="Times New Roman" w:cs="Times New Roman"/>
          <w:sz w:val="28"/>
          <w:szCs w:val="28"/>
        </w:rPr>
        <w:t>,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L0000 - L9990 - для отражения расходов местных бюджетов</w:t>
      </w:r>
      <w:r w:rsidR="00364DA9">
        <w:rPr>
          <w:rFonts w:ascii="Times New Roman" w:hAnsi="Times New Roman" w:cs="Times New Roman"/>
          <w:sz w:val="28"/>
          <w:szCs w:val="28"/>
        </w:rPr>
        <w:t xml:space="preserve"> </w:t>
      </w:r>
      <w:r w:rsidR="00364DA9" w:rsidRPr="00364DA9">
        <w:rPr>
          <w:rFonts w:ascii="Times New Roman" w:hAnsi="Times New Roman" w:cs="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ED3DF2">
        <w:rPr>
          <w:rFonts w:ascii="Times New Roman" w:hAnsi="Times New Roman" w:cs="Times New Roman"/>
          <w:sz w:val="28"/>
          <w:szCs w:val="28"/>
        </w:rPr>
        <w:t>,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773887"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w:t>
      </w:r>
      <w:r w:rsidRPr="00ED3DF2">
        <w:rPr>
          <w:rFonts w:ascii="Times New Roman" w:hAnsi="Times New Roman" w:cs="Times New Roman"/>
          <w:sz w:val="28"/>
          <w:szCs w:val="28"/>
        </w:rPr>
        <w:lastRenderedPageBreak/>
        <w:t>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w:t>
      </w:r>
      <w:r w:rsidR="00D72F88">
        <w:rPr>
          <w:rFonts w:ascii="Times New Roman" w:hAnsi="Times New Roman" w:cs="Times New Roman"/>
          <w:sz w:val="28"/>
          <w:szCs w:val="28"/>
        </w:rPr>
        <w:br/>
      </w:r>
      <w:r w:rsidRPr="00ED3DF2">
        <w:rPr>
          <w:rFonts w:ascii="Times New Roman" w:hAnsi="Times New Roman" w:cs="Times New Roman"/>
          <w:sz w:val="28"/>
          <w:szCs w:val="28"/>
        </w:rPr>
        <w:t>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w:t>
      </w:r>
      <w:r w:rsidR="00643765" w:rsidRPr="00ED3DF2">
        <w:rPr>
          <w:rFonts w:ascii="Times New Roman" w:hAnsi="Times New Roman" w:cs="Times New Roman"/>
          <w:sz w:val="28"/>
          <w:szCs w:val="28"/>
        </w:rPr>
        <w:t>А</w:t>
      </w:r>
      <w:r w:rsidR="002A0070" w:rsidRPr="00ED3DF2">
        <w:rPr>
          <w:rFonts w:ascii="Times New Roman" w:hAnsi="Times New Roman" w:cs="Times New Roman"/>
          <w:sz w:val="28"/>
          <w:szCs w:val="28"/>
        </w:rPr>
        <w:t>,</w:t>
      </w:r>
      <w:r w:rsidR="00643765" w:rsidRPr="00ED3DF2">
        <w:rPr>
          <w:rFonts w:ascii="Times New Roman" w:hAnsi="Times New Roman" w:cs="Times New Roman"/>
          <w:sz w:val="28"/>
          <w:szCs w:val="28"/>
        </w:rPr>
        <w:t xml:space="preserve"> </w:t>
      </w:r>
      <w:r w:rsidRPr="00ED3DF2">
        <w:rPr>
          <w:rFonts w:ascii="Times New Roman" w:hAnsi="Times New Roman" w:cs="Times New Roman"/>
          <w:sz w:val="28"/>
          <w:szCs w:val="28"/>
        </w:rPr>
        <w:t xml:space="preserve">Б, В, Г, Д, </w:t>
      </w:r>
      <w:r w:rsidR="00643765" w:rsidRPr="00ED3DF2">
        <w:rPr>
          <w:rFonts w:ascii="Times New Roman" w:hAnsi="Times New Roman" w:cs="Times New Roman"/>
          <w:sz w:val="28"/>
          <w:szCs w:val="28"/>
        </w:rPr>
        <w:t xml:space="preserve">Е, </w:t>
      </w:r>
      <w:r w:rsidRPr="00ED3DF2">
        <w:rPr>
          <w:rFonts w:ascii="Times New Roman" w:hAnsi="Times New Roman" w:cs="Times New Roman"/>
          <w:sz w:val="28"/>
          <w:szCs w:val="28"/>
        </w:rPr>
        <w:t xml:space="preserve">Ж, И, К, Л, М, Н, П, </w:t>
      </w:r>
      <w:r w:rsidR="00643765" w:rsidRPr="00ED3DF2">
        <w:rPr>
          <w:rFonts w:ascii="Times New Roman" w:hAnsi="Times New Roman" w:cs="Times New Roman"/>
          <w:sz w:val="28"/>
          <w:szCs w:val="28"/>
        </w:rPr>
        <w:t xml:space="preserve">Р, </w:t>
      </w:r>
      <w:r w:rsidRPr="00ED3DF2">
        <w:rPr>
          <w:rFonts w:ascii="Times New Roman" w:hAnsi="Times New Roman" w:cs="Times New Roman"/>
          <w:sz w:val="28"/>
          <w:szCs w:val="28"/>
        </w:rPr>
        <w:t xml:space="preserve">С, </w:t>
      </w:r>
      <w:r w:rsidR="00643765" w:rsidRPr="00ED3DF2">
        <w:rPr>
          <w:rFonts w:ascii="Times New Roman" w:hAnsi="Times New Roman" w:cs="Times New Roman"/>
          <w:sz w:val="28"/>
          <w:szCs w:val="28"/>
        </w:rPr>
        <w:t xml:space="preserve">Т, </w:t>
      </w:r>
      <w:r w:rsidRPr="00ED3DF2">
        <w:rPr>
          <w:rFonts w:ascii="Times New Roman" w:hAnsi="Times New Roman" w:cs="Times New Roman"/>
          <w:sz w:val="28"/>
          <w:szCs w:val="28"/>
        </w:rPr>
        <w:t>У, Ф, Ц, Ч, Ш, Щ, Э, Ю, Я, A, D, E, G, I, J, L, N, P, Q, S, T, U, V, W, Y, Z.</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субъекта Российской Федерации (местного бюджета).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w:t>
      </w:r>
      <w:r w:rsidR="006504F7">
        <w:rPr>
          <w:rFonts w:ascii="Times New Roman" w:hAnsi="Times New Roman" w:cs="Times New Roman"/>
          <w:sz w:val="28"/>
          <w:szCs w:val="28"/>
        </w:rPr>
        <w:br/>
      </w:r>
      <w:r w:rsidRPr="00ED3DF2">
        <w:rPr>
          <w:rFonts w:ascii="Times New Roman" w:hAnsi="Times New Roman" w:cs="Times New Roman"/>
          <w:sz w:val="28"/>
          <w:szCs w:val="28"/>
        </w:rPr>
        <w:t>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B87623"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2</w:t>
      </w:r>
      <w:r w:rsidR="009D153E" w:rsidRPr="00ED3DF2">
        <w:rPr>
          <w:rFonts w:ascii="Times New Roman" w:hAnsi="Times New Roman" w:cs="Times New Roman"/>
          <w:sz w:val="28"/>
          <w:szCs w:val="28"/>
        </w:rPr>
        <w:t>4</w:t>
      </w:r>
      <w:r w:rsidR="00B87623" w:rsidRPr="00ED3DF2">
        <w:rPr>
          <w:rFonts w:ascii="Times New Roman" w:hAnsi="Times New Roman" w:cs="Times New Roman"/>
          <w:sz w:val="28"/>
          <w:szCs w:val="28"/>
        </w:rPr>
        <w:t xml:space="preserve">.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w:t>
      </w:r>
      <w:r w:rsidR="00EC6F4A">
        <w:rPr>
          <w:rFonts w:ascii="Times New Roman" w:hAnsi="Times New Roman" w:cs="Times New Roman"/>
          <w:sz w:val="28"/>
          <w:szCs w:val="28"/>
        </w:rPr>
        <w:br/>
      </w:r>
      <w:r w:rsidR="00B87623" w:rsidRPr="00ED3DF2">
        <w:rPr>
          <w:rFonts w:ascii="Times New Roman" w:hAnsi="Times New Roman" w:cs="Times New Roman"/>
          <w:sz w:val="28"/>
          <w:szCs w:val="28"/>
        </w:rPr>
        <w:t>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B87623"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w:t>
      </w:r>
      <w:r w:rsidR="009D153E" w:rsidRPr="00ED3DF2">
        <w:rPr>
          <w:rFonts w:ascii="Times New Roman" w:hAnsi="Times New Roman" w:cs="Times New Roman"/>
          <w:sz w:val="28"/>
          <w:szCs w:val="28"/>
        </w:rPr>
        <w:t>5</w:t>
      </w:r>
      <w:r w:rsidR="00B87623" w:rsidRPr="00ED3DF2">
        <w:rPr>
          <w:rFonts w:ascii="Times New Roman" w:hAnsi="Times New Roman" w:cs="Times New Roman"/>
          <w:sz w:val="28"/>
          <w:szCs w:val="28"/>
        </w:rPr>
        <w:t>.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Коды целевых статей расходов бюджетов субъектов Российской Федерации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w:t>
      </w:r>
      <w:r w:rsidR="009C1EE2">
        <w:rPr>
          <w:rFonts w:ascii="Times New Roman" w:hAnsi="Times New Roman" w:cs="Times New Roman"/>
          <w:sz w:val="28"/>
          <w:szCs w:val="28"/>
        </w:rPr>
        <w:br/>
      </w:r>
      <w:r w:rsidR="009C1EE2">
        <w:rPr>
          <w:rFonts w:ascii="Times New Roman" w:hAnsi="Times New Roman" w:cs="Times New Roman"/>
          <w:sz w:val="28"/>
          <w:szCs w:val="28"/>
        </w:rPr>
        <w:br/>
      </w:r>
      <w:r w:rsidRPr="00ED3DF2">
        <w:rPr>
          <w:rFonts w:ascii="Times New Roman" w:hAnsi="Times New Roman" w:cs="Times New Roman"/>
          <w:sz w:val="28"/>
          <w:szCs w:val="28"/>
        </w:rPr>
        <w:lastRenderedPageBreak/>
        <w:t>муниципальных образований по согласованию с финансовым органом субъекта Российской Федерации.</w:t>
      </w:r>
    </w:p>
    <w:p w:rsidR="00B87623"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w:t>
      </w:r>
      <w:r w:rsidR="009D153E" w:rsidRPr="00ED3DF2">
        <w:rPr>
          <w:rFonts w:ascii="Times New Roman" w:hAnsi="Times New Roman" w:cs="Times New Roman"/>
          <w:sz w:val="28"/>
          <w:szCs w:val="28"/>
        </w:rPr>
        <w:t>6</w:t>
      </w:r>
      <w:r w:rsidR="00B87623" w:rsidRPr="00ED3DF2">
        <w:rPr>
          <w:rFonts w:ascii="Times New Roman" w:hAnsi="Times New Roman" w:cs="Times New Roman"/>
          <w:sz w:val="28"/>
          <w:szCs w:val="28"/>
        </w:rPr>
        <w:t xml:space="preserve">. Расходы бюджета субъекта Российской Федерации и бюджета </w:t>
      </w:r>
      <w:r w:rsidR="00562AAC" w:rsidRPr="00ED3DF2">
        <w:rPr>
          <w:rFonts w:ascii="Times New Roman" w:hAnsi="Times New Roman" w:cs="Times New Roman"/>
          <w:sz w:val="28"/>
          <w:szCs w:val="28"/>
        </w:rPr>
        <w:br/>
      </w:r>
      <w:r w:rsidR="00B87623" w:rsidRPr="00ED3DF2">
        <w:rPr>
          <w:rFonts w:ascii="Times New Roman" w:hAnsi="Times New Roman" w:cs="Times New Roman"/>
          <w:sz w:val="28"/>
          <w:szCs w:val="28"/>
        </w:rPr>
        <w:t xml:space="preserve">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w:t>
      </w:r>
      <w:r w:rsidR="00562AAC" w:rsidRPr="00ED3DF2">
        <w:rPr>
          <w:rFonts w:ascii="Times New Roman" w:hAnsi="Times New Roman" w:cs="Times New Roman"/>
          <w:sz w:val="28"/>
          <w:szCs w:val="28"/>
        </w:rPr>
        <w:br/>
      </w:r>
      <w:r w:rsidR="00B87623" w:rsidRPr="00ED3DF2">
        <w:rPr>
          <w:rFonts w:ascii="Times New Roman" w:hAnsi="Times New Roman" w:cs="Times New Roman"/>
          <w:sz w:val="28"/>
          <w:szCs w:val="28"/>
        </w:rPr>
        <w:t>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59100 "Осуществление переданных полномочий Российской Федерации в области организации, регулирования и охраны водных биологических ресурсов";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59300 "Осуществление переданных полномочий Российской Федерации на государственную регистрацию актов гражданского состояния";</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59500 "Осуществление переданных полномочий Российской Федерации в отношении объектов культурного наследия";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59700 "Осуществление переданных полномочий Российской Федерации в области охраны и использования охотничьих ресурсов";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59800 "Осуществление переданных полномочий Российской Федерации в сфере охраны здоровья";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59900 "Осуществление переданных полномочий Российской Федерации в сфере образования".</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592XX, 593XX, 594XX, 595XX, 597XX, 598XX, 599XX).</w:t>
      </w:r>
    </w:p>
    <w:p w:rsidR="00B87623"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lastRenderedPageBreak/>
        <w:t>2</w:t>
      </w:r>
      <w:r w:rsidR="009D153E" w:rsidRPr="00ED3DF2">
        <w:rPr>
          <w:rFonts w:ascii="Times New Roman" w:hAnsi="Times New Roman" w:cs="Times New Roman"/>
          <w:sz w:val="28"/>
          <w:szCs w:val="28"/>
        </w:rPr>
        <w:t>7</w:t>
      </w:r>
      <w:r w:rsidR="00B87623" w:rsidRPr="00ED3DF2">
        <w:rPr>
          <w:rFonts w:ascii="Times New Roman" w:hAnsi="Times New Roman" w:cs="Times New Roman"/>
          <w:sz w:val="28"/>
          <w:szCs w:val="28"/>
        </w:rPr>
        <w:t>.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w:t>
      </w:r>
      <w:r w:rsidR="003C6060">
        <w:rPr>
          <w:rFonts w:ascii="Times New Roman" w:hAnsi="Times New Roman" w:cs="Times New Roman"/>
          <w:sz w:val="28"/>
          <w:szCs w:val="28"/>
        </w:rPr>
        <w:t xml:space="preserve"> субъектов Российской Федерации и иных</w:t>
      </w:r>
      <w:r w:rsidRPr="00ED3DF2">
        <w:rPr>
          <w:rFonts w:ascii="Times New Roman" w:hAnsi="Times New Roman" w:cs="Times New Roman"/>
          <w:sz w:val="28"/>
          <w:szCs w:val="28"/>
        </w:rPr>
        <w:t xml:space="preserve"> государственных органов</w:t>
      </w:r>
      <w:r w:rsidR="003C6060">
        <w:rPr>
          <w:rFonts w:ascii="Times New Roman" w:hAnsi="Times New Roman" w:cs="Times New Roman"/>
          <w:sz w:val="28"/>
          <w:szCs w:val="28"/>
        </w:rPr>
        <w:t>, образованных в соответствии с законодательством</w:t>
      </w:r>
      <w:r w:rsidR="00B87623" w:rsidRPr="00ED3DF2">
        <w:rPr>
          <w:rFonts w:ascii="Times New Roman" w:hAnsi="Times New Roman" w:cs="Times New Roman"/>
          <w:sz w:val="28"/>
          <w:szCs w:val="28"/>
        </w:rPr>
        <w:t xml:space="preserve"> субъект</w:t>
      </w:r>
      <w:r w:rsidR="003C6060">
        <w:rPr>
          <w:rFonts w:ascii="Times New Roman" w:hAnsi="Times New Roman" w:cs="Times New Roman"/>
          <w:sz w:val="28"/>
          <w:szCs w:val="28"/>
        </w:rPr>
        <w:t>а</w:t>
      </w:r>
      <w:r w:rsidR="00B87623" w:rsidRPr="00ED3DF2">
        <w:rPr>
          <w:rFonts w:ascii="Times New Roman" w:hAnsi="Times New Roman" w:cs="Times New Roman"/>
          <w:sz w:val="28"/>
          <w:szCs w:val="28"/>
        </w:rPr>
        <w:t xml:space="preserve"> Российской Федерации</w:t>
      </w:r>
      <w:r w:rsidR="003C6060">
        <w:rPr>
          <w:rFonts w:ascii="Times New Roman" w:hAnsi="Times New Roman" w:cs="Times New Roman"/>
          <w:sz w:val="28"/>
          <w:szCs w:val="28"/>
        </w:rPr>
        <w:t>,</w:t>
      </w:r>
      <w:r w:rsidR="00B87623" w:rsidRPr="00ED3DF2">
        <w:rPr>
          <w:rFonts w:ascii="Times New Roman" w:hAnsi="Times New Roman" w:cs="Times New Roman"/>
          <w:sz w:val="28"/>
          <w:szCs w:val="28"/>
        </w:rPr>
        <w:t xml:space="preserve"> и поддержку средств массовой информации, в том числе на: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осуществление закупок в части приобретения работ, услуг по:</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производству аудиовизуальной продукции о деятельности органов государственной власти субъекта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информационному сопровождению деятельности органов государственной власти субъектов Российской Федерации.</w:t>
      </w:r>
    </w:p>
    <w:p w:rsidR="00B87623"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w:t>
      </w:r>
      <w:r w:rsidR="009D153E" w:rsidRPr="00ED3DF2">
        <w:rPr>
          <w:rFonts w:ascii="Times New Roman" w:hAnsi="Times New Roman" w:cs="Times New Roman"/>
          <w:sz w:val="28"/>
          <w:szCs w:val="28"/>
        </w:rPr>
        <w:t>8</w:t>
      </w:r>
      <w:r w:rsidR="00B87623" w:rsidRPr="00ED3DF2">
        <w:rPr>
          <w:rFonts w:ascii="Times New Roman" w:hAnsi="Times New Roman" w:cs="Times New Roman"/>
          <w:sz w:val="28"/>
          <w:szCs w:val="28"/>
        </w:rPr>
        <w:t>.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643765"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6504F7"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w:t>
      </w:r>
      <w:r w:rsidRPr="00ED3DF2">
        <w:rPr>
          <w:rFonts w:ascii="Times New Roman" w:hAnsi="Times New Roman" w:cs="Times New Roman"/>
          <w:sz w:val="28"/>
          <w:szCs w:val="28"/>
        </w:rPr>
        <w:lastRenderedPageBreak/>
        <w:t xml:space="preserve">кодекса Российской Федерации и о признании утратившими силу отдельных положений законодательных актов Российской Федерации" (Собрание </w:t>
      </w:r>
      <w:r w:rsidR="009A2481">
        <w:rPr>
          <w:rFonts w:ascii="Times New Roman" w:hAnsi="Times New Roman" w:cs="Times New Roman"/>
          <w:sz w:val="28"/>
          <w:szCs w:val="28"/>
        </w:rPr>
        <w:br/>
      </w:r>
      <w:r w:rsidRPr="00ED3DF2">
        <w:rPr>
          <w:rFonts w:ascii="Times New Roman" w:hAnsi="Times New Roman" w:cs="Times New Roman"/>
          <w:sz w:val="28"/>
          <w:szCs w:val="28"/>
        </w:rPr>
        <w:t>законодательства Российской Федерации, 2014, № 19, ст. 2304; 2015, № 27, ст. 4001; № 29, ст. 4342; № 48, ст. 6722; 2016, № 27, ст. 4169);</w:t>
      </w:r>
    </w:p>
    <w:p w:rsidR="00643765"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бюджета в течение финансового года;</w:t>
      </w:r>
    </w:p>
    <w:p w:rsidR="00643765"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643765" w:rsidRPr="00ED3DF2" w:rsidRDefault="00643765"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в части изменения наименований направлений расходов, отражающих результаты реализации федеральных, региональных проектов, в связи с несением изменений</w:t>
      </w:r>
      <w:r w:rsidR="00367CF4" w:rsidRPr="00ED3DF2">
        <w:rPr>
          <w:rFonts w:ascii="Times New Roman" w:hAnsi="Times New Roman" w:cs="Times New Roman"/>
          <w:sz w:val="28"/>
          <w:szCs w:val="28"/>
        </w:rPr>
        <w:t xml:space="preserve"> в результаты реализации федеральных, региональных проектов</w:t>
      </w:r>
      <w:r w:rsidRPr="00ED3DF2">
        <w:rPr>
          <w:rFonts w:ascii="Times New Roman" w:hAnsi="Times New Roman" w:cs="Times New Roman"/>
          <w:sz w:val="28"/>
          <w:szCs w:val="28"/>
        </w:rPr>
        <w:t>.</w:t>
      </w:r>
    </w:p>
    <w:p w:rsidR="00B87623" w:rsidRPr="00ED3DF2" w:rsidRDefault="002A5859"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2</w:t>
      </w:r>
      <w:r w:rsidR="009D153E" w:rsidRPr="00ED3DF2">
        <w:rPr>
          <w:rFonts w:ascii="Times New Roman" w:hAnsi="Times New Roman" w:cs="Times New Roman"/>
          <w:sz w:val="28"/>
          <w:szCs w:val="28"/>
        </w:rPr>
        <w:t>9</w:t>
      </w:r>
      <w:r w:rsidR="00B87623" w:rsidRPr="00ED3DF2">
        <w:rPr>
          <w:rFonts w:ascii="Times New Roman" w:hAnsi="Times New Roman" w:cs="Times New Roman"/>
          <w:sz w:val="28"/>
          <w:szCs w:val="28"/>
        </w:rPr>
        <w:t>.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при сохранении у Российской Федерации расходных обязательств по предоставлению в текущем финансовом году целевых субсидий - по направлениям расходов, предусмотренным настоящим Порядком, в увязке с основным мероприятием (ведомственной целевой программой) подпрограммы государственной программы Российской Федерации, подпрограммой федеральной целевой программы (непрограммным направлением расходов);</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при отсутствии у Российской Федерации расходных обязательств по предоставлению в текущем финансовом году целевой субсидии - по </w:t>
      </w:r>
      <w:r w:rsidRPr="00ED3DF2">
        <w:rPr>
          <w:rFonts w:ascii="Times New Roman" w:hAnsi="Times New Roman" w:cs="Times New Roman"/>
          <w:sz w:val="28"/>
          <w:szCs w:val="28"/>
        </w:rPr>
        <w:lastRenderedPageBreak/>
        <w:t>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 основным мероприятием (ведомственной целевой программой) подпрограммы государственной программы Российской Федерации, подпрограммой федеральной целевой программы, непрограммным направлением расходов, либо с указанием в 1 - 5 разряде кода целевой статьи расходов "99900".</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Детализация производится с применением цифрового ряда: 0, 1, 2, 3, 4, 5, 6, 7, 9.</w:t>
      </w:r>
    </w:p>
    <w:p w:rsidR="00B87623" w:rsidRPr="00ED3DF2" w:rsidRDefault="009D153E"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30</w:t>
      </w:r>
      <w:r w:rsidR="00B87623" w:rsidRPr="00ED3DF2">
        <w:rPr>
          <w:rFonts w:ascii="Times New Roman" w:hAnsi="Times New Roman" w:cs="Times New Roman"/>
          <w:sz w:val="28"/>
          <w:szCs w:val="28"/>
        </w:rPr>
        <w:t>.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w:t>
      </w:r>
      <w:r w:rsidR="009C1EE2">
        <w:rPr>
          <w:rFonts w:ascii="Times New Roman" w:hAnsi="Times New Roman" w:cs="Times New Roman"/>
          <w:sz w:val="28"/>
          <w:szCs w:val="28"/>
        </w:rPr>
        <w:br/>
      </w:r>
      <w:r w:rsidR="009C1EE2">
        <w:rPr>
          <w:rFonts w:ascii="Times New Roman" w:hAnsi="Times New Roman" w:cs="Times New Roman"/>
          <w:sz w:val="28"/>
          <w:szCs w:val="28"/>
        </w:rPr>
        <w:br/>
      </w:r>
      <w:r w:rsidRPr="00ED3DF2">
        <w:rPr>
          <w:rFonts w:ascii="Times New Roman" w:hAnsi="Times New Roman" w:cs="Times New Roman"/>
          <w:sz w:val="28"/>
          <w:szCs w:val="28"/>
        </w:rPr>
        <w:lastRenderedPageBreak/>
        <w:t>государственных внебюджетных фондов в установленной сфере деятельности.</w:t>
      </w:r>
    </w:p>
    <w:p w:rsidR="00B87623" w:rsidRPr="00ED3DF2" w:rsidRDefault="002A5859"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1</w:t>
      </w:r>
      <w:r w:rsidR="00B87623" w:rsidRPr="00ED3DF2">
        <w:rPr>
          <w:rFonts w:ascii="Times New Roman" w:hAnsi="Times New Roman" w:cs="Times New Roman"/>
          <w:sz w:val="28"/>
          <w:szCs w:val="28"/>
        </w:rPr>
        <w:t xml:space="preserve">. Структура кода целевой статьи расходов федерального бюджета состоит из десяти разрядов и включает следующие составные части </w:t>
      </w:r>
      <w:r w:rsidR="00186512">
        <w:rPr>
          <w:rFonts w:ascii="Times New Roman" w:hAnsi="Times New Roman" w:cs="Times New Roman"/>
          <w:sz w:val="28"/>
          <w:szCs w:val="28"/>
        </w:rPr>
        <w:br/>
      </w:r>
      <w:r w:rsidRPr="00ED3DF2">
        <w:rPr>
          <w:rFonts w:ascii="Times New Roman" w:hAnsi="Times New Roman" w:cs="Times New Roman"/>
          <w:sz w:val="28"/>
          <w:szCs w:val="28"/>
        </w:rPr>
        <w:t>(таблица 3)</w:t>
      </w:r>
      <w:r w:rsidR="00B87623" w:rsidRPr="00ED3DF2">
        <w:rPr>
          <w:rFonts w:ascii="Times New Roman" w:hAnsi="Times New Roman" w:cs="Times New Roman"/>
          <w:sz w:val="28"/>
          <w:szCs w:val="28"/>
        </w:rPr>
        <w:t>:</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подпрограммы (10 разряд кода классификации расходов бюджетов), предназначенный для кодирования бюджетных ассигнований по подпрограммам государственных программ Российской Федерации, федеральным целевым программам, предусмотренным в рамках государственных программ Российской Федерации, а также федеральным целевым программам, ведомственным целевым программам в рамках непрограммных направлений деятельности государственных органов, Председателя Совета Федерации Федерального Собрания Российской 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B87623" w:rsidRPr="00ED3DF2"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(программам), комплексному плану модернизации и расширения магистральной инфраструктуры (далее - Комплексный план),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 федеральным проектам в рамках федеральных целевых программ, подпрограммам федеральных целевых программ;</w:t>
      </w:r>
    </w:p>
    <w:p w:rsidR="00B87623" w:rsidRDefault="00B87623" w:rsidP="009C1EE2">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w:t>
      </w:r>
    </w:p>
    <w:p w:rsidR="009C1EE2" w:rsidRDefault="009C1EE2" w:rsidP="009C1EE2">
      <w:pPr>
        <w:pStyle w:val="ConsPlusNormal"/>
        <w:spacing w:after="18"/>
        <w:ind w:firstLine="709"/>
        <w:jc w:val="both"/>
        <w:rPr>
          <w:rFonts w:ascii="Times New Roman" w:hAnsi="Times New Roman" w:cs="Times New Roman"/>
          <w:sz w:val="28"/>
          <w:szCs w:val="28"/>
        </w:rPr>
      </w:pPr>
    </w:p>
    <w:p w:rsidR="00B87623" w:rsidRPr="00ED3DF2" w:rsidRDefault="00B87623" w:rsidP="00DE454A">
      <w:pPr>
        <w:pStyle w:val="ConsPlusNormal"/>
        <w:ind w:firstLine="540"/>
        <w:jc w:val="right"/>
        <w:outlineLvl w:val="1"/>
        <w:rPr>
          <w:rFonts w:ascii="Times New Roman" w:hAnsi="Times New Roman" w:cs="Times New Roman"/>
          <w:sz w:val="28"/>
          <w:szCs w:val="28"/>
        </w:rPr>
      </w:pPr>
      <w:bookmarkStart w:id="2" w:name="P313"/>
      <w:bookmarkEnd w:id="2"/>
      <w:r w:rsidRPr="00ED3DF2">
        <w:rPr>
          <w:rFonts w:ascii="Times New Roman" w:hAnsi="Times New Roman" w:cs="Times New Roman"/>
          <w:sz w:val="28"/>
          <w:szCs w:val="28"/>
        </w:rPr>
        <w:lastRenderedPageBreak/>
        <w:t>Таблица 3</w:t>
      </w:r>
    </w:p>
    <w:tbl>
      <w:tblPr>
        <w:tblW w:w="95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3"/>
        <w:gridCol w:w="1376"/>
        <w:gridCol w:w="1465"/>
        <w:gridCol w:w="1135"/>
        <w:gridCol w:w="1135"/>
        <w:gridCol w:w="624"/>
        <w:gridCol w:w="588"/>
        <w:gridCol w:w="522"/>
        <w:gridCol w:w="633"/>
        <w:gridCol w:w="624"/>
      </w:tblGrid>
      <w:tr w:rsidR="00ED3DF2" w:rsidRPr="00ED3DF2" w:rsidTr="00773887">
        <w:tc>
          <w:tcPr>
            <w:tcW w:w="9555" w:type="dxa"/>
            <w:gridSpan w:val="10"/>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Title"/>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Целевая статья</w:t>
            </w:r>
          </w:p>
        </w:tc>
      </w:tr>
      <w:tr w:rsidR="00ED3DF2" w:rsidRPr="00ED3DF2" w:rsidTr="00773887">
        <w:tc>
          <w:tcPr>
            <w:tcW w:w="6564" w:type="dxa"/>
            <w:gridSpan w:val="5"/>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Программная (непрограммная) статья</w:t>
            </w:r>
          </w:p>
        </w:tc>
        <w:tc>
          <w:tcPr>
            <w:tcW w:w="2991" w:type="dxa"/>
            <w:gridSpan w:val="5"/>
            <w:vMerge w:val="restart"/>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Направление расходов</w:t>
            </w:r>
          </w:p>
        </w:tc>
      </w:tr>
      <w:tr w:rsidR="00ED3DF2" w:rsidRPr="00ED3DF2" w:rsidTr="00773887">
        <w:tc>
          <w:tcPr>
            <w:tcW w:w="2829" w:type="dxa"/>
            <w:gridSpan w:val="2"/>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Программное (непрограммное) направление расходов</w:t>
            </w:r>
          </w:p>
        </w:tc>
        <w:tc>
          <w:tcPr>
            <w:tcW w:w="1465"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Подпрограмма</w:t>
            </w:r>
          </w:p>
        </w:tc>
        <w:tc>
          <w:tcPr>
            <w:tcW w:w="2270" w:type="dxa"/>
            <w:gridSpan w:val="2"/>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Основное мероприятие</w:t>
            </w:r>
          </w:p>
        </w:tc>
        <w:tc>
          <w:tcPr>
            <w:tcW w:w="2991" w:type="dxa"/>
            <w:gridSpan w:val="5"/>
            <w:vMerge/>
            <w:tcBorders>
              <w:top w:val="single" w:sz="4" w:space="0" w:color="auto"/>
              <w:left w:val="single" w:sz="4" w:space="0" w:color="auto"/>
              <w:bottom w:val="single" w:sz="4" w:space="0" w:color="auto"/>
              <w:right w:val="single" w:sz="4" w:space="0" w:color="auto"/>
            </w:tcBorders>
            <w:vAlign w:val="center"/>
            <w:hideMark/>
          </w:tcPr>
          <w:p w:rsidR="002A5859" w:rsidRPr="00ED3DF2" w:rsidRDefault="002A5859" w:rsidP="00DE454A">
            <w:pPr>
              <w:spacing w:after="0" w:line="240" w:lineRule="auto"/>
              <w:rPr>
                <w:rFonts w:ascii="Times New Roman" w:eastAsia="Times New Roman" w:hAnsi="Times New Roman"/>
                <w:sz w:val="24"/>
                <w:szCs w:val="24"/>
              </w:rPr>
            </w:pPr>
          </w:p>
        </w:tc>
      </w:tr>
      <w:tr w:rsidR="002A5859" w:rsidRPr="00ED3DF2" w:rsidTr="00773887">
        <w:tc>
          <w:tcPr>
            <w:tcW w:w="1453"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8</w:t>
            </w:r>
          </w:p>
        </w:tc>
        <w:tc>
          <w:tcPr>
            <w:tcW w:w="1376"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9</w:t>
            </w:r>
          </w:p>
        </w:tc>
        <w:tc>
          <w:tcPr>
            <w:tcW w:w="1465"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11</w:t>
            </w:r>
          </w:p>
        </w:tc>
        <w:tc>
          <w:tcPr>
            <w:tcW w:w="1135"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12</w:t>
            </w:r>
          </w:p>
        </w:tc>
        <w:tc>
          <w:tcPr>
            <w:tcW w:w="624"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13</w:t>
            </w:r>
          </w:p>
        </w:tc>
        <w:tc>
          <w:tcPr>
            <w:tcW w:w="588"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14</w:t>
            </w:r>
          </w:p>
        </w:tc>
        <w:tc>
          <w:tcPr>
            <w:tcW w:w="522"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15</w:t>
            </w:r>
          </w:p>
        </w:tc>
        <w:tc>
          <w:tcPr>
            <w:tcW w:w="633"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16</w:t>
            </w:r>
          </w:p>
        </w:tc>
        <w:tc>
          <w:tcPr>
            <w:tcW w:w="624" w:type="dxa"/>
            <w:tcBorders>
              <w:top w:val="single" w:sz="4" w:space="0" w:color="auto"/>
              <w:left w:val="single" w:sz="4" w:space="0" w:color="auto"/>
              <w:bottom w:val="single" w:sz="4" w:space="0" w:color="auto"/>
              <w:right w:val="single" w:sz="4" w:space="0" w:color="auto"/>
            </w:tcBorders>
            <w:hideMark/>
          </w:tcPr>
          <w:p w:rsidR="002A5859" w:rsidRPr="00ED3DF2" w:rsidRDefault="002A5859" w:rsidP="00DE454A">
            <w:pPr>
              <w:pStyle w:val="ConsPlusNormal"/>
              <w:spacing w:line="276" w:lineRule="auto"/>
              <w:jc w:val="center"/>
              <w:rPr>
                <w:rFonts w:ascii="Times New Roman" w:hAnsi="Times New Roman" w:cs="Times New Roman"/>
                <w:sz w:val="24"/>
                <w:szCs w:val="24"/>
                <w:lang w:eastAsia="en-US"/>
              </w:rPr>
            </w:pPr>
            <w:r w:rsidRPr="00ED3DF2">
              <w:rPr>
                <w:rFonts w:ascii="Times New Roman" w:hAnsi="Times New Roman" w:cs="Times New Roman"/>
                <w:sz w:val="24"/>
                <w:szCs w:val="24"/>
                <w:lang w:eastAsia="en-US"/>
              </w:rPr>
              <w:t>17</w:t>
            </w:r>
          </w:p>
        </w:tc>
      </w:tr>
    </w:tbl>
    <w:p w:rsidR="00773887" w:rsidRPr="00773887" w:rsidRDefault="00773887" w:rsidP="00DE454A">
      <w:pPr>
        <w:pStyle w:val="ConsPlusNormal"/>
        <w:ind w:firstLine="709"/>
        <w:jc w:val="both"/>
        <w:rPr>
          <w:rFonts w:ascii="Times New Roman" w:hAnsi="Times New Roman" w:cs="Times New Roman"/>
          <w:sz w:val="16"/>
          <w:szCs w:val="16"/>
        </w:rPr>
      </w:pP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Структура кода целевой статьи расходов бюджетов государственных внебюджетных фондов Российской Федерации (таблица 3) представлена в виде четырех составных частей:</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государственных внебюджетных фондов Российской Федерации;</w:t>
      </w:r>
    </w:p>
    <w:p w:rsidR="00B87623"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10 разряд кода классификации расходов бюджета, предназначенный для кодирования бюджетных ассигнований по подпрограммам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государственных внебюджетных фондов Российской Федерации;</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w:t>
      </w:r>
    </w:p>
    <w:p w:rsidR="00B87623" w:rsidRPr="00ED3DF2" w:rsidRDefault="002A5859"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2</w:t>
      </w:r>
      <w:r w:rsidR="00B87623" w:rsidRPr="00ED3DF2">
        <w:rPr>
          <w:rFonts w:ascii="Times New Roman" w:hAnsi="Times New Roman" w:cs="Times New Roman"/>
          <w:sz w:val="28"/>
          <w:szCs w:val="28"/>
        </w:rPr>
        <w:t xml:space="preserve">.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w:t>
      </w:r>
      <w:r w:rsidRPr="00ED3DF2">
        <w:rPr>
          <w:rFonts w:ascii="Times New Roman" w:hAnsi="Times New Roman" w:cs="Times New Roman"/>
          <w:sz w:val="28"/>
          <w:szCs w:val="28"/>
        </w:rPr>
        <w:t xml:space="preserve">А, </w:t>
      </w:r>
      <w:r w:rsidR="00B87623" w:rsidRPr="00ED3DF2">
        <w:rPr>
          <w:rFonts w:ascii="Times New Roman" w:hAnsi="Times New Roman" w:cs="Times New Roman"/>
          <w:sz w:val="28"/>
          <w:szCs w:val="28"/>
        </w:rPr>
        <w:t xml:space="preserve">Б, В, Г, Д, </w:t>
      </w:r>
      <w:r w:rsidRPr="00ED3DF2">
        <w:rPr>
          <w:rFonts w:ascii="Times New Roman" w:hAnsi="Times New Roman" w:cs="Times New Roman"/>
          <w:sz w:val="28"/>
          <w:szCs w:val="28"/>
        </w:rPr>
        <w:t xml:space="preserve">Е, </w:t>
      </w:r>
      <w:r w:rsidR="00B87623" w:rsidRPr="00ED3DF2">
        <w:rPr>
          <w:rFonts w:ascii="Times New Roman" w:hAnsi="Times New Roman" w:cs="Times New Roman"/>
          <w:sz w:val="28"/>
          <w:szCs w:val="28"/>
        </w:rPr>
        <w:t xml:space="preserve">Ж, И, К, Л, М, Н, П, </w:t>
      </w:r>
      <w:r w:rsidRPr="00ED3DF2">
        <w:rPr>
          <w:rFonts w:ascii="Times New Roman" w:hAnsi="Times New Roman" w:cs="Times New Roman"/>
          <w:sz w:val="28"/>
          <w:szCs w:val="28"/>
        </w:rPr>
        <w:t xml:space="preserve">Р, </w:t>
      </w:r>
      <w:r w:rsidR="00B87623" w:rsidRPr="00ED3DF2">
        <w:rPr>
          <w:rFonts w:ascii="Times New Roman" w:hAnsi="Times New Roman" w:cs="Times New Roman"/>
          <w:sz w:val="28"/>
          <w:szCs w:val="28"/>
        </w:rPr>
        <w:t xml:space="preserve">С, </w:t>
      </w:r>
      <w:r w:rsidRPr="00ED3DF2">
        <w:rPr>
          <w:rFonts w:ascii="Times New Roman" w:hAnsi="Times New Roman" w:cs="Times New Roman"/>
          <w:sz w:val="28"/>
          <w:szCs w:val="28"/>
        </w:rPr>
        <w:t xml:space="preserve">Т, </w:t>
      </w:r>
      <w:r w:rsidR="00B87623" w:rsidRPr="00ED3DF2">
        <w:rPr>
          <w:rFonts w:ascii="Times New Roman" w:hAnsi="Times New Roman" w:cs="Times New Roman"/>
          <w:sz w:val="28"/>
          <w:szCs w:val="28"/>
        </w:rPr>
        <w:t>У, Ф, Ц, Ч, Ш, Щ, Э, Ю, Я, A, D, E, F, G, I, J, L, N, P, Q, R, S, T, U, V, W, Y, Z.</w:t>
      </w:r>
    </w:p>
    <w:p w:rsidR="0006151D" w:rsidRPr="00ED3DF2" w:rsidRDefault="0006151D"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Третий – пятый разряды кода целевой статьи федерального бюджета (10 - 12 разряды кода классификации расходов бюджетов) содержат цифры и буквы русского алфавита; четвертый разряд кода целевой статьи федерального бюджета (11 разряд кода классификации расходов бюджетов) при кодировании национальных проектов (программы), Комплексного плана, </w:t>
      </w:r>
      <w:r w:rsidRPr="00ED3DF2">
        <w:rPr>
          <w:rFonts w:ascii="Times New Roman" w:hAnsi="Times New Roman" w:cs="Times New Roman"/>
          <w:sz w:val="28"/>
          <w:szCs w:val="28"/>
        </w:rPr>
        <w:lastRenderedPageBreak/>
        <w:t xml:space="preserve">федеральных проектов содержат буквы латинского алфавита; </w:t>
      </w:r>
      <w:r w:rsidR="00374789">
        <w:rPr>
          <w:rFonts w:ascii="Times New Roman" w:hAnsi="Times New Roman" w:cs="Times New Roman"/>
          <w:sz w:val="28"/>
          <w:szCs w:val="28"/>
        </w:rPr>
        <w:t>шестой разряд кода целевой статьи федерального бюджета (13 разряд кода классификации расходов бюджетов) при кодировании направлений расходов на р</w:t>
      </w:r>
      <w:r w:rsidR="00374789" w:rsidRPr="00374789">
        <w:rPr>
          <w:rFonts w:ascii="Times New Roman" w:hAnsi="Times New Roman" w:cs="Times New Roman"/>
          <w:sz w:val="28"/>
          <w:szCs w:val="28"/>
        </w:rPr>
        <w:t>еализаци</w:t>
      </w:r>
      <w:r w:rsidR="00374789">
        <w:rPr>
          <w:rFonts w:ascii="Times New Roman" w:hAnsi="Times New Roman" w:cs="Times New Roman"/>
          <w:sz w:val="28"/>
          <w:szCs w:val="28"/>
        </w:rPr>
        <w:t>ю</w:t>
      </w:r>
      <w:r w:rsidR="00374789" w:rsidRPr="00374789">
        <w:rPr>
          <w:rFonts w:ascii="Times New Roman" w:hAnsi="Times New Roman" w:cs="Times New Roman"/>
          <w:sz w:val="28"/>
          <w:szCs w:val="28"/>
        </w:rPr>
        <w:t xml:space="preserve"> национальн</w:t>
      </w:r>
      <w:r w:rsidR="00374789">
        <w:rPr>
          <w:rFonts w:ascii="Times New Roman" w:hAnsi="Times New Roman" w:cs="Times New Roman"/>
          <w:sz w:val="28"/>
          <w:szCs w:val="28"/>
        </w:rPr>
        <w:t xml:space="preserve">ых проектов, Комплексного плана </w:t>
      </w:r>
      <w:r w:rsidR="00374789" w:rsidRPr="00374789">
        <w:rPr>
          <w:rFonts w:ascii="Times New Roman" w:hAnsi="Times New Roman" w:cs="Times New Roman"/>
          <w:sz w:val="28"/>
          <w:szCs w:val="28"/>
        </w:rPr>
        <w:t xml:space="preserve">содержат цифры и буквы </w:t>
      </w:r>
      <w:r w:rsidR="00374789">
        <w:rPr>
          <w:rFonts w:ascii="Times New Roman" w:hAnsi="Times New Roman" w:cs="Times New Roman"/>
          <w:sz w:val="28"/>
          <w:szCs w:val="28"/>
        </w:rPr>
        <w:t>латинского</w:t>
      </w:r>
      <w:r w:rsidR="00374789" w:rsidRPr="00374789">
        <w:rPr>
          <w:rFonts w:ascii="Times New Roman" w:hAnsi="Times New Roman" w:cs="Times New Roman"/>
          <w:sz w:val="28"/>
          <w:szCs w:val="28"/>
        </w:rPr>
        <w:t xml:space="preserve"> алфавита</w:t>
      </w:r>
      <w:r w:rsidR="00374789">
        <w:rPr>
          <w:rFonts w:ascii="Times New Roman" w:hAnsi="Times New Roman" w:cs="Times New Roman"/>
          <w:sz w:val="28"/>
          <w:szCs w:val="28"/>
        </w:rPr>
        <w:t xml:space="preserve">; </w:t>
      </w:r>
      <w:r w:rsidRPr="00ED3DF2">
        <w:rPr>
          <w:rFonts w:ascii="Times New Roman" w:hAnsi="Times New Roman" w:cs="Times New Roman"/>
          <w:sz w:val="28"/>
          <w:szCs w:val="28"/>
        </w:rPr>
        <w:t>десятый разряд кода целевой федерального бюджета (17 разряд кода классификации расходов бюджетов) содержит цифры и буквы латинского алфавита; выше не указанные разряды кода целевой статьи федерального бюджета содержат цифровые значения.</w:t>
      </w:r>
    </w:p>
    <w:p w:rsidR="00B87623" w:rsidRPr="00ED3DF2" w:rsidRDefault="002A5859"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3</w:t>
      </w:r>
      <w:r w:rsidR="00B87623" w:rsidRPr="00ED3DF2">
        <w:rPr>
          <w:rFonts w:ascii="Times New Roman" w:hAnsi="Times New Roman" w:cs="Times New Roman"/>
          <w:sz w:val="28"/>
          <w:szCs w:val="28"/>
        </w:rPr>
        <w:t>. Наименования целевых статей расходов федерального бюджета и бюджетов государственных внебюджетных фондов Российской Федерации устанавливаются Министерством финансов Российской Федерации и характеризуют направление бюджетных ассигнований на реализацию:</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государственных программ Российской Федерации (непрограммных направлений деятельности государственных органов, органов управления государственных внебюджетных фондов Российской Федерации, Президента Российской Федерации, Председателя Правительства Российской Федерации и его заместителей);</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подпрограмм государственных программ Российской Федерации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государственных органов, Председателя Совета Федерации Федерального Собрания Российской 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основных мероприятий, федеральных проектов, ведомственных проектов (программ), ведомственных целевых программ в рамках подпрограмм государственных программ Российской Федерации, федеральных проектов в рамках федеральных целевых программ, подпрограмм федеральных целевых программ,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направлений расходов, в том числе результатов реализации федеральных проектов.</w:t>
      </w:r>
    </w:p>
    <w:p w:rsidR="00ED3DF2" w:rsidRDefault="002A5859"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4</w:t>
      </w:r>
      <w:r w:rsidR="00B87623" w:rsidRPr="00ED3DF2">
        <w:rPr>
          <w:rFonts w:ascii="Times New Roman" w:hAnsi="Times New Roman" w:cs="Times New Roman"/>
          <w:sz w:val="28"/>
          <w:szCs w:val="28"/>
        </w:rPr>
        <w:t xml:space="preserve">. </w:t>
      </w:r>
      <w:r w:rsidR="00ED3DF2" w:rsidRPr="00ED3DF2">
        <w:rPr>
          <w:rFonts w:ascii="Times New Roman" w:hAnsi="Times New Roman" w:cs="Times New Roman"/>
          <w:sz w:val="28"/>
          <w:szCs w:val="28"/>
        </w:rPr>
        <w:t xml:space="preserve">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с учетом положений </w:t>
      </w:r>
      <w:r w:rsidR="00ED3DF2" w:rsidRPr="00ED3DF2">
        <w:rPr>
          <w:rFonts w:ascii="Times New Roman" w:hAnsi="Times New Roman" w:cs="Times New Roman"/>
          <w:sz w:val="28"/>
          <w:szCs w:val="28"/>
        </w:rPr>
        <w:lastRenderedPageBreak/>
        <w:t xml:space="preserve">настоящего Порядка по </w:t>
      </w:r>
      <w:r w:rsidR="00ED3DF2">
        <w:rPr>
          <w:rFonts w:ascii="Times New Roman" w:hAnsi="Times New Roman" w:cs="Times New Roman"/>
          <w:sz w:val="28"/>
          <w:szCs w:val="28"/>
        </w:rPr>
        <w:t>направлениям расходов, приведенным в пункте 4</w:t>
      </w:r>
      <w:r w:rsidR="00B0152A">
        <w:rPr>
          <w:rFonts w:ascii="Times New Roman" w:hAnsi="Times New Roman" w:cs="Times New Roman"/>
          <w:sz w:val="28"/>
          <w:szCs w:val="28"/>
        </w:rPr>
        <w:t>3</w:t>
      </w:r>
      <w:r w:rsidR="00ED3DF2">
        <w:rPr>
          <w:rFonts w:ascii="Times New Roman" w:hAnsi="Times New Roman" w:cs="Times New Roman"/>
          <w:sz w:val="28"/>
          <w:szCs w:val="28"/>
        </w:rPr>
        <w:t xml:space="preserve"> настоящего Порядка.</w:t>
      </w:r>
    </w:p>
    <w:p w:rsidR="002A5859" w:rsidRPr="00ED3DF2" w:rsidRDefault="002A5859"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5</w:t>
      </w:r>
      <w:r w:rsidR="00B87623" w:rsidRPr="00ED3DF2">
        <w:rPr>
          <w:rFonts w:ascii="Times New Roman" w:hAnsi="Times New Roman" w:cs="Times New Roman"/>
          <w:sz w:val="28"/>
          <w:szCs w:val="28"/>
        </w:rPr>
        <w:t xml:space="preserve">. </w:t>
      </w:r>
      <w:r w:rsidRPr="00ED3DF2">
        <w:rPr>
          <w:rFonts w:ascii="Times New Roman" w:hAnsi="Times New Roman" w:cs="Times New Roman"/>
          <w:sz w:val="28"/>
          <w:szCs w:val="28"/>
        </w:rPr>
        <w:t>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B87623" w:rsidRPr="00ED3DF2" w:rsidRDefault="002A5859"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6</w:t>
      </w:r>
      <w:r w:rsidR="00B87623" w:rsidRPr="00ED3DF2">
        <w:rPr>
          <w:rFonts w:ascii="Times New Roman" w:hAnsi="Times New Roman" w:cs="Times New Roman"/>
          <w:sz w:val="28"/>
          <w:szCs w:val="28"/>
        </w:rPr>
        <w:t>. Увязка направлений расходов с основным мероприятием подпрограммы государственной программы Российской Федерации устанавливается по следующей структуре кода целевой статьи:</w:t>
      </w:r>
    </w:p>
    <w:p w:rsidR="00B87623" w:rsidRPr="00773887" w:rsidRDefault="00B87623" w:rsidP="00DE454A">
      <w:pPr>
        <w:pStyle w:val="ConsPlusNormal"/>
        <w:ind w:firstLine="709"/>
        <w:jc w:val="both"/>
        <w:rPr>
          <w:rFonts w:ascii="Times New Roman" w:hAnsi="Times New Roman" w:cs="Times New Roman"/>
          <w:sz w:val="12"/>
          <w:szCs w:val="1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D3DF2" w:rsidRPr="00ED3DF2">
        <w:tc>
          <w:tcPr>
            <w:tcW w:w="2268" w:type="dxa"/>
            <w:tcBorders>
              <w:top w:val="nil"/>
              <w:left w:val="nil"/>
              <w:bottom w:val="nil"/>
              <w:right w:val="nil"/>
            </w:tcBorders>
          </w:tcPr>
          <w:p w:rsidR="00B87623" w:rsidRPr="00ED3DF2" w:rsidRDefault="00B87623" w:rsidP="00DE454A">
            <w:pPr>
              <w:pStyle w:val="ConsPlusNormal"/>
              <w:ind w:firstLine="80"/>
              <w:rPr>
                <w:rFonts w:ascii="Times New Roman" w:hAnsi="Times New Roman" w:cs="Times New Roman"/>
                <w:sz w:val="28"/>
                <w:szCs w:val="28"/>
              </w:rPr>
            </w:pPr>
            <w:r w:rsidRPr="00ED3DF2">
              <w:rPr>
                <w:rFonts w:ascii="Times New Roman" w:hAnsi="Times New Roman" w:cs="Times New Roman"/>
                <w:sz w:val="28"/>
                <w:szCs w:val="28"/>
              </w:rPr>
              <w:t>XX 0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Государственная программа Российской Федерации;</w:t>
            </w:r>
          </w:p>
        </w:tc>
      </w:tr>
      <w:tr w:rsidR="00ED3DF2" w:rsidRPr="00ED3DF2">
        <w:tc>
          <w:tcPr>
            <w:tcW w:w="2268" w:type="dxa"/>
            <w:tcBorders>
              <w:top w:val="nil"/>
              <w:left w:val="nil"/>
              <w:bottom w:val="nil"/>
              <w:right w:val="nil"/>
            </w:tcBorders>
          </w:tcPr>
          <w:p w:rsidR="00B87623" w:rsidRPr="00ED3DF2" w:rsidRDefault="00B87623" w:rsidP="00DE454A">
            <w:pPr>
              <w:pStyle w:val="ConsPlusNormal"/>
              <w:ind w:firstLine="80"/>
              <w:rPr>
                <w:rFonts w:ascii="Times New Roman" w:hAnsi="Times New Roman" w:cs="Times New Roman"/>
                <w:sz w:val="28"/>
                <w:szCs w:val="28"/>
              </w:rPr>
            </w:pPr>
            <w:r w:rsidRPr="00ED3DF2">
              <w:rPr>
                <w:rFonts w:ascii="Times New Roman" w:hAnsi="Times New Roman" w:cs="Times New Roman"/>
                <w:sz w:val="28"/>
                <w:szCs w:val="28"/>
              </w:rPr>
              <w:t>XX X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Подпрограмма государственной программы Российской Федерации, федеральная целевая программа;</w:t>
            </w:r>
          </w:p>
        </w:tc>
      </w:tr>
      <w:tr w:rsidR="00ED3DF2" w:rsidRPr="00ED3DF2">
        <w:tc>
          <w:tcPr>
            <w:tcW w:w="2268" w:type="dxa"/>
            <w:tcBorders>
              <w:top w:val="nil"/>
              <w:left w:val="nil"/>
              <w:bottom w:val="nil"/>
              <w:right w:val="nil"/>
            </w:tcBorders>
          </w:tcPr>
          <w:p w:rsidR="00B87623" w:rsidRPr="00ED3DF2" w:rsidRDefault="00B87623" w:rsidP="00DE454A">
            <w:pPr>
              <w:pStyle w:val="ConsPlusNormal"/>
              <w:ind w:firstLine="80"/>
              <w:rPr>
                <w:rFonts w:ascii="Times New Roman" w:hAnsi="Times New Roman" w:cs="Times New Roman"/>
                <w:sz w:val="28"/>
                <w:szCs w:val="28"/>
              </w:rPr>
            </w:pPr>
            <w:r w:rsidRPr="00ED3DF2">
              <w:rPr>
                <w:rFonts w:ascii="Times New Roman" w:hAnsi="Times New Roman" w:cs="Times New Roman"/>
                <w:sz w:val="28"/>
                <w:szCs w:val="28"/>
              </w:rPr>
              <w:t>XX X XX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Основное мероприятие, национальный проект (программа), Комплексный план, федеральный проект, ведомственный проект (программа), ведомственная целевая программа в рамках подпрограммы государственной программы Российской Федерации, федеральный проект в рамках федеральной целевой программы, подпрограмма федеральной целевой программы, отдельные мероприятия, направленные на финансовое обеспечение деятельности центральных аппаратов федеральных органов исполнительной власти и территориальных органов;</w:t>
            </w:r>
          </w:p>
        </w:tc>
      </w:tr>
      <w:tr w:rsidR="00B87623" w:rsidRPr="00ED3DF2">
        <w:tc>
          <w:tcPr>
            <w:tcW w:w="2268" w:type="dxa"/>
            <w:tcBorders>
              <w:top w:val="nil"/>
              <w:left w:val="nil"/>
              <w:bottom w:val="nil"/>
              <w:right w:val="nil"/>
            </w:tcBorders>
          </w:tcPr>
          <w:p w:rsidR="00B87623" w:rsidRPr="00ED3DF2" w:rsidRDefault="00B87623" w:rsidP="00DE454A">
            <w:pPr>
              <w:pStyle w:val="ConsPlusNormal"/>
              <w:ind w:hanging="62"/>
              <w:rPr>
                <w:rFonts w:ascii="Times New Roman" w:hAnsi="Times New Roman" w:cs="Times New Roman"/>
                <w:sz w:val="26"/>
                <w:szCs w:val="26"/>
              </w:rPr>
            </w:pPr>
            <w:r w:rsidRPr="00ED3DF2">
              <w:rPr>
                <w:rFonts w:ascii="Times New Roman" w:hAnsi="Times New Roman" w:cs="Times New Roman"/>
                <w:sz w:val="26"/>
                <w:szCs w:val="26"/>
              </w:rPr>
              <w:t>XX X XX XXXXX</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Направление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 результата реализации федерального проекта в рамках федеральной целевой программы, подпрограммы федеральной целевой программы.</w:t>
            </w:r>
          </w:p>
        </w:tc>
      </w:tr>
    </w:tbl>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6803"/>
      </w:tblGrid>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7X 0 00 00000</w:t>
            </w:r>
          </w:p>
        </w:tc>
        <w:tc>
          <w:tcPr>
            <w:tcW w:w="6803"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Непрограммное направление деятельности;</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7X X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Непрограммное направление расходов, федеральная целевая программа, ведомственная программа;</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7X X 00 XXXXX</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Направления реализации непрограммных расходов;</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lastRenderedPageBreak/>
              <w:t>8X 0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Непрограммное направление деятельности;</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8X X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Непрограммное направление расходов, федеральная целевая программа, ведомственная программа;</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8X X XX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Мероприятие непрограммного направления деятельности;</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8X X XX XXXXX</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Направления реализации непрограммных расходов;</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9X 0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Непрограммное направление деятельности;</w:t>
            </w:r>
          </w:p>
        </w:tc>
      </w:tr>
      <w:tr w:rsidR="00ED3DF2"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9X X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Непрограммное направление расходов, федеральная целевая программа, ведомственная программа;</w:t>
            </w:r>
          </w:p>
        </w:tc>
      </w:tr>
      <w:tr w:rsidR="00B87623" w:rsidRPr="00ED3DF2" w:rsidTr="00A752F2">
        <w:tc>
          <w:tcPr>
            <w:tcW w:w="2410"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9X X 00 XXXXX</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Направления реализации непрограммных расходов.</w:t>
            </w:r>
          </w:p>
        </w:tc>
      </w:tr>
    </w:tbl>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6803"/>
      </w:tblGrid>
      <w:tr w:rsidR="00ED3DF2" w:rsidRPr="00ED3DF2" w:rsidTr="00A752F2">
        <w:tc>
          <w:tcPr>
            <w:tcW w:w="2552"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XX 0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Государственная программа Российской Федерации или непрограммное направление деятельности органов управления государственных внебюджетных фондов Российской Федерации;</w:t>
            </w:r>
          </w:p>
        </w:tc>
      </w:tr>
      <w:tr w:rsidR="00ED3DF2" w:rsidRPr="00ED3DF2" w:rsidTr="00A752F2">
        <w:tc>
          <w:tcPr>
            <w:tcW w:w="2552"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XX X 00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Подпрограмма государственной программы Российской Федерации, непрограммное направление расходов бюджетов государственных внебюджетных фондов Российской Федерации;</w:t>
            </w:r>
          </w:p>
        </w:tc>
      </w:tr>
      <w:tr w:rsidR="00ED3DF2" w:rsidRPr="00ED3DF2" w:rsidTr="006504F7">
        <w:trPr>
          <w:trHeight w:val="2707"/>
        </w:trPr>
        <w:tc>
          <w:tcPr>
            <w:tcW w:w="2552"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XX X XX 00000</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Основное мероприятие подпрограммы государственной программы Российской Федерации, национальный проект, федеральный проект, ведомственный проект (программа), ведомственная целевая программа;</w:t>
            </w:r>
          </w:p>
        </w:tc>
      </w:tr>
      <w:tr w:rsidR="00B87623" w:rsidRPr="00ED3DF2" w:rsidTr="00A752F2">
        <w:tc>
          <w:tcPr>
            <w:tcW w:w="2552" w:type="dxa"/>
            <w:tcBorders>
              <w:top w:val="nil"/>
              <w:left w:val="nil"/>
              <w:bottom w:val="nil"/>
              <w:right w:val="nil"/>
            </w:tcBorders>
          </w:tcPr>
          <w:p w:rsidR="00B87623" w:rsidRPr="00ED3DF2" w:rsidRDefault="00B87623" w:rsidP="00DE454A">
            <w:pPr>
              <w:pStyle w:val="ConsPlusNormal"/>
              <w:rPr>
                <w:rFonts w:ascii="Times New Roman" w:hAnsi="Times New Roman" w:cs="Times New Roman"/>
                <w:sz w:val="28"/>
                <w:szCs w:val="28"/>
              </w:rPr>
            </w:pPr>
            <w:r w:rsidRPr="00ED3DF2">
              <w:rPr>
                <w:rFonts w:ascii="Times New Roman" w:hAnsi="Times New Roman" w:cs="Times New Roman"/>
                <w:sz w:val="28"/>
                <w:szCs w:val="28"/>
              </w:rPr>
              <w:t>XX X XX XXXXX</w:t>
            </w:r>
          </w:p>
        </w:tc>
        <w:tc>
          <w:tcPr>
            <w:tcW w:w="6803" w:type="dxa"/>
            <w:tcBorders>
              <w:top w:val="nil"/>
              <w:left w:val="nil"/>
              <w:bottom w:val="nil"/>
              <w:right w:val="nil"/>
            </w:tcBorders>
          </w:tcPr>
          <w:p w:rsidR="00B87623" w:rsidRPr="00ED3DF2" w:rsidRDefault="00B87623" w:rsidP="00DE454A">
            <w:pPr>
              <w:pStyle w:val="ConsPlusNormal"/>
              <w:jc w:val="both"/>
              <w:rPr>
                <w:rFonts w:ascii="Times New Roman" w:hAnsi="Times New Roman" w:cs="Times New Roman"/>
                <w:sz w:val="28"/>
                <w:szCs w:val="28"/>
              </w:rPr>
            </w:pPr>
            <w:r w:rsidRPr="00ED3DF2">
              <w:rPr>
                <w:rFonts w:ascii="Times New Roman" w:hAnsi="Times New Roman" w:cs="Times New Roman"/>
                <w:sz w:val="28"/>
                <w:szCs w:val="28"/>
              </w:rPr>
              <w:t>Направления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w:t>
            </w:r>
          </w:p>
        </w:tc>
      </w:tr>
    </w:tbl>
    <w:p w:rsidR="00B87623" w:rsidRPr="00ED3DF2" w:rsidRDefault="009D153E"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37</w:t>
      </w:r>
      <w:r w:rsidR="00B87623" w:rsidRPr="00ED3DF2">
        <w:rPr>
          <w:rFonts w:ascii="Times New Roman" w:hAnsi="Times New Roman" w:cs="Times New Roman"/>
          <w:sz w:val="28"/>
          <w:szCs w:val="28"/>
        </w:rPr>
        <w:t xml:space="preserve">. Группировка расходов федерального бюджета по целевым статьям расходов на реализацию национальных проектов (программ), федеральных </w:t>
      </w:r>
      <w:r w:rsidR="00B87623" w:rsidRPr="00ED3DF2">
        <w:rPr>
          <w:rFonts w:ascii="Times New Roman" w:hAnsi="Times New Roman" w:cs="Times New Roman"/>
          <w:sz w:val="28"/>
          <w:szCs w:val="28"/>
        </w:rPr>
        <w:lastRenderedPageBreak/>
        <w:t>проектов, а также Комплексного плана осуществляется на уровне основных мероприятий государственных программ Российской Федерации (4 - 5 разряды кода целевой статьи расходов).</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r w:rsidR="004D17F0" w:rsidRPr="00ED3DF2">
        <w:rPr>
          <w:rFonts w:ascii="Times New Roman" w:hAnsi="Times New Roman" w:cs="Times New Roman"/>
          <w:sz w:val="28"/>
          <w:szCs w:val="28"/>
        </w:rPr>
        <w:t xml:space="preserve"> латинского алфавита</w:t>
      </w:r>
      <w:r w:rsidRPr="00ED3DF2">
        <w:rPr>
          <w:rFonts w:ascii="Times New Roman" w:hAnsi="Times New Roman" w:cs="Times New Roman"/>
          <w:sz w:val="28"/>
          <w:szCs w:val="28"/>
        </w:rPr>
        <w:t>:</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A - национальный проект "Культура";</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D - национальная программа "Цифровая экономика Российской Федерации";</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E - национальный проект "Образование";</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F - национальный проект "Жилье и городская среда";</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G - национальный проект "Экология";</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I - национальный проект "Малое и среднее предпринимательство и поддержка индивидуальной предпринимательской инициативы";</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L - национальный проект "Производительность труда и поддержка занятости";</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N - национальный проект "Здравоохранение";</w:t>
      </w:r>
    </w:p>
    <w:p w:rsidR="00B87623"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P - национальный проект "Демография";</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R - национальный проект "Безопасные и качественные автомобильные дороги";</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S - национальный проект "Наука";</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T - национальный проект "Международная кооперация и экспорт";</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V - Комплексный план модернизации и расширения магистральной инфраструктуры.</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Пятый разряд кода целевой статьи расходов федерального бюджета </w:t>
      </w:r>
      <w:r w:rsidR="006504F7">
        <w:rPr>
          <w:rFonts w:ascii="Times New Roman" w:hAnsi="Times New Roman" w:cs="Times New Roman"/>
          <w:sz w:val="28"/>
          <w:szCs w:val="28"/>
        </w:rPr>
        <w:br/>
      </w:r>
      <w:r w:rsidRPr="00ED3DF2">
        <w:rPr>
          <w:rFonts w:ascii="Times New Roman" w:hAnsi="Times New Roman" w:cs="Times New Roman"/>
          <w:sz w:val="28"/>
          <w:szCs w:val="28"/>
        </w:rPr>
        <w:t xml:space="preserve">(00 0 XY 00000) определяет номер федерального проекта, входящего в состав национального проекта (программы), Комплексного плана. Наименование основного мероприятия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основного мероприятия содержит сокращенное наименование федерального проекта. Коды основных мероприятий целевых статей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модернизации и расширения </w:t>
      </w:r>
      <w:r w:rsidR="009A2481">
        <w:rPr>
          <w:rFonts w:ascii="Times New Roman" w:hAnsi="Times New Roman" w:cs="Times New Roman"/>
          <w:sz w:val="28"/>
          <w:szCs w:val="28"/>
        </w:rPr>
        <w:br/>
      </w:r>
      <w:r w:rsidRPr="00ED3DF2">
        <w:rPr>
          <w:rFonts w:ascii="Times New Roman" w:hAnsi="Times New Roman" w:cs="Times New Roman"/>
          <w:sz w:val="28"/>
          <w:szCs w:val="28"/>
        </w:rPr>
        <w:t xml:space="preserve">магистральной инфраструктуры, приведены в приложении </w:t>
      </w:r>
      <w:r w:rsidR="00A752F2" w:rsidRPr="00ED3DF2">
        <w:rPr>
          <w:rFonts w:ascii="Times New Roman" w:hAnsi="Times New Roman" w:cs="Times New Roman"/>
          <w:sz w:val="28"/>
          <w:szCs w:val="28"/>
        </w:rPr>
        <w:t>3</w:t>
      </w:r>
      <w:r w:rsidRPr="00ED3DF2">
        <w:rPr>
          <w:rFonts w:ascii="Times New Roman" w:hAnsi="Times New Roman" w:cs="Times New Roman"/>
          <w:sz w:val="28"/>
          <w:szCs w:val="28"/>
        </w:rPr>
        <w:t xml:space="preserve"> к настоящему Порядку.</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w:t>
      </w:r>
      <w:r w:rsidRPr="00ED3DF2">
        <w:rPr>
          <w:rFonts w:ascii="Times New Roman" w:hAnsi="Times New Roman" w:cs="Times New Roman"/>
          <w:sz w:val="28"/>
          <w:szCs w:val="28"/>
        </w:rPr>
        <w:lastRenderedPageBreak/>
        <w:t>национального проекта "Малое и среднее предпринимательство и поддержка индивидуальной предпринимательской инициативы", L0000 "Реализация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и качественные автомобильные дороги", S0000 "Реализация национального проекта "Наука", T0000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w:t>
      </w:r>
      <w:r w:rsidR="00A752F2" w:rsidRPr="00ED3DF2">
        <w:t xml:space="preserve"> </w:t>
      </w:r>
      <w:r w:rsidR="00A752F2" w:rsidRPr="00ED3DF2">
        <w:rPr>
          <w:rFonts w:ascii="Times New Roman" w:hAnsi="Times New Roman" w:cs="Times New Roman"/>
          <w:sz w:val="28"/>
          <w:szCs w:val="28"/>
        </w:rPr>
        <w:t>определяются Министерством финансов Российской Федерации</w:t>
      </w:r>
      <w:r w:rsidRPr="00ED3DF2">
        <w:rPr>
          <w:rFonts w:ascii="Times New Roman" w:hAnsi="Times New Roman" w:cs="Times New Roman"/>
          <w:sz w:val="28"/>
          <w:szCs w:val="28"/>
        </w:rPr>
        <w:t>.</w:t>
      </w:r>
    </w:p>
    <w:p w:rsidR="00B87623" w:rsidRDefault="00A752F2"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8</w:t>
      </w:r>
      <w:r w:rsidR="00B87623" w:rsidRPr="00ED3DF2">
        <w:rPr>
          <w:rFonts w:ascii="Times New Roman" w:hAnsi="Times New Roman" w:cs="Times New Roman"/>
          <w:sz w:val="28"/>
          <w:szCs w:val="28"/>
        </w:rPr>
        <w:t>.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w:t>
      </w:r>
      <w:r w:rsidR="00A752F2" w:rsidRPr="00ED3DF2">
        <w:rPr>
          <w:rFonts w:ascii="Times New Roman" w:hAnsi="Times New Roman" w:cs="Times New Roman"/>
          <w:sz w:val="28"/>
          <w:szCs w:val="28"/>
        </w:rPr>
        <w:t xml:space="preserve">3 </w:t>
      </w:r>
      <w:r w:rsidRPr="00ED3DF2">
        <w:rPr>
          <w:rFonts w:ascii="Times New Roman" w:hAnsi="Times New Roman" w:cs="Times New Roman"/>
          <w:sz w:val="28"/>
          <w:szCs w:val="28"/>
        </w:rPr>
        <w:t>к настоящему Порядку.</w:t>
      </w:r>
    </w:p>
    <w:p w:rsidR="00B87623" w:rsidRPr="00ED3DF2" w:rsidRDefault="00A752F2"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3</w:t>
      </w:r>
      <w:r w:rsidR="009D153E" w:rsidRPr="00ED3DF2">
        <w:rPr>
          <w:rFonts w:ascii="Times New Roman" w:hAnsi="Times New Roman" w:cs="Times New Roman"/>
          <w:sz w:val="28"/>
          <w:szCs w:val="28"/>
        </w:rPr>
        <w:t>9</w:t>
      </w:r>
      <w:r w:rsidR="00B87623" w:rsidRPr="00ED3DF2">
        <w:rPr>
          <w:rFonts w:ascii="Times New Roman" w:hAnsi="Times New Roman" w:cs="Times New Roman"/>
          <w:sz w:val="28"/>
          <w:szCs w:val="28"/>
        </w:rPr>
        <w:t>.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B87623"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364DA9" w:rsidRPr="00364DA9" w:rsidRDefault="00364DA9" w:rsidP="00DE454A">
      <w:pPr>
        <w:pStyle w:val="ConsPlusNormal"/>
        <w:ind w:firstLine="709"/>
        <w:jc w:val="both"/>
        <w:rPr>
          <w:rFonts w:ascii="Times New Roman" w:hAnsi="Times New Roman" w:cs="Times New Roman"/>
          <w:sz w:val="28"/>
          <w:szCs w:val="28"/>
        </w:rPr>
      </w:pPr>
      <w:r w:rsidRPr="00364DA9">
        <w:rPr>
          <w:rFonts w:ascii="Times New Roman" w:hAnsi="Times New Roman" w:cs="Times New Roman"/>
          <w:sz w:val="28"/>
          <w:szCs w:val="28"/>
        </w:rPr>
        <w:t xml:space="preserve">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w:t>
      </w:r>
      <w:r w:rsidR="0079371E">
        <w:rPr>
          <w:rFonts w:ascii="Times New Roman" w:hAnsi="Times New Roman" w:cs="Times New Roman"/>
          <w:sz w:val="28"/>
          <w:szCs w:val="28"/>
        </w:rPr>
        <w:t xml:space="preserve">и </w:t>
      </w:r>
      <w:r w:rsidRPr="00364DA9">
        <w:rPr>
          <w:rFonts w:ascii="Times New Roman" w:hAnsi="Times New Roman" w:cs="Times New Roman"/>
          <w:sz w:val="28"/>
          <w:szCs w:val="28"/>
        </w:rPr>
        <w:t xml:space="preserve">в составе Регионального проекта </w:t>
      </w:r>
      <w:r w:rsidR="0079371E">
        <w:rPr>
          <w:rFonts w:ascii="Times New Roman" w:hAnsi="Times New Roman" w:cs="Times New Roman"/>
          <w:sz w:val="28"/>
          <w:szCs w:val="28"/>
        </w:rPr>
        <w:t>сформированы</w:t>
      </w:r>
      <w:r w:rsidRPr="00364DA9">
        <w:rPr>
          <w:rFonts w:ascii="Times New Roman" w:hAnsi="Times New Roman" w:cs="Times New Roman"/>
          <w:sz w:val="28"/>
          <w:szCs w:val="28"/>
        </w:rPr>
        <w:t xml:space="preserve"> два аналогичных результата, значения одного из которых (</w:t>
      </w:r>
      <w:r w:rsidR="0079371E">
        <w:rPr>
          <w:rFonts w:ascii="Times New Roman" w:hAnsi="Times New Roman" w:cs="Times New Roman"/>
          <w:sz w:val="28"/>
          <w:szCs w:val="28"/>
        </w:rPr>
        <w:t>основного</w:t>
      </w:r>
      <w:r w:rsidRPr="00364DA9">
        <w:rPr>
          <w:rFonts w:ascii="Times New Roman" w:hAnsi="Times New Roman" w:cs="Times New Roman"/>
          <w:sz w:val="28"/>
          <w:szCs w:val="28"/>
        </w:rPr>
        <w:t xml:space="preserve"> результат</w:t>
      </w:r>
      <w:r w:rsidR="0079371E">
        <w:rPr>
          <w:rFonts w:ascii="Times New Roman" w:hAnsi="Times New Roman" w:cs="Times New Roman"/>
          <w:sz w:val="28"/>
          <w:szCs w:val="28"/>
        </w:rPr>
        <w:t>а</w:t>
      </w:r>
      <w:r w:rsidRPr="00364DA9">
        <w:rPr>
          <w:rFonts w:ascii="Times New Roman" w:hAnsi="Times New Roman" w:cs="Times New Roman"/>
          <w:sz w:val="28"/>
          <w:szCs w:val="28"/>
        </w:rPr>
        <w:t xml:space="preserve">) соответствуют </w:t>
      </w:r>
      <w:r w:rsidR="0079371E">
        <w:rPr>
          <w:rFonts w:ascii="Times New Roman" w:hAnsi="Times New Roman" w:cs="Times New Roman"/>
          <w:sz w:val="28"/>
          <w:szCs w:val="28"/>
        </w:rPr>
        <w:t xml:space="preserve">значениям, </w:t>
      </w:r>
      <w:r w:rsidRPr="00364DA9">
        <w:rPr>
          <w:rFonts w:ascii="Times New Roman" w:hAnsi="Times New Roman" w:cs="Times New Roman"/>
          <w:sz w:val="28"/>
          <w:szCs w:val="28"/>
        </w:rPr>
        <w:t xml:space="preserve">установленным в Соглашении, а второго (далее – </w:t>
      </w:r>
      <w:r w:rsidRPr="00364DA9">
        <w:rPr>
          <w:rFonts w:ascii="Times New Roman" w:hAnsi="Times New Roman" w:cs="Times New Roman"/>
          <w:sz w:val="28"/>
          <w:szCs w:val="28"/>
        </w:rPr>
        <w:lastRenderedPageBreak/>
        <w:t>дополнительный результат) – соответствуют указанному превышению</w:t>
      </w:r>
      <w:r w:rsidR="0079371E">
        <w:rPr>
          <w:rFonts w:ascii="Times New Roman" w:hAnsi="Times New Roman" w:cs="Times New Roman"/>
          <w:sz w:val="28"/>
          <w:szCs w:val="28"/>
        </w:rPr>
        <w:t>,</w:t>
      </w:r>
      <w:r w:rsidRPr="00364DA9">
        <w:rPr>
          <w:rFonts w:ascii="Times New Roman" w:hAnsi="Times New Roman" w:cs="Times New Roman"/>
          <w:sz w:val="28"/>
          <w:szCs w:val="28"/>
        </w:rPr>
        <w:t xml:space="preserve"> </w:t>
      </w:r>
      <w:r w:rsidR="0079371E">
        <w:rPr>
          <w:rFonts w:ascii="Times New Roman" w:hAnsi="Times New Roman" w:cs="Times New Roman"/>
          <w:sz w:val="28"/>
          <w:szCs w:val="28"/>
        </w:rPr>
        <w:t>то расходы</w:t>
      </w:r>
      <w:r w:rsidRPr="00364DA9">
        <w:rPr>
          <w:rFonts w:ascii="Times New Roman" w:hAnsi="Times New Roman" w:cs="Times New Roman"/>
          <w:sz w:val="28"/>
          <w:szCs w:val="28"/>
        </w:rPr>
        <w:t>, предусмотренные в целях достижения значений дополнительного результата, подлежат отражению по кодам направлений расходов</w:t>
      </w:r>
      <w:r w:rsidR="00E503F5">
        <w:rPr>
          <w:rFonts w:ascii="Times New Roman" w:hAnsi="Times New Roman" w:cs="Times New Roman"/>
          <w:sz w:val="28"/>
          <w:szCs w:val="28"/>
        </w:rPr>
        <w:t>, содержащим</w:t>
      </w:r>
      <w:r w:rsidR="0079371E">
        <w:rPr>
          <w:rFonts w:ascii="Times New Roman" w:hAnsi="Times New Roman" w:cs="Times New Roman"/>
          <w:sz w:val="28"/>
          <w:szCs w:val="28"/>
        </w:rPr>
        <w:t xml:space="preserve"> значения</w:t>
      </w:r>
      <w:r w:rsidRPr="00364DA9">
        <w:rPr>
          <w:rFonts w:ascii="Times New Roman" w:hAnsi="Times New Roman" w:cs="Times New Roman"/>
          <w:sz w:val="28"/>
          <w:szCs w:val="28"/>
        </w:rPr>
        <w:t xml:space="preserve"> </w:t>
      </w:r>
      <w:r w:rsidR="0079371E" w:rsidRPr="0079371E">
        <w:rPr>
          <w:rFonts w:ascii="Times New Roman" w:hAnsi="Times New Roman" w:cs="Times New Roman"/>
          <w:sz w:val="28"/>
          <w:szCs w:val="28"/>
        </w:rPr>
        <w:t>Д0000 – Д9990</w:t>
      </w:r>
      <w:r w:rsidR="0079371E">
        <w:rPr>
          <w:rFonts w:ascii="Times New Roman" w:hAnsi="Times New Roman" w:cs="Times New Roman"/>
          <w:sz w:val="28"/>
          <w:szCs w:val="28"/>
        </w:rPr>
        <w:t xml:space="preserve">,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w:t>
      </w:r>
      <w:r w:rsidRPr="00364DA9">
        <w:rPr>
          <w:rFonts w:ascii="Times New Roman" w:hAnsi="Times New Roman" w:cs="Times New Roman"/>
          <w:sz w:val="28"/>
          <w:szCs w:val="28"/>
        </w:rPr>
        <w:t>50000 – 59990</w:t>
      </w:r>
      <w:r w:rsidR="00E503F5">
        <w:rPr>
          <w:rFonts w:ascii="Times New Roman" w:hAnsi="Times New Roman" w:cs="Times New Roman"/>
          <w:sz w:val="28"/>
          <w:szCs w:val="28"/>
        </w:rPr>
        <w:t>,</w:t>
      </w:r>
      <w:r w:rsidR="0079371E">
        <w:rPr>
          <w:rFonts w:ascii="Times New Roman" w:hAnsi="Times New Roman" w:cs="Times New Roman"/>
          <w:sz w:val="28"/>
          <w:szCs w:val="28"/>
        </w:rPr>
        <w:t xml:space="preserve"> не применяются</w:t>
      </w:r>
      <w:r w:rsidR="00E503F5" w:rsidRPr="00E503F5">
        <w:rPr>
          <w:rFonts w:ascii="Times New Roman" w:hAnsi="Times New Roman" w:cs="Times New Roman"/>
          <w:sz w:val="28"/>
          <w:szCs w:val="28"/>
        </w:rPr>
        <w:t xml:space="preserve"> </w:t>
      </w:r>
      <w:r w:rsidR="00E503F5">
        <w:rPr>
          <w:rFonts w:ascii="Times New Roman" w:hAnsi="Times New Roman" w:cs="Times New Roman"/>
          <w:sz w:val="28"/>
          <w:szCs w:val="28"/>
        </w:rPr>
        <w:t>для направлений расходов бюджетов субъектов Российской Федерации (местных бюджетов), советующих дополнительным результатам</w:t>
      </w:r>
      <w:r w:rsidRPr="00364DA9">
        <w:rPr>
          <w:rFonts w:ascii="Times New Roman" w:hAnsi="Times New Roman" w:cs="Times New Roman"/>
          <w:sz w:val="28"/>
          <w:szCs w:val="28"/>
        </w:rPr>
        <w:t>.</w:t>
      </w:r>
    </w:p>
    <w:p w:rsidR="00B87623" w:rsidRPr="00ED3DF2" w:rsidRDefault="00B87623"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 xml:space="preserve">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w:t>
      </w:r>
      <w:r w:rsidR="00A752F2" w:rsidRPr="00ED3DF2">
        <w:rPr>
          <w:rFonts w:ascii="Times New Roman" w:hAnsi="Times New Roman" w:cs="Times New Roman"/>
          <w:sz w:val="28"/>
          <w:szCs w:val="28"/>
        </w:rPr>
        <w:t>определенных Министерством финансов Российской Федерации,</w:t>
      </w:r>
      <w:r w:rsidRPr="00ED3DF2">
        <w:rPr>
          <w:rFonts w:ascii="Times New Roman" w:hAnsi="Times New Roman" w:cs="Times New Roman"/>
          <w:sz w:val="28"/>
          <w:szCs w:val="28"/>
        </w:rPr>
        <w:t xml:space="preserve"> с возможностью детализации при необходимости пятого (четвертого и пятого) разрядов кодов направлений расходов</w:t>
      </w:r>
      <w:r w:rsidR="000912F6">
        <w:rPr>
          <w:rFonts w:ascii="Times New Roman" w:hAnsi="Times New Roman" w:cs="Times New Roman"/>
          <w:sz w:val="28"/>
          <w:szCs w:val="28"/>
        </w:rPr>
        <w:t>,</w:t>
      </w:r>
      <w:r w:rsidR="000912F6" w:rsidRPr="000912F6">
        <w:rPr>
          <w:rFonts w:ascii="Times New Roman" w:hAnsi="Times New Roman" w:cs="Times New Roman"/>
          <w:sz w:val="28"/>
          <w:szCs w:val="28"/>
        </w:rPr>
        <w:t xml:space="preserve"> </w:t>
      </w:r>
      <w:r w:rsidR="000912F6">
        <w:rPr>
          <w:rFonts w:ascii="Times New Roman" w:hAnsi="Times New Roman" w:cs="Times New Roman"/>
          <w:sz w:val="28"/>
          <w:szCs w:val="28"/>
        </w:rPr>
        <w:t>содержащих значение"0"</w:t>
      </w:r>
      <w:r w:rsidRPr="00ED3DF2">
        <w:rPr>
          <w:rFonts w:ascii="Times New Roman" w:hAnsi="Times New Roman" w:cs="Times New Roman"/>
          <w:sz w:val="28"/>
          <w:szCs w:val="28"/>
        </w:rPr>
        <w:t>.</w:t>
      </w:r>
    </w:p>
    <w:p w:rsidR="00B87623" w:rsidRPr="00ED3DF2" w:rsidRDefault="009D153E"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40</w:t>
      </w:r>
      <w:r w:rsidR="00B87623" w:rsidRPr="00ED3DF2">
        <w:rPr>
          <w:rFonts w:ascii="Times New Roman" w:hAnsi="Times New Roman" w:cs="Times New Roman"/>
          <w:sz w:val="28"/>
          <w:szCs w:val="28"/>
        </w:rPr>
        <w:t>.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B87623" w:rsidRPr="00ED3DF2" w:rsidRDefault="00A752F2"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4</w:t>
      </w:r>
      <w:r w:rsidR="009D153E" w:rsidRPr="00ED3DF2">
        <w:rPr>
          <w:rFonts w:ascii="Times New Roman" w:hAnsi="Times New Roman" w:cs="Times New Roman"/>
          <w:sz w:val="28"/>
          <w:szCs w:val="28"/>
        </w:rPr>
        <w:t>1</w:t>
      </w:r>
      <w:r w:rsidR="00B87623" w:rsidRPr="00ED3DF2">
        <w:rPr>
          <w:rFonts w:ascii="Times New Roman" w:hAnsi="Times New Roman" w:cs="Times New Roman"/>
          <w:sz w:val="28"/>
          <w:szCs w:val="28"/>
        </w:rPr>
        <w:t>.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B87623" w:rsidRPr="00ED3DF2" w:rsidRDefault="00A752F2" w:rsidP="00DE454A">
      <w:pPr>
        <w:pStyle w:val="ConsPlusNormal"/>
        <w:ind w:firstLine="709"/>
        <w:jc w:val="both"/>
        <w:rPr>
          <w:rFonts w:ascii="Times New Roman" w:hAnsi="Times New Roman" w:cs="Times New Roman"/>
          <w:sz w:val="28"/>
          <w:szCs w:val="28"/>
        </w:rPr>
      </w:pPr>
      <w:r w:rsidRPr="00ED3DF2">
        <w:rPr>
          <w:rFonts w:ascii="Times New Roman" w:hAnsi="Times New Roman" w:cs="Times New Roman"/>
          <w:sz w:val="28"/>
          <w:szCs w:val="28"/>
        </w:rPr>
        <w:t>4</w:t>
      </w:r>
      <w:r w:rsidR="009D153E" w:rsidRPr="00ED3DF2">
        <w:rPr>
          <w:rFonts w:ascii="Times New Roman" w:hAnsi="Times New Roman" w:cs="Times New Roman"/>
          <w:sz w:val="28"/>
          <w:szCs w:val="28"/>
        </w:rPr>
        <w:t>2</w:t>
      </w:r>
      <w:r w:rsidR="00B87623" w:rsidRPr="00ED3DF2">
        <w:rPr>
          <w:rFonts w:ascii="Times New Roman" w:hAnsi="Times New Roman" w:cs="Times New Roman"/>
          <w:sz w:val="28"/>
          <w:szCs w:val="28"/>
        </w:rPr>
        <w:t>. Расходы федерального бюджета и бюджетов государственных внебюджетных фондов Российской Федерации в рамках государственных программ Российской Федерации, а также 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федерального бюджета и бюджетов государственных внебюджетных фондов Российской Федерации, включающим указанные направления расходов.</w:t>
      </w:r>
    </w:p>
    <w:p w:rsidR="002A5859" w:rsidRPr="00ED3DF2" w:rsidRDefault="002A5859" w:rsidP="004A5D1B">
      <w:pPr>
        <w:spacing w:afterLines="20" w:after="48" w:line="240" w:lineRule="auto"/>
        <w:ind w:firstLine="709"/>
        <w:rPr>
          <w:rFonts w:ascii="Times New Roman" w:hAnsi="Times New Roman"/>
          <w:sz w:val="28"/>
          <w:szCs w:val="28"/>
        </w:rPr>
      </w:pPr>
    </w:p>
    <w:sectPr w:rsidR="002A5859" w:rsidRPr="00ED3DF2" w:rsidSect="00773887">
      <w:headerReference w:type="default" r:id="rId8"/>
      <w:footerReference w:type="default" r:id="rId9"/>
      <w:footnotePr>
        <w:numStart w:val="7"/>
      </w:footnotePr>
      <w:type w:val="continuous"/>
      <w:pgSz w:w="11906" w:h="16838"/>
      <w:pgMar w:top="1134" w:right="850" w:bottom="1134" w:left="1701"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09" w:rsidRDefault="00837A09" w:rsidP="00643765">
      <w:pPr>
        <w:spacing w:after="0" w:line="240" w:lineRule="auto"/>
      </w:pPr>
      <w:r>
        <w:separator/>
      </w:r>
    </w:p>
  </w:endnote>
  <w:endnote w:type="continuationSeparator" w:id="0">
    <w:p w:rsidR="00837A09" w:rsidRDefault="00837A09" w:rsidP="0064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A4" w:rsidRPr="00F13AA4" w:rsidRDefault="00F13AA4">
    <w:pPr>
      <w:pStyle w:val="a8"/>
      <w:rPr>
        <w:rFonts w:ascii="Times New Roman" w:hAnsi="Times New Roman"/>
      </w:rPr>
    </w:pPr>
    <w:r w:rsidRPr="00F13AA4">
      <w:rPr>
        <w:rFonts w:ascii="Times New Roman" w:hAnsi="Times New Roman"/>
      </w:rPr>
      <w:t>Приказ находится на госрегистрации в Минюсте России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09" w:rsidRDefault="00837A09" w:rsidP="00643765">
      <w:pPr>
        <w:spacing w:after="0" w:line="240" w:lineRule="auto"/>
      </w:pPr>
      <w:r>
        <w:separator/>
      </w:r>
    </w:p>
  </w:footnote>
  <w:footnote w:type="continuationSeparator" w:id="0">
    <w:p w:rsidR="00837A09" w:rsidRDefault="00837A09" w:rsidP="00643765">
      <w:pPr>
        <w:spacing w:after="0" w:line="240" w:lineRule="auto"/>
      </w:pPr>
      <w:r>
        <w:continuationSeparator/>
      </w:r>
    </w:p>
  </w:footnote>
  <w:footnote w:id="1">
    <w:p w:rsidR="00ED3DF2" w:rsidRPr="00643765" w:rsidRDefault="00ED3DF2">
      <w:pPr>
        <w:pStyle w:val="a3"/>
        <w:rPr>
          <w:rFonts w:ascii="Times New Roman" w:hAnsi="Times New Roman"/>
        </w:rPr>
      </w:pPr>
      <w:r w:rsidRPr="00773887">
        <w:rPr>
          <w:rStyle w:val="a5"/>
          <w:rFonts w:ascii="Times New Roman" w:hAnsi="Times New Roman"/>
        </w:rPr>
        <w:footnoteRef/>
      </w:r>
      <w:r w:rsidRPr="00773887">
        <w:rPr>
          <w:rFonts w:ascii="Times New Roman" w:hAnsi="Times New Roman"/>
        </w:rPr>
        <w:t xml:space="preserve"> </w:t>
      </w:r>
      <w:r w:rsidRPr="00643765">
        <w:rPr>
          <w:rFonts w:ascii="Times New Roman" w:hAnsi="Times New Roman"/>
        </w:rPr>
        <w:t>Пункт 4 статьи 21 Кодекса.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196"/>
      <w:docPartObj>
        <w:docPartGallery w:val="Page Numbers (Top of Page)"/>
        <w:docPartUnique/>
      </w:docPartObj>
    </w:sdtPr>
    <w:sdtEndPr>
      <w:rPr>
        <w:rFonts w:ascii="Times New Roman" w:hAnsi="Times New Roman"/>
      </w:rPr>
    </w:sdtEndPr>
    <w:sdtContent>
      <w:p w:rsidR="00ED3DF2" w:rsidRPr="009C1EE2" w:rsidRDefault="00ED3DF2" w:rsidP="009C1EE2">
        <w:pPr>
          <w:pStyle w:val="a6"/>
          <w:jc w:val="center"/>
          <w:rPr>
            <w:rFonts w:ascii="Times New Roman" w:hAnsi="Times New Roman"/>
          </w:rPr>
        </w:pPr>
        <w:r w:rsidRPr="00E31AB2">
          <w:rPr>
            <w:rFonts w:ascii="Times New Roman" w:hAnsi="Times New Roman"/>
          </w:rPr>
          <w:fldChar w:fldCharType="begin"/>
        </w:r>
        <w:r w:rsidRPr="00E31AB2">
          <w:rPr>
            <w:rFonts w:ascii="Times New Roman" w:hAnsi="Times New Roman"/>
          </w:rPr>
          <w:instrText>PAGE   \* MERGEFORMAT</w:instrText>
        </w:r>
        <w:r w:rsidRPr="00E31AB2">
          <w:rPr>
            <w:rFonts w:ascii="Times New Roman" w:hAnsi="Times New Roman"/>
          </w:rPr>
          <w:fldChar w:fldCharType="separate"/>
        </w:r>
        <w:r w:rsidR="00F13AA4">
          <w:rPr>
            <w:rFonts w:ascii="Times New Roman" w:hAnsi="Times New Roman"/>
            <w:noProof/>
          </w:rPr>
          <w:t>23</w:t>
        </w:r>
        <w:r w:rsidRPr="00E31AB2">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23"/>
    <w:rsid w:val="0006151D"/>
    <w:rsid w:val="000912F6"/>
    <w:rsid w:val="000F389C"/>
    <w:rsid w:val="0012012A"/>
    <w:rsid w:val="0015221E"/>
    <w:rsid w:val="00186512"/>
    <w:rsid w:val="001F78B2"/>
    <w:rsid w:val="002411FA"/>
    <w:rsid w:val="002A0070"/>
    <w:rsid w:val="002A5859"/>
    <w:rsid w:val="002E5F69"/>
    <w:rsid w:val="00364DA9"/>
    <w:rsid w:val="00367CF4"/>
    <w:rsid w:val="00372EE7"/>
    <w:rsid w:val="00374789"/>
    <w:rsid w:val="003A4E31"/>
    <w:rsid w:val="003C6060"/>
    <w:rsid w:val="00485202"/>
    <w:rsid w:val="004A5D1B"/>
    <w:rsid w:val="004D17F0"/>
    <w:rsid w:val="00562AAC"/>
    <w:rsid w:val="005E5624"/>
    <w:rsid w:val="006375C6"/>
    <w:rsid w:val="00643765"/>
    <w:rsid w:val="006504F7"/>
    <w:rsid w:val="00651711"/>
    <w:rsid w:val="006F35A3"/>
    <w:rsid w:val="00734973"/>
    <w:rsid w:val="00773887"/>
    <w:rsid w:val="0079371E"/>
    <w:rsid w:val="00795BE2"/>
    <w:rsid w:val="00837A09"/>
    <w:rsid w:val="008E3A4E"/>
    <w:rsid w:val="009A2481"/>
    <w:rsid w:val="009B63CE"/>
    <w:rsid w:val="009C06AF"/>
    <w:rsid w:val="009C1EE2"/>
    <w:rsid w:val="009D153E"/>
    <w:rsid w:val="00A61BE4"/>
    <w:rsid w:val="00A752F2"/>
    <w:rsid w:val="00A82007"/>
    <w:rsid w:val="00A855CC"/>
    <w:rsid w:val="00AB00C9"/>
    <w:rsid w:val="00B0152A"/>
    <w:rsid w:val="00B3077F"/>
    <w:rsid w:val="00B87623"/>
    <w:rsid w:val="00B929B7"/>
    <w:rsid w:val="00C26B9A"/>
    <w:rsid w:val="00CF3FE3"/>
    <w:rsid w:val="00D72F88"/>
    <w:rsid w:val="00D822DD"/>
    <w:rsid w:val="00DD4171"/>
    <w:rsid w:val="00DE454A"/>
    <w:rsid w:val="00E31AB2"/>
    <w:rsid w:val="00E3675A"/>
    <w:rsid w:val="00E503F5"/>
    <w:rsid w:val="00EC6F4A"/>
    <w:rsid w:val="00ED3DF2"/>
    <w:rsid w:val="00EE4762"/>
    <w:rsid w:val="00F050B3"/>
    <w:rsid w:val="00F13AA4"/>
    <w:rsid w:val="00F57A66"/>
    <w:rsid w:val="00F961D0"/>
    <w:rsid w:val="00FC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B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623"/>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643765"/>
    <w:pPr>
      <w:spacing w:after="0" w:line="240" w:lineRule="auto"/>
    </w:pPr>
    <w:rPr>
      <w:sz w:val="20"/>
      <w:szCs w:val="20"/>
    </w:rPr>
  </w:style>
  <w:style w:type="character" w:customStyle="1" w:styleId="a4">
    <w:name w:val="Текст сноски Знак"/>
    <w:basedOn w:val="a0"/>
    <w:link w:val="a3"/>
    <w:uiPriority w:val="99"/>
    <w:semiHidden/>
    <w:rsid w:val="00643765"/>
    <w:rPr>
      <w:rFonts w:ascii="Calibri" w:eastAsia="Calibri" w:hAnsi="Calibri" w:cs="Times New Roman"/>
      <w:sz w:val="20"/>
      <w:szCs w:val="20"/>
    </w:rPr>
  </w:style>
  <w:style w:type="character" w:styleId="a5">
    <w:name w:val="footnote reference"/>
    <w:basedOn w:val="a0"/>
    <w:uiPriority w:val="99"/>
    <w:semiHidden/>
    <w:unhideWhenUsed/>
    <w:rsid w:val="00643765"/>
    <w:rPr>
      <w:vertAlign w:val="superscript"/>
    </w:rPr>
  </w:style>
  <w:style w:type="paragraph" w:styleId="a6">
    <w:name w:val="header"/>
    <w:basedOn w:val="a"/>
    <w:link w:val="a7"/>
    <w:uiPriority w:val="99"/>
    <w:unhideWhenUsed/>
    <w:rsid w:val="009D15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153E"/>
    <w:rPr>
      <w:rFonts w:ascii="Calibri" w:eastAsia="Calibri" w:hAnsi="Calibri" w:cs="Times New Roman"/>
    </w:rPr>
  </w:style>
  <w:style w:type="paragraph" w:styleId="a8">
    <w:name w:val="footer"/>
    <w:basedOn w:val="a"/>
    <w:link w:val="a9"/>
    <w:uiPriority w:val="99"/>
    <w:unhideWhenUsed/>
    <w:rsid w:val="009D15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15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B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623"/>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643765"/>
    <w:pPr>
      <w:spacing w:after="0" w:line="240" w:lineRule="auto"/>
    </w:pPr>
    <w:rPr>
      <w:sz w:val="20"/>
      <w:szCs w:val="20"/>
    </w:rPr>
  </w:style>
  <w:style w:type="character" w:customStyle="1" w:styleId="a4">
    <w:name w:val="Текст сноски Знак"/>
    <w:basedOn w:val="a0"/>
    <w:link w:val="a3"/>
    <w:uiPriority w:val="99"/>
    <w:semiHidden/>
    <w:rsid w:val="00643765"/>
    <w:rPr>
      <w:rFonts w:ascii="Calibri" w:eastAsia="Calibri" w:hAnsi="Calibri" w:cs="Times New Roman"/>
      <w:sz w:val="20"/>
      <w:szCs w:val="20"/>
    </w:rPr>
  </w:style>
  <w:style w:type="character" w:styleId="a5">
    <w:name w:val="footnote reference"/>
    <w:basedOn w:val="a0"/>
    <w:uiPriority w:val="99"/>
    <w:semiHidden/>
    <w:unhideWhenUsed/>
    <w:rsid w:val="00643765"/>
    <w:rPr>
      <w:vertAlign w:val="superscript"/>
    </w:rPr>
  </w:style>
  <w:style w:type="paragraph" w:styleId="a6">
    <w:name w:val="header"/>
    <w:basedOn w:val="a"/>
    <w:link w:val="a7"/>
    <w:uiPriority w:val="99"/>
    <w:unhideWhenUsed/>
    <w:rsid w:val="009D15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153E"/>
    <w:rPr>
      <w:rFonts w:ascii="Calibri" w:eastAsia="Calibri" w:hAnsi="Calibri" w:cs="Times New Roman"/>
    </w:rPr>
  </w:style>
  <w:style w:type="paragraph" w:styleId="a8">
    <w:name w:val="footer"/>
    <w:basedOn w:val="a"/>
    <w:link w:val="a9"/>
    <w:uiPriority w:val="99"/>
    <w:unhideWhenUsed/>
    <w:rsid w:val="009D15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15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076">
      <w:bodyDiv w:val="1"/>
      <w:marLeft w:val="0"/>
      <w:marRight w:val="0"/>
      <w:marTop w:val="0"/>
      <w:marBottom w:val="0"/>
      <w:divBdr>
        <w:top w:val="none" w:sz="0" w:space="0" w:color="auto"/>
        <w:left w:val="none" w:sz="0" w:space="0" w:color="auto"/>
        <w:bottom w:val="none" w:sz="0" w:space="0" w:color="auto"/>
        <w:right w:val="none" w:sz="0" w:space="0" w:color="auto"/>
      </w:divBdr>
    </w:div>
    <w:div w:id="234971574">
      <w:bodyDiv w:val="1"/>
      <w:marLeft w:val="0"/>
      <w:marRight w:val="0"/>
      <w:marTop w:val="0"/>
      <w:marBottom w:val="0"/>
      <w:divBdr>
        <w:top w:val="none" w:sz="0" w:space="0" w:color="auto"/>
        <w:left w:val="none" w:sz="0" w:space="0" w:color="auto"/>
        <w:bottom w:val="none" w:sz="0" w:space="0" w:color="auto"/>
        <w:right w:val="none" w:sz="0" w:space="0" w:color="auto"/>
      </w:divBdr>
    </w:div>
    <w:div w:id="1141191207">
      <w:bodyDiv w:val="1"/>
      <w:marLeft w:val="0"/>
      <w:marRight w:val="0"/>
      <w:marTop w:val="0"/>
      <w:marBottom w:val="0"/>
      <w:divBdr>
        <w:top w:val="none" w:sz="0" w:space="0" w:color="auto"/>
        <w:left w:val="none" w:sz="0" w:space="0" w:color="auto"/>
        <w:bottom w:val="none" w:sz="0" w:space="0" w:color="auto"/>
        <w:right w:val="none" w:sz="0" w:space="0" w:color="auto"/>
      </w:divBdr>
    </w:div>
    <w:div w:id="1443721218">
      <w:bodyDiv w:val="1"/>
      <w:marLeft w:val="0"/>
      <w:marRight w:val="0"/>
      <w:marTop w:val="0"/>
      <w:marBottom w:val="0"/>
      <w:divBdr>
        <w:top w:val="none" w:sz="0" w:space="0" w:color="auto"/>
        <w:left w:val="none" w:sz="0" w:space="0" w:color="auto"/>
        <w:bottom w:val="none" w:sz="0" w:space="0" w:color="auto"/>
        <w:right w:val="none" w:sz="0" w:space="0" w:color="auto"/>
      </w:divBdr>
    </w:div>
    <w:div w:id="1653019818">
      <w:bodyDiv w:val="1"/>
      <w:marLeft w:val="0"/>
      <w:marRight w:val="0"/>
      <w:marTop w:val="0"/>
      <w:marBottom w:val="0"/>
      <w:divBdr>
        <w:top w:val="none" w:sz="0" w:space="0" w:color="auto"/>
        <w:left w:val="none" w:sz="0" w:space="0" w:color="auto"/>
        <w:bottom w:val="none" w:sz="0" w:space="0" w:color="auto"/>
        <w:right w:val="none" w:sz="0" w:space="0" w:color="auto"/>
      </w:divBdr>
    </w:div>
    <w:div w:id="21402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683A-A44C-409E-8CCB-84CD0AEA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46</Pages>
  <Words>17961</Words>
  <Characters>102383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ДИКОВА НАДЕЖДА ЮРЬЕВНА</cp:lastModifiedBy>
  <cp:revision>10</cp:revision>
  <cp:lastPrinted>2019-06-08T11:05:00Z</cp:lastPrinted>
  <dcterms:created xsi:type="dcterms:W3CDTF">2019-05-30T11:19:00Z</dcterms:created>
  <dcterms:modified xsi:type="dcterms:W3CDTF">2019-06-19T14:32:00Z</dcterms:modified>
</cp:coreProperties>
</file>