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8E" w:rsidRPr="00C3011F" w:rsidRDefault="005D768E" w:rsidP="00077A5E">
      <w:pPr>
        <w:pStyle w:val="ConsPlusNormal"/>
        <w:ind w:right="-2"/>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34496A"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C3011F">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5D768E" w:rsidRPr="00C3011F" w:rsidRDefault="0034496A"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 xml:space="preserve">и </w:t>
      </w:r>
      <w:r w:rsidR="005D768E" w:rsidRPr="00C3011F">
        <w:rPr>
          <w:rFonts w:ascii="Times New Roman" w:hAnsi="Times New Roman" w:cs="Times New Roman"/>
          <w:sz w:val="24"/>
          <w:szCs w:val="24"/>
        </w:rPr>
        <w:t>на плановый период 202</w:t>
      </w:r>
      <w:r w:rsidR="00C3011F">
        <w:rPr>
          <w:rFonts w:ascii="Times New Roman" w:hAnsi="Times New Roman" w:cs="Times New Roman"/>
          <w:sz w:val="24"/>
          <w:szCs w:val="24"/>
        </w:rPr>
        <w:t>3</w:t>
      </w:r>
      <w:r w:rsidR="005D768E" w:rsidRPr="00C3011F">
        <w:rPr>
          <w:rFonts w:ascii="Times New Roman" w:hAnsi="Times New Roman" w:cs="Times New Roman"/>
          <w:sz w:val="24"/>
          <w:szCs w:val="24"/>
        </w:rPr>
        <w:t xml:space="preserve"> и 202</w:t>
      </w:r>
      <w:r w:rsidR="00C3011F">
        <w:rPr>
          <w:rFonts w:ascii="Times New Roman" w:hAnsi="Times New Roman" w:cs="Times New Roman"/>
          <w:sz w:val="24"/>
          <w:szCs w:val="24"/>
        </w:rPr>
        <w:t>4</w:t>
      </w:r>
      <w:r w:rsidR="005D768E" w:rsidRPr="00C3011F">
        <w:rPr>
          <w:rFonts w:ascii="Times New Roman" w:hAnsi="Times New Roman" w:cs="Times New Roman"/>
          <w:sz w:val="24"/>
          <w:szCs w:val="24"/>
        </w:rPr>
        <w:t xml:space="preserve"> годов»</w:t>
      </w: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Title"/>
        <w:jc w:val="center"/>
        <w:rPr>
          <w:rFonts w:ascii="Times New Roman" w:hAnsi="Times New Roman" w:cs="Times New Roman"/>
          <w:sz w:val="24"/>
          <w:szCs w:val="24"/>
        </w:rPr>
      </w:pPr>
    </w:p>
    <w:p w:rsidR="00077A5E" w:rsidRDefault="00077A5E" w:rsidP="005D768E">
      <w:pPr>
        <w:pStyle w:val="ConsPlusTitle"/>
        <w:jc w:val="center"/>
        <w:rPr>
          <w:rFonts w:ascii="Times New Roman" w:hAnsi="Times New Roman" w:cs="Times New Roman"/>
          <w:sz w:val="24"/>
          <w:szCs w:val="24"/>
        </w:rPr>
      </w:pPr>
    </w:p>
    <w:p w:rsidR="005D768E" w:rsidRPr="008F59DC" w:rsidRDefault="005D768E" w:rsidP="005D768E">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F59DC">
        <w:rPr>
          <w:rFonts w:ascii="Times New Roman" w:hAnsi="Times New Roman" w:cs="Times New Roman"/>
          <w:sz w:val="28"/>
          <w:szCs w:val="28"/>
        </w:rPr>
        <w:t>сточники</w:t>
      </w:r>
      <w:r w:rsidR="00C64A2E">
        <w:rPr>
          <w:rFonts w:ascii="Times New Roman" w:hAnsi="Times New Roman" w:cs="Times New Roman"/>
          <w:sz w:val="28"/>
          <w:szCs w:val="28"/>
        </w:rPr>
        <w:t xml:space="preserve"> </w:t>
      </w:r>
      <w:r w:rsidRPr="008F59DC">
        <w:rPr>
          <w:rFonts w:ascii="Times New Roman" w:hAnsi="Times New Roman" w:cs="Times New Roman"/>
          <w:sz w:val="28"/>
          <w:szCs w:val="28"/>
        </w:rPr>
        <w:t xml:space="preserve">финансирования дефицита республиканского бюджета </w:t>
      </w:r>
    </w:p>
    <w:p w:rsidR="005D768E" w:rsidRDefault="005D768E" w:rsidP="008953A0">
      <w:pPr>
        <w:pStyle w:val="ConsPlusTitle"/>
        <w:jc w:val="center"/>
        <w:rPr>
          <w:rFonts w:ascii="Times New Roman" w:hAnsi="Times New Roman" w:cs="Times New Roman"/>
          <w:sz w:val="28"/>
          <w:szCs w:val="28"/>
        </w:rPr>
      </w:pPr>
      <w:r w:rsidRPr="008F59DC">
        <w:rPr>
          <w:rFonts w:ascii="Times New Roman" w:hAnsi="Times New Roman" w:cs="Times New Roman"/>
          <w:sz w:val="28"/>
          <w:szCs w:val="28"/>
        </w:rPr>
        <w:t>на 202</w:t>
      </w:r>
      <w:r w:rsidR="00C3011F">
        <w:rPr>
          <w:rFonts w:ascii="Times New Roman" w:hAnsi="Times New Roman" w:cs="Times New Roman"/>
          <w:sz w:val="28"/>
          <w:szCs w:val="28"/>
        </w:rPr>
        <w:t>2</w:t>
      </w:r>
      <w:r w:rsidRPr="008F59DC">
        <w:rPr>
          <w:rFonts w:ascii="Times New Roman" w:hAnsi="Times New Roman" w:cs="Times New Roman"/>
          <w:sz w:val="28"/>
          <w:szCs w:val="28"/>
        </w:rPr>
        <w:t xml:space="preserve"> год</w:t>
      </w:r>
    </w:p>
    <w:p w:rsidR="00983348" w:rsidRPr="00983348" w:rsidRDefault="00983348" w:rsidP="00983348">
      <w:pPr>
        <w:spacing w:after="0" w:line="240" w:lineRule="auto"/>
        <w:jc w:val="center"/>
        <w:rPr>
          <w:rFonts w:ascii="Times New Roman" w:eastAsia="Times New Roman" w:hAnsi="Times New Roman" w:cs="Times New Roman"/>
          <w:sz w:val="24"/>
          <w:szCs w:val="24"/>
          <w:lang w:eastAsia="ru-RU"/>
        </w:rPr>
      </w:pPr>
      <w:r w:rsidRPr="00983348">
        <w:rPr>
          <w:rFonts w:ascii="Times New Roman" w:eastAsia="Times New Roman" w:hAnsi="Times New Roman" w:cs="Times New Roman"/>
          <w:sz w:val="24"/>
          <w:szCs w:val="24"/>
          <w:lang w:eastAsia="ru-RU"/>
        </w:rPr>
        <w:t>(в ред. Закона РА от 25.03.2022 № 1-РЗ)</w:t>
      </w:r>
    </w:p>
    <w:p w:rsidR="00983348" w:rsidRPr="0000318F" w:rsidRDefault="00983348" w:rsidP="008953A0">
      <w:pPr>
        <w:pStyle w:val="ConsPlusTitle"/>
        <w:jc w:val="center"/>
        <w:rPr>
          <w:rFonts w:ascii="Times New Roman" w:hAnsi="Times New Roman" w:cs="Times New Roman"/>
          <w:sz w:val="24"/>
          <w:szCs w:val="24"/>
        </w:rPr>
      </w:pPr>
    </w:p>
    <w:p w:rsidR="005D768E" w:rsidRDefault="00C64A2E" w:rsidP="008953A0">
      <w:pPr>
        <w:pStyle w:val="ConsPlusNormal"/>
        <w:jc w:val="center"/>
      </w:pPr>
      <w:r>
        <w:rPr>
          <w:rFonts w:ascii="Times New Roman" w:hAnsi="Times New Roman" w:cs="Times New Roman"/>
          <w:sz w:val="24"/>
          <w:szCs w:val="24"/>
        </w:rPr>
        <w:t xml:space="preserve">                                                                                                                 </w:t>
      </w:r>
      <w:r w:rsidR="005D768E" w:rsidRPr="0000318F">
        <w:rPr>
          <w:rFonts w:ascii="Times New Roman" w:hAnsi="Times New Roman" w:cs="Times New Roman"/>
          <w:sz w:val="24"/>
          <w:szCs w:val="24"/>
        </w:rPr>
        <w:t>(тыс. рублей)</w:t>
      </w:r>
      <w:r>
        <w:rPr>
          <w:rFonts w:ascii="Times New Roman" w:hAnsi="Times New Roman" w:cs="Times New Roman"/>
          <w:sz w:val="24"/>
          <w:szCs w:val="24"/>
        </w:rPr>
        <w:t xml:space="preserve">  </w:t>
      </w:r>
    </w:p>
    <w:tbl>
      <w:tblPr>
        <w:tblStyle w:val="a3"/>
        <w:tblW w:w="0" w:type="auto"/>
        <w:tblInd w:w="108" w:type="dxa"/>
        <w:tblLook w:val="04A0" w:firstRow="1" w:lastRow="0" w:firstColumn="1" w:lastColumn="0" w:noHBand="0" w:noVBand="1"/>
      </w:tblPr>
      <w:tblGrid>
        <w:gridCol w:w="4282"/>
        <w:gridCol w:w="3118"/>
        <w:gridCol w:w="2239"/>
      </w:tblGrid>
      <w:tr w:rsidR="005D768E" w:rsidTr="00077A5E">
        <w:tc>
          <w:tcPr>
            <w:tcW w:w="4282" w:type="dxa"/>
          </w:tcPr>
          <w:p w:rsidR="005D768E" w:rsidRPr="00B741FB" w:rsidRDefault="005D768E" w:rsidP="005D768E">
            <w:pPr>
              <w:jc w:val="both"/>
              <w:rPr>
                <w:rFonts w:ascii="Times New Roman" w:hAnsi="Times New Roman" w:cs="Times New Roman"/>
                <w:sz w:val="24"/>
                <w:szCs w:val="24"/>
              </w:rPr>
            </w:pPr>
          </w:p>
        </w:tc>
        <w:tc>
          <w:tcPr>
            <w:tcW w:w="3118"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Код</w:t>
            </w:r>
          </w:p>
        </w:tc>
        <w:tc>
          <w:tcPr>
            <w:tcW w:w="2239"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Сумма</w:t>
            </w:r>
          </w:p>
        </w:tc>
      </w:tr>
      <w:tr w:rsidR="00AE019B" w:rsidRPr="0034496A" w:rsidTr="00077A5E">
        <w:tc>
          <w:tcPr>
            <w:tcW w:w="4282"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Дефицит бюджета (-)</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p>
        </w:tc>
        <w:tc>
          <w:tcPr>
            <w:tcW w:w="2239" w:type="dxa"/>
            <w:vAlign w:val="center"/>
          </w:tcPr>
          <w:p w:rsidR="00AE019B" w:rsidRPr="00DB6AB5" w:rsidRDefault="00AE019B"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 xml:space="preserve">- </w:t>
            </w:r>
            <w:r w:rsidR="00DB6AB5" w:rsidRPr="00DB6AB5">
              <w:rPr>
                <w:rFonts w:ascii="Times New Roman" w:hAnsi="Times New Roman" w:cs="Times New Roman"/>
                <w:b/>
                <w:szCs w:val="22"/>
              </w:rPr>
              <w:t>1 525 912,3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000 01 00 00 00 00 0000 000</w:t>
            </w:r>
          </w:p>
        </w:tc>
        <w:tc>
          <w:tcPr>
            <w:tcW w:w="2239" w:type="dxa"/>
            <w:vAlign w:val="center"/>
          </w:tcPr>
          <w:p w:rsidR="00AE019B" w:rsidRPr="00DB6AB5" w:rsidRDefault="00DB6AB5"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1 525 912,3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 том числе:</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Изменение остатков средств на счетах по учету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906 01 05 00 00 00 0000 000</w:t>
            </w:r>
          </w:p>
        </w:tc>
        <w:tc>
          <w:tcPr>
            <w:tcW w:w="2239" w:type="dxa"/>
            <w:vAlign w:val="center"/>
          </w:tcPr>
          <w:p w:rsidR="00AE019B" w:rsidRPr="00422C1B" w:rsidRDefault="00DB6AB5" w:rsidP="00C3011F">
            <w:pPr>
              <w:pStyle w:val="ConsPlusNormal"/>
              <w:jc w:val="center"/>
              <w:rPr>
                <w:rFonts w:ascii="Times New Roman" w:hAnsi="Times New Roman" w:cs="Times New Roman"/>
                <w:b/>
                <w:szCs w:val="22"/>
              </w:rPr>
            </w:pPr>
            <w:r>
              <w:rPr>
                <w:rFonts w:ascii="Times New Roman" w:hAnsi="Times New Roman" w:cs="Times New Roman"/>
                <w:b/>
                <w:szCs w:val="22"/>
              </w:rPr>
              <w:t>753 409,8</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906 01 05 00 00 00 0000 500</w:t>
            </w:r>
          </w:p>
        </w:tc>
        <w:tc>
          <w:tcPr>
            <w:tcW w:w="2239" w:type="dxa"/>
            <w:vAlign w:val="center"/>
          </w:tcPr>
          <w:p w:rsidR="00AE019B" w:rsidRPr="00DB6AB5" w:rsidRDefault="00D72943" w:rsidP="00D72943">
            <w:pPr>
              <w:pStyle w:val="ConsPlusNormal"/>
              <w:jc w:val="center"/>
              <w:rPr>
                <w:rFonts w:ascii="Times New Roman" w:hAnsi="Times New Roman" w:cs="Times New Roman"/>
                <w:szCs w:val="22"/>
              </w:rPr>
            </w:pPr>
            <w:r>
              <w:rPr>
                <w:rFonts w:ascii="Times New Roman" w:hAnsi="Times New Roman" w:cs="Times New Roman"/>
                <w:szCs w:val="22"/>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906 01 05 02 00 00 0000 500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906 01 05 02 01 00 0000 510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906 01 05 02 01 02 0000 510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906 01 05 00 00 00 0000 600</w:t>
            </w:r>
          </w:p>
        </w:tc>
        <w:tc>
          <w:tcPr>
            <w:tcW w:w="2239" w:type="dxa"/>
            <w:vAlign w:val="center"/>
          </w:tcPr>
          <w:p w:rsidR="00AE019B" w:rsidRPr="00DB6AB5" w:rsidRDefault="00DB6AB5" w:rsidP="00D72943">
            <w:pPr>
              <w:pStyle w:val="ConsPlusNormal"/>
              <w:jc w:val="center"/>
              <w:rPr>
                <w:rFonts w:ascii="Times New Roman" w:hAnsi="Times New Roman" w:cs="Times New Roman"/>
                <w:szCs w:val="22"/>
              </w:rPr>
            </w:pPr>
            <w:r w:rsidRPr="00DB6AB5">
              <w:rPr>
                <w:rFonts w:ascii="Times New Roman" w:hAnsi="Times New Roman" w:cs="Times New Roman"/>
                <w:szCs w:val="22"/>
              </w:rPr>
              <w:t>31</w:t>
            </w:r>
            <w:r w:rsidR="00D72943">
              <w:rPr>
                <w:rFonts w:ascii="Times New Roman" w:hAnsi="Times New Roman" w:cs="Times New Roman"/>
                <w:szCs w:val="22"/>
              </w:rPr>
              <w:t>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906 01 05 02 00 00 0000 600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906 01 05 02 01 00 0000 610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906 01 05 02 01 02 0000 610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Кредиты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906 01 02 00 00 00 0000 000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413 946,0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906 01 02 00 00 00 0000 700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 xml:space="preserve">Погашение кредитов, предоставленных </w:t>
            </w:r>
            <w:r w:rsidRPr="00422C1B">
              <w:rPr>
                <w:rFonts w:ascii="Times New Roman" w:hAnsi="Times New Roman" w:cs="Times New Roman"/>
                <w:szCs w:val="22"/>
              </w:rPr>
              <w:lastRenderedPageBreak/>
              <w:t>кредитными организациями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lastRenderedPageBreak/>
              <w:t>906 01 02 00 00 00 0000 800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lastRenderedPageBreak/>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906 01 03 01 00 00 0000 000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358 556,5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906 01 03 01 00 00 0000 700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1 007 609,5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906 01 03 01 00 02 0002 710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600 000,0</w:t>
            </w:r>
          </w:p>
        </w:tc>
      </w:tr>
      <w:tr w:rsidR="00AE019B" w:rsidRPr="0034496A" w:rsidTr="00077A5E">
        <w:tc>
          <w:tcPr>
            <w:tcW w:w="4282" w:type="dxa"/>
            <w:vAlign w:val="center"/>
          </w:tcPr>
          <w:p w:rsidR="00AE019B" w:rsidRPr="00422C1B" w:rsidRDefault="00AE019B" w:rsidP="00C3011F">
            <w:pPr>
              <w:autoSpaceDE w:val="0"/>
              <w:autoSpaceDN w:val="0"/>
              <w:adjustRightInd w:val="0"/>
              <w:jc w:val="both"/>
              <w:rPr>
                <w:rFonts w:ascii="Times New Roman" w:hAnsi="Times New Roman" w:cs="Times New Roman"/>
              </w:rPr>
            </w:pPr>
            <w:r w:rsidRPr="00422C1B">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906 01 03 01 00 02 2700 710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407 609,5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906 01 03 01 00 00 0000 800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- 649 053,0</w:t>
            </w:r>
          </w:p>
        </w:tc>
      </w:tr>
      <w:tr w:rsidR="00AE019B" w:rsidRPr="0034496A" w:rsidTr="00077A5E">
        <w:trPr>
          <w:trHeight w:val="2878"/>
        </w:trPr>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906 01 03 01 00 02 0001 810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- 49 053,0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w:t>
            </w:r>
            <w:r w:rsidRPr="00422C1B">
              <w:rPr>
                <w:rFonts w:ascii="Times New Roman" w:hAnsi="Times New Roman" w:cs="Times New Roman"/>
                <w:szCs w:val="22"/>
              </w:rPr>
              <w:lastRenderedPageBreak/>
              <w:t>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lastRenderedPageBreak/>
              <w:t>906 01 03 01 00 02 0002 810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- 600 000,0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lastRenderedPageBreak/>
              <w:t>Иные 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000 01 06 00 00 00 0000 000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Акции и иные формы участия в капитале, находящиеся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928 01 06 01 00 00 0000 000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928 01 06 01 00 00 0000 630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собственности субъектов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928 01 06 01 00 02 0000 630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предоставленные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906 01 06 05 00 00 0000 000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- 24,3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906 01 06 05 00 00 0000 600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906 01 06 05 01 02 0000 640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906 01 06 05 02 02 0000 640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906 01 06 05 00 00 0000 500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906 01 06 05 01 02 0000 540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906 01 06 05 02 02 0000 540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Прочие бюджетные кредиты (ссуды), предоставленные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905 01 06 08 00 00 0000 000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905 01 06 08 00 00 0000 600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905 01 06 08 00 02 0000 640</w:t>
            </w:r>
          </w:p>
        </w:tc>
        <w:tc>
          <w:tcPr>
            <w:tcW w:w="2239" w:type="dxa"/>
            <w:vAlign w:val="center"/>
          </w:tcPr>
          <w:p w:rsidR="00AE019B" w:rsidRPr="00422C1B" w:rsidRDefault="00983348" w:rsidP="00C3011F">
            <w:pPr>
              <w:pStyle w:val="ConsPlusNormal"/>
              <w:jc w:val="center"/>
              <w:rPr>
                <w:rFonts w:ascii="Times New Roman" w:hAnsi="Times New Roman" w:cs="Times New Roman"/>
                <w:szCs w:val="22"/>
              </w:rPr>
            </w:pPr>
            <w:r>
              <w:rPr>
                <w:rFonts w:ascii="Times New Roman" w:hAnsi="Times New Roman" w:cs="Times New Roman"/>
                <w:szCs w:val="22"/>
              </w:rPr>
              <w:t>24,3</w:t>
            </w:r>
            <w:bookmarkStart w:id="0" w:name="_GoBack"/>
            <w:bookmarkEnd w:id="0"/>
          </w:p>
        </w:tc>
      </w:tr>
    </w:tbl>
    <w:p w:rsidR="005D768E" w:rsidRPr="0034496A" w:rsidRDefault="005D768E"/>
    <w:sectPr w:rsidR="005D768E" w:rsidRPr="0034496A" w:rsidSect="00077A5E">
      <w:headerReference w:type="default" r:id="rId6"/>
      <w:pgSz w:w="11906" w:h="16838"/>
      <w:pgMar w:top="1418" w:right="851" w:bottom="1134" w:left="1418"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E0" w:rsidRDefault="002C05E0" w:rsidP="00050202">
      <w:pPr>
        <w:spacing w:after="0" w:line="240" w:lineRule="auto"/>
      </w:pPr>
      <w:r>
        <w:separator/>
      </w:r>
    </w:p>
  </w:endnote>
  <w:endnote w:type="continuationSeparator" w:id="0">
    <w:p w:rsidR="002C05E0" w:rsidRDefault="002C05E0" w:rsidP="000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E0" w:rsidRDefault="002C05E0" w:rsidP="00050202">
      <w:pPr>
        <w:spacing w:after="0" w:line="240" w:lineRule="auto"/>
      </w:pPr>
      <w:r>
        <w:separator/>
      </w:r>
    </w:p>
  </w:footnote>
  <w:footnote w:type="continuationSeparator" w:id="0">
    <w:p w:rsidR="002C05E0" w:rsidRDefault="002C05E0" w:rsidP="0005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94698"/>
      <w:docPartObj>
        <w:docPartGallery w:val="Page Numbers (Top of Page)"/>
        <w:docPartUnique/>
      </w:docPartObj>
    </w:sdtPr>
    <w:sdtEndPr>
      <w:rPr>
        <w:rFonts w:ascii="Times New Roman" w:hAnsi="Times New Roman" w:cs="Times New Roman"/>
        <w:sz w:val="24"/>
        <w:szCs w:val="24"/>
      </w:rPr>
    </w:sdtEndPr>
    <w:sdtContent>
      <w:p w:rsidR="004864EF" w:rsidRPr="004864EF" w:rsidRDefault="00152C16">
        <w:pPr>
          <w:pStyle w:val="a4"/>
          <w:jc w:val="center"/>
          <w:rPr>
            <w:rFonts w:ascii="Times New Roman" w:hAnsi="Times New Roman" w:cs="Times New Roman"/>
            <w:sz w:val="24"/>
            <w:szCs w:val="24"/>
          </w:rPr>
        </w:pPr>
        <w:r w:rsidRPr="004864EF">
          <w:rPr>
            <w:rFonts w:ascii="Times New Roman" w:hAnsi="Times New Roman" w:cs="Times New Roman"/>
            <w:sz w:val="24"/>
            <w:szCs w:val="24"/>
          </w:rPr>
          <w:fldChar w:fldCharType="begin"/>
        </w:r>
        <w:r w:rsidR="004864EF" w:rsidRPr="004864EF">
          <w:rPr>
            <w:rFonts w:ascii="Times New Roman" w:hAnsi="Times New Roman" w:cs="Times New Roman"/>
            <w:sz w:val="24"/>
            <w:szCs w:val="24"/>
          </w:rPr>
          <w:instrText>PAGE   \* MERGEFORMAT</w:instrText>
        </w:r>
        <w:r w:rsidRPr="004864EF">
          <w:rPr>
            <w:rFonts w:ascii="Times New Roman" w:hAnsi="Times New Roman" w:cs="Times New Roman"/>
            <w:sz w:val="24"/>
            <w:szCs w:val="24"/>
          </w:rPr>
          <w:fldChar w:fldCharType="separate"/>
        </w:r>
        <w:r w:rsidR="00983348">
          <w:rPr>
            <w:rFonts w:ascii="Times New Roman" w:hAnsi="Times New Roman" w:cs="Times New Roman"/>
            <w:noProof/>
            <w:sz w:val="24"/>
            <w:szCs w:val="24"/>
          </w:rPr>
          <w:t>24</w:t>
        </w:r>
        <w:r w:rsidRPr="004864EF">
          <w:rPr>
            <w:rFonts w:ascii="Times New Roman" w:hAnsi="Times New Roman" w:cs="Times New Roman"/>
            <w:sz w:val="24"/>
            <w:szCs w:val="24"/>
          </w:rPr>
          <w:fldChar w:fldCharType="end"/>
        </w:r>
      </w:p>
    </w:sdtContent>
  </w:sdt>
  <w:p w:rsidR="00050202" w:rsidRDefault="000502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2001"/>
    <w:rsid w:val="00007D4A"/>
    <w:rsid w:val="000161CD"/>
    <w:rsid w:val="00050202"/>
    <w:rsid w:val="00077A5E"/>
    <w:rsid w:val="000A07B3"/>
    <w:rsid w:val="000E10AA"/>
    <w:rsid w:val="00142001"/>
    <w:rsid w:val="00143ED5"/>
    <w:rsid w:val="00152C16"/>
    <w:rsid w:val="002C05E0"/>
    <w:rsid w:val="00317FAD"/>
    <w:rsid w:val="00334B07"/>
    <w:rsid w:val="0034496A"/>
    <w:rsid w:val="00416345"/>
    <w:rsid w:val="004649D5"/>
    <w:rsid w:val="004864EF"/>
    <w:rsid w:val="004908A3"/>
    <w:rsid w:val="004926EC"/>
    <w:rsid w:val="004F1E11"/>
    <w:rsid w:val="005D768E"/>
    <w:rsid w:val="007175EE"/>
    <w:rsid w:val="00883DA2"/>
    <w:rsid w:val="008953A0"/>
    <w:rsid w:val="00983348"/>
    <w:rsid w:val="00AE019B"/>
    <w:rsid w:val="00B258BF"/>
    <w:rsid w:val="00C3011F"/>
    <w:rsid w:val="00C64A2E"/>
    <w:rsid w:val="00D5541D"/>
    <w:rsid w:val="00D72943"/>
    <w:rsid w:val="00DB6AB5"/>
    <w:rsid w:val="00E0275C"/>
    <w:rsid w:val="00E14B9C"/>
    <w:rsid w:val="00EC0026"/>
    <w:rsid w:val="00FE7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5397"/>
  <w15:docId w15:val="{F041ABAD-ECF2-4E44-9008-0880476A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D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68E"/>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0502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02"/>
  </w:style>
  <w:style w:type="paragraph" w:styleId="a6">
    <w:name w:val="footer"/>
    <w:basedOn w:val="a"/>
    <w:link w:val="a7"/>
    <w:uiPriority w:val="99"/>
    <w:unhideWhenUsed/>
    <w:rsid w:val="000502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02"/>
  </w:style>
  <w:style w:type="paragraph" w:styleId="a8">
    <w:name w:val="Balloon Text"/>
    <w:basedOn w:val="a"/>
    <w:link w:val="a9"/>
    <w:uiPriority w:val="99"/>
    <w:semiHidden/>
    <w:unhideWhenUsed/>
    <w:rsid w:val="00416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31</cp:revision>
  <cp:lastPrinted>2022-02-24T03:11:00Z</cp:lastPrinted>
  <dcterms:created xsi:type="dcterms:W3CDTF">2021-04-19T05:29:00Z</dcterms:created>
  <dcterms:modified xsi:type="dcterms:W3CDTF">2022-04-07T12:46:00Z</dcterms:modified>
</cp:coreProperties>
</file>