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34" w:rsidRDefault="00E84434" w:rsidP="00E84434">
      <w:pPr>
        <w:rPr>
          <w:rFonts w:ascii="Times New Roman" w:hAnsi="Times New Roman" w:cs="Times New Roman"/>
        </w:rPr>
      </w:pPr>
      <w:bookmarkStart w:id="0" w:name="_GoBack"/>
      <w:bookmarkEnd w:id="0"/>
    </w:p>
    <w:p w:rsidR="0085225C" w:rsidRDefault="00E84434" w:rsidP="00E84434">
      <w:pPr>
        <w:tabs>
          <w:tab w:val="left" w:pos="11310"/>
        </w:tabs>
        <w:spacing w:after="0"/>
        <w:jc w:val="right"/>
        <w:rPr>
          <w:rFonts w:ascii="Times New Roman" w:hAnsi="Times New Roman" w:cs="Times New Roman"/>
          <w:bCs/>
          <w:sz w:val="24"/>
          <w:szCs w:val="24"/>
        </w:rPr>
      </w:pPr>
      <w:r>
        <w:rPr>
          <w:rFonts w:ascii="Times New Roman" w:hAnsi="Times New Roman" w:cs="Times New Roman"/>
        </w:rPr>
        <w:tab/>
      </w:r>
      <w:r w:rsidR="003727EA" w:rsidRPr="000C3D5E">
        <w:rPr>
          <w:rFonts w:ascii="Times New Roman" w:hAnsi="Times New Roman" w:cs="Times New Roman"/>
          <w:bCs/>
          <w:sz w:val="24"/>
          <w:szCs w:val="24"/>
        </w:rPr>
        <w:t>Приложение</w:t>
      </w:r>
      <w:r w:rsidR="0085225C">
        <w:rPr>
          <w:rFonts w:ascii="Times New Roman" w:hAnsi="Times New Roman" w:cs="Times New Roman"/>
          <w:bCs/>
          <w:sz w:val="24"/>
          <w:szCs w:val="24"/>
        </w:rPr>
        <w:t xml:space="preserve"> 21</w:t>
      </w:r>
    </w:p>
    <w:p w:rsidR="003727EA" w:rsidRPr="000C3D5E" w:rsidRDefault="003727EA" w:rsidP="00E84434">
      <w:pPr>
        <w:autoSpaceDE w:val="0"/>
        <w:autoSpaceDN w:val="0"/>
        <w:adjustRightInd w:val="0"/>
        <w:spacing w:after="0" w:line="240" w:lineRule="auto"/>
        <w:jc w:val="right"/>
        <w:outlineLvl w:val="0"/>
        <w:rPr>
          <w:rFonts w:ascii="Times New Roman" w:hAnsi="Times New Roman" w:cs="Times New Roman"/>
          <w:bCs/>
          <w:sz w:val="24"/>
          <w:szCs w:val="24"/>
        </w:rPr>
      </w:pPr>
      <w:r w:rsidRPr="000C3D5E">
        <w:rPr>
          <w:rFonts w:ascii="Times New Roman" w:hAnsi="Times New Roman" w:cs="Times New Roman"/>
          <w:bCs/>
          <w:sz w:val="24"/>
          <w:szCs w:val="24"/>
        </w:rPr>
        <w:t>к Закону</w:t>
      </w:r>
      <w:r w:rsidR="000C3D5E" w:rsidRPr="000C3D5E">
        <w:rPr>
          <w:rFonts w:ascii="Times New Roman" w:hAnsi="Times New Roman" w:cs="Times New Roman"/>
          <w:bCs/>
          <w:sz w:val="24"/>
          <w:szCs w:val="24"/>
        </w:rPr>
        <w:t xml:space="preserve"> </w:t>
      </w:r>
      <w:r w:rsidRPr="000C3D5E">
        <w:rPr>
          <w:rFonts w:ascii="Times New Roman" w:hAnsi="Times New Roman" w:cs="Times New Roman"/>
          <w:bCs/>
          <w:sz w:val="24"/>
          <w:szCs w:val="24"/>
        </w:rPr>
        <w:t>Республики Алтай</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 xml:space="preserve">«О внесении изменений </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в Закон Республики Алтай</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«О республиканском бюджете</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Республики Алтай на 2022 год</w:t>
      </w:r>
    </w:p>
    <w:p w:rsidR="003727EA" w:rsidRPr="000C3D5E" w:rsidRDefault="003727EA" w:rsidP="003727EA">
      <w:pPr>
        <w:autoSpaceDE w:val="0"/>
        <w:autoSpaceDN w:val="0"/>
        <w:adjustRightInd w:val="0"/>
        <w:spacing w:after="0" w:line="240" w:lineRule="auto"/>
        <w:jc w:val="right"/>
        <w:rPr>
          <w:rFonts w:ascii="Times New Roman" w:hAnsi="Times New Roman" w:cs="Times New Roman"/>
          <w:bCs/>
          <w:sz w:val="24"/>
          <w:szCs w:val="24"/>
        </w:rPr>
      </w:pPr>
      <w:r w:rsidRPr="000C3D5E">
        <w:rPr>
          <w:rFonts w:ascii="Times New Roman" w:hAnsi="Times New Roman" w:cs="Times New Roman"/>
          <w:bCs/>
          <w:sz w:val="24"/>
          <w:szCs w:val="24"/>
        </w:rPr>
        <w:t>и на плановый период</w:t>
      </w:r>
      <w:r w:rsidR="000C3D5E" w:rsidRPr="000C3D5E">
        <w:rPr>
          <w:rFonts w:ascii="Times New Roman" w:hAnsi="Times New Roman" w:cs="Times New Roman"/>
          <w:bCs/>
          <w:sz w:val="24"/>
          <w:szCs w:val="24"/>
        </w:rPr>
        <w:t xml:space="preserve"> </w:t>
      </w:r>
      <w:r w:rsidRPr="000C3D5E">
        <w:rPr>
          <w:rFonts w:ascii="Times New Roman" w:hAnsi="Times New Roman" w:cs="Times New Roman"/>
          <w:bCs/>
          <w:sz w:val="24"/>
          <w:szCs w:val="24"/>
        </w:rPr>
        <w:t>2023 и 2024 годов»</w:t>
      </w:r>
    </w:p>
    <w:p w:rsidR="003727EA" w:rsidRPr="000C3D5E" w:rsidRDefault="003727EA" w:rsidP="003727EA">
      <w:pPr>
        <w:autoSpaceDE w:val="0"/>
        <w:autoSpaceDN w:val="0"/>
        <w:adjustRightInd w:val="0"/>
        <w:spacing w:after="0" w:line="240" w:lineRule="auto"/>
        <w:jc w:val="right"/>
        <w:outlineLvl w:val="0"/>
        <w:rPr>
          <w:rFonts w:ascii="Times New Roman" w:hAnsi="Times New Roman" w:cs="Times New Roman"/>
          <w:sz w:val="24"/>
          <w:szCs w:val="24"/>
        </w:rPr>
      </w:pPr>
    </w:p>
    <w:p w:rsidR="008D656D" w:rsidRPr="000C3D5E" w:rsidRDefault="003727EA" w:rsidP="008D656D">
      <w:pPr>
        <w:autoSpaceDE w:val="0"/>
        <w:autoSpaceDN w:val="0"/>
        <w:adjustRightInd w:val="0"/>
        <w:spacing w:after="0" w:line="240" w:lineRule="auto"/>
        <w:jc w:val="right"/>
        <w:outlineLvl w:val="0"/>
        <w:rPr>
          <w:rFonts w:ascii="Times New Roman" w:hAnsi="Times New Roman" w:cs="Times New Roman"/>
          <w:sz w:val="24"/>
          <w:szCs w:val="24"/>
        </w:rPr>
      </w:pPr>
      <w:r w:rsidRPr="000C3D5E">
        <w:rPr>
          <w:rFonts w:ascii="Times New Roman" w:hAnsi="Times New Roman" w:cs="Times New Roman"/>
          <w:sz w:val="24"/>
          <w:szCs w:val="24"/>
        </w:rPr>
        <w:t>«</w:t>
      </w:r>
      <w:r w:rsidR="008D656D" w:rsidRPr="000C3D5E">
        <w:rPr>
          <w:rFonts w:ascii="Times New Roman" w:hAnsi="Times New Roman" w:cs="Times New Roman"/>
          <w:sz w:val="24"/>
          <w:szCs w:val="24"/>
        </w:rPr>
        <w:t>Приложение 27</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к Закону</w:t>
      </w:r>
      <w:r w:rsidR="000C3D5E">
        <w:rPr>
          <w:rFonts w:ascii="Times New Roman" w:hAnsi="Times New Roman" w:cs="Times New Roman"/>
          <w:sz w:val="24"/>
          <w:szCs w:val="24"/>
        </w:rPr>
        <w:t xml:space="preserve"> </w:t>
      </w:r>
      <w:r w:rsidRPr="000C3D5E">
        <w:rPr>
          <w:rFonts w:ascii="Times New Roman" w:hAnsi="Times New Roman" w:cs="Times New Roman"/>
          <w:sz w:val="24"/>
          <w:szCs w:val="24"/>
        </w:rPr>
        <w:t>Республики Алтай</w:t>
      </w:r>
    </w:p>
    <w:p w:rsidR="008D656D" w:rsidRPr="000C3D5E" w:rsidRDefault="000C3D5E" w:rsidP="008D656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r w:rsidR="008D656D" w:rsidRPr="000C3D5E">
        <w:rPr>
          <w:rFonts w:ascii="Times New Roman" w:hAnsi="Times New Roman" w:cs="Times New Roman"/>
          <w:sz w:val="24"/>
          <w:szCs w:val="24"/>
        </w:rPr>
        <w:t>О республиканском бюджете</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Республики Алтай на 2022 год</w:t>
      </w:r>
    </w:p>
    <w:p w:rsidR="008D656D" w:rsidRPr="000C3D5E" w:rsidRDefault="008D656D" w:rsidP="008D656D">
      <w:pPr>
        <w:autoSpaceDE w:val="0"/>
        <w:autoSpaceDN w:val="0"/>
        <w:adjustRightInd w:val="0"/>
        <w:spacing w:after="0" w:line="240" w:lineRule="auto"/>
        <w:jc w:val="right"/>
        <w:rPr>
          <w:rFonts w:ascii="Times New Roman" w:hAnsi="Times New Roman" w:cs="Times New Roman"/>
          <w:sz w:val="24"/>
          <w:szCs w:val="24"/>
        </w:rPr>
      </w:pPr>
      <w:r w:rsidRPr="000C3D5E">
        <w:rPr>
          <w:rFonts w:ascii="Times New Roman" w:hAnsi="Times New Roman" w:cs="Times New Roman"/>
          <w:sz w:val="24"/>
          <w:szCs w:val="24"/>
        </w:rPr>
        <w:t>и на плановый период</w:t>
      </w:r>
      <w:r w:rsidR="000C3D5E">
        <w:rPr>
          <w:rFonts w:ascii="Times New Roman" w:hAnsi="Times New Roman" w:cs="Times New Roman"/>
          <w:sz w:val="24"/>
          <w:szCs w:val="24"/>
        </w:rPr>
        <w:t xml:space="preserve"> </w:t>
      </w:r>
      <w:r w:rsidRPr="000C3D5E">
        <w:rPr>
          <w:rFonts w:ascii="Times New Roman" w:hAnsi="Times New Roman" w:cs="Times New Roman"/>
          <w:sz w:val="24"/>
          <w:szCs w:val="24"/>
        </w:rPr>
        <w:t>2023 и 2024 годов</w:t>
      </w:r>
      <w:r w:rsidR="000C3D5E">
        <w:rPr>
          <w:rFonts w:ascii="Times New Roman" w:hAnsi="Times New Roman" w:cs="Times New Roman"/>
          <w:sz w:val="24"/>
          <w:szCs w:val="24"/>
        </w:rPr>
        <w:t>»</w:t>
      </w:r>
    </w:p>
    <w:p w:rsid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C97503" w:rsidRPr="008D656D" w:rsidRDefault="00C97503" w:rsidP="008D656D">
      <w:pPr>
        <w:autoSpaceDE w:val="0"/>
        <w:autoSpaceDN w:val="0"/>
        <w:adjustRightInd w:val="0"/>
        <w:spacing w:after="0" w:line="240" w:lineRule="auto"/>
        <w:jc w:val="both"/>
        <w:rPr>
          <w:rFonts w:ascii="Times New Roman" w:hAnsi="Times New Roman" w:cs="Times New Roman"/>
          <w:sz w:val="20"/>
          <w:szCs w:val="20"/>
        </w:rPr>
      </w:pPr>
    </w:p>
    <w:p w:rsidR="008D656D" w:rsidRPr="00A13309" w:rsidRDefault="00A13309" w:rsidP="008D656D">
      <w:pPr>
        <w:autoSpaceDE w:val="0"/>
        <w:autoSpaceDN w:val="0"/>
        <w:adjustRightInd w:val="0"/>
        <w:spacing w:line="240" w:lineRule="auto"/>
        <w:contextualSpacing/>
        <w:jc w:val="center"/>
        <w:rPr>
          <w:rFonts w:ascii="Times New Roman" w:hAnsi="Times New Roman" w:cs="Times New Roman"/>
          <w:b/>
          <w:bCs/>
          <w:sz w:val="28"/>
          <w:szCs w:val="28"/>
        </w:rPr>
      </w:pPr>
      <w:r w:rsidRPr="00A13309">
        <w:rPr>
          <w:rFonts w:ascii="Times New Roman" w:hAnsi="Times New Roman" w:cs="Times New Roman"/>
          <w:b/>
          <w:bCs/>
          <w:sz w:val="28"/>
          <w:szCs w:val="28"/>
        </w:rPr>
        <w:t>Программа государственных внутренних заимствований Республики Алтай</w:t>
      </w:r>
    </w:p>
    <w:p w:rsidR="008D656D" w:rsidRPr="00A13309" w:rsidRDefault="00A13309" w:rsidP="00A13309">
      <w:pPr>
        <w:autoSpaceDE w:val="0"/>
        <w:autoSpaceDN w:val="0"/>
        <w:adjustRightInd w:val="0"/>
        <w:spacing w:line="240" w:lineRule="auto"/>
        <w:contextualSpacing/>
        <w:jc w:val="center"/>
        <w:rPr>
          <w:rFonts w:ascii="Times New Roman" w:hAnsi="Times New Roman" w:cs="Times New Roman"/>
          <w:sz w:val="28"/>
          <w:szCs w:val="28"/>
        </w:rPr>
      </w:pPr>
      <w:r w:rsidRPr="00A13309">
        <w:rPr>
          <w:rFonts w:ascii="Times New Roman" w:hAnsi="Times New Roman" w:cs="Times New Roman"/>
          <w:b/>
          <w:bCs/>
          <w:sz w:val="28"/>
          <w:szCs w:val="28"/>
        </w:rPr>
        <w:t>на плановый период 2023 и 2024 годов</w:t>
      </w:r>
    </w:p>
    <w:p w:rsidR="008D656D" w:rsidRPr="008D656D" w:rsidRDefault="008D656D" w:rsidP="008D656D">
      <w:pPr>
        <w:autoSpaceDE w:val="0"/>
        <w:autoSpaceDN w:val="0"/>
        <w:adjustRightInd w:val="0"/>
        <w:spacing w:after="0" w:line="240" w:lineRule="auto"/>
        <w:jc w:val="both"/>
        <w:rPr>
          <w:rFonts w:ascii="Times New Roman" w:hAnsi="Times New Roman" w:cs="Times New Roman"/>
          <w:sz w:val="20"/>
          <w:szCs w:val="20"/>
        </w:rPr>
      </w:pPr>
    </w:p>
    <w:p w:rsidR="008D656D" w:rsidRPr="00C97503" w:rsidRDefault="008D656D" w:rsidP="003635FC">
      <w:pPr>
        <w:autoSpaceDE w:val="0"/>
        <w:autoSpaceDN w:val="0"/>
        <w:adjustRightInd w:val="0"/>
        <w:spacing w:after="0" w:line="240" w:lineRule="auto"/>
        <w:jc w:val="right"/>
        <w:rPr>
          <w:rFonts w:ascii="Times New Roman" w:hAnsi="Times New Roman" w:cs="Times New Roman"/>
        </w:rPr>
      </w:pPr>
      <w:r w:rsidRPr="00C97503">
        <w:rPr>
          <w:rFonts w:ascii="Times New Roman" w:hAnsi="Times New Roman" w:cs="Times New Roman"/>
        </w:rPr>
        <w:t>(тыс. рублей)</w:t>
      </w:r>
    </w:p>
    <w:tbl>
      <w:tblPr>
        <w:tblStyle w:val="a3"/>
        <w:tblW w:w="14454" w:type="dxa"/>
        <w:tblLayout w:type="fixed"/>
        <w:tblLook w:val="04A0" w:firstRow="1" w:lastRow="0" w:firstColumn="1" w:lastColumn="0" w:noHBand="0" w:noVBand="1"/>
      </w:tblPr>
      <w:tblGrid>
        <w:gridCol w:w="4248"/>
        <w:gridCol w:w="1559"/>
        <w:gridCol w:w="1843"/>
        <w:gridCol w:w="1701"/>
        <w:gridCol w:w="1559"/>
        <w:gridCol w:w="1843"/>
        <w:gridCol w:w="1701"/>
      </w:tblGrid>
      <w:tr w:rsidR="003635FC" w:rsidTr="00A13309">
        <w:tc>
          <w:tcPr>
            <w:tcW w:w="4248" w:type="dxa"/>
            <w:vMerge w:val="restart"/>
          </w:tcPr>
          <w:p w:rsidR="003635FC" w:rsidRDefault="003635FC" w:rsidP="00DB012E">
            <w:pPr>
              <w:rPr>
                <w:rFonts w:ascii="Times New Roman" w:hAnsi="Times New Roman" w:cs="Times New Roman"/>
              </w:rPr>
            </w:pPr>
          </w:p>
        </w:tc>
        <w:tc>
          <w:tcPr>
            <w:tcW w:w="5103" w:type="dxa"/>
            <w:gridSpan w:val="3"/>
          </w:tcPr>
          <w:p w:rsidR="003635FC" w:rsidRPr="00C97503" w:rsidRDefault="003635FC" w:rsidP="00DB012E">
            <w:pPr>
              <w:autoSpaceDE w:val="0"/>
              <w:autoSpaceDN w:val="0"/>
              <w:adjustRightInd w:val="0"/>
              <w:jc w:val="center"/>
              <w:rPr>
                <w:rFonts w:ascii="Times New Roman" w:hAnsi="Times New Roman" w:cs="Times New Roman"/>
              </w:rPr>
            </w:pPr>
            <w:r w:rsidRPr="00C97503">
              <w:rPr>
                <w:rFonts w:ascii="Times New Roman" w:hAnsi="Times New Roman" w:cs="Times New Roman"/>
              </w:rPr>
              <w:t>2023 год</w:t>
            </w:r>
          </w:p>
        </w:tc>
        <w:tc>
          <w:tcPr>
            <w:tcW w:w="5103" w:type="dxa"/>
            <w:gridSpan w:val="3"/>
          </w:tcPr>
          <w:p w:rsidR="003635FC" w:rsidRPr="00C97503" w:rsidRDefault="003635FC" w:rsidP="00DB012E">
            <w:pPr>
              <w:autoSpaceDE w:val="0"/>
              <w:autoSpaceDN w:val="0"/>
              <w:adjustRightInd w:val="0"/>
              <w:jc w:val="center"/>
              <w:rPr>
                <w:rFonts w:ascii="Times New Roman" w:hAnsi="Times New Roman" w:cs="Times New Roman"/>
              </w:rPr>
            </w:pPr>
            <w:r w:rsidRPr="00C97503">
              <w:rPr>
                <w:rFonts w:ascii="Times New Roman" w:hAnsi="Times New Roman" w:cs="Times New Roman"/>
              </w:rPr>
              <w:t>2024 год</w:t>
            </w:r>
          </w:p>
        </w:tc>
      </w:tr>
      <w:tr w:rsidR="00A13309" w:rsidTr="00A13309">
        <w:tc>
          <w:tcPr>
            <w:tcW w:w="4248" w:type="dxa"/>
            <w:vMerge/>
          </w:tcPr>
          <w:p w:rsidR="003635FC" w:rsidRDefault="003635FC" w:rsidP="003635FC">
            <w:pPr>
              <w:rPr>
                <w:rFonts w:ascii="Times New Roman" w:hAnsi="Times New Roman" w:cs="Times New Roman"/>
              </w:rPr>
            </w:pPr>
          </w:p>
        </w:tc>
        <w:tc>
          <w:tcPr>
            <w:tcW w:w="3402" w:type="dxa"/>
            <w:gridSpan w:val="2"/>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Привлечение средств</w:t>
            </w:r>
          </w:p>
        </w:tc>
        <w:tc>
          <w:tcPr>
            <w:tcW w:w="1701" w:type="dxa"/>
            <w:vMerge w:val="restart"/>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c>
          <w:tcPr>
            <w:tcW w:w="3402" w:type="dxa"/>
            <w:gridSpan w:val="2"/>
          </w:tcPr>
          <w:p w:rsidR="003635FC" w:rsidRDefault="003635FC" w:rsidP="00A13309">
            <w:pPr>
              <w:jc w:val="center"/>
              <w:rPr>
                <w:rFonts w:ascii="Times New Roman" w:hAnsi="Times New Roman" w:cs="Times New Roman"/>
              </w:rPr>
            </w:pPr>
            <w:r w:rsidRPr="00C97503">
              <w:rPr>
                <w:rFonts w:ascii="Times New Roman" w:hAnsi="Times New Roman" w:cs="Times New Roman"/>
              </w:rPr>
              <w:t>Привлечение средств</w:t>
            </w:r>
          </w:p>
        </w:tc>
        <w:tc>
          <w:tcPr>
            <w:tcW w:w="1701" w:type="dxa"/>
            <w:vMerge w:val="restart"/>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средств, направляемых на погашение основной суммы долга</w:t>
            </w:r>
          </w:p>
        </w:tc>
      </w:tr>
      <w:tr w:rsidR="002C55FD" w:rsidTr="00A13309">
        <w:tc>
          <w:tcPr>
            <w:tcW w:w="4248" w:type="dxa"/>
            <w:vMerge/>
          </w:tcPr>
          <w:p w:rsidR="003635FC" w:rsidRDefault="003635FC" w:rsidP="003635FC">
            <w:pPr>
              <w:rPr>
                <w:rFonts w:ascii="Times New Roman" w:hAnsi="Times New Roman" w:cs="Times New Roman"/>
              </w:rPr>
            </w:pPr>
          </w:p>
        </w:tc>
        <w:tc>
          <w:tcPr>
            <w:tcW w:w="1559"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843"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701" w:type="dxa"/>
            <w:vMerge/>
          </w:tcPr>
          <w:p w:rsidR="003635FC" w:rsidRDefault="003635FC" w:rsidP="003635FC">
            <w:pPr>
              <w:rPr>
                <w:rFonts w:ascii="Times New Roman" w:hAnsi="Times New Roman" w:cs="Times New Roman"/>
              </w:rPr>
            </w:pPr>
          </w:p>
        </w:tc>
        <w:tc>
          <w:tcPr>
            <w:tcW w:w="1559"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Объем привлечения средств</w:t>
            </w:r>
          </w:p>
        </w:tc>
        <w:tc>
          <w:tcPr>
            <w:tcW w:w="1843" w:type="dxa"/>
          </w:tcPr>
          <w:p w:rsidR="003635FC" w:rsidRPr="00C97503" w:rsidRDefault="003635FC" w:rsidP="003635FC">
            <w:pPr>
              <w:autoSpaceDE w:val="0"/>
              <w:autoSpaceDN w:val="0"/>
              <w:adjustRightInd w:val="0"/>
              <w:jc w:val="center"/>
              <w:rPr>
                <w:rFonts w:ascii="Times New Roman" w:hAnsi="Times New Roman" w:cs="Times New Roman"/>
              </w:rPr>
            </w:pPr>
            <w:r w:rsidRPr="00C97503">
              <w:rPr>
                <w:rFonts w:ascii="Times New Roman" w:hAnsi="Times New Roman" w:cs="Times New Roman"/>
              </w:rPr>
              <w:t>Предельные сроки погашения привлеченных долговых обязательств</w:t>
            </w:r>
          </w:p>
        </w:tc>
        <w:tc>
          <w:tcPr>
            <w:tcW w:w="1701" w:type="dxa"/>
            <w:vMerge/>
          </w:tcPr>
          <w:p w:rsidR="003635FC" w:rsidRDefault="003635FC" w:rsidP="003635FC">
            <w:pPr>
              <w:rPr>
                <w:rFonts w:ascii="Times New Roman" w:hAnsi="Times New Roman" w:cs="Times New Roman"/>
              </w:rPr>
            </w:pPr>
          </w:p>
        </w:tc>
      </w:tr>
      <w:tr w:rsidR="00841D1F" w:rsidTr="00A13309">
        <w:tc>
          <w:tcPr>
            <w:tcW w:w="4248" w:type="dxa"/>
          </w:tcPr>
          <w:p w:rsidR="003635FC" w:rsidRPr="00533A35" w:rsidRDefault="003635FC" w:rsidP="003635FC">
            <w:pPr>
              <w:autoSpaceDE w:val="0"/>
              <w:autoSpaceDN w:val="0"/>
              <w:adjustRightInd w:val="0"/>
              <w:jc w:val="both"/>
              <w:rPr>
                <w:rFonts w:ascii="Times New Roman" w:hAnsi="Times New Roman" w:cs="Times New Roman"/>
                <w:b/>
              </w:rPr>
            </w:pPr>
            <w:r w:rsidRPr="00533A35">
              <w:rPr>
                <w:rFonts w:ascii="Times New Roman" w:hAnsi="Times New Roman" w:cs="Times New Roman"/>
                <w:b/>
              </w:rPr>
              <w:t>Государственные внутренние заимствования Республики Алтай</w:t>
            </w:r>
          </w:p>
        </w:tc>
        <w:tc>
          <w:tcPr>
            <w:tcW w:w="1559"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527</w:t>
            </w:r>
            <w:r w:rsidR="00A13309" w:rsidRPr="00533A35">
              <w:rPr>
                <w:rFonts w:ascii="Times New Roman" w:hAnsi="Times New Roman" w:cs="Times New Roman"/>
                <w:b/>
                <w:sz w:val="24"/>
                <w:szCs w:val="24"/>
              </w:rPr>
              <w:t xml:space="preserve"> </w:t>
            </w:r>
            <w:r w:rsidRPr="00533A35">
              <w:rPr>
                <w:rFonts w:ascii="Times New Roman" w:hAnsi="Times New Roman" w:cs="Times New Roman"/>
                <w:b/>
                <w:sz w:val="24"/>
                <w:szCs w:val="24"/>
              </w:rPr>
              <w:t>250,5</w:t>
            </w:r>
          </w:p>
        </w:tc>
        <w:tc>
          <w:tcPr>
            <w:tcW w:w="1843" w:type="dxa"/>
            <w:vAlign w:val="center"/>
          </w:tcPr>
          <w:p w:rsidR="003635FC" w:rsidRPr="00533A35" w:rsidRDefault="00C46445" w:rsidP="00C46445">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х</w:t>
            </w:r>
          </w:p>
        </w:tc>
        <w:tc>
          <w:tcPr>
            <w:tcW w:w="1701"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062</w:t>
            </w:r>
            <w:r w:rsidR="00A13309" w:rsidRPr="00533A35">
              <w:rPr>
                <w:rFonts w:ascii="Times New Roman" w:hAnsi="Times New Roman" w:cs="Times New Roman"/>
                <w:b/>
                <w:sz w:val="24"/>
                <w:szCs w:val="24"/>
              </w:rPr>
              <w:t xml:space="preserve"> </w:t>
            </w:r>
            <w:r w:rsidRPr="00533A35">
              <w:rPr>
                <w:rFonts w:ascii="Times New Roman" w:hAnsi="Times New Roman" w:cs="Times New Roman"/>
                <w:b/>
                <w:sz w:val="24"/>
                <w:szCs w:val="24"/>
              </w:rPr>
              <w:t>999,0</w:t>
            </w:r>
          </w:p>
        </w:tc>
        <w:tc>
          <w:tcPr>
            <w:tcW w:w="1559" w:type="dxa"/>
            <w:vAlign w:val="center"/>
          </w:tcPr>
          <w:p w:rsidR="003635FC" w:rsidRPr="00533A35" w:rsidRDefault="003635FC" w:rsidP="00663C64">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xml:space="preserve"> </w:t>
            </w:r>
            <w:r w:rsidRPr="00533A35">
              <w:rPr>
                <w:rFonts w:ascii="Times New Roman" w:hAnsi="Times New Roman" w:cs="Times New Roman"/>
                <w:b/>
                <w:sz w:val="24"/>
                <w:szCs w:val="24"/>
              </w:rPr>
              <w:t>0</w:t>
            </w:r>
            <w:r w:rsidR="00FA3434">
              <w:rPr>
                <w:rFonts w:ascii="Times New Roman" w:hAnsi="Times New Roman" w:cs="Times New Roman"/>
                <w:b/>
                <w:sz w:val="24"/>
                <w:szCs w:val="24"/>
              </w:rPr>
              <w:t>14</w:t>
            </w:r>
            <w:r w:rsidR="00A13309" w:rsidRPr="00533A35">
              <w:rPr>
                <w:rFonts w:ascii="Times New Roman" w:hAnsi="Times New Roman" w:cs="Times New Roman"/>
                <w:b/>
                <w:sz w:val="24"/>
                <w:szCs w:val="24"/>
              </w:rPr>
              <w:t xml:space="preserve"> </w:t>
            </w:r>
            <w:r w:rsidR="00FA3434">
              <w:rPr>
                <w:rFonts w:ascii="Times New Roman" w:hAnsi="Times New Roman" w:cs="Times New Roman"/>
                <w:b/>
                <w:sz w:val="24"/>
                <w:szCs w:val="24"/>
              </w:rPr>
              <w:t>2</w:t>
            </w:r>
            <w:r w:rsidR="00663C64">
              <w:rPr>
                <w:rFonts w:ascii="Times New Roman" w:hAnsi="Times New Roman" w:cs="Times New Roman"/>
                <w:b/>
                <w:sz w:val="24"/>
                <w:szCs w:val="24"/>
              </w:rPr>
              <w:t>52</w:t>
            </w:r>
            <w:r w:rsidRPr="00533A35">
              <w:rPr>
                <w:rFonts w:ascii="Times New Roman" w:hAnsi="Times New Roman" w:cs="Times New Roman"/>
                <w:b/>
                <w:sz w:val="24"/>
                <w:szCs w:val="24"/>
              </w:rPr>
              <w:t>,6</w:t>
            </w:r>
          </w:p>
        </w:tc>
        <w:tc>
          <w:tcPr>
            <w:tcW w:w="1843" w:type="dxa"/>
            <w:vAlign w:val="center"/>
          </w:tcPr>
          <w:p w:rsidR="003635FC" w:rsidRPr="00533A35" w:rsidRDefault="00C46445" w:rsidP="00A13309">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х</w:t>
            </w:r>
          </w:p>
        </w:tc>
        <w:tc>
          <w:tcPr>
            <w:tcW w:w="1701" w:type="dxa"/>
            <w:vAlign w:val="center"/>
          </w:tcPr>
          <w:p w:rsidR="003635FC" w:rsidRPr="00533A35" w:rsidRDefault="003635FC" w:rsidP="00A13309">
            <w:pPr>
              <w:autoSpaceDE w:val="0"/>
              <w:autoSpaceDN w:val="0"/>
              <w:adjustRightInd w:val="0"/>
              <w:jc w:val="center"/>
              <w:rPr>
                <w:rFonts w:ascii="Times New Roman" w:hAnsi="Times New Roman" w:cs="Times New Roman"/>
                <w:b/>
                <w:sz w:val="24"/>
                <w:szCs w:val="24"/>
              </w:rPr>
            </w:pPr>
            <w:r w:rsidRPr="00533A35">
              <w:rPr>
                <w:rFonts w:ascii="Times New Roman" w:hAnsi="Times New Roman" w:cs="Times New Roman"/>
                <w:b/>
                <w:sz w:val="24"/>
                <w:szCs w:val="24"/>
              </w:rPr>
              <w:t>-1</w:t>
            </w:r>
            <w:r w:rsidR="00A13309" w:rsidRPr="00533A35">
              <w:rPr>
                <w:rFonts w:ascii="Times New Roman" w:hAnsi="Times New Roman" w:cs="Times New Roman"/>
                <w:b/>
                <w:sz w:val="24"/>
                <w:szCs w:val="24"/>
              </w:rPr>
              <w:t> </w:t>
            </w:r>
            <w:r w:rsidRPr="00533A35">
              <w:rPr>
                <w:rFonts w:ascii="Times New Roman" w:hAnsi="Times New Roman" w:cs="Times New Roman"/>
                <w:b/>
                <w:sz w:val="24"/>
                <w:szCs w:val="24"/>
              </w:rPr>
              <w:t>197</w:t>
            </w:r>
            <w:r w:rsidR="00A13309" w:rsidRPr="00533A35">
              <w:rPr>
                <w:rFonts w:ascii="Times New Roman" w:hAnsi="Times New Roman" w:cs="Times New Roman"/>
                <w:b/>
                <w:sz w:val="24"/>
                <w:szCs w:val="24"/>
              </w:rPr>
              <w:t xml:space="preserve"> </w:t>
            </w:r>
            <w:r w:rsidRPr="00533A35">
              <w:rPr>
                <w:rFonts w:ascii="Times New Roman" w:hAnsi="Times New Roman" w:cs="Times New Roman"/>
                <w:b/>
                <w:sz w:val="24"/>
                <w:szCs w:val="24"/>
              </w:rPr>
              <w:t>809,0</w:t>
            </w:r>
          </w:p>
        </w:tc>
      </w:tr>
      <w:tr w:rsidR="00841D1F" w:rsidTr="00A13309">
        <w:tc>
          <w:tcPr>
            <w:tcW w:w="4248" w:type="dxa"/>
          </w:tcPr>
          <w:p w:rsidR="003635FC" w:rsidRPr="00C97503" w:rsidRDefault="003635FC"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в том числе:</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p>
        </w:tc>
      </w:tr>
      <w:tr w:rsidR="00841D1F" w:rsidTr="00A13309">
        <w:tc>
          <w:tcPr>
            <w:tcW w:w="4248" w:type="dxa"/>
          </w:tcPr>
          <w:p w:rsidR="003635FC" w:rsidRPr="00C97503" w:rsidRDefault="003635FC"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Кредиты кредитных организаций в валюте Российской Федерации</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519</w:t>
            </w:r>
            <w:r w:rsidR="00A13309">
              <w:rPr>
                <w:rFonts w:ascii="Times New Roman" w:hAnsi="Times New Roman" w:cs="Times New Roman"/>
                <w:sz w:val="24"/>
                <w:szCs w:val="24"/>
              </w:rPr>
              <w:t xml:space="preserve"> </w:t>
            </w:r>
            <w:r w:rsidRPr="00A13309">
              <w:rPr>
                <w:rFonts w:ascii="Times New Roman" w:hAnsi="Times New Roman" w:cs="Times New Roman"/>
                <w:sz w:val="24"/>
                <w:szCs w:val="24"/>
              </w:rPr>
              <w:t>641,0</w:t>
            </w: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730 дней</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-413</w:t>
            </w:r>
            <w:r w:rsidR="00A13309">
              <w:rPr>
                <w:rFonts w:ascii="Times New Roman" w:hAnsi="Times New Roman" w:cs="Times New Roman"/>
                <w:sz w:val="24"/>
                <w:szCs w:val="24"/>
              </w:rPr>
              <w:t xml:space="preserve"> </w:t>
            </w:r>
            <w:r w:rsidRPr="00A13309">
              <w:rPr>
                <w:rFonts w:ascii="Times New Roman" w:hAnsi="Times New Roman" w:cs="Times New Roman"/>
                <w:sz w:val="24"/>
                <w:szCs w:val="24"/>
              </w:rPr>
              <w:t>946,0</w:t>
            </w:r>
          </w:p>
        </w:tc>
        <w:tc>
          <w:tcPr>
            <w:tcW w:w="1559" w:type="dxa"/>
            <w:vAlign w:val="center"/>
          </w:tcPr>
          <w:p w:rsidR="003635FC" w:rsidRPr="00A13309" w:rsidRDefault="00FA3434" w:rsidP="00663C6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414 2</w:t>
            </w:r>
            <w:r w:rsidR="00663C64">
              <w:rPr>
                <w:rFonts w:ascii="Times New Roman" w:hAnsi="Times New Roman" w:cs="Times New Roman"/>
                <w:sz w:val="24"/>
                <w:szCs w:val="24"/>
              </w:rPr>
              <w:t>52</w:t>
            </w:r>
            <w:r w:rsidR="003635FC" w:rsidRPr="00A13309">
              <w:rPr>
                <w:rFonts w:ascii="Times New Roman" w:hAnsi="Times New Roman" w:cs="Times New Roman"/>
                <w:sz w:val="24"/>
                <w:szCs w:val="24"/>
              </w:rPr>
              <w:t>,6</w:t>
            </w:r>
          </w:p>
        </w:tc>
        <w:tc>
          <w:tcPr>
            <w:tcW w:w="1843"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730 дней</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-519</w:t>
            </w:r>
            <w:r w:rsidR="00A13309">
              <w:rPr>
                <w:rFonts w:ascii="Times New Roman" w:hAnsi="Times New Roman" w:cs="Times New Roman"/>
                <w:sz w:val="24"/>
                <w:szCs w:val="24"/>
              </w:rPr>
              <w:t xml:space="preserve"> </w:t>
            </w:r>
            <w:r w:rsidRPr="00A13309">
              <w:rPr>
                <w:rFonts w:ascii="Times New Roman" w:hAnsi="Times New Roman" w:cs="Times New Roman"/>
                <w:sz w:val="24"/>
                <w:szCs w:val="24"/>
              </w:rPr>
              <w:t>641,0</w:t>
            </w:r>
          </w:p>
        </w:tc>
      </w:tr>
      <w:tr w:rsidR="00841D1F" w:rsidTr="00A13309">
        <w:tc>
          <w:tcPr>
            <w:tcW w:w="4248" w:type="dxa"/>
          </w:tcPr>
          <w:p w:rsidR="003635FC" w:rsidRPr="00C97503" w:rsidRDefault="00533A35" w:rsidP="003635FC">
            <w:pPr>
              <w:autoSpaceDE w:val="0"/>
              <w:autoSpaceDN w:val="0"/>
              <w:adjustRightInd w:val="0"/>
              <w:jc w:val="both"/>
              <w:rPr>
                <w:rFonts w:ascii="Times New Roman" w:hAnsi="Times New Roman" w:cs="Times New Roman"/>
              </w:rPr>
            </w:pPr>
            <w:r w:rsidRPr="00C97503">
              <w:rPr>
                <w:rFonts w:ascii="Times New Roman" w:hAnsi="Times New Roman" w:cs="Times New Roman"/>
              </w:rPr>
              <w:t xml:space="preserve">Бюджетные кредиты из других бюджетов бюджетной системы Российской </w:t>
            </w:r>
            <w:r w:rsidRPr="00C97503">
              <w:rPr>
                <w:rFonts w:ascii="Times New Roman" w:hAnsi="Times New Roman" w:cs="Times New Roman"/>
              </w:rPr>
              <w:lastRenderedPageBreak/>
              <w:t>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lastRenderedPageBreak/>
              <w:t>0,0</w:t>
            </w:r>
          </w:p>
        </w:tc>
        <w:tc>
          <w:tcPr>
            <w:tcW w:w="1843" w:type="dxa"/>
            <w:vAlign w:val="center"/>
          </w:tcPr>
          <w:p w:rsidR="003635FC" w:rsidRPr="00A13309" w:rsidRDefault="00C46445" w:rsidP="00A133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-49</w:t>
            </w:r>
            <w:r w:rsidR="00A13309">
              <w:rPr>
                <w:rFonts w:ascii="Times New Roman" w:hAnsi="Times New Roman" w:cs="Times New Roman"/>
                <w:sz w:val="24"/>
                <w:szCs w:val="24"/>
              </w:rPr>
              <w:t xml:space="preserve"> </w:t>
            </w:r>
            <w:r w:rsidRPr="00A13309">
              <w:rPr>
                <w:rFonts w:ascii="Times New Roman" w:hAnsi="Times New Roman" w:cs="Times New Roman"/>
                <w:sz w:val="24"/>
                <w:szCs w:val="24"/>
              </w:rPr>
              <w:t>053,0</w:t>
            </w:r>
          </w:p>
        </w:tc>
        <w:tc>
          <w:tcPr>
            <w:tcW w:w="1559"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843" w:type="dxa"/>
            <w:vAlign w:val="center"/>
          </w:tcPr>
          <w:p w:rsidR="003635FC" w:rsidRPr="00A13309" w:rsidRDefault="00C46445" w:rsidP="00A1330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3635FC" w:rsidRPr="00A13309" w:rsidRDefault="003635FC" w:rsidP="00A13309">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-49</w:t>
            </w:r>
            <w:r w:rsidR="00A13309">
              <w:rPr>
                <w:rFonts w:ascii="Times New Roman" w:hAnsi="Times New Roman" w:cs="Times New Roman"/>
                <w:sz w:val="24"/>
                <w:szCs w:val="24"/>
              </w:rPr>
              <w:t xml:space="preserve"> </w:t>
            </w:r>
            <w:r w:rsidRPr="00A13309">
              <w:rPr>
                <w:rFonts w:ascii="Times New Roman" w:hAnsi="Times New Roman" w:cs="Times New Roman"/>
                <w:sz w:val="24"/>
                <w:szCs w:val="24"/>
              </w:rPr>
              <w:t>053,0</w:t>
            </w:r>
          </w:p>
        </w:tc>
      </w:tr>
      <w:tr w:rsidR="00C46445" w:rsidTr="00A13309">
        <w:tc>
          <w:tcPr>
            <w:tcW w:w="4248" w:type="dxa"/>
          </w:tcPr>
          <w:p w:rsidR="00C46445" w:rsidRPr="00C97503" w:rsidRDefault="00C46445" w:rsidP="00C46445">
            <w:pPr>
              <w:autoSpaceDE w:val="0"/>
              <w:autoSpaceDN w:val="0"/>
              <w:adjustRightInd w:val="0"/>
              <w:jc w:val="both"/>
              <w:rPr>
                <w:rFonts w:ascii="Times New Roman" w:hAnsi="Times New Roman" w:cs="Times New Roman"/>
              </w:rPr>
            </w:pPr>
            <w:r w:rsidRPr="00C97503">
              <w:rPr>
                <w:rFonts w:ascii="Times New Roman" w:hAnsi="Times New Roman" w:cs="Times New Roman"/>
              </w:rPr>
              <w:lastRenderedPageBreak/>
              <w:t>Бюджетные кредиты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w:t>
            </w:r>
            <w:r>
              <w:rPr>
                <w:rFonts w:ascii="Times New Roman" w:hAnsi="Times New Roman" w:cs="Times New Roman"/>
                <w:sz w:val="24"/>
                <w:szCs w:val="24"/>
              </w:rPr>
              <w:t xml:space="preserve"> </w:t>
            </w:r>
            <w:r w:rsidRPr="00A13309">
              <w:rPr>
                <w:rFonts w:ascii="Times New Roman" w:hAnsi="Times New Roman" w:cs="Times New Roman"/>
                <w:sz w:val="24"/>
                <w:szCs w:val="24"/>
              </w:rPr>
              <w:t>000,0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240 дней</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w:t>
            </w:r>
            <w:r>
              <w:rPr>
                <w:rFonts w:ascii="Times New Roman" w:hAnsi="Times New Roman" w:cs="Times New Roman"/>
                <w:sz w:val="24"/>
                <w:szCs w:val="24"/>
              </w:rPr>
              <w:t xml:space="preserve"> </w:t>
            </w:r>
            <w:r w:rsidRPr="00A13309">
              <w:rPr>
                <w:rFonts w:ascii="Times New Roman" w:hAnsi="Times New Roman" w:cs="Times New Roman"/>
                <w:sz w:val="24"/>
                <w:szCs w:val="24"/>
              </w:rPr>
              <w:t>000,0</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w:t>
            </w:r>
            <w:r>
              <w:rPr>
                <w:rFonts w:ascii="Times New Roman" w:hAnsi="Times New Roman" w:cs="Times New Roman"/>
                <w:sz w:val="24"/>
                <w:szCs w:val="24"/>
              </w:rPr>
              <w:t xml:space="preserve"> </w:t>
            </w:r>
            <w:r w:rsidRPr="00A13309">
              <w:rPr>
                <w:rFonts w:ascii="Times New Roman" w:hAnsi="Times New Roman" w:cs="Times New Roman"/>
                <w:sz w:val="24"/>
                <w:szCs w:val="24"/>
              </w:rPr>
              <w:t>000,0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240 дней</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-600</w:t>
            </w:r>
            <w:r>
              <w:rPr>
                <w:rFonts w:ascii="Times New Roman" w:hAnsi="Times New Roman" w:cs="Times New Roman"/>
                <w:sz w:val="24"/>
                <w:szCs w:val="24"/>
              </w:rPr>
              <w:t xml:space="preserve"> </w:t>
            </w:r>
            <w:r w:rsidRPr="00A13309">
              <w:rPr>
                <w:rFonts w:ascii="Times New Roman" w:hAnsi="Times New Roman" w:cs="Times New Roman"/>
                <w:sz w:val="24"/>
                <w:szCs w:val="24"/>
              </w:rPr>
              <w:t>000,0</w:t>
            </w:r>
          </w:p>
        </w:tc>
      </w:tr>
      <w:tr w:rsidR="00C46445" w:rsidTr="00A13309">
        <w:tc>
          <w:tcPr>
            <w:tcW w:w="4248" w:type="dxa"/>
          </w:tcPr>
          <w:p w:rsidR="00C46445" w:rsidRPr="00C97503" w:rsidRDefault="00C46445" w:rsidP="00C46445">
            <w:pPr>
              <w:autoSpaceDE w:val="0"/>
              <w:autoSpaceDN w:val="0"/>
              <w:adjustRightInd w:val="0"/>
              <w:jc w:val="both"/>
              <w:rPr>
                <w:rFonts w:ascii="Times New Roman" w:hAnsi="Times New Roman" w:cs="Times New Roman"/>
              </w:rPr>
            </w:pPr>
            <w:r w:rsidRPr="00C97503">
              <w:rPr>
                <w:rFonts w:ascii="Times New Roman" w:hAnsi="Times New Roman" w:cs="Times New Roman"/>
              </w:rPr>
              <w:t>Бюджетные кредиты из других бюджетов бюджетной системы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407</w:t>
            </w:r>
            <w:r>
              <w:rPr>
                <w:rFonts w:ascii="Times New Roman" w:hAnsi="Times New Roman" w:cs="Times New Roman"/>
                <w:sz w:val="24"/>
                <w:szCs w:val="24"/>
              </w:rPr>
              <w:t xml:space="preserve"> </w:t>
            </w:r>
            <w:r w:rsidRPr="00A13309">
              <w:rPr>
                <w:rFonts w:ascii="Times New Roman" w:hAnsi="Times New Roman" w:cs="Times New Roman"/>
                <w:sz w:val="24"/>
                <w:szCs w:val="24"/>
              </w:rPr>
              <w:t>609,5</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559"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0,0</w:t>
            </w:r>
          </w:p>
        </w:tc>
        <w:tc>
          <w:tcPr>
            <w:tcW w:w="1843"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х</w:t>
            </w:r>
          </w:p>
        </w:tc>
        <w:tc>
          <w:tcPr>
            <w:tcW w:w="1701" w:type="dxa"/>
            <w:vAlign w:val="center"/>
          </w:tcPr>
          <w:p w:rsidR="00C46445" w:rsidRPr="00A13309" w:rsidRDefault="00C46445" w:rsidP="00C46445">
            <w:pPr>
              <w:autoSpaceDE w:val="0"/>
              <w:autoSpaceDN w:val="0"/>
              <w:adjustRightInd w:val="0"/>
              <w:jc w:val="center"/>
              <w:rPr>
                <w:rFonts w:ascii="Times New Roman" w:hAnsi="Times New Roman" w:cs="Times New Roman"/>
                <w:sz w:val="24"/>
                <w:szCs w:val="24"/>
              </w:rPr>
            </w:pPr>
            <w:r w:rsidRPr="00A13309">
              <w:rPr>
                <w:rFonts w:ascii="Times New Roman" w:hAnsi="Times New Roman" w:cs="Times New Roman"/>
                <w:sz w:val="24"/>
                <w:szCs w:val="24"/>
              </w:rPr>
              <w:t>-29</w:t>
            </w:r>
            <w:r>
              <w:rPr>
                <w:rFonts w:ascii="Times New Roman" w:hAnsi="Times New Roman" w:cs="Times New Roman"/>
                <w:sz w:val="24"/>
                <w:szCs w:val="24"/>
              </w:rPr>
              <w:t xml:space="preserve"> </w:t>
            </w:r>
            <w:r w:rsidRPr="00A13309">
              <w:rPr>
                <w:rFonts w:ascii="Times New Roman" w:hAnsi="Times New Roman" w:cs="Times New Roman"/>
                <w:sz w:val="24"/>
                <w:szCs w:val="24"/>
              </w:rPr>
              <w:t>115,0</w:t>
            </w:r>
            <w:r w:rsidR="00822CC1">
              <w:rPr>
                <w:rFonts w:ascii="Times New Roman" w:hAnsi="Times New Roman" w:cs="Times New Roman"/>
                <w:sz w:val="24"/>
                <w:szCs w:val="24"/>
              </w:rPr>
              <w:t>»</w:t>
            </w:r>
          </w:p>
        </w:tc>
      </w:tr>
    </w:tbl>
    <w:p w:rsidR="009804A8" w:rsidRPr="00C97503" w:rsidRDefault="009804A8">
      <w:pPr>
        <w:rPr>
          <w:rFonts w:ascii="Times New Roman" w:hAnsi="Times New Roman" w:cs="Times New Roman"/>
        </w:rPr>
      </w:pPr>
    </w:p>
    <w:sectPr w:rsidR="009804A8" w:rsidRPr="00C97503" w:rsidSect="00D210C5">
      <w:headerReference w:type="default" r:id="rId6"/>
      <w:pgSz w:w="16838" w:h="11906" w:orient="landscape"/>
      <w:pgMar w:top="1418" w:right="851" w:bottom="1134" w:left="1418" w:header="0" w:footer="0" w:gutter="0"/>
      <w:pgNumType w:start="443"/>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D6" w:rsidRDefault="005653D6" w:rsidP="005653D6">
      <w:pPr>
        <w:spacing w:after="0" w:line="240" w:lineRule="auto"/>
      </w:pPr>
      <w:r>
        <w:separator/>
      </w:r>
    </w:p>
  </w:endnote>
  <w:endnote w:type="continuationSeparator" w:id="0">
    <w:p w:rsidR="005653D6" w:rsidRDefault="005653D6" w:rsidP="0056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D6" w:rsidRDefault="005653D6" w:rsidP="005653D6">
      <w:pPr>
        <w:spacing w:after="0" w:line="240" w:lineRule="auto"/>
      </w:pPr>
      <w:r>
        <w:separator/>
      </w:r>
    </w:p>
  </w:footnote>
  <w:footnote w:type="continuationSeparator" w:id="0">
    <w:p w:rsidR="005653D6" w:rsidRDefault="005653D6" w:rsidP="00565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250357"/>
      <w:docPartObj>
        <w:docPartGallery w:val="Page Numbers (Top of Page)"/>
        <w:docPartUnique/>
      </w:docPartObj>
    </w:sdtPr>
    <w:sdtEndPr>
      <w:rPr>
        <w:rFonts w:ascii="Times New Roman" w:hAnsi="Times New Roman" w:cs="Times New Roman"/>
        <w:sz w:val="24"/>
        <w:szCs w:val="24"/>
      </w:rPr>
    </w:sdtEndPr>
    <w:sdtContent>
      <w:p w:rsidR="005653D6" w:rsidRDefault="005653D6">
        <w:pPr>
          <w:pStyle w:val="a4"/>
          <w:jc w:val="center"/>
        </w:pPr>
      </w:p>
      <w:p w:rsidR="005653D6" w:rsidRDefault="005653D6">
        <w:pPr>
          <w:pStyle w:val="a4"/>
          <w:jc w:val="center"/>
        </w:pPr>
      </w:p>
      <w:p w:rsidR="005653D6" w:rsidRPr="005653D6" w:rsidRDefault="005653D6">
        <w:pPr>
          <w:pStyle w:val="a4"/>
          <w:jc w:val="center"/>
          <w:rPr>
            <w:rFonts w:ascii="Times New Roman" w:hAnsi="Times New Roman" w:cs="Times New Roman"/>
            <w:sz w:val="24"/>
            <w:szCs w:val="24"/>
          </w:rPr>
        </w:pPr>
        <w:r w:rsidRPr="005653D6">
          <w:rPr>
            <w:rFonts w:ascii="Times New Roman" w:hAnsi="Times New Roman" w:cs="Times New Roman"/>
            <w:sz w:val="24"/>
            <w:szCs w:val="24"/>
          </w:rPr>
          <w:fldChar w:fldCharType="begin"/>
        </w:r>
        <w:r w:rsidRPr="005653D6">
          <w:rPr>
            <w:rFonts w:ascii="Times New Roman" w:hAnsi="Times New Roman" w:cs="Times New Roman"/>
            <w:sz w:val="24"/>
            <w:szCs w:val="24"/>
          </w:rPr>
          <w:instrText>PAGE   \* MERGEFORMAT</w:instrText>
        </w:r>
        <w:r w:rsidRPr="005653D6">
          <w:rPr>
            <w:rFonts w:ascii="Times New Roman" w:hAnsi="Times New Roman" w:cs="Times New Roman"/>
            <w:sz w:val="24"/>
            <w:szCs w:val="24"/>
          </w:rPr>
          <w:fldChar w:fldCharType="separate"/>
        </w:r>
        <w:r w:rsidR="00D210C5">
          <w:rPr>
            <w:rFonts w:ascii="Times New Roman" w:hAnsi="Times New Roman" w:cs="Times New Roman"/>
            <w:noProof/>
            <w:sz w:val="24"/>
            <w:szCs w:val="24"/>
          </w:rPr>
          <w:t>444</w:t>
        </w:r>
        <w:r w:rsidRPr="005653D6">
          <w:rPr>
            <w:rFonts w:ascii="Times New Roman" w:hAnsi="Times New Roman" w:cs="Times New Roman"/>
            <w:sz w:val="24"/>
            <w:szCs w:val="24"/>
          </w:rPr>
          <w:fldChar w:fldCharType="end"/>
        </w:r>
      </w:p>
    </w:sdtContent>
  </w:sdt>
  <w:p w:rsidR="005653D6" w:rsidRDefault="005653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56D"/>
    <w:rsid w:val="000C3D5E"/>
    <w:rsid w:val="002C55FD"/>
    <w:rsid w:val="003635FC"/>
    <w:rsid w:val="003727EA"/>
    <w:rsid w:val="004460AE"/>
    <w:rsid w:val="00470564"/>
    <w:rsid w:val="004D08FC"/>
    <w:rsid w:val="004F63A8"/>
    <w:rsid w:val="00533A35"/>
    <w:rsid w:val="005653D6"/>
    <w:rsid w:val="0057273A"/>
    <w:rsid w:val="00663C64"/>
    <w:rsid w:val="00822CC1"/>
    <w:rsid w:val="00841D1F"/>
    <w:rsid w:val="0085225C"/>
    <w:rsid w:val="008D656D"/>
    <w:rsid w:val="00934BE7"/>
    <w:rsid w:val="009804A8"/>
    <w:rsid w:val="00A13309"/>
    <w:rsid w:val="00AB6608"/>
    <w:rsid w:val="00AD6BAB"/>
    <w:rsid w:val="00B1622A"/>
    <w:rsid w:val="00B42B75"/>
    <w:rsid w:val="00C46445"/>
    <w:rsid w:val="00C945F7"/>
    <w:rsid w:val="00C97503"/>
    <w:rsid w:val="00D10161"/>
    <w:rsid w:val="00D210C5"/>
    <w:rsid w:val="00DB012E"/>
    <w:rsid w:val="00E84434"/>
    <w:rsid w:val="00F16B23"/>
    <w:rsid w:val="00FA3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190F9-4EAC-486E-998E-2FBE7CEE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53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53D6"/>
  </w:style>
  <w:style w:type="paragraph" w:styleId="a6">
    <w:name w:val="footer"/>
    <w:basedOn w:val="a"/>
    <w:link w:val="a7"/>
    <w:uiPriority w:val="99"/>
    <w:unhideWhenUsed/>
    <w:rsid w:val="005653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kuchuganova</cp:lastModifiedBy>
  <cp:revision>30</cp:revision>
  <cp:lastPrinted>2022-10-06T13:20:00Z</cp:lastPrinted>
  <dcterms:created xsi:type="dcterms:W3CDTF">2022-09-20T05:15:00Z</dcterms:created>
  <dcterms:modified xsi:type="dcterms:W3CDTF">2022-10-20T10:59:00Z</dcterms:modified>
</cp:coreProperties>
</file>