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B9" w:rsidRDefault="00923644" w:rsidP="002D41B9">
      <w:pPr>
        <w:pStyle w:val="ConsPlusNormal"/>
        <w:tabs>
          <w:tab w:val="left" w:pos="8647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19</w:t>
      </w:r>
      <w:r w:rsidR="002D41B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Алтай на 2023 год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2024 и 2025 годов»</w:t>
      </w:r>
    </w:p>
    <w:p w:rsidR="002D41B9" w:rsidRDefault="002D41B9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8E2A3D" w:rsidRPr="00A21B9A" w:rsidRDefault="002D41B9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2A3D">
        <w:rPr>
          <w:rFonts w:ascii="Times New Roman" w:hAnsi="Times New Roman" w:cs="Times New Roman"/>
          <w:sz w:val="24"/>
          <w:szCs w:val="24"/>
        </w:rPr>
        <w:t>Приложение</w:t>
      </w:r>
      <w:r w:rsidR="00C52668">
        <w:rPr>
          <w:rFonts w:ascii="Times New Roman" w:hAnsi="Times New Roman" w:cs="Times New Roman"/>
          <w:sz w:val="24"/>
          <w:szCs w:val="24"/>
        </w:rPr>
        <w:t xml:space="preserve"> 2</w:t>
      </w:r>
      <w:r w:rsidR="002A18C0">
        <w:rPr>
          <w:rFonts w:ascii="Times New Roman" w:hAnsi="Times New Roman" w:cs="Times New Roman"/>
          <w:sz w:val="24"/>
          <w:szCs w:val="24"/>
        </w:rPr>
        <w:t>4</w:t>
      </w:r>
      <w:r w:rsidR="008E2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="00EF6565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C30042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EF6565">
        <w:rPr>
          <w:rFonts w:ascii="Times New Roman" w:hAnsi="Times New Roman" w:cs="Times New Roman"/>
          <w:sz w:val="24"/>
          <w:szCs w:val="24"/>
        </w:rPr>
        <w:t>4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EF6565">
        <w:rPr>
          <w:rFonts w:ascii="Times New Roman" w:hAnsi="Times New Roman" w:cs="Times New Roman"/>
          <w:sz w:val="24"/>
          <w:szCs w:val="24"/>
        </w:rPr>
        <w:t>5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142F4" w:rsidRDefault="001142F4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местного самоуправления по решению вопросов местного значения</w:t>
      </w:r>
      <w:r w:rsidR="00FF205D">
        <w:rPr>
          <w:rFonts w:ascii="Times New Roman" w:hAnsi="Times New Roman" w:cs="Times New Roman"/>
          <w:b/>
          <w:sz w:val="28"/>
          <w:szCs w:val="28"/>
        </w:rPr>
        <w:t>,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на 202</w:t>
      </w:r>
      <w:r w:rsidR="00EF6565">
        <w:rPr>
          <w:rFonts w:ascii="Times New Roman" w:hAnsi="Times New Roman" w:cs="Times New Roman"/>
          <w:b/>
          <w:sz w:val="28"/>
          <w:szCs w:val="28"/>
        </w:rPr>
        <w:t>3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F6565">
        <w:rPr>
          <w:rFonts w:ascii="Times New Roman" w:hAnsi="Times New Roman" w:cs="Times New Roman"/>
          <w:b/>
          <w:sz w:val="28"/>
          <w:szCs w:val="28"/>
        </w:rPr>
        <w:t>4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F6565">
        <w:rPr>
          <w:rFonts w:ascii="Times New Roman" w:hAnsi="Times New Roman" w:cs="Times New Roman"/>
          <w:b/>
          <w:sz w:val="28"/>
          <w:szCs w:val="28"/>
        </w:rPr>
        <w:t>5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70D8A" w:rsidRPr="00A21B9A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D1B18" w:rsidRPr="00D777BC" w:rsidTr="002A18C0">
        <w:trPr>
          <w:trHeight w:val="267"/>
        </w:trPr>
        <w:tc>
          <w:tcPr>
            <w:tcW w:w="9498" w:type="dxa"/>
            <w:shd w:val="clear" w:color="auto" w:fill="auto"/>
            <w:vAlign w:val="center"/>
          </w:tcPr>
          <w:p w:rsidR="00AD1B18" w:rsidRPr="00D777BC" w:rsidRDefault="00AD1B18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жку и развитие сферы культуры </w:t>
            </w:r>
          </w:p>
        </w:tc>
      </w:tr>
      <w:tr w:rsidR="00F7424E" w:rsidRPr="00D777BC" w:rsidTr="009B6947">
        <w:trPr>
          <w:trHeight w:val="683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D777BC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4E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7424E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B53A0B" w:rsidRPr="00D777BC" w:rsidTr="009E32EE">
        <w:trPr>
          <w:trHeight w:val="615"/>
        </w:trPr>
        <w:tc>
          <w:tcPr>
            <w:tcW w:w="9498" w:type="dxa"/>
            <w:shd w:val="clear" w:color="auto" w:fill="auto"/>
            <w:vAlign w:val="center"/>
          </w:tcPr>
          <w:p w:rsidR="009E32EE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15ED" w:rsidRPr="00D777BC" w:rsidTr="009E32EE">
        <w:trPr>
          <w:trHeight w:val="615"/>
        </w:trPr>
        <w:tc>
          <w:tcPr>
            <w:tcW w:w="9498" w:type="dxa"/>
            <w:shd w:val="clear" w:color="auto" w:fill="auto"/>
            <w:vAlign w:val="center"/>
          </w:tcPr>
          <w:p w:rsidR="003315ED" w:rsidRPr="00D777BC" w:rsidRDefault="003315ED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AD1B18" w:rsidRPr="00D777BC" w:rsidTr="002A18C0">
        <w:trPr>
          <w:trHeight w:val="359"/>
        </w:trPr>
        <w:tc>
          <w:tcPr>
            <w:tcW w:w="9498" w:type="dxa"/>
            <w:shd w:val="clear" w:color="auto" w:fill="auto"/>
            <w:vAlign w:val="center"/>
          </w:tcPr>
          <w:p w:rsidR="00AD1B18" w:rsidRPr="00D777BC" w:rsidRDefault="00AD1B1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учреждений культур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но-досугового типа (субсидии) </w:t>
            </w:r>
          </w:p>
        </w:tc>
      </w:tr>
      <w:tr w:rsidR="00383347" w:rsidRPr="00D777BC" w:rsidTr="00383347">
        <w:trPr>
          <w:trHeight w:val="337"/>
        </w:trPr>
        <w:tc>
          <w:tcPr>
            <w:tcW w:w="9498" w:type="dxa"/>
            <w:shd w:val="clear" w:color="auto" w:fill="auto"/>
            <w:vAlign w:val="center"/>
          </w:tcPr>
          <w:p w:rsidR="00175FB3" w:rsidRPr="00D777BC" w:rsidRDefault="00383347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оснащение региональных и мун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иципальных музеев (субсидии)</w:t>
            </w:r>
          </w:p>
        </w:tc>
      </w:tr>
      <w:tr w:rsidR="00175FB3" w:rsidRPr="00D777BC" w:rsidTr="00383347">
        <w:trPr>
          <w:trHeight w:val="337"/>
        </w:trPr>
        <w:tc>
          <w:tcPr>
            <w:tcW w:w="9498" w:type="dxa"/>
            <w:shd w:val="clear" w:color="auto" w:fill="auto"/>
            <w:vAlign w:val="center"/>
          </w:tcPr>
          <w:p w:rsidR="00175FB3" w:rsidRPr="00D777BC" w:rsidRDefault="00175FB3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F7424E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(проведение восстановительных работ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3816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E3816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(установка мемориальных знаков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07CB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7907CB" w:rsidRPr="00D777BC" w:rsidRDefault="007907C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поддержку развития образовательных организаций в Республике Алтай, реализующих прог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раммы дошкольного образования </w:t>
            </w:r>
          </w:p>
        </w:tc>
      </w:tr>
      <w:tr w:rsidR="007907CB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7907CB" w:rsidRPr="00D777BC" w:rsidRDefault="007907C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3816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E3816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3A0B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B53A0B" w:rsidRPr="00D777BC" w:rsidRDefault="00DF67A4" w:rsidP="001C7D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софинансирование мероприятий, направленных на обеспечение горячим питанием отдельных категорий учащихся 5 - 11 классов муниципальных общеобразовательных организаций в Республике Алтай </w:t>
            </w:r>
          </w:p>
        </w:tc>
      </w:tr>
      <w:tr w:rsidR="00F7424E" w:rsidRPr="00D777BC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F7424E" w:rsidRPr="00D777BC" w:rsidTr="00923644">
        <w:trPr>
          <w:trHeight w:val="896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31D2" w:rsidRPr="00D777BC" w:rsidTr="00923644">
        <w:trPr>
          <w:trHeight w:val="270"/>
        </w:trPr>
        <w:tc>
          <w:tcPr>
            <w:tcW w:w="9498" w:type="dxa"/>
            <w:shd w:val="clear" w:color="auto" w:fill="auto"/>
            <w:vAlign w:val="center"/>
          </w:tcPr>
          <w:p w:rsidR="00B231D2" w:rsidRPr="00D777BC" w:rsidRDefault="00B231D2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модернизаци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школьных систем образования </w:t>
            </w:r>
          </w:p>
        </w:tc>
      </w:tr>
      <w:tr w:rsidR="001A1213" w:rsidRPr="00D777BC" w:rsidTr="002A18C0">
        <w:trPr>
          <w:trHeight w:val="249"/>
        </w:trPr>
        <w:tc>
          <w:tcPr>
            <w:tcW w:w="9498" w:type="dxa"/>
            <w:shd w:val="clear" w:color="auto" w:fill="auto"/>
            <w:vAlign w:val="center"/>
          </w:tcPr>
          <w:p w:rsidR="001A1213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(субсидии)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424E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C0724A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347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383347" w:rsidRPr="00D777BC" w:rsidRDefault="0038334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 организациях (субсидии)</w:t>
            </w:r>
          </w:p>
        </w:tc>
      </w:tr>
      <w:tr w:rsidR="00B231D2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B231D2" w:rsidRPr="00D777BC" w:rsidRDefault="00B231D2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софинансирование расходных обязательств, возникающих при реализации мероприятий, направленных на развитие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175FB3" w:rsidRPr="00D777BC" w:rsidTr="00923644">
        <w:trPr>
          <w:trHeight w:val="1199"/>
        </w:trPr>
        <w:tc>
          <w:tcPr>
            <w:tcW w:w="9498" w:type="dxa"/>
            <w:shd w:val="clear" w:color="auto" w:fill="auto"/>
            <w:vAlign w:val="center"/>
          </w:tcPr>
          <w:p w:rsidR="00175FB3" w:rsidRPr="00D777BC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обеспечение горячим питанием отдельных категорий учащихся 5-11 классов муниципальных общеобразовательных организаций в Республике Алтай из семей граждан, участвующих в проведении специальной военной операции</w:t>
            </w:r>
          </w:p>
        </w:tc>
      </w:tr>
      <w:tr w:rsidR="00175FB3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175FB3" w:rsidRPr="00175FB3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383347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383347" w:rsidRPr="00D777BC" w:rsidRDefault="0038334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ивающих в сельской местности) </w:t>
            </w:r>
          </w:p>
        </w:tc>
      </w:tr>
      <w:tr w:rsidR="00FA2FCF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FA2FCF" w:rsidRPr="00D777BC" w:rsidRDefault="00FA2FCF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проектов межевания земельных участков и на проведение кадастровых работ </w:t>
            </w:r>
            <w:r w:rsidR="0065229E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(субсидии) </w:t>
            </w:r>
          </w:p>
        </w:tc>
      </w:tr>
      <w:tr w:rsidR="00AE2A36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AE2A36" w:rsidRPr="00D777BC" w:rsidRDefault="00AE2A36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собственности)</w:t>
            </w:r>
          </w:p>
        </w:tc>
      </w:tr>
      <w:tr w:rsidR="00894853" w:rsidRPr="00D777BC" w:rsidTr="002A18C0">
        <w:trPr>
          <w:trHeight w:val="636"/>
        </w:trPr>
        <w:tc>
          <w:tcPr>
            <w:tcW w:w="9498" w:type="dxa"/>
            <w:shd w:val="clear" w:color="auto" w:fill="auto"/>
            <w:vAlign w:val="center"/>
          </w:tcPr>
          <w:p w:rsidR="00894853" w:rsidRPr="00D777BC" w:rsidRDefault="00FF14C1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комплексного развития сельских территорий (субсидии на реализацию проектов комплексного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сельских территорий)</w:t>
            </w:r>
          </w:p>
        </w:tc>
      </w:tr>
      <w:tr w:rsidR="00CB5A43" w:rsidRPr="00D777BC" w:rsidTr="002A18C0">
        <w:trPr>
          <w:trHeight w:val="561"/>
        </w:trPr>
        <w:tc>
          <w:tcPr>
            <w:tcW w:w="9498" w:type="dxa"/>
            <w:shd w:val="clear" w:color="auto" w:fill="auto"/>
            <w:vAlign w:val="center"/>
          </w:tcPr>
          <w:p w:rsidR="00CB5A43" w:rsidRPr="00D777BC" w:rsidRDefault="00CB5A4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FE3816" w:rsidRPr="00853E6B" w:rsidTr="009B6947">
        <w:trPr>
          <w:trHeight w:val="900"/>
        </w:trPr>
        <w:tc>
          <w:tcPr>
            <w:tcW w:w="9498" w:type="dxa"/>
            <w:shd w:val="clear" w:color="auto" w:fill="auto"/>
            <w:vAlign w:val="center"/>
          </w:tcPr>
          <w:p w:rsidR="00FE3816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742ADF" w:rsidRPr="00853E6B" w:rsidTr="00923644">
        <w:trPr>
          <w:trHeight w:val="496"/>
        </w:trPr>
        <w:tc>
          <w:tcPr>
            <w:tcW w:w="9498" w:type="dxa"/>
            <w:shd w:val="clear" w:color="auto" w:fill="auto"/>
            <w:vAlign w:val="center"/>
          </w:tcPr>
          <w:p w:rsidR="00742ADF" w:rsidRPr="00853E6B" w:rsidRDefault="00742ADF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субъектов Российской Федерации в сфере реабилитации и абилитации инвалидов</w:t>
            </w:r>
          </w:p>
        </w:tc>
      </w:tr>
      <w:tr w:rsidR="00F7424E" w:rsidRPr="00853E6B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853E6B" w:rsidRDefault="00BA3BB9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осуществление выплат вознаграждения за добровольную сдачу незаконно </w:t>
            </w: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хранящегося огнестрельного оружия, боеприпасов, взрывчатых веществ и взрывных устройств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4E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F7424E" w:rsidRPr="00853E6B" w:rsidRDefault="00BA3BB9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506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853E6B" w:rsidRDefault="0025735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нормативное состояние автомобильных дорог и искусственных дорожных сооружений (субсидии)</w:t>
            </w:r>
          </w:p>
        </w:tc>
      </w:tr>
      <w:tr w:rsidR="00A31506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1506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853E6B" w:rsidRDefault="0025735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развития территорий</w:t>
            </w:r>
          </w:p>
        </w:tc>
      </w:tr>
      <w:tr w:rsidR="00547067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547067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A76C26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76C26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086F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88086F" w:rsidRPr="00853E6B" w:rsidRDefault="0088086F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собственности) </w:t>
            </w:r>
          </w:p>
        </w:tc>
      </w:tr>
      <w:tr w:rsidR="004845BB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4845BB" w:rsidRPr="00853E6B" w:rsidRDefault="004845B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 (субсидии на повышение качества водоснабжения в рамках федеральн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проекта «Чистая вода») </w:t>
            </w:r>
          </w:p>
        </w:tc>
      </w:tr>
      <w:tr w:rsidR="009E4B7C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9E4B7C" w:rsidRPr="00853E6B" w:rsidRDefault="009E4B7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работ по благоустройству террито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рий муниципальных образований </w:t>
            </w:r>
          </w:p>
        </w:tc>
      </w:tr>
      <w:tr w:rsidR="004845BB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4845BB" w:rsidRPr="00853E6B" w:rsidRDefault="004845B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 формирования современной 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среды (субсидии) </w:t>
            </w:r>
          </w:p>
        </w:tc>
      </w:tr>
      <w:tr w:rsidR="006D5B02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6D5B02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8D9" w:rsidRPr="00853E6B" w:rsidTr="00371A26">
        <w:trPr>
          <w:trHeight w:val="666"/>
        </w:trPr>
        <w:tc>
          <w:tcPr>
            <w:tcW w:w="9498" w:type="dxa"/>
            <w:shd w:val="clear" w:color="auto" w:fill="auto"/>
            <w:vAlign w:val="center"/>
          </w:tcPr>
          <w:p w:rsidR="000D38D9" w:rsidRPr="00853E6B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выполнение работ по благоустройству территорий в рамках реализации проекта </w:t>
            </w:r>
            <w:r w:rsidR="008A13E3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Инициативы граждан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B5A43" w:rsidRPr="00853E6B" w:rsidTr="00371A26">
        <w:trPr>
          <w:trHeight w:val="562"/>
        </w:trPr>
        <w:tc>
          <w:tcPr>
            <w:tcW w:w="9498" w:type="dxa"/>
            <w:shd w:val="clear" w:color="auto" w:fill="auto"/>
            <w:vAlign w:val="center"/>
          </w:tcPr>
          <w:p w:rsidR="00CB5A43" w:rsidRPr="00853E6B" w:rsidRDefault="0034480A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(развитие сети учреждений культурно-досугового типа)</w:t>
            </w:r>
          </w:p>
        </w:tc>
      </w:tr>
      <w:tr w:rsidR="000D38D9" w:rsidRPr="00853E6B" w:rsidTr="009B6947">
        <w:trPr>
          <w:trHeight w:val="407"/>
        </w:trPr>
        <w:tc>
          <w:tcPr>
            <w:tcW w:w="9498" w:type="dxa"/>
            <w:shd w:val="clear" w:color="auto" w:fill="auto"/>
            <w:vAlign w:val="center"/>
          </w:tcPr>
          <w:p w:rsidR="000D38D9" w:rsidRPr="00853E6B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0D38D9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0D38D9" w:rsidRPr="00853E6B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CB3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3C1CB3" w:rsidRPr="00853E6B" w:rsidRDefault="003C1C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образованиях Республики Алтай </w:t>
            </w:r>
          </w:p>
        </w:tc>
      </w:tr>
      <w:tr w:rsidR="00554584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554584" w:rsidRPr="00853E6B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образованиях Республики Алтай </w:t>
            </w:r>
          </w:p>
        </w:tc>
      </w:tr>
      <w:tr w:rsidR="00D809D7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D809D7" w:rsidRPr="00853E6B" w:rsidRDefault="00D809D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образованиях Республики Алтай</w:t>
            </w:r>
          </w:p>
        </w:tc>
      </w:tr>
      <w:tr w:rsidR="00554584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554584" w:rsidRPr="00853E6B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 поселках городского типа</w:t>
            </w:r>
          </w:p>
        </w:tc>
      </w:tr>
      <w:tr w:rsidR="00554584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554584" w:rsidRPr="00853E6B" w:rsidRDefault="002A72A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собственности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175FB3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175FB3" w:rsidRPr="00853E6B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175FB3" w:rsidRPr="00853E6B" w:rsidTr="00923644">
        <w:trPr>
          <w:trHeight w:val="1228"/>
        </w:trPr>
        <w:tc>
          <w:tcPr>
            <w:tcW w:w="9498" w:type="dxa"/>
            <w:shd w:val="clear" w:color="auto" w:fill="auto"/>
            <w:vAlign w:val="center"/>
          </w:tcPr>
          <w:p w:rsidR="00175FB3" w:rsidRPr="00853E6B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795568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795568" w:rsidRPr="00853E6B" w:rsidRDefault="00795568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муниципальных программ, предусматривающих мероприятия в сфере жилищного, коммунального и транспортного хозяйства</w:t>
            </w:r>
          </w:p>
        </w:tc>
      </w:tr>
      <w:tr w:rsidR="00795568" w:rsidRPr="00853E6B" w:rsidTr="00923644">
        <w:trPr>
          <w:trHeight w:val="1540"/>
        </w:trPr>
        <w:tc>
          <w:tcPr>
            <w:tcW w:w="9498" w:type="dxa"/>
            <w:shd w:val="clear" w:color="auto" w:fill="auto"/>
            <w:vAlign w:val="center"/>
          </w:tcPr>
          <w:p w:rsidR="00795568" w:rsidRPr="00853E6B" w:rsidRDefault="00795568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C3013C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C3013C" w:rsidRPr="00853E6B" w:rsidRDefault="00C3013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C3013C" w:rsidRPr="00853E6B" w:rsidTr="00923644">
        <w:trPr>
          <w:trHeight w:val="980"/>
        </w:trPr>
        <w:tc>
          <w:tcPr>
            <w:tcW w:w="9498" w:type="dxa"/>
            <w:shd w:val="clear" w:color="auto" w:fill="auto"/>
            <w:vAlign w:val="center"/>
          </w:tcPr>
          <w:p w:rsidR="00C3013C" w:rsidRPr="00853E6B" w:rsidRDefault="00C3013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софинасирование капитальных вложений в объекты муниципальной собственности в рамках создания и модернизации объектв спортивной инфраструктуры для занятий физизеской культурой и спортом</w:t>
            </w:r>
          </w:p>
        </w:tc>
      </w:tr>
      <w:tr w:rsidR="00C3013C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C3013C" w:rsidRPr="00853E6B" w:rsidRDefault="00C3013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0D38D9" w:rsidRPr="00853E6B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0D38D9" w:rsidRPr="00853E6B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57D" w:rsidRPr="00853E6B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3B657D" w:rsidRPr="00853E6B" w:rsidRDefault="008E4BDE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FCF" w:rsidRPr="00853E6B" w:rsidTr="008E74A9">
        <w:trPr>
          <w:trHeight w:val="564"/>
        </w:trPr>
        <w:tc>
          <w:tcPr>
            <w:tcW w:w="9498" w:type="dxa"/>
            <w:shd w:val="clear" w:color="auto" w:fill="auto"/>
            <w:vAlign w:val="center"/>
          </w:tcPr>
          <w:p w:rsidR="00FA2FCF" w:rsidRPr="00853E6B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  <w:r w:rsidR="0065229E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(субсидии)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FCF" w:rsidRPr="00853E6B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FA2FCF" w:rsidRPr="00853E6B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модернизацию и укрепление материально-технической базы физкультурно-спортивных 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организаций </w:t>
            </w:r>
          </w:p>
        </w:tc>
      </w:tr>
      <w:tr w:rsidR="00FA2FCF" w:rsidRPr="00853E6B" w:rsidTr="00371A26">
        <w:trPr>
          <w:trHeight w:val="259"/>
        </w:trPr>
        <w:tc>
          <w:tcPr>
            <w:tcW w:w="9498" w:type="dxa"/>
            <w:shd w:val="clear" w:color="auto" w:fill="auto"/>
            <w:vAlign w:val="center"/>
          </w:tcPr>
          <w:p w:rsidR="00FA2FCF" w:rsidRPr="00853E6B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для создани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«умных» спортивных площадок</w:t>
            </w:r>
          </w:p>
        </w:tc>
      </w:tr>
      <w:tr w:rsidR="00175FB3" w:rsidRPr="00853E6B" w:rsidTr="00371A26">
        <w:trPr>
          <w:trHeight w:val="259"/>
        </w:trPr>
        <w:tc>
          <w:tcPr>
            <w:tcW w:w="9498" w:type="dxa"/>
            <w:shd w:val="clear" w:color="auto" w:fill="auto"/>
            <w:vAlign w:val="center"/>
          </w:tcPr>
          <w:p w:rsidR="00175FB3" w:rsidRPr="00853E6B" w:rsidRDefault="00175FB3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3B657D" w:rsidRPr="00853E6B" w:rsidTr="00BD6210">
        <w:trPr>
          <w:trHeight w:val="675"/>
        </w:trPr>
        <w:tc>
          <w:tcPr>
            <w:tcW w:w="9498" w:type="dxa"/>
            <w:shd w:val="clear" w:color="auto" w:fill="auto"/>
            <w:vAlign w:val="center"/>
          </w:tcPr>
          <w:p w:rsidR="003B657D" w:rsidRPr="00853E6B" w:rsidRDefault="008E4BDE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  <w:r w:rsidR="0021359B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85460" w:rsidRPr="00D777BC" w:rsidTr="00BD6210">
        <w:trPr>
          <w:trHeight w:val="675"/>
        </w:trPr>
        <w:tc>
          <w:tcPr>
            <w:tcW w:w="9498" w:type="dxa"/>
            <w:shd w:val="clear" w:color="auto" w:fill="auto"/>
            <w:vAlign w:val="center"/>
          </w:tcPr>
          <w:p w:rsidR="00885460" w:rsidRPr="00D777BC" w:rsidRDefault="00885460" w:rsidP="003335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показателей государственной </w:t>
            </w:r>
            <w:r w:rsidR="00333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Российской Федерации «</w:t>
            </w: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национальной политики</w:t>
            </w:r>
            <w:r w:rsidR="00333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(муниципальные мероприятия по поддержке экономического и социального развития коренных малочисленных народов Севера, Сибири и Дальнего Востока Российской Федерации)</w:t>
            </w:r>
            <w:r w:rsidR="00333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657B1D" w:rsidRPr="002922FF" w:rsidRDefault="00657B1D" w:rsidP="002A18C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2922FF" w:rsidSect="00011DD6">
      <w:headerReference w:type="default" r:id="rId7"/>
      <w:pgSz w:w="11906" w:h="16838"/>
      <w:pgMar w:top="1418" w:right="851" w:bottom="1134" w:left="1418" w:header="709" w:footer="709" w:gutter="0"/>
      <w:pgNumType w:start="4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A0" w:rsidRDefault="00C476A0" w:rsidP="00C476A0">
      <w:pPr>
        <w:spacing w:after="0" w:line="240" w:lineRule="auto"/>
      </w:pPr>
      <w:r>
        <w:separator/>
      </w:r>
    </w:p>
  </w:endnote>
  <w:endnote w:type="continuationSeparator" w:id="0">
    <w:p w:rsidR="00C476A0" w:rsidRDefault="00C476A0" w:rsidP="00C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A0" w:rsidRDefault="00C476A0" w:rsidP="00C476A0">
      <w:pPr>
        <w:spacing w:after="0" w:line="240" w:lineRule="auto"/>
      </w:pPr>
      <w:r>
        <w:separator/>
      </w:r>
    </w:p>
  </w:footnote>
  <w:footnote w:type="continuationSeparator" w:id="0">
    <w:p w:rsidR="00C476A0" w:rsidRDefault="00C476A0" w:rsidP="00C4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539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7BCC" w:rsidRPr="00897BCC" w:rsidRDefault="00897BC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7B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7B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7B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1DD6">
          <w:rPr>
            <w:rFonts w:ascii="Times New Roman" w:hAnsi="Times New Roman" w:cs="Times New Roman"/>
            <w:noProof/>
            <w:sz w:val="28"/>
            <w:szCs w:val="28"/>
          </w:rPr>
          <w:t>456</w:t>
        </w:r>
        <w:r w:rsidRPr="00897B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76A0" w:rsidRDefault="00C476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11DD6"/>
    <w:rsid w:val="00057199"/>
    <w:rsid w:val="00070D8A"/>
    <w:rsid w:val="000712EF"/>
    <w:rsid w:val="00077B10"/>
    <w:rsid w:val="000A67E9"/>
    <w:rsid w:val="000B0E86"/>
    <w:rsid w:val="000B7E90"/>
    <w:rsid w:val="000D1EE0"/>
    <w:rsid w:val="000D38D9"/>
    <w:rsid w:val="000F0014"/>
    <w:rsid w:val="0011139B"/>
    <w:rsid w:val="001142F4"/>
    <w:rsid w:val="00127CBA"/>
    <w:rsid w:val="00134150"/>
    <w:rsid w:val="001415DE"/>
    <w:rsid w:val="00175FB3"/>
    <w:rsid w:val="001A1213"/>
    <w:rsid w:val="001C7D28"/>
    <w:rsid w:val="001E12D2"/>
    <w:rsid w:val="001F0429"/>
    <w:rsid w:val="001F326E"/>
    <w:rsid w:val="00211DE3"/>
    <w:rsid w:val="0021359B"/>
    <w:rsid w:val="00224074"/>
    <w:rsid w:val="002304B5"/>
    <w:rsid w:val="00257358"/>
    <w:rsid w:val="00263B66"/>
    <w:rsid w:val="0026471F"/>
    <w:rsid w:val="0028064D"/>
    <w:rsid w:val="00284DD8"/>
    <w:rsid w:val="002922FF"/>
    <w:rsid w:val="002A18C0"/>
    <w:rsid w:val="002A72A4"/>
    <w:rsid w:val="002B3655"/>
    <w:rsid w:val="002D1914"/>
    <w:rsid w:val="002D41B9"/>
    <w:rsid w:val="002E402B"/>
    <w:rsid w:val="003049EA"/>
    <w:rsid w:val="00316A72"/>
    <w:rsid w:val="003315ED"/>
    <w:rsid w:val="00332543"/>
    <w:rsid w:val="0033357B"/>
    <w:rsid w:val="0034480A"/>
    <w:rsid w:val="003450FC"/>
    <w:rsid w:val="00353427"/>
    <w:rsid w:val="00371A26"/>
    <w:rsid w:val="00383347"/>
    <w:rsid w:val="003B657D"/>
    <w:rsid w:val="003C1CB3"/>
    <w:rsid w:val="003C2C32"/>
    <w:rsid w:val="003F2E65"/>
    <w:rsid w:val="003F6F01"/>
    <w:rsid w:val="00406A45"/>
    <w:rsid w:val="00467E59"/>
    <w:rsid w:val="004845BB"/>
    <w:rsid w:val="0049247F"/>
    <w:rsid w:val="004A0C3C"/>
    <w:rsid w:val="004A5480"/>
    <w:rsid w:val="004B78A6"/>
    <w:rsid w:val="004D6BC3"/>
    <w:rsid w:val="00500316"/>
    <w:rsid w:val="005226BC"/>
    <w:rsid w:val="00543B54"/>
    <w:rsid w:val="00547067"/>
    <w:rsid w:val="00554584"/>
    <w:rsid w:val="00571CC9"/>
    <w:rsid w:val="00585F1A"/>
    <w:rsid w:val="00591BE3"/>
    <w:rsid w:val="005927A4"/>
    <w:rsid w:val="00602A4B"/>
    <w:rsid w:val="0065229E"/>
    <w:rsid w:val="00653201"/>
    <w:rsid w:val="00657B1D"/>
    <w:rsid w:val="006A5DB9"/>
    <w:rsid w:val="006A6395"/>
    <w:rsid w:val="006D5B02"/>
    <w:rsid w:val="00742ADF"/>
    <w:rsid w:val="00760691"/>
    <w:rsid w:val="007907CB"/>
    <w:rsid w:val="00795568"/>
    <w:rsid w:val="007B530F"/>
    <w:rsid w:val="007C362A"/>
    <w:rsid w:val="007E704F"/>
    <w:rsid w:val="00812724"/>
    <w:rsid w:val="00840E35"/>
    <w:rsid w:val="00842154"/>
    <w:rsid w:val="00853E6B"/>
    <w:rsid w:val="0088086F"/>
    <w:rsid w:val="00885460"/>
    <w:rsid w:val="00894853"/>
    <w:rsid w:val="00897BCC"/>
    <w:rsid w:val="008A13E3"/>
    <w:rsid w:val="008E2A3D"/>
    <w:rsid w:val="008E4BDE"/>
    <w:rsid w:val="008E74A9"/>
    <w:rsid w:val="00920930"/>
    <w:rsid w:val="00923644"/>
    <w:rsid w:val="0092434A"/>
    <w:rsid w:val="009335CF"/>
    <w:rsid w:val="009450B5"/>
    <w:rsid w:val="00951EED"/>
    <w:rsid w:val="00961A68"/>
    <w:rsid w:val="00964EC7"/>
    <w:rsid w:val="009A48F9"/>
    <w:rsid w:val="009B6947"/>
    <w:rsid w:val="009E15A9"/>
    <w:rsid w:val="009E32EE"/>
    <w:rsid w:val="009E4B7C"/>
    <w:rsid w:val="009F0F0F"/>
    <w:rsid w:val="00A20467"/>
    <w:rsid w:val="00A214BC"/>
    <w:rsid w:val="00A21B9A"/>
    <w:rsid w:val="00A31506"/>
    <w:rsid w:val="00A74D5C"/>
    <w:rsid w:val="00A76C26"/>
    <w:rsid w:val="00A840D9"/>
    <w:rsid w:val="00AB3957"/>
    <w:rsid w:val="00AD1B18"/>
    <w:rsid w:val="00AE2A36"/>
    <w:rsid w:val="00B1416B"/>
    <w:rsid w:val="00B231D2"/>
    <w:rsid w:val="00B53A0B"/>
    <w:rsid w:val="00B72475"/>
    <w:rsid w:val="00B815A1"/>
    <w:rsid w:val="00B92D89"/>
    <w:rsid w:val="00BA3BB9"/>
    <w:rsid w:val="00BB035F"/>
    <w:rsid w:val="00BC0B72"/>
    <w:rsid w:val="00BC2592"/>
    <w:rsid w:val="00BC6BDB"/>
    <w:rsid w:val="00BD6210"/>
    <w:rsid w:val="00BE165D"/>
    <w:rsid w:val="00C0724A"/>
    <w:rsid w:val="00C30042"/>
    <w:rsid w:val="00C3013C"/>
    <w:rsid w:val="00C476A0"/>
    <w:rsid w:val="00C52668"/>
    <w:rsid w:val="00C9437B"/>
    <w:rsid w:val="00CB5A43"/>
    <w:rsid w:val="00CC0C6E"/>
    <w:rsid w:val="00CD15FE"/>
    <w:rsid w:val="00CE4419"/>
    <w:rsid w:val="00D13597"/>
    <w:rsid w:val="00D30051"/>
    <w:rsid w:val="00D32EE6"/>
    <w:rsid w:val="00D34F2C"/>
    <w:rsid w:val="00D63BBE"/>
    <w:rsid w:val="00D777BC"/>
    <w:rsid w:val="00D809D7"/>
    <w:rsid w:val="00D91F4F"/>
    <w:rsid w:val="00D966FD"/>
    <w:rsid w:val="00DA2AA4"/>
    <w:rsid w:val="00DF67A4"/>
    <w:rsid w:val="00E125E7"/>
    <w:rsid w:val="00E26554"/>
    <w:rsid w:val="00E87038"/>
    <w:rsid w:val="00ED271B"/>
    <w:rsid w:val="00EE4A27"/>
    <w:rsid w:val="00EF6565"/>
    <w:rsid w:val="00F24DD0"/>
    <w:rsid w:val="00F27910"/>
    <w:rsid w:val="00F61684"/>
    <w:rsid w:val="00F7424E"/>
    <w:rsid w:val="00F87140"/>
    <w:rsid w:val="00F916EC"/>
    <w:rsid w:val="00F971E1"/>
    <w:rsid w:val="00FA2FCF"/>
    <w:rsid w:val="00FA4DC7"/>
    <w:rsid w:val="00FA4E4F"/>
    <w:rsid w:val="00FD3317"/>
    <w:rsid w:val="00FE3816"/>
    <w:rsid w:val="00FF14C1"/>
    <w:rsid w:val="00FF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009F9-D089-4D07-8F91-4FEF4455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6A0"/>
  </w:style>
  <w:style w:type="paragraph" w:styleId="a7">
    <w:name w:val="footer"/>
    <w:basedOn w:val="a"/>
    <w:link w:val="a8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6A0"/>
  </w:style>
  <w:style w:type="paragraph" w:customStyle="1" w:styleId="ConsPlusNormal">
    <w:name w:val="ConsPlusNormal"/>
    <w:rsid w:val="002D41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BF5F-3BFB-4F51-BB29-5DB93D6F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5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Рыспаева</dc:creator>
  <cp:lastModifiedBy>kuchuganova</cp:lastModifiedBy>
  <cp:revision>96</cp:revision>
  <cp:lastPrinted>2023-02-15T10:41:00Z</cp:lastPrinted>
  <dcterms:created xsi:type="dcterms:W3CDTF">2020-10-19T12:54:00Z</dcterms:created>
  <dcterms:modified xsi:type="dcterms:W3CDTF">2023-10-30T11:33:00Z</dcterms:modified>
</cp:coreProperties>
</file>