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АЛТАЙ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134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МИНИСТЕРСТВЕ ФИНАНСОВ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АЛТАЙ И ПРИЗНАНИИ УТРАТИВШИМИ СИЛУ НЕКОТОРЫХ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ПОСТАНОВЛЕНИЙ ПРАВИТЕЛЬСТВА РЕСПУБЛИКИ АЛТАЙ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финансов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13 января 2005 года N 1 "О лотереях" (Сборник законодательства Республики Алтай, 2005, N 23(29));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14 ноября 2006 года N 265 "Об утверждении Положения о Министерстве финансов Республики Алтай" (Сборник законодательства Республики Алтай, 2006, N 37(43));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21 августа 2008 года N 185 "О внесении изменений в Положение о Министерстве финансов Республики Алтай" (Сборник законодательства Республики Алтай, 2008, N 51(57));</w:t>
      </w:r>
    </w:p>
    <w:p w:rsidR="00CC17F7" w:rsidRDefault="00CC17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пятый пункта 2 фактически утратил силу в связи с изданием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10.10.2014 N 294, признавшего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01.06.2010 N 90 утратившим силу.</w:t>
      </w:r>
    </w:p>
    <w:p w:rsidR="00CC17F7" w:rsidRDefault="00CC17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постановления Правительства Республики Алтай от 1 июня 2010 года N 90 "Об определении исполнительного органа государственной власти Республики Алтай, уполномоченного на осуществление функций по размещению государственных заказов для государственных нужд Республики Алтай, по размещению информации о государственных заказах для государственных нужд Республики Алтай и внесении изменений в некоторые постановления Правительства Республики Алтай" (Сборник законодательства Республики Алтай, 2010, N 66(72));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2 ноября 2010 года N 233 "О внесении изменений в Положение о Министерстве финансов Республики Алтай" (Сборник законодательства Республики Алтай, 2010, N 71(77));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15 декабря 2011 года N 374 "О внесении изменений в Положение о Министерстве финансов Республики Алтай" (Сборник законодательства Республики Алтай, 2011, N 84(90)).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Н.М.ЕКЕЕВА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Утверждено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Алтай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134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ФИНАНСОВ РЕСПУБЛИКИ АЛТАЙ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Общие положения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Министерство финансов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финансовой (бюджетной, налоговой) политики в Республике Алтай, нормативно-правовому регулированию в установленной сфере деятельности по оказанию государственных услуг в соответствии со своим Положением.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осуществляет свою деятельность во взаимодействии с налоговыми органами, органами федерального казначейства, исполнительными органами государственной власти Республики Алтай, органами местного самоуправления в Республике Алтай, иными органами власти и организациями в установленной сфере деятельности Министерства.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Министерство в своей деятельности руководствуется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Правительства Российской Федерации,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постановлениями и распоряжениями Правительства Республики Алтай, Министерства финансов Российской Федерации, а также настоящим Положением.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II. Задачи Министерства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Министерства являются: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бюджетной политики, обеспечивающей долгосрочную устойчивость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налоговой политики, обеспечивающей укрепление доходной базы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 организация исполнения республиканского бюджета Республики Алтай и бюджетной отчетности;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и автоматизация бюджетного процесса в Республике Алтай, создание и развитие единой информационной среды управления государственными финансами, обеспечение стабильной работы информационных систем в Республике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межбюджетных отношений в Республике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деятельности Министерства;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и доступности финансовой информации.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III. Полномочия Министерства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осуществляет следующие полномочия: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разрабатывает и утверждает: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исполнения республиканского бюджета Республики Алтай по расходам;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составления и ведения сводной бюджетной росписи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составления и ведения бюджетных росписей главных распорядителей (распорядителей) бюджетных средств республиканского бюджета Республики Алтай, включая изменения в них;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случаи доведения предельных объемов финансирования до главных распорядителей, распорядителей и получателей бюджетных средств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государственной долговой книги Республики Алтай и передачи Министерству информации из муниципальной долговой книги;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составления и ведения кассового плана исполнения республиканского бюджета Республики Алтай в текущем финансовом году;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перечня и кодов целевых статей расходов республиканского бюджета Республики Алтай и бюджета территориального внебюджетного фонда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исполнения решения о применении бюджетных мер принуждения;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взыскания межбюджетных субсидий, подлежащих перечислению из местных бюджетов в республиканский бюджет Республики Алтай,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муниципального образования в Республике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Республики Алтай по другим вопросам в установленной сфере деятельности Министерства;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формы отчетности по исполнению республиканского бюджета Республики Алтай и местных бюджетов;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по планированию и исполнению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по организации бюджетного процесса в муниципальных образованиях в Республике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муниципальных образований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собственных доходов местного бюджета;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а1) разрабатывает, утверждает и реализует ведомственные целевые программы в установленной сфере деятельности;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"а1"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проводит экспертизу финансово-экономических обоснований к проектам нормативных и иных актов Республики Алтай, предусматривающих расходы за счет средств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предоставляет письменные разъяснения по вопросам применения законодательства Республики Алтай о налогах и сборах при обращении налогоплательщиков и налоговых агентов;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предоставляет субсидии юридическим лицам и индивидуальным предпринимателям, зарегистрированным в установленном порядке на территории Республики Алтай, реализующим инвестиционные проекты, наделенные статусом регионального значения;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проводит анализ осуществления главными администраторами бюджетных средств </w:t>
      </w:r>
      <w:r>
        <w:rPr>
          <w:rFonts w:ascii="Calibri" w:hAnsi="Calibri" w:cs="Calibri"/>
        </w:rPr>
        <w:lastRenderedPageBreak/>
        <w:t>внутреннего финансового контроля и внутреннего финансового аудита;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проводит предварительную проверку финансового состояния претендентов на получение бюджетных кредитов из республиканского бюджета Республики Алтай, государственных гарантий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предоставляет бюджетные кредиты на условиях и в пределах бюджетных ассигнований, предусмотренных законом Республики Алтай о республиканском бюджете Республики Алтай на соответствующий финансовый год и плановый период, в порядке, установленном Правительством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разрабатывает государственные программы Республики Алтай, программы государственных внутренних заимствований Республики Алтай и реализует их в установленном порядке;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утверждает структуру и штатное расписание временной финансовой администрации, вводимой в муниципальных образованиях в Республике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утверждает лимиты бюджетных обязательств для главных распорядителей средств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вносит изменения в лимиты бюджетных обязательств;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проводит оценку качества организации и осуществления бюджетного процесса муниципальных образований в Республике Алтай в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утвержденном Правительством Республики Алтай, и опубликовывает результаты оценки на официальном сайте Министерства в информационно-телекоммуникационной сети "Интернет";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проводит ежеквартальный мониторинг соблюдения муниципальными образованиями в Республике Алтай условий соглашений, заключенных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136</w:t>
        </w:r>
      </w:hyperlink>
      <w:r>
        <w:rPr>
          <w:rFonts w:ascii="Calibri" w:hAnsi="Calibri" w:cs="Calibri"/>
        </w:rPr>
        <w:t xml:space="preserve"> Бюджетного кодекса Российской Федерации;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проведение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по вопросам, относящимся к компетенции Министерства, оказывает бесплатную юридическую помощь гражданам Российской Федерации в рамках государственной системы бесплатной юридической помощи на территории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учреждает печатные средства массовой информации и сетевого издания для обнародования (официального опубликования) правовых актов в установленной сфере деятельности, иной официальной информации;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проектирует предельные объемы бюджетных ассигнований по главным распорядителям средств республиканского бюджета Республики Алтай или по администраторам государственных программ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осуществляет разработку и представление в Правительство Республики Алтай проектов нормативных правовых актов Республики Алтай по вопросам: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основных направлений бюджетной и налоговой политики;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республиканского бюджета Республики Алтай на очередной финансовый год и плановый период;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исполнения республиканского бюджета Республики Алтай в очередном финансовом году;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межбюджетных отношений с муниципальными образованиями в Республике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ведения реестра расходных обязательств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внутреннего государственного финансового контроля и порядка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осуществляет функцию ведения мониторинга качества финансового менеджмента главных распорядителей средств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осуществляет мониторинг правоприменения нормативных правовых актов Республики Алтай по сбору, обобщению, анализу и оценке информации о практике применения нормативных правовых актов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осуществляет мониторинг правоприменения принятых Министерством нормативных правовых актов Республики Алтай по собственной инициативе;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осуществляет мониторинг размещения информации на официальном сайте для размещения информации о государственных (муниципальных) учреждениях;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осуществляет внутренний государственный финансовый контроль за: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полнотой и достоверностью отчетности о реализации государственных программ Республики Алтай, в том числе отчетности об исполнении государственных заданий;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щ)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19.02.2015 N 50;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э) осуществляет контроль в сфере закупок товаров, работ, услуг для обеспечения государственных нужд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"э"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ю)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Республики Алтай в отношении подведомственных заказчиков в порядке, установленном Правительством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я) осуществляет организационно-методическое руководство, координацию и контроль за деятельностью подведомственных Министерству государственных учреждений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я1) осуществляет методическое руководство в области бюджетного планирования, направленное на повышение результативности бюджетных расходов;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я2) осуществляет согласование решений уполномоченных законодательством Российской Федерации органов об изменении сроков уплаты федеральных налогов или сборов (за исключением государственной пошлины) и региональных налогов, в части сумм, подлежащих зачислению в республиканский бюджет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я3) осуществляет согласование уставов государственных учреждений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я4) осуществляет сбор документов и материалов для подготовки заключений о соответствии требованиям бюджетного законодательства Российской Федерации, внесенных в представительный орган муниципального образования в Республике Алтай проектов местных бюджетов на очередной финансовый год (очередной финансовый год и плановый период), в порядке, установленном Правительством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я5) осуществляет предоставление межбюджетных трансфертов из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я6) осуществляет мероприятия в области охраны труда в Министерстве;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я7) осуществляет составление и ведение сводной бюджетной росписи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я8) осуществляет представление в Правительство Республики Алтай отчетов об исполнении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я9) осуществляет бюджетный учет исполнения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я10) осуществляет функции эмитента государственных ценных бумаг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я11) осуществляет ведение в установленном порядке государственной долговой книги Республики Алтай, передачу в Министерство финансов Российской Федерации информации из государственной долговой книги Республики Алтай и муниципальной долговой книги;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я12) осуществляет управление государственным внутренним долгом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я13) осуществляет полномочия главного администратора доходов и источников финансирования дефицита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я14) осуществляет исполнение судебных актов по искам к казне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я15) осуществляет ведение перечня главных распорядителей, распорядителей и получателей бюджетных средств, главных администраторов доходов бюджета и администраторов источников финансирования дефицита бюджета, главных администраторов, администраторов доходов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я16) осуществляет ведение реестра расходных обязательств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я17) осуществляет функции государственного заказчика при осуществлении закупок товаров, работ, услуг для обеспечения государственных нужд Республики Алтай в соответствии с законодательством Российской Федерации и иными нормативными правовыми актами о контрактной системе в сфере закупок;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я18) осуществляет бюджетные полномочия главного распорядителя и получателя средств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я19) осуществляет с участием уполномоченного органа в сфере экономики оценку эффективности налоговых льгот, предоставленных законами Республики Алтай отдельным категориям налогоплательщиков;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я20) осуществляет функции администратора государственных программ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я21) организует профессиональное образование и дополнительное профессиональное образование лиц, замещающих государственные должности Республики Алтай, государственных гражданских служащих Республики Алтай - работников Министерства и работников государственного учреждения Республики Алтай, подведомственного Министерству;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"я21"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я22)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государственном учреждении Республики Алтай, подведомственном Министерству.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"я22"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реализации полномочий в установленной сфере деятельности Министерство имеет право: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от иных финансовых органов, а также от иных органов государственной власти Республики Алтай, органов местного самоуправления в Республике Алтай сведения, необходимые для: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проекта закона Республики Алтай о республиканском бюджете Республики Алтай на соответствующий финансовый год и плановый период;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отчета об исполнении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отчета об исполнении консолидированного бюджета Республики Алтай и анализа консолидированного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выявлении фактов нарушения бюджетного законодательства и (или) получении уведомления о применении бюджетных мер принуждения применять меры в установленном законодательством Российской Федерации порядке;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иными правами, предусмотренными федеральным законодательством и законодательством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2"/>
      <w:bookmarkEnd w:id="6"/>
      <w:r>
        <w:rPr>
          <w:rFonts w:ascii="Calibri" w:hAnsi="Calibri" w:cs="Calibri"/>
        </w:rPr>
        <w:t>IV. Организация деятельности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возглавляет заместитель Председателя Правительства Республики Алтай, министр финансов Республики Алтай (далее - заместитель Председателя Правительства Республики Алтай, министр), назначаемый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Заместитель Председателя Правительства Республики Алтай, министр осуществляет </w:t>
      </w:r>
      <w:r>
        <w:rPr>
          <w:rFonts w:ascii="Calibri" w:hAnsi="Calibri" w:cs="Calibri"/>
        </w:rPr>
        <w:lastRenderedPageBreak/>
        <w:t>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Заместитель Председателя Правительства Республики Алтай, министр имеет заместителей министра финансов Республики Алтай,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Заместителю Председателя Правительства Республики Алтай, министру предоставляется право: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утверждать сводную бюджетную роспись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вносить изменения в сводную бюджетную роспись республиканского бюджета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давать разрешение на предоставление бюджетных кредитов из республиканского бюджета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Заместитель Председателя Правительства Республики Алтай, министр: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на рассмотрение Правительства Республики Алтай проекты нормативных правовых актов по вопросам, входящим в компетенцию Министерства;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заместителями министра финансов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на должность и освобождает от должности работников Министерства, руководителей подведомственных Министерству государственных учреждений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структуру и штатное расписание Министерства в пределах численности работников, установленной Правительством Республики Алтай, смету расходов на содержание Министерства в пределах ассигнований, предусмотренных в республиканском бюджете Республики Алтай на соответствующий период;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положения о структурных подразделениях Министерства;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в установленном порядке особо отличившихся служащих и работников Министерства, финансовых органов муниципальных образований в Республике Алтай к присвоению почетных званий и награждению государственными наградами Российской Федерации и Республики Алтай;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и осуществляет кадровое обеспечение Министерства, в том числе профессиональное образование и дополнительное профессиональное образование;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 в соответствии с федеральным законодательством и законодательством Республики Алтай вопросы, связанные с прохождением государственной гражданской службы в Министерстве;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действует без доверенности от имени Министерства, представляет его в органах государственной власти Республики Алтай и Российской Федерации, во всех учреждениях и организациях;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соответствии с федеральным законодательством и законодательством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издает в пределах своей компетенции на основании и во исполнение федерального законодательства и законодательства Республики Алтай приказы и инструкции, являющиеся обязательными для исполнения исполнительными органами государственной власти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Министерстве образуется коллегия в составе Заместителя Председателя Правительства Республики Алтай, министра (председатель коллегии), заместителей министра финансов Республики Алтай, начальников отделов Министерства, а также иных лиц по представлению Заместителя Председателя Правительства Республики Алтай, министра.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Коллегия на заседаниях рассматривает основные вопросы организации работы по </w:t>
      </w:r>
      <w:r>
        <w:rPr>
          <w:rFonts w:ascii="Calibri" w:hAnsi="Calibri" w:cs="Calibri"/>
        </w:rPr>
        <w:lastRenderedPageBreak/>
        <w:t>совершенствованию, составлению проекта закона Республики Алтай о республиканском бюджете Республики Алтай на соответствующий финансовый год и плановый период, исполнению республиканского бюджета Республики Алтай и другие вопросы, касающиеся деятельности Министерства.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19.02.2015 N 50)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Финансовое обеспечение деятельности Министерства осуществляется за счет средств республиканского бюджета Республики Алтай.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Министерство является юридическим лицом, имеет печать с изображением герба Республики Алтай и со своим наименованием. Место нахождения - г. Горно-Алтайск, ул. Чаптынова, 24.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Полное наименование: Министерство финансов Республики Алтай. Сокращенное наименование: Минфин РА.</w:t>
      </w: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7F7" w:rsidRDefault="00CC17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3F6E" w:rsidRDefault="00603F6E"/>
    <w:sectPr w:rsidR="00603F6E" w:rsidSect="0073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7F7"/>
    <w:rsid w:val="00603F6E"/>
    <w:rsid w:val="00CC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E143E319DE84134D363C562B75F756DF7E6A419C44EFE726A9221890898z8e7F" TargetMode="External"/><Relationship Id="rId13" Type="http://schemas.openxmlformats.org/officeDocument/2006/relationships/hyperlink" Target="consultantplus://offline/ref=3C7E143E319DE84134D363C562B75F756DF7E6A410C44BFA79379829D0049A80zFe5F" TargetMode="External"/><Relationship Id="rId18" Type="http://schemas.openxmlformats.org/officeDocument/2006/relationships/hyperlink" Target="consultantplus://offline/ref=3C7E143E319DE84134D363C562B75F756DF7E6A413C14CF179379829D0049A80F5FA3BDA2D1291AC6BFB09z9eDF" TargetMode="External"/><Relationship Id="rId26" Type="http://schemas.openxmlformats.org/officeDocument/2006/relationships/hyperlink" Target="consultantplus://offline/ref=3C7E143E319DE84134D363C562B75F756DF7E6A413C14CF179379829D0049A80F5FA3BDA2D1291AC6BFB09z9e5F" TargetMode="External"/><Relationship Id="rId39" Type="http://schemas.openxmlformats.org/officeDocument/2006/relationships/hyperlink" Target="consultantplus://offline/ref=3C7E143E319DE84134D363C562B75F756DF7E6A413C14CF179379829D0049A80F5FA3BDA2D1291AC6BFB0Cz9e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7E143E319DE84134D363C562B75F756DF7E6A413C14CF179379829D0049A80F5FA3BDA2D1291AC6BFB09z9eAF" TargetMode="External"/><Relationship Id="rId34" Type="http://schemas.openxmlformats.org/officeDocument/2006/relationships/hyperlink" Target="consultantplus://offline/ref=3C7E143E319DE84134D363C562B75F756DF7E6A413C14CF179379829D0049A80F5FA3BDA2D1291AC6BFB0Bz9eFF" TargetMode="External"/><Relationship Id="rId7" Type="http://schemas.openxmlformats.org/officeDocument/2006/relationships/hyperlink" Target="consultantplus://offline/ref=3C7E143E319DE84134D363C562B75F756DF7E6A410C448FF7F379829D0049A80zFe5F" TargetMode="External"/><Relationship Id="rId12" Type="http://schemas.openxmlformats.org/officeDocument/2006/relationships/hyperlink" Target="consultantplus://offline/ref=3C7E143E319DE84134D363C562B75F756DF7E6A410C143FA78379829D0049A80zFe5F" TargetMode="External"/><Relationship Id="rId17" Type="http://schemas.openxmlformats.org/officeDocument/2006/relationships/hyperlink" Target="consultantplus://offline/ref=3C7E143E319DE84134D363C562B75F756DF7E6A413C14CF179379829D0049A80F5FA3BDA2D1291AC6BFB09z9eCF" TargetMode="External"/><Relationship Id="rId25" Type="http://schemas.openxmlformats.org/officeDocument/2006/relationships/hyperlink" Target="consultantplus://offline/ref=3C7E143E319DE84134D363C562B75F756DF7E6A413C14CF179379829D0049A80F5FA3BDA2D1291AC6BFB09z9e4F" TargetMode="External"/><Relationship Id="rId33" Type="http://schemas.openxmlformats.org/officeDocument/2006/relationships/hyperlink" Target="consultantplus://offline/ref=3C7E143E319DE84134D363C562B75F756DF7E6A413C14CF179379829D0049A80F5FA3BDA2D1291AC6BFB0Bz9eEF" TargetMode="External"/><Relationship Id="rId38" Type="http://schemas.openxmlformats.org/officeDocument/2006/relationships/hyperlink" Target="consultantplus://offline/ref=3C7E143E319DE84134D363C562B75F756DF7E6A413C14CF179379829D0049A80F5FA3BDA2D1291AC6BFB0Bz9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7E143E319DE84134D363C562B75F756DF7E6A410C54EFC71379829D0049A80zFe5F" TargetMode="External"/><Relationship Id="rId20" Type="http://schemas.openxmlformats.org/officeDocument/2006/relationships/hyperlink" Target="consultantplus://offline/ref=3C7E143E319DE84134D363C562B75F756DF7E6A413C14CF179379829D0049A80F5FA3BDA2D1291AC6BFB09z9e9F" TargetMode="External"/><Relationship Id="rId29" Type="http://schemas.openxmlformats.org/officeDocument/2006/relationships/hyperlink" Target="consultantplus://offline/ref=3C7E143E319DE84134D363C562B75F756DF7E6A413C14CF179379829D0049A80F5FA3BDA2D1291AC6BFB0Az9e8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E143E319DE84134D363C562B75F756DF7E6A415C54CFF726A9221890898z8e7F" TargetMode="External"/><Relationship Id="rId11" Type="http://schemas.openxmlformats.org/officeDocument/2006/relationships/hyperlink" Target="consultantplus://offline/ref=3C7E143E319DE84134D363C562B75F756DF7E6A410C94BF879379829D0049A80F5FA3BDA2D1291AC6BFB0Az9eAF" TargetMode="External"/><Relationship Id="rId24" Type="http://schemas.openxmlformats.org/officeDocument/2006/relationships/hyperlink" Target="consultantplus://offline/ref=3C7E143E319DE84134D37DC874DB08796AFBBBA913C241AE2568C374870D90D7B2B5629C68z1eDF" TargetMode="External"/><Relationship Id="rId32" Type="http://schemas.openxmlformats.org/officeDocument/2006/relationships/hyperlink" Target="consultantplus://offline/ref=3C7E143E319DE84134D363C562B75F756DF7E6A413C14CF179379829D0049A80F5FA3BDA2D1291AC6BFB0Bz9eDF" TargetMode="External"/><Relationship Id="rId37" Type="http://schemas.openxmlformats.org/officeDocument/2006/relationships/hyperlink" Target="consultantplus://offline/ref=3C7E143E319DE84134D363C562B75F756DF7E6A413C14CF179379829D0049A80F5FA3BDA2D1291AC6BFB0Bz9e4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C7E143E319DE84134D363C562B75F756DF7E6A413C042F978379829D0049A80F5FA3BDA2D1291AC6BF808z9e4F" TargetMode="External"/><Relationship Id="rId15" Type="http://schemas.openxmlformats.org/officeDocument/2006/relationships/hyperlink" Target="consultantplus://offline/ref=3C7E143E319DE84134D37DC874DB087969F4BFAC1A9616AC743DCDz7e1F" TargetMode="External"/><Relationship Id="rId23" Type="http://schemas.openxmlformats.org/officeDocument/2006/relationships/hyperlink" Target="consultantplus://offline/ref=3C7E143E319DE84134D363C562B75F756DF7E6A410C642FD7E379829D0049A80F5FA3BDA2D1291AC6BFB09z9e8F" TargetMode="External"/><Relationship Id="rId28" Type="http://schemas.openxmlformats.org/officeDocument/2006/relationships/hyperlink" Target="consultantplus://offline/ref=3C7E143E319DE84134D363C562B75F756DF7E6A413C14CF179379829D0049A80F5FA3BDA2D1291AC6BFB0Az9eEF" TargetMode="External"/><Relationship Id="rId36" Type="http://schemas.openxmlformats.org/officeDocument/2006/relationships/hyperlink" Target="consultantplus://offline/ref=3C7E143E319DE84134D363C562B75F756DF7E6A413C14CF179379829D0049A80F5FA3BDA2D1291AC6BFB0Bz9eBF" TargetMode="External"/><Relationship Id="rId10" Type="http://schemas.openxmlformats.org/officeDocument/2006/relationships/hyperlink" Target="consultantplus://offline/ref=3C7E143E319DE84134D363C562B75F756DF7E6A413C048FA7C379829D0049A80zFe5F" TargetMode="External"/><Relationship Id="rId19" Type="http://schemas.openxmlformats.org/officeDocument/2006/relationships/hyperlink" Target="consultantplus://offline/ref=3C7E143E319DE84134D363C562B75F756DF7E6A413C14CF179379829D0049A80F5FA3BDA2D1291AC6BFB09z9eFF" TargetMode="External"/><Relationship Id="rId31" Type="http://schemas.openxmlformats.org/officeDocument/2006/relationships/hyperlink" Target="consultantplus://offline/ref=3C7E143E319DE84134D363C562B75F756DF7E6A413C14CF179379829D0049A80F5FA3BDA2D1291AC6BFB0Az9eBF" TargetMode="External"/><Relationship Id="rId4" Type="http://schemas.openxmlformats.org/officeDocument/2006/relationships/hyperlink" Target="consultantplus://offline/ref=3C7E143E319DE84134D363C562B75F756DF7E6A413C14CF179379829D0049A80F5FA3BDA2D1291AC6BFB08z9eAF" TargetMode="External"/><Relationship Id="rId9" Type="http://schemas.openxmlformats.org/officeDocument/2006/relationships/hyperlink" Target="consultantplus://offline/ref=3C7E143E319DE84134D363C562B75F756DF7E6A413C04EFE7A379829D0049A80F5FA3BDA2D1291AC6BFB08z9eBF" TargetMode="External"/><Relationship Id="rId14" Type="http://schemas.openxmlformats.org/officeDocument/2006/relationships/hyperlink" Target="consultantplus://offline/ref=3C7E143E319DE84134D363C562B75F756DF7E6A413C14CF179379829D0049A80F5FA3BDA2D1291AC6BFB08z9eAF" TargetMode="External"/><Relationship Id="rId22" Type="http://schemas.openxmlformats.org/officeDocument/2006/relationships/hyperlink" Target="consultantplus://offline/ref=3C7E143E319DE84134D363C562B75F756DF7E6A413C14CF179379829D0049A80F5FA3BDA2D1291AC6BFB09z9eBF" TargetMode="External"/><Relationship Id="rId27" Type="http://schemas.openxmlformats.org/officeDocument/2006/relationships/hyperlink" Target="consultantplus://offline/ref=3C7E143E319DE84134D363C562B75F756DF7E6A413C14CF179379829D0049A80F5FA3BDA2D1291AC6BFB0Az9eCF" TargetMode="External"/><Relationship Id="rId30" Type="http://schemas.openxmlformats.org/officeDocument/2006/relationships/hyperlink" Target="consultantplus://offline/ref=3C7E143E319DE84134D363C562B75F756DF7E6A413C14CF179379829D0049A80F5FA3BDA2D1291AC6BFB0Az9eAF" TargetMode="External"/><Relationship Id="rId35" Type="http://schemas.openxmlformats.org/officeDocument/2006/relationships/hyperlink" Target="consultantplus://offline/ref=3C7E143E319DE84134D363C562B75F756DF7E6A413C14CF179379829D0049A80F5FA3BDA2D1291AC6BFB0Bz9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4282</Words>
  <Characters>24413</Characters>
  <Application>Microsoft Office Word</Application>
  <DocSecurity>0</DocSecurity>
  <Lines>203</Lines>
  <Paragraphs>57</Paragraphs>
  <ScaleCrop>false</ScaleCrop>
  <Company/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malchinov</dc:creator>
  <cp:lastModifiedBy>malchinov</cp:lastModifiedBy>
  <cp:revision>1</cp:revision>
  <dcterms:created xsi:type="dcterms:W3CDTF">2015-04-02T05:30:00Z</dcterms:created>
  <dcterms:modified xsi:type="dcterms:W3CDTF">2015-04-02T05:33:00Z</dcterms:modified>
</cp:coreProperties>
</file>