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5400DC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0DC">
        <w:rPr>
          <w:rFonts w:ascii="Times New Roman" w:hAnsi="Times New Roman" w:cs="Times New Roman"/>
          <w:sz w:val="28"/>
          <w:szCs w:val="28"/>
        </w:rPr>
        <w:t>от «___» ___________ 201</w:t>
      </w:r>
      <w:r w:rsidR="009F724A">
        <w:rPr>
          <w:rFonts w:ascii="Times New Roman" w:hAnsi="Times New Roman" w:cs="Times New Roman"/>
          <w:sz w:val="28"/>
          <w:szCs w:val="28"/>
        </w:rPr>
        <w:t>8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400D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Pr="005400D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400D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5F1D" w:rsidRPr="005400DC" w:rsidRDefault="00FC5F1D" w:rsidP="00FC5F1D">
      <w:pPr>
        <w:pStyle w:val="2"/>
        <w:spacing w:before="0" w:beforeAutospacing="0" w:after="480" w:afterAutospacing="0"/>
        <w:jc w:val="center"/>
        <w:rPr>
          <w:i/>
          <w:sz w:val="27"/>
          <w:szCs w:val="27"/>
        </w:rPr>
      </w:pPr>
      <w:r w:rsidRPr="005400DC">
        <w:rPr>
          <w:sz w:val="28"/>
          <w:szCs w:val="28"/>
        </w:rPr>
        <w:t xml:space="preserve">О внесении изменений в </w:t>
      </w:r>
      <w:r w:rsidR="003C64DE" w:rsidRPr="005400DC">
        <w:rPr>
          <w:sz w:val="28"/>
          <w:szCs w:val="28"/>
        </w:rPr>
        <w:t>Типов</w:t>
      </w:r>
      <w:r w:rsidR="003C64DE">
        <w:rPr>
          <w:sz w:val="28"/>
          <w:szCs w:val="28"/>
        </w:rPr>
        <w:t>ую</w:t>
      </w:r>
      <w:r w:rsidR="003C64DE" w:rsidRPr="005400DC">
        <w:rPr>
          <w:sz w:val="28"/>
          <w:szCs w:val="28"/>
        </w:rPr>
        <w:t xml:space="preserve"> форм</w:t>
      </w:r>
      <w:r w:rsidR="003C64DE">
        <w:rPr>
          <w:sz w:val="28"/>
          <w:szCs w:val="28"/>
        </w:rPr>
        <w:t>у</w:t>
      </w:r>
      <w:r w:rsidR="003C64DE" w:rsidRPr="005400DC">
        <w:rPr>
          <w:sz w:val="28"/>
          <w:szCs w:val="28"/>
        </w:rPr>
        <w:t xml:space="preserve">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  <w:r w:rsidR="003C64DE">
        <w:rPr>
          <w:sz w:val="28"/>
          <w:szCs w:val="28"/>
        </w:rPr>
        <w:t xml:space="preserve"> утвержденную приказом </w:t>
      </w:r>
      <w:r w:rsidR="003C64DE" w:rsidRPr="005400DC">
        <w:rPr>
          <w:sz w:val="28"/>
          <w:szCs w:val="28"/>
        </w:rPr>
        <w:t>Министерства финансов Республики Алтай от 30 декабря 2016 года № 228-п</w:t>
      </w:r>
    </w:p>
    <w:p w:rsidR="00FC5F1D" w:rsidRPr="005400DC" w:rsidRDefault="00E24A83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24A83">
          <w:rPr>
            <w:rFonts w:ascii="Times New Roman" w:hAnsi="Times New Roman" w:cs="Times New Roman"/>
            <w:sz w:val="28"/>
            <w:szCs w:val="28"/>
          </w:rPr>
          <w:t>пунктами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утвержденного постановлением Правительства Республики Алтай от 18 сентября 201</w:t>
      </w:r>
      <w:r w:rsidR="00852D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301 «Об утверждении </w:t>
      </w:r>
      <w:r w:rsidR="001655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порядке формирования государственного задания на оказание государственных услуг (выполнение) работ в отношении государственных учреждений Республики Алтай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государственного задания,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Алтай» </w:t>
      </w:r>
      <w:r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294188" w:rsidRDefault="00FC5F1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В</w:t>
      </w:r>
      <w:r w:rsidR="0029418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3C64DE" w:rsidRPr="005400DC">
        <w:rPr>
          <w:rFonts w:ascii="Times New Roman" w:hAnsi="Times New Roman" w:cs="Times New Roman"/>
          <w:sz w:val="28"/>
          <w:szCs w:val="28"/>
        </w:rPr>
        <w:t>Типов</w:t>
      </w:r>
      <w:r w:rsidR="003C64DE">
        <w:rPr>
          <w:rFonts w:ascii="Times New Roman" w:hAnsi="Times New Roman" w:cs="Times New Roman"/>
          <w:sz w:val="28"/>
          <w:szCs w:val="28"/>
        </w:rPr>
        <w:t>ую</w:t>
      </w:r>
      <w:r w:rsidR="003C64DE" w:rsidRPr="005400D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C64DE">
        <w:rPr>
          <w:rFonts w:ascii="Times New Roman" w:hAnsi="Times New Roman" w:cs="Times New Roman"/>
          <w:sz w:val="28"/>
          <w:szCs w:val="28"/>
        </w:rPr>
        <w:t>у</w:t>
      </w:r>
      <w:r w:rsidR="003C64DE" w:rsidRPr="005400D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  <w:r w:rsidR="001655BE">
        <w:rPr>
          <w:rFonts w:ascii="Times New Roman" w:hAnsi="Times New Roman" w:cs="Times New Roman"/>
          <w:sz w:val="28"/>
          <w:szCs w:val="28"/>
        </w:rPr>
        <w:t>,</w:t>
      </w:r>
      <w:r w:rsidR="003C64DE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294188">
        <w:rPr>
          <w:rFonts w:ascii="Times New Roman" w:hAnsi="Times New Roman" w:cs="Times New Roman"/>
          <w:sz w:val="28"/>
          <w:szCs w:val="28"/>
        </w:rPr>
        <w:t>приказ</w:t>
      </w:r>
      <w:r w:rsidR="003C64DE">
        <w:rPr>
          <w:rFonts w:ascii="Times New Roman" w:hAnsi="Times New Roman" w:cs="Times New Roman"/>
          <w:sz w:val="28"/>
          <w:szCs w:val="28"/>
        </w:rPr>
        <w:t>ом</w:t>
      </w:r>
      <w:r w:rsidR="00294188">
        <w:rPr>
          <w:rFonts w:ascii="Times New Roman" w:hAnsi="Times New Roman" w:cs="Times New Roman"/>
          <w:sz w:val="28"/>
          <w:szCs w:val="28"/>
        </w:rPr>
        <w:t xml:space="preserve"> </w:t>
      </w:r>
      <w:r w:rsidR="00294188" w:rsidRPr="005400DC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от 30 декабря 2016 года № 228-п </w:t>
      </w:r>
      <w:r w:rsidR="002941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64DE" w:rsidRDefault="003C64DE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3ABC">
        <w:rPr>
          <w:rFonts w:ascii="Times New Roman" w:hAnsi="Times New Roman" w:cs="Times New Roman"/>
          <w:sz w:val="28"/>
          <w:szCs w:val="28"/>
        </w:rPr>
        <w:t>пункт 4.2.2.2 изложить в следующей редакции:</w:t>
      </w:r>
    </w:p>
    <w:p w:rsidR="00683ABC" w:rsidRDefault="00683ABC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«4.2.2.2. без соответствующего изменения показателей, характеризующих объем государственных услуг (работ), установленных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задании, в связи с внесением изменений в нормативные затраты в течение срока выполнения государственного задания (при необходимости) в случаях, предусмотренных нормативными правовыми актами Российской Федерации </w:t>
      </w:r>
      <w:r w:rsidR="00CA2A73">
        <w:rPr>
          <w:rFonts w:ascii="Times New Roman" w:hAnsi="Times New Roman" w:cs="Times New Roman"/>
          <w:sz w:val="28"/>
          <w:szCs w:val="28"/>
        </w:rPr>
        <w:t xml:space="preserve">и Республики Алтай </w:t>
      </w:r>
      <w:r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государственного задания, включая внесение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законодательство Российской Федерации </w:t>
      </w:r>
      <w:r w:rsidR="00CA2A73">
        <w:rPr>
          <w:rFonts w:ascii="Times New Roman" w:hAnsi="Times New Roman" w:cs="Times New Roman"/>
          <w:sz w:val="28"/>
          <w:szCs w:val="28"/>
        </w:rPr>
        <w:t xml:space="preserve">и Республики Алтай </w:t>
      </w:r>
      <w:r>
        <w:rPr>
          <w:rFonts w:ascii="Times New Roman" w:hAnsi="Times New Roman" w:cs="Times New Roman"/>
          <w:sz w:val="28"/>
          <w:szCs w:val="28"/>
        </w:rPr>
        <w:t>о налогах и сборах, в том числе в случае отмены ранее установленных налоговых льгот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2046" w:rsidRDefault="00BB204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7.1 </w:t>
      </w:r>
    </w:p>
    <w:p w:rsidR="00BB2046" w:rsidRDefault="00BB204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F404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соглашения о расторжении настоящего Соглашения» исключить;</w:t>
      </w:r>
    </w:p>
    <w:p w:rsidR="00BB2046" w:rsidRDefault="00BB204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новой сноской </w:t>
      </w:r>
      <w:r w:rsidRPr="00BB204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04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2046" w:rsidRDefault="00BB204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46">
        <w:rPr>
          <w:rFonts w:ascii="Times New Roman" w:hAnsi="Times New Roman" w:cs="Times New Roman"/>
          <w:sz w:val="28"/>
          <w:szCs w:val="28"/>
        </w:rPr>
        <w:t>&lt;22&gt;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о расторжении Соглашения оформляется согласно приложению № 4 к настоящей Типовой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2046" w:rsidRDefault="00BB204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сноски </w:t>
      </w:r>
      <w:r w:rsidRPr="00BB204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04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204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204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считать сносками </w:t>
      </w:r>
      <w:r w:rsidRPr="00BB204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046">
        <w:rPr>
          <w:rFonts w:ascii="Times New Roman" w:hAnsi="Times New Roman" w:cs="Times New Roman"/>
          <w:sz w:val="28"/>
          <w:szCs w:val="28"/>
        </w:rPr>
        <w:t>&gt; - &lt;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B204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046" w:rsidRDefault="00BB2046" w:rsidP="00BB204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приложением № 4 «Дополнительное соглашение о расторжении соглашения о предоставлении субсидии</w:t>
      </w:r>
      <w:r w:rsidRPr="00BB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B2046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46">
        <w:rPr>
          <w:rFonts w:ascii="Times New Roman" w:hAnsi="Times New Roman" w:cs="Times New Roman"/>
          <w:sz w:val="28"/>
          <w:szCs w:val="28"/>
        </w:rPr>
        <w:t>Республики Алтай бюджетному или автономному учреждению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46">
        <w:rPr>
          <w:rFonts w:ascii="Times New Roman" w:hAnsi="Times New Roman" w:cs="Times New Roman"/>
          <w:sz w:val="28"/>
          <w:szCs w:val="28"/>
        </w:rPr>
        <w:t>обеспечение выполнения государственного задания на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46">
        <w:rPr>
          <w:rFonts w:ascii="Times New Roman" w:hAnsi="Times New Roman" w:cs="Times New Roman"/>
          <w:sz w:val="28"/>
          <w:szCs w:val="28"/>
        </w:rPr>
        <w:t>услуг (выполнение работ)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5182"/>
      </w:tblGrid>
      <w:tr w:rsidR="00874F5B" w:rsidTr="00874F5B">
        <w:tc>
          <w:tcPr>
            <w:tcW w:w="4644" w:type="dxa"/>
          </w:tcPr>
          <w:p w:rsidR="00874F5B" w:rsidRDefault="00874F5B" w:rsidP="00BB204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74F5B" w:rsidRPr="00BB2046" w:rsidRDefault="00874F5B" w:rsidP="00874F5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74F5B" w:rsidRDefault="00874F5B" w:rsidP="00874F5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соглашения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из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бюджета Республики Алтай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или автономному учреждению на финансовое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на оказание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5B" w:rsidRPr="00BB2046" w:rsidRDefault="00874F5B" w:rsidP="00874F5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DC">
              <w:rPr>
                <w:rFonts w:ascii="Times New Roman" w:hAnsi="Times New Roman" w:cs="Times New Roman"/>
                <w:sz w:val="28"/>
                <w:szCs w:val="28"/>
              </w:rPr>
              <w:t>от 30 декабря 2016 года № 228-п</w:t>
            </w:r>
          </w:p>
          <w:p w:rsidR="00874F5B" w:rsidRDefault="00874F5B" w:rsidP="00BB204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F5B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09"/>
      <w:bookmarkEnd w:id="0"/>
      <w:r w:rsidRPr="00874F5B">
        <w:rPr>
          <w:rFonts w:ascii="Times New Roman" w:hAnsi="Times New Roman" w:cs="Times New Roman"/>
          <w:b/>
          <w:sz w:val="28"/>
          <w:szCs w:val="28"/>
        </w:rPr>
        <w:t>Д</w:t>
      </w:r>
      <w:r w:rsidR="00874F5B" w:rsidRPr="00874F5B">
        <w:rPr>
          <w:rFonts w:ascii="Times New Roman" w:hAnsi="Times New Roman" w:cs="Times New Roman"/>
          <w:b/>
          <w:sz w:val="28"/>
          <w:szCs w:val="28"/>
        </w:rPr>
        <w:t>ОПОЛНИТЕЛЬНОЕ СОГЛАШЕНИЕ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  <w:r w:rsidR="001655BE">
        <w:rPr>
          <w:rFonts w:ascii="Times New Roman" w:hAnsi="Times New Roman" w:cs="Times New Roman"/>
          <w:b/>
          <w:sz w:val="28"/>
          <w:szCs w:val="28"/>
        </w:rPr>
        <w:t>С</w:t>
      </w:r>
      <w:r w:rsidRPr="00874F5B">
        <w:rPr>
          <w:rFonts w:ascii="Times New Roman" w:hAnsi="Times New Roman" w:cs="Times New Roman"/>
          <w:b/>
          <w:sz w:val="28"/>
          <w:szCs w:val="28"/>
        </w:rPr>
        <w:t>оглашения о предоставлении субсидии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74F5B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531410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Pr="00874F5B">
        <w:rPr>
          <w:rFonts w:ascii="Times New Roman" w:hAnsi="Times New Roman" w:cs="Times New Roman"/>
          <w:b/>
          <w:sz w:val="28"/>
          <w:szCs w:val="28"/>
        </w:rPr>
        <w:t xml:space="preserve"> бюджетному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>или автономному учреждению на финансовое обеспечение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>выполнения государственного задания на оказание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  <w:r w:rsidR="00531410" w:rsidRPr="00874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46" w:rsidRPr="00874F5B" w:rsidRDefault="00BB2046" w:rsidP="00874F5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4F5B" w:rsidRPr="00874F5B">
        <w:rPr>
          <w:rFonts w:ascii="Times New Roman" w:hAnsi="Times New Roman" w:cs="Times New Roman"/>
          <w:b/>
          <w:sz w:val="28"/>
          <w:szCs w:val="28"/>
        </w:rPr>
        <w:t>«</w:t>
      </w:r>
      <w:r w:rsidRPr="00874F5B">
        <w:rPr>
          <w:rFonts w:ascii="Times New Roman" w:hAnsi="Times New Roman" w:cs="Times New Roman"/>
          <w:b/>
          <w:sz w:val="28"/>
          <w:szCs w:val="28"/>
        </w:rPr>
        <w:t>__</w:t>
      </w:r>
      <w:r w:rsidR="00874F5B" w:rsidRPr="00874F5B">
        <w:rPr>
          <w:rFonts w:ascii="Times New Roman" w:hAnsi="Times New Roman" w:cs="Times New Roman"/>
          <w:b/>
          <w:sz w:val="28"/>
          <w:szCs w:val="28"/>
        </w:rPr>
        <w:t>»</w:t>
      </w:r>
      <w:r w:rsidRPr="00874F5B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874F5B" w:rsidRPr="00874F5B">
        <w:rPr>
          <w:rFonts w:ascii="Times New Roman" w:hAnsi="Times New Roman" w:cs="Times New Roman"/>
          <w:b/>
          <w:sz w:val="28"/>
          <w:szCs w:val="28"/>
        </w:rPr>
        <w:t>№</w:t>
      </w:r>
      <w:r w:rsidRPr="00874F5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BB2046" w:rsidRPr="00BB2046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0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2046">
        <w:rPr>
          <w:rFonts w:ascii="Times New Roman" w:hAnsi="Times New Roman" w:cs="Times New Roman"/>
          <w:sz w:val="28"/>
          <w:szCs w:val="28"/>
        </w:rPr>
        <w:t>. _________________________________</w:t>
      </w:r>
    </w:p>
    <w:p w:rsidR="00BB2046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0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531410" w:rsidRPr="00531410" w:rsidRDefault="00531410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531410" w:rsidTr="00531410">
        <w:tc>
          <w:tcPr>
            <w:tcW w:w="4998" w:type="dxa"/>
          </w:tcPr>
          <w:p w:rsidR="00531410" w:rsidRDefault="00531410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20__ г</w:t>
            </w:r>
          </w:p>
          <w:p w:rsidR="00531410" w:rsidRDefault="00531410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31410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</w:t>
            </w:r>
            <w:r w:rsidR="001655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531410">
              <w:rPr>
                <w:rFonts w:ascii="Times New Roman" w:hAnsi="Times New Roman" w:cs="Times New Roman"/>
                <w:sz w:val="24"/>
                <w:szCs w:val="24"/>
              </w:rPr>
              <w:t>соглашения)</w:t>
            </w:r>
          </w:p>
        </w:tc>
        <w:tc>
          <w:tcPr>
            <w:tcW w:w="4998" w:type="dxa"/>
          </w:tcPr>
          <w:p w:rsidR="00531410" w:rsidRDefault="00531410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BB204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531410" w:rsidRDefault="00531410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 соглашения)</w:t>
            </w:r>
          </w:p>
        </w:tc>
      </w:tr>
    </w:tbl>
    <w:p w:rsidR="00BB2046" w:rsidRPr="00531410" w:rsidRDefault="0061153A" w:rsidP="0061153A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BB2046" w:rsidRPr="0053141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0">
        <w:rPr>
          <w:rFonts w:ascii="Times New Roman" w:hAnsi="Times New Roman" w:cs="Times New Roman"/>
          <w:sz w:val="24"/>
          <w:szCs w:val="24"/>
        </w:rPr>
        <w:t xml:space="preserve"> (</w:t>
      </w:r>
      <w:r w:rsidR="00531410" w:rsidRPr="00531410">
        <w:rPr>
          <w:rFonts w:ascii="Times New Roman" w:hAnsi="Times New Roman" w:cs="Times New Roman"/>
          <w:sz w:val="24"/>
          <w:szCs w:val="24"/>
        </w:rPr>
        <w:t>наименование исполнительного органа государственной власти Республики Алтай, осуществляющего функции и полномочия учредителя в отношении бюджетного или автономного учреждения)</w:t>
      </w:r>
    </w:p>
    <w:p w:rsidR="0061153A" w:rsidRDefault="00BB2046" w:rsidP="003D1731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31410">
        <w:rPr>
          <w:rFonts w:ascii="Times New Roman" w:hAnsi="Times New Roman" w:cs="Times New Roman"/>
          <w:sz w:val="28"/>
          <w:szCs w:val="28"/>
        </w:rPr>
        <w:t xml:space="preserve">ой) как получателю  средств </w:t>
      </w:r>
      <w:r w:rsidR="00531410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53141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141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531410">
        <w:rPr>
          <w:rFonts w:ascii="Times New Roman" w:hAnsi="Times New Roman" w:cs="Times New Roman"/>
          <w:sz w:val="28"/>
          <w:szCs w:val="28"/>
        </w:rPr>
        <w:t>доведены лимиты</w:t>
      </w:r>
      <w:r w:rsidR="00531410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 xml:space="preserve">бюджетных обязательств  на предоставление субсидий </w:t>
      </w:r>
      <w:r w:rsidR="00531410">
        <w:rPr>
          <w:rFonts w:ascii="Times New Roman" w:hAnsi="Times New Roman" w:cs="Times New Roman"/>
          <w:sz w:val="28"/>
          <w:szCs w:val="28"/>
        </w:rPr>
        <w:t>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именуемый(</w:t>
      </w:r>
      <w:proofErr w:type="spellStart"/>
      <w:r w:rsidR="005314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31410">
        <w:rPr>
          <w:rFonts w:ascii="Times New Roman" w:hAnsi="Times New Roman" w:cs="Times New Roman"/>
          <w:sz w:val="28"/>
          <w:szCs w:val="28"/>
        </w:rPr>
        <w:t>) в дальнейшем «Учредитель»</w:t>
      </w:r>
      <w:r w:rsidRPr="00531410">
        <w:rPr>
          <w:rFonts w:ascii="Times New Roman" w:hAnsi="Times New Roman" w:cs="Times New Roman"/>
          <w:sz w:val="28"/>
          <w:szCs w:val="28"/>
        </w:rPr>
        <w:t>, в лице</w:t>
      </w:r>
    </w:p>
    <w:p w:rsidR="00BB2046" w:rsidRPr="00531410" w:rsidRDefault="0061153A" w:rsidP="003D1731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B2046" w:rsidRPr="005314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B2046" w:rsidRPr="003D1731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731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Учредителя или уполномоченного</w:t>
      </w:r>
      <w:r w:rsidR="003D1731" w:rsidRPr="003D1731">
        <w:rPr>
          <w:rFonts w:ascii="Times New Roman" w:hAnsi="Times New Roman" w:cs="Times New Roman"/>
          <w:sz w:val="24"/>
          <w:szCs w:val="24"/>
        </w:rPr>
        <w:t xml:space="preserve"> </w:t>
      </w:r>
      <w:r w:rsidRPr="003D1731">
        <w:rPr>
          <w:rFonts w:ascii="Times New Roman" w:hAnsi="Times New Roman" w:cs="Times New Roman"/>
          <w:sz w:val="24"/>
          <w:szCs w:val="24"/>
        </w:rPr>
        <w:t>им лица)</w:t>
      </w:r>
    </w:p>
    <w:p w:rsidR="00BB2046" w:rsidRPr="00531410" w:rsidRDefault="0061153A" w:rsidP="003D1731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B2046" w:rsidRPr="00531410">
        <w:rPr>
          <w:rFonts w:ascii="Times New Roman" w:hAnsi="Times New Roman" w:cs="Times New Roman"/>
          <w:sz w:val="28"/>
          <w:szCs w:val="28"/>
        </w:rPr>
        <w:t>__________________________</w:t>
      </w:r>
      <w:r w:rsidR="003D1731">
        <w:rPr>
          <w:rFonts w:ascii="Times New Roman" w:hAnsi="Times New Roman" w:cs="Times New Roman"/>
          <w:sz w:val="28"/>
          <w:szCs w:val="28"/>
        </w:rPr>
        <w:t>____</w:t>
      </w:r>
      <w:r w:rsidR="00BB2046" w:rsidRPr="00531410">
        <w:rPr>
          <w:rFonts w:ascii="Times New Roman" w:hAnsi="Times New Roman" w:cs="Times New Roman"/>
          <w:sz w:val="28"/>
          <w:szCs w:val="28"/>
        </w:rPr>
        <w:t>___________, действующег</w:t>
      </w:r>
      <w:proofErr w:type="gramStart"/>
      <w:r w:rsidR="00BB2046" w:rsidRPr="005314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B2046" w:rsidRPr="00531410">
        <w:rPr>
          <w:rFonts w:ascii="Times New Roman" w:hAnsi="Times New Roman" w:cs="Times New Roman"/>
          <w:sz w:val="28"/>
          <w:szCs w:val="28"/>
        </w:rPr>
        <w:t>ей)</w:t>
      </w:r>
    </w:p>
    <w:p w:rsidR="003D1731" w:rsidRDefault="00BB2046" w:rsidP="003D1731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D1731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r w:rsidR="003D1731" w:rsidRPr="003D1731">
        <w:rPr>
          <w:rFonts w:ascii="Times New Roman" w:hAnsi="Times New Roman" w:cs="Times New Roman"/>
          <w:sz w:val="24"/>
          <w:szCs w:val="24"/>
        </w:rPr>
        <w:t xml:space="preserve"> </w:t>
      </w:r>
      <w:r w:rsidRPr="003D1731">
        <w:rPr>
          <w:rFonts w:ascii="Times New Roman" w:hAnsi="Times New Roman" w:cs="Times New Roman"/>
          <w:sz w:val="24"/>
          <w:szCs w:val="24"/>
        </w:rPr>
        <w:t xml:space="preserve">Учредителя </w:t>
      </w:r>
      <w:proofErr w:type="gramEnd"/>
    </w:p>
    <w:p w:rsidR="003D1731" w:rsidRPr="003D1731" w:rsidRDefault="003D1731" w:rsidP="003D1731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2046" w:rsidRPr="003D1731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BB2046" w:rsidRPr="00531410" w:rsidRDefault="00BB2046" w:rsidP="003D1731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BB2046" w:rsidRPr="003D1731" w:rsidRDefault="00BB2046" w:rsidP="00A34DC6">
      <w:pPr>
        <w:autoSpaceDE w:val="0"/>
        <w:autoSpaceDN w:val="0"/>
        <w:adjustRightInd w:val="0"/>
        <w:spacing w:after="0" w:afterAutospacing="0" w:line="240" w:lineRule="auto"/>
        <w:ind w:left="170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731">
        <w:rPr>
          <w:rFonts w:ascii="Times New Roman" w:hAnsi="Times New Roman" w:cs="Times New Roman"/>
          <w:sz w:val="24"/>
          <w:szCs w:val="24"/>
        </w:rPr>
        <w:t xml:space="preserve">(положение </w:t>
      </w:r>
      <w:r w:rsidR="003D1731" w:rsidRPr="003D1731">
        <w:rPr>
          <w:rFonts w:ascii="Times New Roman" w:hAnsi="Times New Roman" w:cs="Times New Roman"/>
          <w:sz w:val="24"/>
          <w:szCs w:val="24"/>
        </w:rPr>
        <w:t>об</w:t>
      </w:r>
      <w:r w:rsidRPr="003D1731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3D1731" w:rsidRPr="003D1731">
        <w:rPr>
          <w:rFonts w:ascii="Times New Roman" w:hAnsi="Times New Roman" w:cs="Times New Roman"/>
          <w:sz w:val="24"/>
          <w:szCs w:val="24"/>
        </w:rPr>
        <w:t>м органе государственной власти</w:t>
      </w:r>
      <w:r w:rsidR="00A34DC6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3D1731">
        <w:rPr>
          <w:rFonts w:ascii="Times New Roman" w:hAnsi="Times New Roman" w:cs="Times New Roman"/>
          <w:sz w:val="24"/>
          <w:szCs w:val="24"/>
        </w:rPr>
        <w:t>,</w:t>
      </w:r>
      <w:r w:rsidR="00A34DC6">
        <w:rPr>
          <w:rFonts w:ascii="Times New Roman" w:hAnsi="Times New Roman" w:cs="Times New Roman"/>
          <w:sz w:val="24"/>
          <w:szCs w:val="24"/>
        </w:rPr>
        <w:t xml:space="preserve"> </w:t>
      </w:r>
      <w:r w:rsidRPr="003D1731">
        <w:rPr>
          <w:rFonts w:ascii="Times New Roman" w:hAnsi="Times New Roman" w:cs="Times New Roman"/>
          <w:sz w:val="24"/>
          <w:szCs w:val="24"/>
        </w:rPr>
        <w:t xml:space="preserve"> доверенность, приказ или иной документ, удостоверяющий полномочия)</w:t>
      </w:r>
    </w:p>
    <w:p w:rsidR="00BB2046" w:rsidRPr="00531410" w:rsidRDefault="00BB2046" w:rsidP="003D1731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</w:t>
      </w:r>
      <w:r w:rsidR="0063573E">
        <w:rPr>
          <w:rFonts w:ascii="Times New Roman" w:hAnsi="Times New Roman" w:cs="Times New Roman"/>
          <w:sz w:val="28"/>
          <w:szCs w:val="28"/>
        </w:rPr>
        <w:t>_</w:t>
      </w:r>
      <w:r w:rsidRPr="00531410">
        <w:rPr>
          <w:rFonts w:ascii="Times New Roman" w:hAnsi="Times New Roman" w:cs="Times New Roman"/>
          <w:sz w:val="28"/>
          <w:szCs w:val="28"/>
        </w:rPr>
        <w:t>___,</w:t>
      </w:r>
    </w:p>
    <w:p w:rsidR="00BB2046" w:rsidRPr="0063573E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3E">
        <w:rPr>
          <w:rFonts w:ascii="Times New Roman" w:hAnsi="Times New Roman" w:cs="Times New Roman"/>
          <w:sz w:val="24"/>
          <w:szCs w:val="24"/>
        </w:rPr>
        <w:t xml:space="preserve">                    (наименование бюджетного или автономного</w:t>
      </w:r>
      <w:r w:rsidR="0063573E">
        <w:rPr>
          <w:rFonts w:ascii="Times New Roman" w:hAnsi="Times New Roman" w:cs="Times New Roman"/>
          <w:sz w:val="24"/>
          <w:szCs w:val="24"/>
        </w:rPr>
        <w:t xml:space="preserve"> </w:t>
      </w:r>
      <w:r w:rsidRPr="0063573E">
        <w:rPr>
          <w:rFonts w:ascii="Times New Roman" w:hAnsi="Times New Roman" w:cs="Times New Roman"/>
          <w:sz w:val="24"/>
          <w:szCs w:val="24"/>
        </w:rPr>
        <w:t>учреждения)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3573E">
        <w:rPr>
          <w:rFonts w:ascii="Times New Roman" w:hAnsi="Times New Roman" w:cs="Times New Roman"/>
          <w:sz w:val="28"/>
          <w:szCs w:val="28"/>
        </w:rPr>
        <w:t>«</w:t>
      </w:r>
      <w:r w:rsidRPr="00531410">
        <w:rPr>
          <w:rFonts w:ascii="Times New Roman" w:hAnsi="Times New Roman" w:cs="Times New Roman"/>
          <w:sz w:val="28"/>
          <w:szCs w:val="28"/>
        </w:rPr>
        <w:t>Учреждение</w:t>
      </w:r>
      <w:r w:rsidR="0063573E">
        <w:rPr>
          <w:rFonts w:ascii="Times New Roman" w:hAnsi="Times New Roman" w:cs="Times New Roman"/>
          <w:sz w:val="28"/>
          <w:szCs w:val="28"/>
        </w:rPr>
        <w:t>»</w:t>
      </w:r>
      <w:r w:rsidRPr="00531410">
        <w:rPr>
          <w:rFonts w:ascii="Times New Roman" w:hAnsi="Times New Roman" w:cs="Times New Roman"/>
          <w:sz w:val="28"/>
          <w:szCs w:val="28"/>
        </w:rPr>
        <w:t>, в лице ________________________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3573E">
        <w:rPr>
          <w:rFonts w:ascii="Times New Roman" w:hAnsi="Times New Roman" w:cs="Times New Roman"/>
          <w:sz w:val="28"/>
          <w:szCs w:val="28"/>
        </w:rPr>
        <w:t>__</w:t>
      </w:r>
      <w:r w:rsidRPr="0053141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B2046" w:rsidRPr="0063573E" w:rsidRDefault="0063573E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2046" w:rsidRPr="0063573E">
        <w:rPr>
          <w:rFonts w:ascii="Times New Roman" w:hAnsi="Times New Roman" w:cs="Times New Roman"/>
          <w:sz w:val="24"/>
          <w:szCs w:val="24"/>
        </w:rPr>
        <w:t>наименование должности руководителя Учреждения или уполномоченного</w:t>
      </w:r>
      <w:r w:rsidRPr="0063573E">
        <w:rPr>
          <w:rFonts w:ascii="Times New Roman" w:hAnsi="Times New Roman" w:cs="Times New Roman"/>
          <w:sz w:val="24"/>
          <w:szCs w:val="24"/>
        </w:rPr>
        <w:t xml:space="preserve"> </w:t>
      </w:r>
      <w:r w:rsidR="00BB2046" w:rsidRPr="0063573E">
        <w:rPr>
          <w:rFonts w:ascii="Times New Roman" w:hAnsi="Times New Roman" w:cs="Times New Roman"/>
          <w:sz w:val="24"/>
          <w:szCs w:val="24"/>
        </w:rPr>
        <w:t>им лица)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3573E">
        <w:rPr>
          <w:rFonts w:ascii="Times New Roman" w:hAnsi="Times New Roman" w:cs="Times New Roman"/>
          <w:sz w:val="28"/>
          <w:szCs w:val="28"/>
        </w:rPr>
        <w:t>____</w:t>
      </w:r>
      <w:r w:rsidRPr="00531410">
        <w:rPr>
          <w:rFonts w:ascii="Times New Roman" w:hAnsi="Times New Roman" w:cs="Times New Roman"/>
          <w:sz w:val="28"/>
          <w:szCs w:val="28"/>
        </w:rPr>
        <w:t>_______, действующег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31410">
        <w:rPr>
          <w:rFonts w:ascii="Times New Roman" w:hAnsi="Times New Roman" w:cs="Times New Roman"/>
          <w:sz w:val="28"/>
          <w:szCs w:val="28"/>
        </w:rPr>
        <w:t>ей)</w:t>
      </w:r>
    </w:p>
    <w:p w:rsidR="0063573E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3573E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r w:rsidR="0063573E">
        <w:rPr>
          <w:rFonts w:ascii="Times New Roman" w:hAnsi="Times New Roman" w:cs="Times New Roman"/>
          <w:sz w:val="24"/>
          <w:szCs w:val="24"/>
        </w:rPr>
        <w:t xml:space="preserve"> </w:t>
      </w:r>
      <w:r w:rsidRPr="0063573E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End"/>
    </w:p>
    <w:p w:rsidR="00BB2046" w:rsidRPr="0063573E" w:rsidRDefault="0063573E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2046" w:rsidRPr="0063573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BB2046" w:rsidRPr="0063573E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3E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с другой  стороны, далее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63573E">
        <w:rPr>
          <w:rFonts w:ascii="Times New Roman" w:hAnsi="Times New Roman" w:cs="Times New Roman"/>
          <w:sz w:val="28"/>
          <w:szCs w:val="28"/>
        </w:rPr>
        <w:t>«Стороны»</w:t>
      </w:r>
      <w:r w:rsidRPr="00531410">
        <w:rPr>
          <w:rFonts w:ascii="Times New Roman" w:hAnsi="Times New Roman" w:cs="Times New Roman"/>
          <w:sz w:val="28"/>
          <w:szCs w:val="28"/>
        </w:rPr>
        <w:t xml:space="preserve">, </w:t>
      </w:r>
      <w:r w:rsidR="006357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31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573E">
        <w:rPr>
          <w:rFonts w:ascii="Times New Roman" w:hAnsi="Times New Roman" w:cs="Times New Roman"/>
          <w:sz w:val="28"/>
          <w:szCs w:val="28"/>
        </w:rPr>
        <w:t>_________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046" w:rsidRPr="0063573E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3E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r w:rsidR="0063573E" w:rsidRPr="0063573E">
        <w:rPr>
          <w:rFonts w:ascii="Times New Roman" w:hAnsi="Times New Roman" w:cs="Times New Roman"/>
          <w:sz w:val="24"/>
          <w:szCs w:val="24"/>
        </w:rPr>
        <w:t xml:space="preserve"> </w:t>
      </w:r>
      <w:r w:rsidRPr="0063573E">
        <w:rPr>
          <w:rFonts w:ascii="Times New Roman" w:hAnsi="Times New Roman" w:cs="Times New Roman"/>
          <w:sz w:val="24"/>
          <w:szCs w:val="24"/>
        </w:rPr>
        <w:t xml:space="preserve">(при наличии), или </w:t>
      </w:r>
      <w:hyperlink w:anchor="P261" w:history="1">
        <w:r w:rsidRPr="0063573E">
          <w:rPr>
            <w:rFonts w:ascii="Times New Roman" w:hAnsi="Times New Roman" w:cs="Times New Roman"/>
            <w:sz w:val="24"/>
            <w:szCs w:val="24"/>
          </w:rPr>
          <w:t>пункт 7.2</w:t>
        </w:r>
      </w:hyperlink>
      <w:r w:rsidRPr="0063573E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 xml:space="preserve">предоставлении субсидии из </w:t>
      </w:r>
      <w:r w:rsidR="0063573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53141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3573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531410">
        <w:rPr>
          <w:rFonts w:ascii="Times New Roman" w:hAnsi="Times New Roman" w:cs="Times New Roman"/>
          <w:sz w:val="28"/>
          <w:szCs w:val="28"/>
        </w:rPr>
        <w:t>бюджетному или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>автономному учреждению на финансовое обеспечение выполнения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>государственного  задания  на  оказание  государственных  услуг (выполнение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 xml:space="preserve">работ) от </w:t>
      </w:r>
      <w:r w:rsidR="0063573E">
        <w:rPr>
          <w:rFonts w:ascii="Times New Roman" w:hAnsi="Times New Roman" w:cs="Times New Roman"/>
          <w:sz w:val="28"/>
          <w:szCs w:val="28"/>
        </w:rPr>
        <w:t>«</w:t>
      </w:r>
      <w:r w:rsidRPr="00531410">
        <w:rPr>
          <w:rFonts w:ascii="Times New Roman" w:hAnsi="Times New Roman" w:cs="Times New Roman"/>
          <w:sz w:val="28"/>
          <w:szCs w:val="28"/>
        </w:rPr>
        <w:t>__</w:t>
      </w:r>
      <w:r w:rsidR="0063573E">
        <w:rPr>
          <w:rFonts w:ascii="Times New Roman" w:hAnsi="Times New Roman" w:cs="Times New Roman"/>
          <w:sz w:val="28"/>
          <w:szCs w:val="28"/>
        </w:rPr>
        <w:t>»</w:t>
      </w:r>
      <w:r w:rsidRPr="00531410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="0063573E">
        <w:rPr>
          <w:rFonts w:ascii="Times New Roman" w:hAnsi="Times New Roman" w:cs="Times New Roman"/>
          <w:sz w:val="28"/>
          <w:szCs w:val="28"/>
        </w:rPr>
        <w:t>№</w:t>
      </w:r>
      <w:r w:rsidRPr="00531410">
        <w:rPr>
          <w:rFonts w:ascii="Times New Roman" w:hAnsi="Times New Roman" w:cs="Times New Roman"/>
          <w:sz w:val="28"/>
          <w:szCs w:val="28"/>
        </w:rPr>
        <w:t xml:space="preserve"> _____ (далее - Соглашение, Субсидия).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31410">
        <w:rPr>
          <w:rFonts w:ascii="Times New Roman" w:hAnsi="Times New Roman" w:cs="Times New Roman"/>
          <w:sz w:val="28"/>
          <w:szCs w:val="28"/>
        </w:rPr>
        <w:t xml:space="preserve"> в силу настоящего</w:t>
      </w:r>
      <w:r w:rsidR="0063573E">
        <w:rPr>
          <w:rFonts w:ascii="Times New Roman" w:hAnsi="Times New Roman" w:cs="Times New Roman"/>
          <w:sz w:val="28"/>
          <w:szCs w:val="28"/>
        </w:rPr>
        <w:t xml:space="preserve"> </w:t>
      </w:r>
      <w:r w:rsidRPr="00531410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BB2046" w:rsidRPr="00531410" w:rsidRDefault="00BB2046" w:rsidP="0063573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867"/>
      <w:bookmarkEnd w:id="1"/>
      <w:r w:rsidRPr="00531410"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32170">
        <w:rPr>
          <w:rFonts w:ascii="Times New Roman" w:hAnsi="Times New Roman" w:cs="Times New Roman"/>
          <w:sz w:val="28"/>
          <w:szCs w:val="28"/>
        </w:rPr>
        <w:t xml:space="preserve">  </w:t>
      </w:r>
      <w:r w:rsidRPr="00531410">
        <w:rPr>
          <w:rFonts w:ascii="Times New Roman" w:hAnsi="Times New Roman" w:cs="Times New Roman"/>
          <w:sz w:val="28"/>
          <w:szCs w:val="28"/>
        </w:rPr>
        <w:t xml:space="preserve">(______________________) </w:t>
      </w:r>
      <w:proofErr w:type="gramEnd"/>
      <w:r w:rsidRPr="00531410">
        <w:rPr>
          <w:rFonts w:ascii="Times New Roman" w:hAnsi="Times New Roman" w:cs="Times New Roman"/>
          <w:sz w:val="28"/>
          <w:szCs w:val="28"/>
        </w:rPr>
        <w:t xml:space="preserve">рублей по КБК _______________ </w:t>
      </w:r>
      <w:hyperlink w:anchor="P938" w:history="1">
        <w:r w:rsidRPr="00531410">
          <w:rPr>
            <w:rFonts w:ascii="Times New Roman" w:hAnsi="Times New Roman" w:cs="Times New Roman"/>
            <w:sz w:val="28"/>
            <w:szCs w:val="28"/>
          </w:rPr>
          <w:t>&lt;</w:t>
        </w:r>
        <w:r w:rsidR="006B59FF">
          <w:rPr>
            <w:rFonts w:ascii="Times New Roman" w:hAnsi="Times New Roman" w:cs="Times New Roman"/>
            <w:sz w:val="28"/>
            <w:szCs w:val="28"/>
          </w:rPr>
          <w:t>1</w:t>
        </w:r>
        <w:r w:rsidRPr="0053141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31410">
        <w:rPr>
          <w:rFonts w:ascii="Times New Roman" w:hAnsi="Times New Roman" w:cs="Times New Roman"/>
          <w:sz w:val="28"/>
          <w:szCs w:val="28"/>
        </w:rPr>
        <w:t>;</w:t>
      </w:r>
    </w:p>
    <w:p w:rsidR="00BB2046" w:rsidRPr="00532170" w:rsidRDefault="00532170" w:rsidP="0063573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6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46" w:rsidRPr="00532170">
        <w:rPr>
          <w:rFonts w:ascii="Times New Roman" w:hAnsi="Times New Roman" w:cs="Times New Roman"/>
          <w:sz w:val="24"/>
          <w:szCs w:val="24"/>
        </w:rPr>
        <w:t xml:space="preserve">(сумма прописью)                   </w:t>
      </w:r>
      <w:r w:rsidRPr="005321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2046" w:rsidRPr="00532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2046" w:rsidRPr="00532170">
        <w:rPr>
          <w:rFonts w:ascii="Times New Roman" w:hAnsi="Times New Roman" w:cs="Times New Roman"/>
          <w:sz w:val="24"/>
          <w:szCs w:val="24"/>
        </w:rPr>
        <w:t xml:space="preserve"> (код КБК)</w:t>
      </w:r>
    </w:p>
    <w:p w:rsidR="00786863" w:rsidRDefault="00BB2046" w:rsidP="0078686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870"/>
      <w:bookmarkEnd w:id="2"/>
      <w:r w:rsidRPr="00531410">
        <w:rPr>
          <w:rFonts w:ascii="Times New Roman" w:hAnsi="Times New Roman" w:cs="Times New Roman"/>
          <w:sz w:val="28"/>
          <w:szCs w:val="28"/>
        </w:rPr>
        <w:lastRenderedPageBreak/>
        <w:t>2.2. обязательство Учреждения исполнено в размере</w:t>
      </w:r>
      <w:proofErr w:type="gramStart"/>
      <w:r w:rsidRPr="0053141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32170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531410">
        <w:rPr>
          <w:rFonts w:ascii="Times New Roman" w:hAnsi="Times New Roman" w:cs="Times New Roman"/>
          <w:sz w:val="28"/>
          <w:szCs w:val="28"/>
        </w:rPr>
        <w:t xml:space="preserve">(______________________) </w:t>
      </w:r>
      <w:proofErr w:type="gramEnd"/>
      <w:r w:rsidRPr="00531410">
        <w:rPr>
          <w:rFonts w:ascii="Times New Roman" w:hAnsi="Times New Roman" w:cs="Times New Roman"/>
          <w:sz w:val="28"/>
          <w:szCs w:val="28"/>
        </w:rPr>
        <w:t>рублей, соответствующем</w:t>
      </w:r>
      <w:r w:rsidR="007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63" w:rsidRDefault="00786863" w:rsidP="0078686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2170">
        <w:rPr>
          <w:rFonts w:ascii="Times New Roman" w:hAnsi="Times New Roman" w:cs="Times New Roman"/>
          <w:sz w:val="24"/>
          <w:szCs w:val="24"/>
        </w:rPr>
        <w:t>(сумма прописью)</w:t>
      </w:r>
      <w:r w:rsidRPr="007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46" w:rsidRPr="00531410" w:rsidRDefault="00786863" w:rsidP="00532170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достигнутым показателям</w:t>
      </w:r>
      <w:r w:rsidRPr="00532170">
        <w:rPr>
          <w:rFonts w:ascii="Times New Roman" w:hAnsi="Times New Roman" w:cs="Times New Roman"/>
          <w:sz w:val="24"/>
          <w:szCs w:val="24"/>
        </w:rPr>
        <w:t xml:space="preserve"> </w:t>
      </w:r>
      <w:r w:rsidR="00BB2046" w:rsidRPr="00531410">
        <w:rPr>
          <w:rFonts w:ascii="Times New Roman" w:hAnsi="Times New Roman" w:cs="Times New Roman"/>
          <w:sz w:val="28"/>
          <w:szCs w:val="28"/>
        </w:rPr>
        <w:t>объема оказания государственных услуг (выполнения работ), установленным в</w:t>
      </w:r>
      <w:r w:rsidR="00532170">
        <w:rPr>
          <w:rFonts w:ascii="Times New Roman" w:hAnsi="Times New Roman" w:cs="Times New Roman"/>
          <w:sz w:val="28"/>
          <w:szCs w:val="28"/>
        </w:rPr>
        <w:t xml:space="preserve"> </w:t>
      </w:r>
      <w:r w:rsidR="00BB2046" w:rsidRPr="00531410">
        <w:rPr>
          <w:rFonts w:ascii="Times New Roman" w:hAnsi="Times New Roman" w:cs="Times New Roman"/>
          <w:sz w:val="28"/>
          <w:szCs w:val="28"/>
        </w:rPr>
        <w:t>государственном задании  на  оказание  государственных  услуг 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46" w:rsidRPr="00531410">
        <w:rPr>
          <w:rFonts w:ascii="Times New Roman" w:hAnsi="Times New Roman" w:cs="Times New Roman"/>
          <w:sz w:val="28"/>
          <w:szCs w:val="28"/>
        </w:rPr>
        <w:t>работ);</w:t>
      </w:r>
    </w:p>
    <w:p w:rsidR="00BB2046" w:rsidRPr="00981527" w:rsidRDefault="00BB2046" w:rsidP="0078686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2.3. Учредитель в течение  </w:t>
      </w:r>
      <w:r w:rsidR="00532170" w:rsidRPr="00981527">
        <w:rPr>
          <w:rFonts w:ascii="Times New Roman" w:hAnsi="Times New Roman" w:cs="Times New Roman"/>
          <w:sz w:val="28"/>
          <w:szCs w:val="28"/>
        </w:rPr>
        <w:t>«</w:t>
      </w:r>
      <w:r w:rsidRPr="00981527">
        <w:rPr>
          <w:rFonts w:ascii="Times New Roman" w:hAnsi="Times New Roman" w:cs="Times New Roman"/>
          <w:sz w:val="28"/>
          <w:szCs w:val="28"/>
        </w:rPr>
        <w:t>__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» </w:t>
      </w:r>
      <w:r w:rsidRPr="00981527">
        <w:rPr>
          <w:rFonts w:ascii="Times New Roman" w:hAnsi="Times New Roman" w:cs="Times New Roman"/>
          <w:sz w:val="28"/>
          <w:szCs w:val="28"/>
        </w:rPr>
        <w:t>дней со дня расторжения Соглашения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Pr="00981527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</w:t>
      </w:r>
      <w:proofErr w:type="gramStart"/>
      <w:r w:rsidRPr="00981527">
        <w:rPr>
          <w:rFonts w:ascii="Times New Roman" w:hAnsi="Times New Roman" w:cs="Times New Roman"/>
          <w:sz w:val="28"/>
          <w:szCs w:val="28"/>
        </w:rPr>
        <w:t>: __________</w:t>
      </w:r>
      <w:r w:rsidR="00532170" w:rsidRPr="00981527">
        <w:rPr>
          <w:rFonts w:ascii="Times New Roman" w:hAnsi="Times New Roman" w:cs="Times New Roman"/>
          <w:sz w:val="28"/>
          <w:szCs w:val="28"/>
        </w:rPr>
        <w:t>_</w:t>
      </w:r>
      <w:r w:rsidRPr="00981527">
        <w:rPr>
          <w:rFonts w:ascii="Times New Roman" w:hAnsi="Times New Roman" w:cs="Times New Roman"/>
          <w:sz w:val="28"/>
          <w:szCs w:val="28"/>
        </w:rPr>
        <w:t>__</w:t>
      </w:r>
      <w:r w:rsidR="00786863">
        <w:rPr>
          <w:rFonts w:ascii="Times New Roman" w:hAnsi="Times New Roman" w:cs="Times New Roman"/>
          <w:sz w:val="28"/>
          <w:szCs w:val="28"/>
        </w:rPr>
        <w:t xml:space="preserve"> </w:t>
      </w:r>
      <w:r w:rsidRPr="00981527">
        <w:rPr>
          <w:rFonts w:ascii="Times New Roman" w:hAnsi="Times New Roman" w:cs="Times New Roman"/>
          <w:sz w:val="28"/>
          <w:szCs w:val="28"/>
        </w:rPr>
        <w:t xml:space="preserve">(________________________) </w:t>
      </w:r>
      <w:proofErr w:type="gramEnd"/>
      <w:r w:rsidRPr="00981527">
        <w:rPr>
          <w:rFonts w:ascii="Times New Roman" w:hAnsi="Times New Roman" w:cs="Times New Roman"/>
          <w:sz w:val="28"/>
          <w:szCs w:val="28"/>
        </w:rPr>
        <w:t xml:space="preserve">рублей </w:t>
      </w:r>
      <w:hyperlink w:anchor="P939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981527" w:rsidRPr="00981527">
          <w:rPr>
            <w:rFonts w:ascii="Times New Roman" w:hAnsi="Times New Roman" w:cs="Times New Roman"/>
            <w:sz w:val="28"/>
            <w:szCs w:val="28"/>
          </w:rPr>
          <w:t>2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;</w:t>
      </w:r>
    </w:p>
    <w:p w:rsidR="00BB2046" w:rsidRPr="00981527" w:rsidRDefault="00532170" w:rsidP="00532170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1527">
        <w:rPr>
          <w:rFonts w:ascii="Times New Roman" w:hAnsi="Times New Roman" w:cs="Times New Roman"/>
          <w:sz w:val="24"/>
          <w:szCs w:val="24"/>
        </w:rPr>
        <w:t xml:space="preserve"> </w:t>
      </w:r>
      <w:r w:rsidR="00BB2046" w:rsidRPr="0098152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B2046" w:rsidRPr="00981527" w:rsidRDefault="00BB2046" w:rsidP="0053217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2.4. Учреждение в  течение </w:t>
      </w:r>
      <w:r w:rsidR="00532170" w:rsidRPr="00981527">
        <w:rPr>
          <w:rFonts w:ascii="Times New Roman" w:hAnsi="Times New Roman" w:cs="Times New Roman"/>
          <w:sz w:val="28"/>
          <w:szCs w:val="28"/>
        </w:rPr>
        <w:t>«</w:t>
      </w:r>
      <w:r w:rsidRPr="00981527">
        <w:rPr>
          <w:rFonts w:ascii="Times New Roman" w:hAnsi="Times New Roman" w:cs="Times New Roman"/>
          <w:sz w:val="28"/>
          <w:szCs w:val="28"/>
        </w:rPr>
        <w:t>__</w:t>
      </w:r>
      <w:r w:rsidR="00532170" w:rsidRPr="00981527">
        <w:rPr>
          <w:rFonts w:ascii="Times New Roman" w:hAnsi="Times New Roman" w:cs="Times New Roman"/>
          <w:sz w:val="28"/>
          <w:szCs w:val="28"/>
        </w:rPr>
        <w:t>»</w:t>
      </w:r>
      <w:r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981527">
        <w:rPr>
          <w:rFonts w:ascii="Times New Roman" w:hAnsi="Times New Roman" w:cs="Times New Roman"/>
          <w:sz w:val="28"/>
          <w:szCs w:val="28"/>
        </w:rPr>
        <w:t>со дня расторжения Соглашения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Pr="00981527">
        <w:rPr>
          <w:rFonts w:ascii="Times New Roman" w:hAnsi="Times New Roman" w:cs="Times New Roman"/>
          <w:sz w:val="28"/>
          <w:szCs w:val="28"/>
        </w:rPr>
        <w:t xml:space="preserve">обязуется  возвратить Учредителю в </w:t>
      </w:r>
      <w:r w:rsidR="00532170" w:rsidRPr="00981527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98152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981527">
        <w:rPr>
          <w:rFonts w:ascii="Times New Roman" w:hAnsi="Times New Roman" w:cs="Times New Roman"/>
          <w:sz w:val="28"/>
          <w:szCs w:val="28"/>
        </w:rPr>
        <w:t xml:space="preserve"> сумму Субсидии в</w:t>
      </w:r>
      <w:r w:rsidR="00532170"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Pr="00981527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981527">
        <w:rPr>
          <w:rFonts w:ascii="Times New Roman" w:hAnsi="Times New Roman" w:cs="Times New Roman"/>
          <w:sz w:val="28"/>
          <w:szCs w:val="28"/>
        </w:rPr>
        <w:t xml:space="preserve"> ________ (________________) </w:t>
      </w:r>
      <w:proofErr w:type="gramEnd"/>
      <w:r w:rsidRPr="00981527">
        <w:rPr>
          <w:rFonts w:ascii="Times New Roman" w:hAnsi="Times New Roman" w:cs="Times New Roman"/>
          <w:sz w:val="28"/>
          <w:szCs w:val="28"/>
        </w:rPr>
        <w:t xml:space="preserve">рублей </w:t>
      </w:r>
      <w:hyperlink w:anchor="P939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6B59FF" w:rsidRPr="00981527">
          <w:rPr>
            <w:rFonts w:ascii="Times New Roman" w:hAnsi="Times New Roman" w:cs="Times New Roman"/>
            <w:sz w:val="28"/>
            <w:szCs w:val="28"/>
          </w:rPr>
          <w:t>2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;</w:t>
      </w:r>
    </w:p>
    <w:p w:rsidR="00BB2046" w:rsidRPr="00981527" w:rsidRDefault="00BB2046" w:rsidP="00532170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59FF"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Pr="00981527">
        <w:rPr>
          <w:rFonts w:ascii="Times New Roman" w:hAnsi="Times New Roman" w:cs="Times New Roman"/>
          <w:sz w:val="28"/>
          <w:szCs w:val="28"/>
        </w:rPr>
        <w:t xml:space="preserve"> </w:t>
      </w:r>
      <w:r w:rsidR="006B59FF" w:rsidRPr="00981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6863">
        <w:rPr>
          <w:rFonts w:ascii="Times New Roman" w:hAnsi="Times New Roman" w:cs="Times New Roman"/>
          <w:sz w:val="28"/>
          <w:szCs w:val="28"/>
        </w:rPr>
        <w:t xml:space="preserve">  </w:t>
      </w:r>
      <w:r w:rsidRPr="0098152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B2046" w:rsidRPr="00981527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 </w:t>
      </w:r>
      <w:hyperlink w:anchor="P940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981527" w:rsidRPr="00981527">
          <w:rPr>
            <w:rFonts w:ascii="Times New Roman" w:hAnsi="Times New Roman" w:cs="Times New Roman"/>
            <w:sz w:val="28"/>
            <w:szCs w:val="28"/>
          </w:rPr>
          <w:t>3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;</w:t>
      </w:r>
    </w:p>
    <w:p w:rsidR="00BB2046" w:rsidRPr="00981527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 </w:t>
      </w:r>
      <w:hyperlink w:anchor="P940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981527" w:rsidRPr="00981527">
          <w:rPr>
            <w:rFonts w:ascii="Times New Roman" w:hAnsi="Times New Roman" w:cs="Times New Roman"/>
            <w:sz w:val="28"/>
            <w:szCs w:val="28"/>
          </w:rPr>
          <w:t>3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.</w:t>
      </w:r>
    </w:p>
    <w:p w:rsidR="00BB2046" w:rsidRPr="00981527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BB2046" w:rsidRPr="00981527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B2046" w:rsidRPr="00981527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941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981527" w:rsidRPr="00981527">
          <w:rPr>
            <w:rFonts w:ascii="Times New Roman" w:hAnsi="Times New Roman" w:cs="Times New Roman"/>
            <w:sz w:val="28"/>
            <w:szCs w:val="28"/>
          </w:rPr>
          <w:t>4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BB2046" w:rsidRPr="00981527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6B59FF" w:rsidRPr="00981527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890"/>
      <w:bookmarkEnd w:id="3"/>
      <w:r w:rsidRPr="00981527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4" w:name="P892"/>
      <w:bookmarkEnd w:id="4"/>
      <w:r w:rsidRPr="00981527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6B59FF" w:rsidRPr="00981527">
        <w:rPr>
          <w:rFonts w:ascii="Times New Roman" w:hAnsi="Times New Roman" w:cs="Times New Roman"/>
          <w:sz w:val="28"/>
          <w:szCs w:val="28"/>
        </w:rPr>
        <w:t>;</w:t>
      </w:r>
    </w:p>
    <w:p w:rsidR="00BB2046" w:rsidRPr="00531410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81527">
        <w:rPr>
          <w:rFonts w:ascii="Times New Roman" w:hAnsi="Times New Roman" w:cs="Times New Roman"/>
          <w:sz w:val="28"/>
          <w:szCs w:val="28"/>
        </w:rPr>
        <w:t xml:space="preserve">6.4. ____________________________________________________ </w:t>
      </w:r>
      <w:hyperlink w:anchor="P945" w:history="1">
        <w:r w:rsidRPr="00981527">
          <w:rPr>
            <w:rFonts w:ascii="Times New Roman" w:hAnsi="Times New Roman" w:cs="Times New Roman"/>
            <w:sz w:val="28"/>
            <w:szCs w:val="28"/>
          </w:rPr>
          <w:t>&lt;</w:t>
        </w:r>
        <w:r w:rsidR="00981527" w:rsidRPr="00981527">
          <w:rPr>
            <w:rFonts w:ascii="Times New Roman" w:hAnsi="Times New Roman" w:cs="Times New Roman"/>
            <w:sz w:val="28"/>
            <w:szCs w:val="28"/>
          </w:rPr>
          <w:t>5</w:t>
        </w:r>
        <w:r w:rsidRPr="009815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1527">
        <w:rPr>
          <w:rFonts w:ascii="Times New Roman" w:hAnsi="Times New Roman" w:cs="Times New Roman"/>
          <w:sz w:val="28"/>
          <w:szCs w:val="28"/>
        </w:rPr>
        <w:t>.</w:t>
      </w:r>
    </w:p>
    <w:p w:rsidR="00BB2046" w:rsidRPr="00531410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61"/>
      </w:tblGrid>
      <w:tr w:rsidR="00BB2046" w:rsidRPr="006B59FF" w:rsidTr="006B59FF">
        <w:tc>
          <w:tcPr>
            <w:tcW w:w="4882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BB2046" w:rsidRPr="006B59FF" w:rsidTr="006B59FF">
        <w:tc>
          <w:tcPr>
            <w:tcW w:w="4882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" w:history="1">
              <w:r w:rsidRPr="006B59F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6B59F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B2046" w:rsidRPr="006B59FF" w:rsidTr="006B59FF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bottom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B2046" w:rsidRPr="006B59FF" w:rsidTr="006B59FF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46" w:rsidRPr="006B59FF" w:rsidTr="006B59FF">
        <w:tc>
          <w:tcPr>
            <w:tcW w:w="4882" w:type="dxa"/>
          </w:tcPr>
          <w:p w:rsidR="00BB2046" w:rsidRPr="006B59FF" w:rsidRDefault="00BB2046" w:rsidP="001655B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961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B2046" w:rsidRPr="006B59FF" w:rsidTr="006B59FF">
        <w:tc>
          <w:tcPr>
            <w:tcW w:w="4882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6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</w:t>
            </w:r>
            <w:r w:rsidRPr="006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казначейства, в котором открыт лицевой счет,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2762"/>
        <w:gridCol w:w="2262"/>
        <w:gridCol w:w="2557"/>
      </w:tblGrid>
      <w:tr w:rsidR="00BB2046" w:rsidRPr="006B59FF" w:rsidTr="006B59FF">
        <w:tc>
          <w:tcPr>
            <w:tcW w:w="5024" w:type="dxa"/>
            <w:gridSpan w:val="2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19" w:type="dxa"/>
            <w:gridSpan w:val="2"/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BB2046" w:rsidRPr="006B59FF" w:rsidTr="006B59FF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2" w:type="dxa"/>
            <w:tcBorders>
              <w:left w:val="nil"/>
              <w:right w:val="single" w:sz="4" w:space="0" w:color="auto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</w:tcPr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B2046" w:rsidRPr="006B59FF" w:rsidRDefault="00BB2046" w:rsidP="006B59F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46" w:rsidRPr="00531410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2046" w:rsidRPr="006B59FF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936"/>
      <w:bookmarkEnd w:id="5"/>
      <w:r w:rsidRPr="00531410">
        <w:rPr>
          <w:rFonts w:ascii="Times New Roman" w:hAnsi="Times New Roman" w:cs="Times New Roman"/>
          <w:sz w:val="28"/>
          <w:szCs w:val="28"/>
        </w:rPr>
        <w:t>&lt;</w:t>
      </w:r>
      <w:r w:rsidRPr="006B59F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B59FF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6" w:name="P938"/>
      <w:bookmarkEnd w:id="6"/>
      <w:r w:rsidRPr="006B59F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B59FF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BB2046" w:rsidRPr="006B59FF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939"/>
      <w:bookmarkEnd w:id="7"/>
      <w:r w:rsidRPr="006B59FF">
        <w:rPr>
          <w:rFonts w:ascii="Times New Roman" w:hAnsi="Times New Roman" w:cs="Times New Roman"/>
          <w:sz w:val="24"/>
          <w:szCs w:val="24"/>
        </w:rPr>
        <w:t>&lt;</w:t>
      </w:r>
      <w:r w:rsidR="006B59F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B59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59FF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867" w:history="1">
        <w:r w:rsidRPr="006B59FF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6B59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0" w:history="1">
        <w:r w:rsidRPr="006B59FF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6B59FF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BB2046" w:rsidRPr="006B59FF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940"/>
      <w:bookmarkEnd w:id="8"/>
      <w:r w:rsidRPr="006B59FF">
        <w:rPr>
          <w:rFonts w:ascii="Times New Roman" w:hAnsi="Times New Roman" w:cs="Times New Roman"/>
          <w:sz w:val="24"/>
          <w:szCs w:val="24"/>
        </w:rPr>
        <w:t>&lt;</w:t>
      </w:r>
      <w:r w:rsidR="006B59F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B59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59FF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BB2046" w:rsidRPr="006B59FF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941"/>
      <w:bookmarkEnd w:id="9"/>
      <w:r w:rsidRPr="006B59FF">
        <w:rPr>
          <w:rFonts w:ascii="Times New Roman" w:hAnsi="Times New Roman" w:cs="Times New Roman"/>
          <w:sz w:val="24"/>
          <w:szCs w:val="24"/>
        </w:rPr>
        <w:t>&lt;</w:t>
      </w:r>
      <w:r w:rsidR="006B59F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B59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59FF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B2046" w:rsidRDefault="00BB2046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942"/>
      <w:bookmarkEnd w:id="10"/>
      <w:r w:rsidRPr="006B59FF">
        <w:rPr>
          <w:rFonts w:ascii="Times New Roman" w:hAnsi="Times New Roman" w:cs="Times New Roman"/>
          <w:sz w:val="24"/>
          <w:szCs w:val="24"/>
        </w:rPr>
        <w:t>&lt;</w:t>
      </w:r>
      <w:r w:rsidR="006B59FF">
        <w:rPr>
          <w:rFonts w:ascii="Times New Roman" w:hAnsi="Times New Roman" w:cs="Times New Roman"/>
          <w:sz w:val="24"/>
          <w:szCs w:val="24"/>
        </w:rPr>
        <w:t>5</w:t>
      </w:r>
      <w:r w:rsidRPr="006B59FF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11" w:name="P945"/>
      <w:bookmarkEnd w:id="11"/>
      <w:r w:rsidRPr="006B59FF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наличии)</w:t>
      </w:r>
      <w:proofErr w:type="gramStart"/>
      <w:r w:rsidRPr="006B59FF">
        <w:rPr>
          <w:rFonts w:ascii="Times New Roman" w:hAnsi="Times New Roman" w:cs="Times New Roman"/>
          <w:sz w:val="24"/>
          <w:szCs w:val="24"/>
        </w:rPr>
        <w:t>.</w:t>
      </w:r>
      <w:r w:rsidR="0098152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81527">
        <w:rPr>
          <w:rFonts w:ascii="Times New Roman" w:hAnsi="Times New Roman" w:cs="Times New Roman"/>
          <w:sz w:val="24"/>
          <w:szCs w:val="24"/>
        </w:rPr>
        <w:t>.</w:t>
      </w:r>
    </w:p>
    <w:p w:rsidR="00981527" w:rsidRPr="00981527" w:rsidRDefault="00981527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81527" w:rsidRPr="00981527" w:rsidRDefault="00981527" w:rsidP="006B59F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B2046" w:rsidRDefault="00BB2046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46"/>
      <w:bookmarkEnd w:id="1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981527" w:rsidTr="00981527">
        <w:tc>
          <w:tcPr>
            <w:tcW w:w="4998" w:type="dxa"/>
          </w:tcPr>
          <w:p w:rsidR="00981527" w:rsidRDefault="00981527" w:rsidP="0098152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98" w:type="dxa"/>
          </w:tcPr>
          <w:p w:rsidR="00981527" w:rsidRDefault="00981527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7" w:rsidRDefault="00981527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7" w:rsidRDefault="00981527" w:rsidP="0098152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981527" w:rsidRPr="00BB2046" w:rsidRDefault="00981527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527" w:rsidRPr="00BB2046" w:rsidSect="0061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F1D"/>
    <w:rsid w:val="00031832"/>
    <w:rsid w:val="000D26F5"/>
    <w:rsid w:val="001655BE"/>
    <w:rsid w:val="00183863"/>
    <w:rsid w:val="001D6F46"/>
    <w:rsid w:val="00217178"/>
    <w:rsid w:val="00294188"/>
    <w:rsid w:val="00334D28"/>
    <w:rsid w:val="00335AA0"/>
    <w:rsid w:val="003C64DE"/>
    <w:rsid w:val="003D1731"/>
    <w:rsid w:val="003F70E7"/>
    <w:rsid w:val="00431219"/>
    <w:rsid w:val="00445055"/>
    <w:rsid w:val="004C06C0"/>
    <w:rsid w:val="00531410"/>
    <w:rsid w:val="00532170"/>
    <w:rsid w:val="005400DC"/>
    <w:rsid w:val="005C245B"/>
    <w:rsid w:val="005F1D58"/>
    <w:rsid w:val="0061153A"/>
    <w:rsid w:val="0063573E"/>
    <w:rsid w:val="00645F55"/>
    <w:rsid w:val="00683ABC"/>
    <w:rsid w:val="00686CE4"/>
    <w:rsid w:val="006A6A84"/>
    <w:rsid w:val="006B0E08"/>
    <w:rsid w:val="006B59FF"/>
    <w:rsid w:val="006C6EC6"/>
    <w:rsid w:val="00786863"/>
    <w:rsid w:val="007A05F2"/>
    <w:rsid w:val="007C203C"/>
    <w:rsid w:val="007C7CE1"/>
    <w:rsid w:val="00852D61"/>
    <w:rsid w:val="008723B3"/>
    <w:rsid w:val="00874F5B"/>
    <w:rsid w:val="009361BA"/>
    <w:rsid w:val="00981527"/>
    <w:rsid w:val="009B558A"/>
    <w:rsid w:val="009D5297"/>
    <w:rsid w:val="009E19E9"/>
    <w:rsid w:val="009F724A"/>
    <w:rsid w:val="00A20A98"/>
    <w:rsid w:val="00A34DC6"/>
    <w:rsid w:val="00AE1BC6"/>
    <w:rsid w:val="00B5391F"/>
    <w:rsid w:val="00B53CF2"/>
    <w:rsid w:val="00B73829"/>
    <w:rsid w:val="00B84023"/>
    <w:rsid w:val="00BB2046"/>
    <w:rsid w:val="00C547BB"/>
    <w:rsid w:val="00CA2A73"/>
    <w:rsid w:val="00CD1FE1"/>
    <w:rsid w:val="00D019EB"/>
    <w:rsid w:val="00D47E8F"/>
    <w:rsid w:val="00D80ACB"/>
    <w:rsid w:val="00DA43A4"/>
    <w:rsid w:val="00DF46DC"/>
    <w:rsid w:val="00E05EA3"/>
    <w:rsid w:val="00E24A83"/>
    <w:rsid w:val="00E63747"/>
    <w:rsid w:val="00F01144"/>
    <w:rsid w:val="00F3577A"/>
    <w:rsid w:val="00F4045E"/>
    <w:rsid w:val="00F55485"/>
    <w:rsid w:val="00F61946"/>
    <w:rsid w:val="00FA3CB3"/>
    <w:rsid w:val="00FC5F1D"/>
    <w:rsid w:val="00FD6E94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ED01B701C54306992D4DEE8DEA6841D07B843EA44DB1B512CCAF0AFA7Bp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01B701C54306992D4DEE8DEA6841D07B843EA44DB1B512CCAF0AFA7Bp1I" TargetMode="External"/><Relationship Id="rId5" Type="http://schemas.openxmlformats.org/officeDocument/2006/relationships/hyperlink" Target="consultantplus://offline/ref=5486B733AA13F60113626B7BE5745D40B9738F9082865889E37EEFFB0B113B816B0EFB64D2ACF4006CF6FB5AD1D" TargetMode="External"/><Relationship Id="rId4" Type="http://schemas.openxmlformats.org/officeDocument/2006/relationships/hyperlink" Target="consultantplus://offline/ref=5486B733AA13F60113626B7BE5745D40B9738F9082865889E37EEFFB0B113B816B0EFB64D2ACF4006CF6FB5AD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18</cp:revision>
  <cp:lastPrinted>2018-08-22T03:00:00Z</cp:lastPrinted>
  <dcterms:created xsi:type="dcterms:W3CDTF">2018-01-16T11:24:00Z</dcterms:created>
  <dcterms:modified xsi:type="dcterms:W3CDTF">2018-08-22T03:11:00Z</dcterms:modified>
</cp:coreProperties>
</file>