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044555">
        <w:rPr>
          <w:sz w:val="28"/>
          <w:szCs w:val="28"/>
        </w:rPr>
        <w:t>декабря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</w:t>
      </w:r>
      <w:r w:rsidR="008D3CE8">
        <w:rPr>
          <w:szCs w:val="28"/>
        </w:rPr>
        <w:t>приказ Министерства финансов Республики Алтай от 20 января 2017 года № 19-п</w:t>
      </w:r>
    </w:p>
    <w:p w:rsidR="00754E79" w:rsidRDefault="008D3CE8" w:rsidP="00754E79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754E79" w:rsidRPr="001F1F21">
        <w:rPr>
          <w:b/>
          <w:spacing w:val="60"/>
          <w:sz w:val="28"/>
          <w:szCs w:val="28"/>
        </w:rPr>
        <w:t>риказываю</w:t>
      </w:r>
      <w:r w:rsidR="00754E79">
        <w:rPr>
          <w:b/>
          <w:spacing w:val="60"/>
          <w:sz w:val="28"/>
          <w:szCs w:val="28"/>
        </w:rPr>
        <w:t>:</w:t>
      </w:r>
    </w:p>
    <w:p w:rsidR="00CB32BD" w:rsidRDefault="008D3CE8" w:rsidP="008D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B32BD">
        <w:rPr>
          <w:sz w:val="28"/>
          <w:szCs w:val="28"/>
        </w:rPr>
        <w:t>приказ Министерства финансов Республики Алтай от 20 января 2017 года № 19-п «Об утверждении формы сведений о выполнении государственными учреждениями Республики Алтай государственного задания на оказание государственных услуг (выполнение работ)» следующие изменения:</w:t>
      </w:r>
    </w:p>
    <w:p w:rsidR="00CB32BD" w:rsidRDefault="00300634" w:rsidP="008D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32BD">
        <w:rPr>
          <w:sz w:val="28"/>
          <w:szCs w:val="28"/>
        </w:rPr>
        <w:t>) преамбулу приказа изложить в следующей редакции:</w:t>
      </w:r>
    </w:p>
    <w:p w:rsidR="00300634" w:rsidRDefault="00300634" w:rsidP="008D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="00604BFF">
        <w:rPr>
          <w:sz w:val="28"/>
          <w:szCs w:val="28"/>
        </w:rPr>
        <w:t>повышения качества управления государственными финансами Республики Алтай в части обеспечения достижения</w:t>
      </w:r>
      <w:r>
        <w:rPr>
          <w:sz w:val="28"/>
          <w:szCs w:val="28"/>
        </w:rPr>
        <w:t xml:space="preserve"> индикатора</w:t>
      </w:r>
      <w:r w:rsidR="00604BFF">
        <w:rPr>
          <w:sz w:val="28"/>
          <w:szCs w:val="28"/>
        </w:rPr>
        <w:t xml:space="preserve"> № 5.2  </w:t>
      </w:r>
      <w:r w:rsidR="00604BFF">
        <w:rPr>
          <w:rFonts w:eastAsiaTheme="minorHAnsi"/>
          <w:sz w:val="28"/>
          <w:szCs w:val="28"/>
          <w:lang w:eastAsia="en-US"/>
        </w:rPr>
        <w:t xml:space="preserve">Приложения № 1 к Порядку осуществления мониторинга и оценки качества управления региональными финансами, утвержденному приказом </w:t>
      </w:r>
      <w:r w:rsidR="00604BFF" w:rsidRPr="00A56B23">
        <w:rPr>
          <w:sz w:val="28"/>
          <w:szCs w:val="28"/>
        </w:rPr>
        <w:t xml:space="preserve">Министерства финансов Российской Федерации от 3 декабря 2010 года № 552, </w:t>
      </w:r>
      <w:r w:rsidRPr="00A56B23">
        <w:rPr>
          <w:sz w:val="28"/>
          <w:szCs w:val="28"/>
        </w:rPr>
        <w:t>приказываю</w:t>
      </w:r>
      <w:proofErr w:type="gramStart"/>
      <w:r w:rsidRPr="00A56B23">
        <w:rPr>
          <w:sz w:val="28"/>
          <w:szCs w:val="28"/>
        </w:rPr>
        <w:t>:»</w:t>
      </w:r>
      <w:proofErr w:type="gramEnd"/>
      <w:r w:rsidRPr="00A56B23">
        <w:rPr>
          <w:sz w:val="28"/>
          <w:szCs w:val="28"/>
        </w:rPr>
        <w:t>;</w:t>
      </w:r>
    </w:p>
    <w:p w:rsidR="00A56B23" w:rsidRPr="00A56B23" w:rsidRDefault="00300634" w:rsidP="00A56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 w:rsidR="00A56B23">
        <w:rPr>
          <w:sz w:val="28"/>
          <w:szCs w:val="28"/>
        </w:rPr>
        <w:t xml:space="preserve"> в пункте 2 приказа слова «</w:t>
      </w:r>
      <w:r w:rsidR="00A56B23" w:rsidRPr="00A56B23">
        <w:rPr>
          <w:sz w:val="28"/>
          <w:szCs w:val="28"/>
        </w:rPr>
        <w:t xml:space="preserve">электронном виде на адрес электронной почты </w:t>
      </w:r>
      <w:hyperlink r:id="rId8" w:history="1">
        <w:r w:rsidR="00A56B23" w:rsidRPr="00A56B23">
          <w:rPr>
            <w:sz w:val="28"/>
            <w:szCs w:val="28"/>
          </w:rPr>
          <w:t>markitanova@minfin.gorny.ru»</w:t>
        </w:r>
      </w:hyperlink>
      <w:r w:rsidR="00A56B23">
        <w:rPr>
          <w:sz w:val="28"/>
          <w:szCs w:val="28"/>
        </w:rPr>
        <w:t xml:space="preserve"> заменить словами «</w:t>
      </w:r>
      <w:r w:rsidR="00A56B23" w:rsidRPr="00A56B23">
        <w:rPr>
          <w:sz w:val="28"/>
          <w:szCs w:val="28"/>
        </w:rPr>
        <w:t xml:space="preserve">программном </w:t>
      </w:r>
      <w:r w:rsidR="00A56B23" w:rsidRPr="00A56B23">
        <w:rPr>
          <w:rFonts w:eastAsiaTheme="minorHAnsi"/>
          <w:sz w:val="28"/>
          <w:szCs w:val="28"/>
          <w:lang w:eastAsia="en-US"/>
        </w:rPr>
        <w:t>продукте «СВОД-СМАРТ» по форме 0503019»;</w:t>
      </w:r>
    </w:p>
    <w:p w:rsidR="00A56B23" w:rsidRPr="00A56B23" w:rsidRDefault="00A56B23" w:rsidP="00A56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B23">
        <w:rPr>
          <w:rFonts w:eastAsiaTheme="minorHAnsi"/>
          <w:sz w:val="28"/>
          <w:szCs w:val="28"/>
          <w:lang w:eastAsia="en-US"/>
        </w:rPr>
        <w:t>в)</w:t>
      </w:r>
      <w:r w:rsidR="0001756E">
        <w:rPr>
          <w:rFonts w:eastAsiaTheme="minorHAnsi"/>
          <w:sz w:val="28"/>
          <w:szCs w:val="28"/>
          <w:lang w:eastAsia="en-US"/>
        </w:rPr>
        <w:t xml:space="preserve"> после пункта 2</w:t>
      </w:r>
      <w:r w:rsidRPr="00A56B23">
        <w:rPr>
          <w:rFonts w:eastAsiaTheme="minorHAnsi"/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A56B23" w:rsidRDefault="00A56B23" w:rsidP="00A56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B23">
        <w:rPr>
          <w:rFonts w:eastAsiaTheme="minorHAnsi"/>
          <w:sz w:val="28"/>
          <w:szCs w:val="28"/>
          <w:lang w:eastAsia="en-US"/>
        </w:rPr>
        <w:t>«3. Бюджетному учреждению Республики Алтай «Центр автоматизации бюджетного процесса» в срок до 1 февраля 2019 года обеспечить возможность предоставления главными распорядителями средств республиканского бюджета Республики Алтай Сведений в пр</w:t>
      </w:r>
      <w:r>
        <w:rPr>
          <w:rFonts w:eastAsiaTheme="minorHAnsi"/>
          <w:sz w:val="28"/>
          <w:szCs w:val="28"/>
          <w:lang w:eastAsia="en-US"/>
        </w:rPr>
        <w:t>ограммном продукте «СВОД-СМАРТ»;</w:t>
      </w:r>
    </w:p>
    <w:p w:rsidR="00A56B23" w:rsidRDefault="00A56B23" w:rsidP="00A56B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пункт 3</w:t>
      </w:r>
      <w:r w:rsidR="0001756E">
        <w:rPr>
          <w:rFonts w:eastAsiaTheme="minorHAnsi"/>
          <w:sz w:val="28"/>
          <w:szCs w:val="28"/>
          <w:lang w:eastAsia="en-US"/>
        </w:rPr>
        <w:t xml:space="preserve"> считать пунктом 4;</w:t>
      </w:r>
    </w:p>
    <w:p w:rsidR="008D3CE8" w:rsidRDefault="0001756E" w:rsidP="008D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 w:rsidR="00CB32BD">
        <w:rPr>
          <w:sz w:val="28"/>
          <w:szCs w:val="28"/>
        </w:rPr>
        <w:t xml:space="preserve"> </w:t>
      </w:r>
      <w:r w:rsidR="008D3CE8" w:rsidRPr="008D3CE8">
        <w:rPr>
          <w:sz w:val="28"/>
          <w:szCs w:val="28"/>
        </w:rPr>
        <w:t>форм</w:t>
      </w:r>
      <w:r w:rsidR="00A34850">
        <w:rPr>
          <w:sz w:val="28"/>
          <w:szCs w:val="28"/>
        </w:rPr>
        <w:t>у</w:t>
      </w:r>
      <w:r w:rsidR="008D3CE8" w:rsidRPr="008D3CE8">
        <w:rPr>
          <w:sz w:val="28"/>
          <w:szCs w:val="28"/>
        </w:rPr>
        <w:t xml:space="preserve"> сведений о выполнении государственными учреждениями Республики Алтай государственного задания на оказание государственных услуг (выполнение работ)</w:t>
      </w:r>
      <w:r w:rsidR="008D3CE8">
        <w:rPr>
          <w:sz w:val="28"/>
          <w:szCs w:val="28"/>
        </w:rPr>
        <w:t>, утвержденн</w:t>
      </w:r>
      <w:r w:rsidR="00300634">
        <w:rPr>
          <w:sz w:val="28"/>
          <w:szCs w:val="28"/>
        </w:rPr>
        <w:t>ой</w:t>
      </w:r>
      <w:r w:rsidR="008D3CE8">
        <w:rPr>
          <w:sz w:val="28"/>
          <w:szCs w:val="28"/>
        </w:rPr>
        <w:t xml:space="preserve"> </w:t>
      </w:r>
      <w:r w:rsidR="00300634">
        <w:rPr>
          <w:sz w:val="28"/>
          <w:szCs w:val="28"/>
        </w:rPr>
        <w:t>настоящим приказом</w:t>
      </w:r>
      <w:r w:rsidR="00A34850">
        <w:rPr>
          <w:sz w:val="28"/>
          <w:szCs w:val="28"/>
        </w:rPr>
        <w:t xml:space="preserve"> изложить в следующей редакции:</w:t>
      </w:r>
      <w:proofErr w:type="gramEnd"/>
    </w:p>
    <w:tbl>
      <w:tblPr>
        <w:tblW w:w="9948" w:type="dxa"/>
        <w:tblInd w:w="95" w:type="dxa"/>
        <w:tblLayout w:type="fixed"/>
        <w:tblLook w:val="04A0"/>
      </w:tblPr>
      <w:tblGrid>
        <w:gridCol w:w="721"/>
        <w:gridCol w:w="1134"/>
        <w:gridCol w:w="426"/>
        <w:gridCol w:w="566"/>
        <w:gridCol w:w="1186"/>
        <w:gridCol w:w="231"/>
        <w:gridCol w:w="1418"/>
        <w:gridCol w:w="2126"/>
        <w:gridCol w:w="108"/>
        <w:gridCol w:w="236"/>
        <w:gridCol w:w="1559"/>
        <w:gridCol w:w="82"/>
        <w:gridCol w:w="155"/>
      </w:tblGrid>
      <w:tr w:rsidR="00A34850" w:rsidRPr="00A34850" w:rsidTr="00A34850">
        <w:trPr>
          <w:gridAfter w:val="1"/>
          <w:wAfter w:w="154" w:type="dxa"/>
          <w:trHeight w:val="1112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A34850" w:rsidRDefault="00A34850" w:rsidP="00A34850">
            <w:pPr>
              <w:rPr>
                <w:color w:val="000000"/>
                <w:sz w:val="16"/>
                <w:szCs w:val="16"/>
              </w:rPr>
            </w:pPr>
            <w:bookmarkStart w:id="0" w:name="RANGE!A1:G16"/>
            <w:bookmarkEnd w:id="0"/>
          </w:p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shd w:val="clear" w:color="auto" w:fill="auto"/>
            <w:noWrap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УТВЕРЖДЕНЫ</w:t>
            </w:r>
            <w:r w:rsidRPr="00A34850">
              <w:rPr>
                <w:color w:val="000000"/>
                <w:sz w:val="16"/>
                <w:szCs w:val="16"/>
              </w:rPr>
              <w:br/>
              <w:t>приказом</w:t>
            </w:r>
            <w:r w:rsidRPr="00A34850">
              <w:rPr>
                <w:color w:val="000000"/>
                <w:sz w:val="16"/>
                <w:szCs w:val="16"/>
              </w:rPr>
              <w:br/>
              <w:t>Министерства финансов</w:t>
            </w:r>
            <w:r w:rsidRPr="00A34850">
              <w:rPr>
                <w:color w:val="000000"/>
                <w:sz w:val="16"/>
                <w:szCs w:val="16"/>
              </w:rPr>
              <w:br/>
              <w:t>Республики Алтай</w:t>
            </w:r>
            <w:r w:rsidRPr="00A34850">
              <w:rPr>
                <w:color w:val="000000"/>
                <w:sz w:val="16"/>
                <w:szCs w:val="16"/>
              </w:rPr>
              <w:br/>
              <w:t>от 20 января 2017 г. № 19-п</w:t>
            </w:r>
          </w:p>
        </w:tc>
      </w:tr>
      <w:tr w:rsidR="00A34850" w:rsidRPr="00A34850" w:rsidTr="00A34850">
        <w:trPr>
          <w:gridAfter w:val="1"/>
          <w:wAfter w:w="155" w:type="dxa"/>
          <w:trHeight w:val="1890"/>
        </w:trPr>
        <w:tc>
          <w:tcPr>
            <w:tcW w:w="97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СВЕДЕНИЯ</w:t>
            </w:r>
            <w:r w:rsidRPr="00A34850">
              <w:rPr>
                <w:color w:val="000000"/>
                <w:sz w:val="16"/>
                <w:szCs w:val="16"/>
              </w:rPr>
              <w:br/>
              <w:t>о выполнении государственными учреждениями Республики Алтай, находящимися в ведении</w:t>
            </w:r>
            <w:r w:rsidRPr="00A34850">
              <w:rPr>
                <w:color w:val="000000"/>
                <w:sz w:val="16"/>
                <w:szCs w:val="16"/>
              </w:rPr>
              <w:br/>
              <w:t>___________________________________________________________________________</w:t>
            </w:r>
            <w:r w:rsidRPr="00A34850">
              <w:rPr>
                <w:color w:val="000000"/>
                <w:sz w:val="16"/>
                <w:szCs w:val="16"/>
              </w:rPr>
              <w:br/>
              <w:t>(наименование органа государственной власти Республики Алтай, осуществляющего функции и полномочия учредителя)</w:t>
            </w:r>
            <w:r w:rsidRPr="00A34850">
              <w:rPr>
                <w:color w:val="000000"/>
                <w:sz w:val="16"/>
                <w:szCs w:val="16"/>
              </w:rPr>
              <w:br/>
              <w:t>государственного задания на оказание государственных услуг (выполнение работ)</w:t>
            </w:r>
            <w:r w:rsidRPr="00A34850">
              <w:rPr>
                <w:color w:val="000000"/>
                <w:sz w:val="16"/>
                <w:szCs w:val="16"/>
              </w:rPr>
              <w:br/>
              <w:t xml:space="preserve"> за _____ год</w:t>
            </w:r>
          </w:p>
        </w:tc>
      </w:tr>
      <w:tr w:rsidR="00A34850" w:rsidRPr="00A34850" w:rsidTr="00A34850">
        <w:trPr>
          <w:gridAfter w:val="1"/>
          <w:wAfter w:w="155" w:type="dxa"/>
          <w:trHeight w:val="17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485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348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3485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Подведомственные государственные учреждения Республики Алтай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Сведения об установлении государственного задания на оказание государственных услуг (выполнение работ)</w:t>
            </w:r>
            <w:r w:rsidRPr="00A34850">
              <w:rPr>
                <w:color w:val="000000"/>
                <w:sz w:val="16"/>
                <w:szCs w:val="16"/>
              </w:rPr>
              <w:br/>
              <w:t xml:space="preserve"> (далее - государственное задание)</w:t>
            </w:r>
            <w:r w:rsidRPr="00A34850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 xml:space="preserve">Сведения </w:t>
            </w:r>
            <w:proofErr w:type="gramStart"/>
            <w:r w:rsidRPr="00A34850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A3485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4850">
              <w:rPr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4850">
              <w:rPr>
                <w:color w:val="000000"/>
                <w:sz w:val="16"/>
                <w:szCs w:val="16"/>
              </w:rPr>
              <w:t xml:space="preserve"> учреждений Республики Алтай, выполнивших государственное задание на 100% в отчетном финансовом году </w:t>
            </w:r>
            <w:r w:rsidRPr="00A34850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 xml:space="preserve">Сведения о размещении Отчета государственного учреждения Республики Алтай о выполнении государственного задания за отчетный год, на официальном сайте для размещения информации о государственных (муниципальных) учреждениях </w:t>
            </w:r>
            <w:proofErr w:type="spellStart"/>
            <w:r w:rsidRPr="00A34850">
              <w:rPr>
                <w:color w:val="000000"/>
                <w:sz w:val="16"/>
                <w:szCs w:val="16"/>
              </w:rPr>
              <w:t>www.bus.gov.ru</w:t>
            </w:r>
            <w:proofErr w:type="spellEnd"/>
            <w:r w:rsidRPr="00A34850">
              <w:rPr>
                <w:color w:val="000000"/>
                <w:sz w:val="16"/>
                <w:szCs w:val="16"/>
              </w:rPr>
              <w:t xml:space="preserve"> </w:t>
            </w:r>
            <w:r w:rsidRPr="00A34850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Удельный вес государственных учреждений Республики Алтай, выполнивших государственное задание на 100%, в общем количестве государственных учреждений субъекта Российской Федерации, которым установлены государственные задания</w:t>
            </w:r>
          </w:p>
        </w:tc>
      </w:tr>
      <w:tr w:rsidR="00A34850" w:rsidRPr="00A34850" w:rsidTr="00A34850">
        <w:trPr>
          <w:gridAfter w:val="1"/>
          <w:wAfter w:w="155" w:type="dxa"/>
          <w:trHeight w:val="14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Наименование государственного учреждения Республики Алтай 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Единиц**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7</w:t>
            </w: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34850" w:rsidRPr="00A34850" w:rsidTr="00A34850">
        <w:trPr>
          <w:gridAfter w:val="1"/>
          <w:wAfter w:w="155" w:type="dxa"/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50" w:rsidRPr="00A34850" w:rsidRDefault="00A34850" w:rsidP="00A34850">
            <w:pPr>
              <w:jc w:val="center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850" w:rsidRPr="00A34850" w:rsidTr="00A34850">
        <w:trPr>
          <w:gridAfter w:val="1"/>
          <w:wAfter w:w="155" w:type="dxa"/>
          <w:trHeight w:val="868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* Указывается  наименование всех государственных учреждений Республики Алтай, находящихся в ведении органа государственной власти Республики Алтай (в соответствии с постановлением Правительства Республики Алтай от 25.09.2015 г. № 317 «О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 Правительства Республики Алтай»).</w:t>
            </w:r>
          </w:p>
        </w:tc>
      </w:tr>
      <w:tr w:rsidR="00A34850" w:rsidRPr="00A34850" w:rsidTr="00A34850">
        <w:trPr>
          <w:gridAfter w:val="1"/>
          <w:wAfter w:w="155" w:type="dxa"/>
          <w:trHeight w:val="570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** Наличие наименования государственного учреждения Республики Алтай равно 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A34850" w:rsidRPr="00A34850" w:rsidTr="00A34850">
        <w:trPr>
          <w:trHeight w:val="691"/>
        </w:trPr>
        <w:tc>
          <w:tcPr>
            <w:tcW w:w="4034" w:type="dxa"/>
            <w:gridSpan w:val="5"/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spacing w:after="240"/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 xml:space="preserve">Руководитель органа </w:t>
            </w:r>
            <w:r w:rsidRPr="00A34850">
              <w:rPr>
                <w:color w:val="000000"/>
                <w:sz w:val="16"/>
                <w:szCs w:val="16"/>
              </w:rPr>
              <w:br/>
              <w:t xml:space="preserve">государственной власти </w:t>
            </w:r>
            <w:r w:rsidRPr="00A34850">
              <w:rPr>
                <w:color w:val="000000"/>
                <w:sz w:val="16"/>
                <w:szCs w:val="16"/>
              </w:rPr>
              <w:br/>
              <w:t xml:space="preserve">Республики Алтай, </w:t>
            </w:r>
            <w:r w:rsidRPr="00A34850">
              <w:rPr>
                <w:color w:val="000000"/>
                <w:sz w:val="16"/>
                <w:szCs w:val="16"/>
              </w:rPr>
              <w:br/>
              <w:t>осуществляющего функции и</w:t>
            </w:r>
            <w:r w:rsidRPr="00A34850">
              <w:rPr>
                <w:color w:val="000000"/>
                <w:sz w:val="16"/>
                <w:szCs w:val="16"/>
              </w:rPr>
              <w:br/>
              <w:t>полномочия учредителя</w:t>
            </w:r>
          </w:p>
        </w:tc>
        <w:tc>
          <w:tcPr>
            <w:tcW w:w="3883" w:type="dxa"/>
            <w:gridSpan w:val="4"/>
            <w:shd w:val="clear" w:color="auto" w:fill="auto"/>
            <w:vAlign w:val="bottom"/>
            <w:hideMark/>
          </w:tcPr>
          <w:p w:rsidR="00A34850" w:rsidRDefault="00A34850" w:rsidP="00A348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________/____________________</w:t>
            </w:r>
          </w:p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(подпись / расшифровка подписи)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</w:tr>
      <w:tr w:rsidR="00A34850" w:rsidRPr="00A34850" w:rsidTr="00A34850">
        <w:trPr>
          <w:trHeight w:val="360"/>
        </w:trPr>
        <w:tc>
          <w:tcPr>
            <w:tcW w:w="7917" w:type="dxa"/>
            <w:gridSpan w:val="9"/>
            <w:shd w:val="clear" w:color="auto" w:fill="auto"/>
            <w:vAlign w:val="center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  <w:r w:rsidRPr="00A34850">
              <w:rPr>
                <w:color w:val="000000"/>
                <w:sz w:val="16"/>
                <w:szCs w:val="16"/>
              </w:rPr>
              <w:t>Исполнитель (ФИО, номер телефона)».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50" w:rsidRPr="00A34850" w:rsidRDefault="00A34850" w:rsidP="00A3485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34850" w:rsidRDefault="00A34850" w:rsidP="008D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66E" w:rsidRDefault="0038666E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56E" w:rsidRDefault="0001756E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F201C6" w:rsidRDefault="009677E9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77E9" w:rsidRDefault="009677E9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677E9" w:rsidP="009677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38666E" w:rsidRDefault="0038666E" w:rsidP="00A34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666E" w:rsidSect="0038666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50" w:rsidRDefault="00A34850" w:rsidP="00046040">
      <w:r>
        <w:separator/>
      </w:r>
    </w:p>
  </w:endnote>
  <w:endnote w:type="continuationSeparator" w:id="0">
    <w:p w:rsidR="00A34850" w:rsidRDefault="00A34850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50" w:rsidRDefault="00A34850" w:rsidP="00046040">
      <w:r>
        <w:separator/>
      </w:r>
    </w:p>
  </w:footnote>
  <w:footnote w:type="continuationSeparator" w:id="0">
    <w:p w:rsidR="00A34850" w:rsidRDefault="00A34850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50" w:rsidRDefault="00A34850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B1373"/>
    <w:multiLevelType w:val="hybridMultilevel"/>
    <w:tmpl w:val="7EA04254"/>
    <w:lvl w:ilvl="0" w:tplc="B414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5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0D40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0634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8666E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0DBB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5F27C3"/>
    <w:rsid w:val="00601DEC"/>
    <w:rsid w:val="00604BFF"/>
    <w:rsid w:val="006057DB"/>
    <w:rsid w:val="0060642A"/>
    <w:rsid w:val="00615E42"/>
    <w:rsid w:val="00615FAD"/>
    <w:rsid w:val="00620E13"/>
    <w:rsid w:val="00621A05"/>
    <w:rsid w:val="00624942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776A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54E79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3CE8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4850"/>
    <w:rsid w:val="00A35C74"/>
    <w:rsid w:val="00A40295"/>
    <w:rsid w:val="00A40DDF"/>
    <w:rsid w:val="00A550CD"/>
    <w:rsid w:val="00A55F5A"/>
    <w:rsid w:val="00A56B23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5656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32BD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B87"/>
    <w:rsid w:val="00E14E9A"/>
    <w:rsid w:val="00E15807"/>
    <w:rsid w:val="00E20C9A"/>
    <w:rsid w:val="00E21803"/>
    <w:rsid w:val="00E226CE"/>
    <w:rsid w:val="00E22E9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164EB"/>
    <w:rsid w:val="00F20058"/>
    <w:rsid w:val="00F201C6"/>
    <w:rsid w:val="00F20467"/>
    <w:rsid w:val="00F248A4"/>
    <w:rsid w:val="00F24CC7"/>
    <w:rsid w:val="00F41393"/>
    <w:rsid w:val="00F41EF7"/>
    <w:rsid w:val="00F42F08"/>
    <w:rsid w:val="00F43983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B7055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tanova@minfin.gor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D5E9-EA35-4854-9B55-74A40EBB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54</cp:revision>
  <cp:lastPrinted>2018-12-21T07:06:00Z</cp:lastPrinted>
  <dcterms:created xsi:type="dcterms:W3CDTF">2017-11-24T07:54:00Z</dcterms:created>
  <dcterms:modified xsi:type="dcterms:W3CDTF">2018-12-21T07:11:00Z</dcterms:modified>
</cp:coreProperties>
</file>