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96" w:rsidRDefault="00C33A96">
      <w:pPr>
        <w:pStyle w:val="ConsPlusNormal"/>
        <w:jc w:val="both"/>
        <w:outlineLvl w:val="0"/>
      </w:pPr>
    </w:p>
    <w:p w:rsidR="00C33A96" w:rsidRDefault="00C33A96">
      <w:pPr>
        <w:pStyle w:val="ConsPlusTitle"/>
        <w:jc w:val="center"/>
        <w:outlineLvl w:val="0"/>
      </w:pPr>
      <w:r>
        <w:t>ПРАВИТЕЛЬСТВО РЕСПУБЛИКИ АЛТАЙ</w:t>
      </w:r>
    </w:p>
    <w:p w:rsidR="00C33A96" w:rsidRDefault="00C33A96">
      <w:pPr>
        <w:pStyle w:val="ConsPlusTitle"/>
        <w:jc w:val="center"/>
      </w:pPr>
    </w:p>
    <w:p w:rsidR="00C33A96" w:rsidRDefault="00C33A96">
      <w:pPr>
        <w:pStyle w:val="ConsPlusTitle"/>
        <w:jc w:val="center"/>
      </w:pPr>
      <w:r>
        <w:t>ПОСТАНОВЛЕНИЕ</w:t>
      </w:r>
    </w:p>
    <w:p w:rsidR="00C33A96" w:rsidRDefault="00C33A96">
      <w:pPr>
        <w:pStyle w:val="ConsPlusTitle"/>
        <w:jc w:val="center"/>
      </w:pPr>
    </w:p>
    <w:p w:rsidR="00C33A96" w:rsidRDefault="00C33A96">
      <w:pPr>
        <w:pStyle w:val="ConsPlusTitle"/>
        <w:jc w:val="center"/>
      </w:pPr>
      <w:r>
        <w:t>от 15 февраля 2018 г. N 46</w:t>
      </w:r>
    </w:p>
    <w:p w:rsidR="00C33A96" w:rsidRDefault="00C33A96">
      <w:pPr>
        <w:pStyle w:val="ConsPlusTitle"/>
        <w:jc w:val="center"/>
      </w:pPr>
    </w:p>
    <w:p w:rsidR="00C33A96" w:rsidRDefault="00C33A96">
      <w:pPr>
        <w:pStyle w:val="ConsPlusTitle"/>
        <w:jc w:val="center"/>
      </w:pPr>
      <w:r>
        <w:t>ОБ УТВЕРЖДЕНИИ ПРАВИЛ ПРОВЕДЕНИЯ КОНКУРСНОГО ОТБОРА ПРОЕКТОВ</w:t>
      </w:r>
    </w:p>
    <w:p w:rsidR="00C33A96" w:rsidRDefault="00C33A96">
      <w:pPr>
        <w:pStyle w:val="ConsPlusTitle"/>
        <w:jc w:val="center"/>
      </w:pPr>
      <w:r>
        <w:t>РАЗВИТИЯ ОБЩЕСТВЕННОЙ ИНФРАСТРУКТУРЫ, ОСНОВАННЫХ НА МЕСТНЫХ</w:t>
      </w:r>
    </w:p>
    <w:p w:rsidR="00C33A96" w:rsidRDefault="00C33A96">
      <w:pPr>
        <w:pStyle w:val="ConsPlusTitle"/>
        <w:jc w:val="center"/>
      </w:pPr>
      <w:r>
        <w:t>ИНИЦИАТИВАХ, НА ТЕРРИТОРИИ РЕСПУБЛИКИ АЛТАЙ В РАМКАХ</w:t>
      </w:r>
    </w:p>
    <w:p w:rsidR="00C33A96" w:rsidRDefault="00C33A96">
      <w:pPr>
        <w:pStyle w:val="ConsPlusTitle"/>
        <w:jc w:val="center"/>
      </w:pPr>
      <w:r>
        <w:t>РЕАЛИЗАЦИИ ПРОЕКТА "ИНИЦИАТИВЫ ГРАЖДАН"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ind w:firstLine="540"/>
        <w:jc w:val="both"/>
      </w:pPr>
      <w:r>
        <w:t xml:space="preserve">Согласно </w:t>
      </w:r>
      <w:hyperlink r:id="rId4" w:history="1">
        <w:r>
          <w:rPr>
            <w:color w:val="0000FF"/>
          </w:rPr>
          <w:t>пункту 3 статьи 1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Правительство Республики Алтай постановляет: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в Республике Алтай принять участие в проекте "Инициативы граждан" и осуществлять информирование граждан Российской Федерации, проживающих на территории муниципальных образований в Республике Алтай, об указанном проекте через официальные сайты муниципальных образований в Республике Алтай в информационно-телекоммуникационной сети "Интернет" и средства массовой информации.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</w:pPr>
      <w:r>
        <w:t>Глава Республики Алтай,</w:t>
      </w:r>
    </w:p>
    <w:p w:rsidR="00C33A96" w:rsidRDefault="00C33A96">
      <w:pPr>
        <w:pStyle w:val="ConsPlusNormal"/>
        <w:jc w:val="right"/>
      </w:pPr>
      <w:r>
        <w:t>Председатель Правительства</w:t>
      </w:r>
    </w:p>
    <w:p w:rsidR="00C33A96" w:rsidRDefault="00C33A96">
      <w:pPr>
        <w:pStyle w:val="ConsPlusNormal"/>
        <w:jc w:val="right"/>
      </w:pPr>
      <w:r>
        <w:t>Республики Алтай</w:t>
      </w:r>
    </w:p>
    <w:p w:rsidR="00C33A96" w:rsidRDefault="00C33A96">
      <w:pPr>
        <w:pStyle w:val="ConsPlusNormal"/>
        <w:jc w:val="right"/>
      </w:pPr>
      <w:r>
        <w:t>А.В.БЕРДНИКОВ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0"/>
      </w:pPr>
      <w:r>
        <w:t>Утверждены</w:t>
      </w:r>
    </w:p>
    <w:p w:rsidR="00C33A96" w:rsidRDefault="00C33A96">
      <w:pPr>
        <w:pStyle w:val="ConsPlusNormal"/>
        <w:jc w:val="right"/>
      </w:pPr>
      <w:r>
        <w:t>Постановлением</w:t>
      </w:r>
    </w:p>
    <w:p w:rsidR="00C33A96" w:rsidRDefault="00C33A96">
      <w:pPr>
        <w:pStyle w:val="ConsPlusNormal"/>
        <w:jc w:val="right"/>
      </w:pPr>
      <w:r>
        <w:t>Правительства Республики Алтай</w:t>
      </w:r>
    </w:p>
    <w:p w:rsidR="00C33A96" w:rsidRDefault="00C33A96">
      <w:pPr>
        <w:pStyle w:val="ConsPlusNormal"/>
        <w:jc w:val="right"/>
      </w:pPr>
      <w:r>
        <w:t>от 15 февраля 2018 г. N 46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Title"/>
        <w:jc w:val="center"/>
      </w:pPr>
      <w:bookmarkStart w:id="0" w:name="P31"/>
      <w:bookmarkEnd w:id="0"/>
      <w:r>
        <w:t>ПРАВИЛА</w:t>
      </w:r>
    </w:p>
    <w:p w:rsidR="00C33A96" w:rsidRDefault="00C33A96">
      <w:pPr>
        <w:pStyle w:val="ConsPlusTitle"/>
        <w:jc w:val="center"/>
      </w:pPr>
      <w:r>
        <w:t>ПРОВЕДЕНИЯ КОНКУРСНОГО ОТБОРА ПРОЕКТОВ РАЗВИТИЯ ОБЩЕСТВЕННОЙ</w:t>
      </w:r>
    </w:p>
    <w:p w:rsidR="00C33A96" w:rsidRDefault="00C33A96">
      <w:pPr>
        <w:pStyle w:val="ConsPlusTitle"/>
        <w:jc w:val="center"/>
      </w:pPr>
      <w:r>
        <w:t>ИНФРАСТРУКТУРЫ, ОСНОВАННЫХ НА МЕСТНЫХ ИНИЦИАТИВАХ,</w:t>
      </w:r>
    </w:p>
    <w:p w:rsidR="00C33A96" w:rsidRDefault="00C33A96">
      <w:pPr>
        <w:pStyle w:val="ConsPlusTitle"/>
        <w:jc w:val="center"/>
      </w:pPr>
      <w:r>
        <w:t>НА ТЕРРИТОРИИ РЕСПУБЛИКИ АЛТАЙ В РАМКАХ РЕАЛИЗАЦИИ ПРОЕКТА</w:t>
      </w:r>
    </w:p>
    <w:p w:rsidR="00C33A96" w:rsidRDefault="00C33A96">
      <w:pPr>
        <w:pStyle w:val="ConsPlusTitle"/>
        <w:jc w:val="center"/>
      </w:pPr>
      <w:r>
        <w:t>"ИНИЦИАТИВЫ ГРАЖДАН"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ind w:firstLine="540"/>
        <w:jc w:val="both"/>
      </w:pPr>
      <w:r>
        <w:t>1. Настоящие Правила устанавливают механизмы организации и проведения конкурсного отбора проектов развития общественной инфраструктуры, основанных на местных инициативах, на территории Республики Алтай в рамках реализации проекта "Инициативы граждан".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2. Для целей настоящих Правил под проектом развития общественной инфраструктуры, </w:t>
      </w:r>
      <w:r>
        <w:lastRenderedPageBreak/>
        <w:t>основанным на местных инициативах, на территории Республики Алтай понимается проект, предлагаемый к реализации органами местного самоуправления в Республике Алтай, сформированный с учетом предложений граждан Российской Федерации, проживающих на территории соответствующего муниципального образования в Республике Алтай (далее - инициативные проекты, граждане).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Под проектом "Инициативы граждан" понимается совокупность инициативных проектов.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1" w:name="P40"/>
      <w:bookmarkEnd w:id="1"/>
      <w:r>
        <w:t xml:space="preserve">3. В целях реализации проекта "Инициативы граждан" к конкурсному отбору допускаются инициативные проекты, срок реализации которых ограничивается в пределах одного финансового года, предусматривающие решение вопросов местного значения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содержащие мероприятия по развитию следующих типов объектов общественной инфраструктуры сельских поселений, городского округа и муниципальных районов в Республике Алтай: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а) озеленение территорий;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б) проектирование и организация рельефа и стока поверхностных вод;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в) установка малых архитектурных форм (водных устройств, уличной мебели, элементов монументально-декоративного оформления);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г) ремонт фасадов зданий, находящихся в собственности муниципального образования в Республике Алтай;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д) установка ограждений, информационных таблиц, урн для мусора, знаков на автомобильных стоянках;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е) устройство детских игровых площадок;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ж) устройство физкультурно-оздоровительных площадок;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з) установка объектов или элементов функционального, архитектурного и информационного освещения на территориях общественного пространства;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и) установка осветительного оборудования на территориях общественного пространства;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к) устройство объектов водоснабжения, водоотведения;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л) устройство объектов уличного освещения;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м) благоустройство мест массового отдыха населения (парки, скверы, зоны отдыха);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н) создание и обустройство зон отдыха, спортивных и детских игровых площадок;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о) сохранение и восстановление природных ландшафтов, историко-культурных памятников;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п) поддержка национальных культурных традиций, народных промыслов и ремесел.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4. Уполномоченными органами по проведению конкурсного отбора инициативных проектов (далее - Организатор конкурса) являются исполнительные органы государственной власти Республики Алтай, реализующие государственную политику в установленных сферах в части полномочий, соответствующих направлениям реализации проектов, указанных в </w:t>
      </w:r>
      <w:hyperlink w:anchor="P40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5. Организатор конкурса в целях проведения конкурсного отбора инициативных проектов </w:t>
      </w:r>
      <w:r>
        <w:lastRenderedPageBreak/>
        <w:t>(далее - конкурсный отбор) образует конкурсную комиссию по проведению конкурсного отбора инициативных проектов (далее - Комиссия). Состав и порядок работы Комиссии утверждаются приказом Организатора конкурса и размещаются на его официальном сайте в информационно-коммуникационной сети "Интернет" (далее - сеть "Интернет") в течение 3 рабочих дней со дня их утверждения.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6. Организатор конкурса размещает информационное сообщение о проведении конкурсного отбора на своем официальном сайте в сети "Интернет" не менее чем за 20 календарных дней до окончания срока приема заявок для участия в конкурсном отборе проектов развития общественной инфраструктуры, основанных на местных инициативах, на территории Республики Алтай (далее - заявка).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Информационное сообщение о проведении конкурсного отбора должно содержать следующую информацию: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а) наименование и адрес Организатора конкурса;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б) адрес, дату, время начала и окончания приема заявок;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в) перечень документов для участия, представляемый на конкурсный отбор, и требования к их оформлению;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г) контактные данные.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2" w:name="P64"/>
      <w:bookmarkEnd w:id="2"/>
      <w:r>
        <w:t>7. Участниками конкурсного отбора являются городской округ, муниципальные районы и сельские поселения в Республике Алтай (далее - Участник конкурсного отбора, муниципальное образование).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Участниками реализации инициативного проекта являются: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а) администрация городского округа, муниципального района, сельского поселения Республики Алтай;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б) граждане;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в) индивидуальные предприниматели, крестьянские (фермерские) хозяйства, организации, иные юридические и физические лица, предоставившие средства на реализацию проекта (далее - спонсоры).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8. Для участия в конкурсном отборе администрация муниципального образования представляет Организатору конкурса </w:t>
      </w:r>
      <w:hyperlink w:anchor="P117" w:history="1">
        <w:r>
          <w:rPr>
            <w:color w:val="0000FF"/>
          </w:rPr>
          <w:t>заявку</w:t>
        </w:r>
      </w:hyperlink>
      <w:r>
        <w:t xml:space="preserve"> по форме согласно приложению N 1 к настоящим Правилам и документы согласно </w:t>
      </w:r>
      <w:hyperlink w:anchor="P527" w:history="1">
        <w:r>
          <w:rPr>
            <w:color w:val="0000FF"/>
          </w:rPr>
          <w:t>приложению N 2</w:t>
        </w:r>
      </w:hyperlink>
      <w:r>
        <w:t xml:space="preserve"> к настоящим Правилам (далее - конкурсная документация) в электронном виде и на прошитом и пронумерованном бумажном носителе.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9. На конкурсный отбор от одного сельского поселения, муниципального района может быть представлено только по одной заявке, от городского округа до 10 заявок (включительно), подготовленных администрацией муниципального образования.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10. Заявка направляется Организатору конкурса Участником конкурсного отбора непосредственно или через организацию почтовой связи, иную организацию, осуществляющую доставку корреспонденции (далее - почтовая организация) в запечатанном конверте.</w:t>
      </w:r>
    </w:p>
    <w:p w:rsidR="00C33A96" w:rsidRDefault="00C33A9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C33A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33A96" w:rsidRDefault="00C33A9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33A96" w:rsidRDefault="00C33A9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14 абзац второй отсутствует, имеется в виду абзац второй пункта 13.</w:t>
            </w:r>
          </w:p>
        </w:tc>
      </w:tr>
    </w:tbl>
    <w:p w:rsidR="00C33A96" w:rsidRDefault="00C33A96">
      <w:pPr>
        <w:pStyle w:val="ConsPlusNormal"/>
        <w:spacing w:before="280"/>
        <w:ind w:firstLine="540"/>
        <w:jc w:val="both"/>
      </w:pPr>
      <w:r>
        <w:lastRenderedPageBreak/>
        <w:t xml:space="preserve">Организатор конкурса в день поступления заявки регистрирует их в журнале регистрации заявок, который должен быть пронумерован, прошнурован и скреплен его печатью. Запись регистрации поступления заявки должна включать регистрационный номер заявки, дату и время приема заявки, дату возврата заявки в случаях, предусмотренных </w:t>
      </w:r>
      <w:hyperlink w:anchor="P77" w:history="1">
        <w:r>
          <w:rPr>
            <w:color w:val="0000FF"/>
          </w:rPr>
          <w:t>пунктом 12</w:t>
        </w:r>
      </w:hyperlink>
      <w:r>
        <w:t xml:space="preserve"> и </w:t>
      </w:r>
      <w:hyperlink w:anchor="P79" w:history="1">
        <w:r>
          <w:rPr>
            <w:color w:val="0000FF"/>
          </w:rPr>
          <w:t>абзацем вторым пункта 14</w:t>
        </w:r>
      </w:hyperlink>
      <w:r>
        <w:t xml:space="preserve"> настоящих Правил.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Датой подачи заявки считается дата регистрации заявки в журнале регистрации заявок. В случае отправки через почтовую организацию, датой подачи заявки считается дата отправки письма, проставленная штампом почтовой организации.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11. Участник конкурсного отбора имеет право отказаться от участия в конкурсном отборе, сообщив об этом письменно Организатору конкурса.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3" w:name="P77"/>
      <w:bookmarkEnd w:id="3"/>
      <w:r>
        <w:t>12. Заявки, полученные после окончания срока, указанного в информационном сообщении о проведении конкурсного отбора, возвращаются Организатором конкурса через почтовую организацию, либо вручается лично Участнику конкурсного отбора в течение 5 рабочих дней со дня их поступления.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4" w:name="P78"/>
      <w:bookmarkEnd w:id="4"/>
      <w:r>
        <w:t>13. Организатор конкурса в течение 5 рабочих дней со дня регистрации заявки организует предварительную проверку конкурсной документации (далее - предварительное рассмотрение) на предмет: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5" w:name="P79"/>
      <w:bookmarkEnd w:id="5"/>
      <w:r>
        <w:t xml:space="preserve">а) соответствия </w:t>
      </w:r>
      <w:hyperlink w:anchor="P117" w:history="1">
        <w:r>
          <w:rPr>
            <w:color w:val="0000FF"/>
          </w:rPr>
          <w:t>заявки</w:t>
        </w:r>
      </w:hyperlink>
      <w:r>
        <w:t xml:space="preserve"> форме, установленной приложением N 1 к настоящим Правилам;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б) наличия документов для участия в конкурсном отборе инициативных проектов, установленных </w:t>
      </w:r>
      <w:hyperlink w:anchor="P527" w:history="1">
        <w:r>
          <w:rPr>
            <w:color w:val="0000FF"/>
          </w:rPr>
          <w:t>приложением N 2</w:t>
        </w:r>
      </w:hyperlink>
      <w:r>
        <w:t xml:space="preserve"> к настоящим Правилам;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в) соответствия положениям </w:t>
      </w:r>
      <w:hyperlink w:anchor="P64" w:history="1">
        <w:r>
          <w:rPr>
            <w:color w:val="0000FF"/>
          </w:rPr>
          <w:t>пункта 7</w:t>
        </w:r>
      </w:hyperlink>
      <w:r>
        <w:t xml:space="preserve"> настоящих Правил.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14. Основанием для принятия решения о прохождении предварительного рассмотрения является соблюдение Участником конкурсного отбора всех требований, указанных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6" w:name="P83"/>
      <w:bookmarkEnd w:id="6"/>
      <w:r>
        <w:t xml:space="preserve">15. Основанием для принятия решения об отказе в прохождении предварительного рассмотрения является не соблюдение Участником конкурсного отбора требований, указанных в </w:t>
      </w:r>
      <w:hyperlink w:anchor="P78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16. По итогам предварительного рассмотрения Организатор конкурса: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а) не позднее 3 рабочих дней со дня окончания предварительного рассмотрения направляет через почтовую организацию, либо вручает лично Участнику конкурсного отбора уведомление о прохождении предварительного рассмотрения либо об отказе в прохождении предварительного рассмотрения с указанием основания, установленного в </w:t>
      </w:r>
      <w:hyperlink w:anchor="P83" w:history="1">
        <w:r>
          <w:rPr>
            <w:color w:val="0000FF"/>
          </w:rPr>
          <w:t>пункте 15</w:t>
        </w:r>
      </w:hyperlink>
      <w:r>
        <w:t xml:space="preserve"> настоящих Правил;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б) не позднее чем за 3 рабочих дня до даты проведения конкурсного отбора формирует перечень Участников конкурсного отбора, прошедших предварительное рассмотрение, и направляет его в Комиссию с приложением конкурсной документации, прошедшую предварительное рассмотрение.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17. В случае принятия решения об отказе в прохождении предварительного рассмотрения Участник конкурсного отбора имеет право на повторное представление конкурсной документации Организатору конкурса после устранения оснований для принятия решения об отказе в прохождении предварительного рассмотрения.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18. Комиссия в течение 5 рабочих дней со дня поступления от Организатора конкурса перечня Участников конкурсного отбора, прошедших предварительное рассмотрение, и </w:t>
      </w:r>
      <w:r>
        <w:lastRenderedPageBreak/>
        <w:t>конкурсной документации, прошедшей предварительное рассмотрение: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7" w:name="P89"/>
      <w:bookmarkEnd w:id="7"/>
      <w:r>
        <w:t xml:space="preserve">отклоняет заявку в случаях, если мероприятия, предлагаемые в рамках реализации инициативного проекта, не соответствуют </w:t>
      </w:r>
      <w:hyperlink w:anchor="P40" w:history="1">
        <w:r>
          <w:rPr>
            <w:color w:val="0000FF"/>
          </w:rPr>
          <w:t>пункту 3</w:t>
        </w:r>
      </w:hyperlink>
      <w:r>
        <w:t xml:space="preserve"> настоящих Правил и сроку реализации инициативного проекта;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рассматривает инициативные проекты, путем проведения их конкурсного отбора и определяет инициативные проекты, прошедшие конкурсный отбор (далее - проекты-победители), в соответствии с </w:t>
      </w:r>
      <w:hyperlink w:anchor="P92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5" w:history="1">
        <w:r>
          <w:rPr>
            <w:color w:val="0000FF"/>
          </w:rPr>
          <w:t>20</w:t>
        </w:r>
      </w:hyperlink>
      <w:r>
        <w:t xml:space="preserve"> настоящих Правил.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Отклоненные заявки не рассматриваются Комиссией при проведении конкурсного отбора.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8" w:name="P92"/>
      <w:bookmarkEnd w:id="8"/>
      <w:r>
        <w:t xml:space="preserve">19. Оценка инициативных проектов, соответствующих </w:t>
      </w:r>
      <w:hyperlink w:anchor="P40" w:history="1">
        <w:r>
          <w:rPr>
            <w:color w:val="0000FF"/>
          </w:rPr>
          <w:t>пункту 3</w:t>
        </w:r>
      </w:hyperlink>
      <w:r>
        <w:t xml:space="preserve"> настоящих Правил и сроку реализации инициативного проекта, осуществляется Комиссией в соответствии с балльной </w:t>
      </w:r>
      <w:hyperlink w:anchor="P588" w:history="1">
        <w:r>
          <w:rPr>
            <w:color w:val="0000FF"/>
          </w:rPr>
          <w:t>шкалой</w:t>
        </w:r>
      </w:hyperlink>
      <w:r>
        <w:t xml:space="preserve"> согласно приложению N 3 к настоящим Правилам.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По результатам оценки инициативных проектов Комиссией формируется рейтинг инициативных проектов, в порядке убывания присвоенных им суммарных баллов.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При равном количестве баллов приоритет получает инициативный проект, предусматривающий наибольшую долю софинансирования за счет средств граждан и спонсоров.</w:t>
      </w:r>
    </w:p>
    <w:p w:rsidR="00C33A96" w:rsidRDefault="00C33A96">
      <w:pPr>
        <w:pStyle w:val="ConsPlusNormal"/>
        <w:spacing w:before="220"/>
        <w:ind w:firstLine="540"/>
        <w:jc w:val="both"/>
      </w:pPr>
      <w:bookmarkStart w:id="9" w:name="P95"/>
      <w:bookmarkEnd w:id="9"/>
      <w:r>
        <w:t>20. Исходя из составленного рейтинга инициативных проектов, Комиссией определяются проекты-победители в пределах средств республиканского бюджета Республики Алтай, предусмотренных на соответствующий финансовый год.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21. Решение Комиссии о результатах конкурсного отбора (далее - решение) оформляется протоколом заседания Комиссии, который должен быть подписан Комиссией в день принятия указанного решения и направлен Организатору конкурса в день подписания.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22. По итогам проведения конкурсного отбора Организатор конкурса: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а) в течение 3 рабочих дней со дня принятия решения: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направляет через почтовую организацию, либо вручает лично Участнику конкурсного отбора решение;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 xml:space="preserve">направляет через почтовую организацию, либо вручает лично Участнику конкурсного отбора уведомление об отклонении заявки Конкурсной комиссией, указанной в </w:t>
      </w:r>
      <w:hyperlink w:anchor="P89" w:history="1">
        <w:r>
          <w:rPr>
            <w:color w:val="0000FF"/>
          </w:rPr>
          <w:t>абзаце втором пункта 18</w:t>
        </w:r>
      </w:hyperlink>
      <w:r>
        <w:t xml:space="preserve"> настоящих Правил;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обеспечивает размещение информации о проектах-победителях на официальном сайте Организатора конкурса в сети "Интернет";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б) в течение 5 рабочих дней со дня принятия решения обеспечивает разработку проекта правового акта Правительства Республики Алтай о распределении субсидий из республиканского бюджета Республики Алтай местным бюджетам на реализацию инициативных проектов, прошедших конкурсный отбор.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1"/>
      </w:pPr>
      <w:r>
        <w:t>Приложение N 1</w:t>
      </w:r>
    </w:p>
    <w:p w:rsidR="00C33A96" w:rsidRDefault="00C33A96">
      <w:pPr>
        <w:pStyle w:val="ConsPlusNormal"/>
        <w:jc w:val="right"/>
      </w:pPr>
      <w:r>
        <w:lastRenderedPageBreak/>
        <w:t>к Правилам</w:t>
      </w:r>
    </w:p>
    <w:p w:rsidR="00C33A96" w:rsidRDefault="00C33A96">
      <w:pPr>
        <w:pStyle w:val="ConsPlusNormal"/>
        <w:jc w:val="right"/>
      </w:pPr>
      <w:r>
        <w:t>проведения конкурсного отбора</w:t>
      </w:r>
    </w:p>
    <w:p w:rsidR="00C33A96" w:rsidRDefault="00C33A96">
      <w:pPr>
        <w:pStyle w:val="ConsPlusNormal"/>
        <w:jc w:val="right"/>
      </w:pPr>
      <w:r>
        <w:t>проектов развития общественной</w:t>
      </w:r>
    </w:p>
    <w:p w:rsidR="00C33A96" w:rsidRDefault="00C33A96">
      <w:pPr>
        <w:pStyle w:val="ConsPlusNormal"/>
        <w:jc w:val="right"/>
      </w:pPr>
      <w:r>
        <w:t>инфраструктуры, основанных на</w:t>
      </w:r>
    </w:p>
    <w:p w:rsidR="00C33A96" w:rsidRDefault="00C33A96">
      <w:pPr>
        <w:pStyle w:val="ConsPlusNormal"/>
        <w:jc w:val="right"/>
      </w:pPr>
      <w:r>
        <w:t>местных инициативах, на территории</w:t>
      </w:r>
    </w:p>
    <w:p w:rsidR="00C33A96" w:rsidRDefault="00C33A96">
      <w:pPr>
        <w:pStyle w:val="ConsPlusNormal"/>
        <w:jc w:val="right"/>
      </w:pPr>
      <w:r>
        <w:t>Республики Алтай в рамках реализации</w:t>
      </w:r>
    </w:p>
    <w:p w:rsidR="00C33A96" w:rsidRDefault="00C33A96">
      <w:pPr>
        <w:pStyle w:val="ConsPlusNormal"/>
        <w:jc w:val="right"/>
      </w:pPr>
      <w:r>
        <w:t>проекта "Инициативы граждан"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bookmarkStart w:id="10" w:name="P117"/>
      <w:bookmarkEnd w:id="10"/>
      <w:r>
        <w:t xml:space="preserve">                                  ЗАЯВКА</w:t>
      </w:r>
    </w:p>
    <w:p w:rsidR="00C33A96" w:rsidRDefault="00C33A96">
      <w:pPr>
        <w:pStyle w:val="ConsPlusNonformat"/>
        <w:jc w:val="both"/>
      </w:pPr>
      <w:r>
        <w:t xml:space="preserve">             для участия в конкурсном отборе проектов развития</w:t>
      </w:r>
    </w:p>
    <w:p w:rsidR="00C33A96" w:rsidRDefault="00C33A96">
      <w:pPr>
        <w:pStyle w:val="ConsPlusNonformat"/>
        <w:jc w:val="both"/>
      </w:pPr>
      <w:r>
        <w:t xml:space="preserve">            общественной инфраструктуры, основанных на местных</w:t>
      </w:r>
    </w:p>
    <w:p w:rsidR="00C33A96" w:rsidRDefault="00C33A96">
      <w:pPr>
        <w:pStyle w:val="ConsPlusNonformat"/>
        <w:jc w:val="both"/>
      </w:pPr>
      <w:r>
        <w:t xml:space="preserve">                инициативах, на территории Республики Алтай</w:t>
      </w:r>
    </w:p>
    <w:p w:rsidR="00C33A96" w:rsidRDefault="00C33A96">
      <w:pPr>
        <w:pStyle w:val="ConsPlusNonformat"/>
        <w:jc w:val="both"/>
      </w:pPr>
    </w:p>
    <w:p w:rsidR="00C33A96" w:rsidRDefault="00C33A96">
      <w:pPr>
        <w:pStyle w:val="ConsPlusNonformat"/>
        <w:jc w:val="both"/>
      </w:pPr>
      <w:r>
        <w:t xml:space="preserve">    1. Наименование проекта: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 xml:space="preserve">       (наименование проекта в соответствии со сметной и технической</w:t>
      </w:r>
    </w:p>
    <w:p w:rsidR="00C33A96" w:rsidRDefault="00C33A96">
      <w:pPr>
        <w:pStyle w:val="ConsPlusNonformat"/>
        <w:jc w:val="both"/>
      </w:pPr>
      <w:r>
        <w:t xml:space="preserve">                              документацией)</w:t>
      </w:r>
    </w:p>
    <w:p w:rsidR="00C33A96" w:rsidRDefault="00C33A96">
      <w:pPr>
        <w:pStyle w:val="ConsPlusNonformat"/>
        <w:jc w:val="both"/>
      </w:pPr>
      <w:r>
        <w:t xml:space="preserve">    2. Место реализации проекта:</w:t>
      </w:r>
    </w:p>
    <w:p w:rsidR="00C33A96" w:rsidRDefault="00C33A96">
      <w:pPr>
        <w:pStyle w:val="ConsPlusNonformat"/>
        <w:jc w:val="both"/>
      </w:pPr>
      <w:r>
        <w:t xml:space="preserve">    а) муниципальный район/городской округ: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б) сельское поселение: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в) населенный пункт: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г) численность граждан сельского поселения: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д) численность граждан населенного пункта: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3. Описание проекта:</w:t>
      </w:r>
    </w:p>
    <w:p w:rsidR="00C33A96" w:rsidRDefault="00C33A96">
      <w:pPr>
        <w:pStyle w:val="ConsPlusNonformat"/>
        <w:jc w:val="both"/>
      </w:pPr>
      <w:r>
        <w:t xml:space="preserve">    а) типология проекта: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б) описание проблемы, на решение которой направлен проект: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>(описание сути проблемы, ее негативных социально-экономических последствий,</w:t>
      </w:r>
    </w:p>
    <w:p w:rsidR="00C33A96" w:rsidRDefault="00C33A96">
      <w:pPr>
        <w:pStyle w:val="ConsPlusNonformat"/>
        <w:jc w:val="both"/>
      </w:pPr>
      <w:r>
        <w:t xml:space="preserve">          текущего состояния объекта, предусмотренного проектом)</w:t>
      </w:r>
    </w:p>
    <w:p w:rsidR="00C33A96" w:rsidRDefault="00C33A96">
      <w:pPr>
        <w:pStyle w:val="ConsPlusNonformat"/>
        <w:jc w:val="both"/>
      </w:pPr>
      <w:r>
        <w:t xml:space="preserve">    в) мероприятия по реализации проекта: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2"/>
      </w:pPr>
      <w:r>
        <w:t>Таблица 1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8"/>
        <w:gridCol w:w="4365"/>
        <w:gridCol w:w="2189"/>
        <w:gridCol w:w="1901"/>
      </w:tblGrid>
      <w:tr w:rsidR="00C33A96">
        <w:tc>
          <w:tcPr>
            <w:tcW w:w="538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center"/>
            </w:pPr>
            <w:r>
              <w:t>Виды работ (услуг)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  <w:jc w:val="center"/>
            </w:pPr>
            <w:r>
              <w:t>Полная стоимость, рублей</w:t>
            </w:r>
          </w:p>
        </w:tc>
        <w:tc>
          <w:tcPr>
            <w:tcW w:w="1901" w:type="dxa"/>
          </w:tcPr>
          <w:p w:rsidR="00C33A96" w:rsidRDefault="00C33A96">
            <w:pPr>
              <w:pStyle w:val="ConsPlusNormal"/>
              <w:jc w:val="center"/>
            </w:pPr>
            <w:r>
              <w:t>Описание</w:t>
            </w: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>Разработка и проверка технической документации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bookmarkStart w:id="11" w:name="P157"/>
            <w:bookmarkEnd w:id="11"/>
            <w:r>
              <w:t>Ремонтные работы (в соответствии со сметой)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 xml:space="preserve">Приобретение материалов (кроме тех, которые учтены в </w:t>
            </w:r>
            <w:hyperlink w:anchor="P157" w:history="1">
              <w:r>
                <w:rPr>
                  <w:color w:val="0000FF"/>
                </w:rPr>
                <w:t>строке</w:t>
              </w:r>
            </w:hyperlink>
            <w:r>
              <w:t xml:space="preserve"> "ремонтные работы")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 xml:space="preserve">Приобретение оборудования (кроме того, которое учтено в </w:t>
            </w:r>
            <w:hyperlink w:anchor="P157" w:history="1">
              <w:r>
                <w:rPr>
                  <w:color w:val="0000FF"/>
                </w:rPr>
                <w:t>строке</w:t>
              </w:r>
            </w:hyperlink>
            <w:r>
              <w:t xml:space="preserve"> "ремонтные работы")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>Обучение/консультирование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>Контроль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>Прочие расходы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365" w:type="dxa"/>
          </w:tcPr>
          <w:p w:rsidR="00C33A96" w:rsidRDefault="00C33A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18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901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г) ожидаемые результаты: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(описание конкретных изменений в сельском поселении, к которым приведет</w:t>
      </w:r>
    </w:p>
    <w:p w:rsidR="00C33A96" w:rsidRDefault="00C33A96">
      <w:pPr>
        <w:pStyle w:val="ConsPlusNonformat"/>
        <w:jc w:val="both"/>
      </w:pPr>
      <w:r>
        <w:t xml:space="preserve">           реализация проекта, по возможности их количественная</w:t>
      </w:r>
    </w:p>
    <w:p w:rsidR="00C33A96" w:rsidRDefault="00C33A96">
      <w:pPr>
        <w:pStyle w:val="ConsPlusNonformat"/>
        <w:jc w:val="both"/>
      </w:pPr>
      <w:r>
        <w:t xml:space="preserve">                         характеристика, динамика)</w:t>
      </w:r>
    </w:p>
    <w:p w:rsidR="00C33A96" w:rsidRDefault="00C33A96">
      <w:pPr>
        <w:pStyle w:val="ConsPlusNonformat"/>
        <w:jc w:val="both"/>
      </w:pPr>
      <w:r>
        <w:t xml:space="preserve">    д) наличие технической документации:</w:t>
      </w:r>
    </w:p>
    <w:p w:rsidR="00C33A96" w:rsidRDefault="00C33A96">
      <w:pPr>
        <w:pStyle w:val="ConsPlusNonformat"/>
        <w:jc w:val="both"/>
      </w:pPr>
      <w:r>
        <w:t>существует ли необходимая техническая (проектно-сметная)</w:t>
      </w:r>
    </w:p>
    <w:p w:rsidR="00C33A96" w:rsidRDefault="00C33A96">
      <w:pPr>
        <w:pStyle w:val="ConsPlusNonformat"/>
        <w:jc w:val="both"/>
      </w:pPr>
      <w:r>
        <w:t>документация?      да/нет          _______________</w:t>
      </w:r>
    </w:p>
    <w:p w:rsidR="00C33A96" w:rsidRDefault="00C33A96">
      <w:pPr>
        <w:pStyle w:val="ConsPlusNonformat"/>
        <w:jc w:val="both"/>
      </w:pPr>
      <w:r>
        <w:t>если да, то опишите: _____________________________________________________.</w:t>
      </w:r>
    </w:p>
    <w:p w:rsidR="00C33A96" w:rsidRDefault="00C33A96">
      <w:pPr>
        <w:pStyle w:val="ConsPlusNonformat"/>
        <w:jc w:val="both"/>
      </w:pPr>
      <w:r>
        <w:t xml:space="preserve">                     (описание существующей технической документации;</w:t>
      </w:r>
    </w:p>
    <w:p w:rsidR="00C33A96" w:rsidRDefault="00C33A96">
      <w:pPr>
        <w:pStyle w:val="ConsPlusNonformat"/>
        <w:jc w:val="both"/>
      </w:pPr>
      <w:r>
        <w:t xml:space="preserve">                        к заявке необходимо приложить проектно-сметную</w:t>
      </w:r>
    </w:p>
    <w:p w:rsidR="00C33A96" w:rsidRDefault="00C33A96">
      <w:pPr>
        <w:pStyle w:val="ConsPlusNonformat"/>
        <w:jc w:val="both"/>
      </w:pPr>
      <w:r>
        <w:t xml:space="preserve">                          документацию на мероприятия, реализуемые в</w:t>
      </w:r>
    </w:p>
    <w:p w:rsidR="00C33A96" w:rsidRDefault="00C33A96">
      <w:pPr>
        <w:pStyle w:val="ConsPlusNonformat"/>
        <w:jc w:val="both"/>
      </w:pPr>
      <w:r>
        <w:t xml:space="preserve">                                       рамках проекта)</w:t>
      </w:r>
    </w:p>
    <w:p w:rsidR="00C33A96" w:rsidRDefault="00C33A96">
      <w:pPr>
        <w:pStyle w:val="ConsPlusNonformat"/>
        <w:jc w:val="both"/>
      </w:pPr>
      <w:r>
        <w:t xml:space="preserve">    4. Информация для оценки заявки:</w:t>
      </w:r>
    </w:p>
    <w:p w:rsidR="00C33A96" w:rsidRDefault="00C33A96">
      <w:pPr>
        <w:pStyle w:val="ConsPlusNonformat"/>
        <w:jc w:val="both"/>
      </w:pPr>
      <w:r>
        <w:t xml:space="preserve">    а) планируемые источники финансирования мероприятий проекта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2"/>
      </w:pPr>
      <w:r>
        <w:t>Таблица 2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3"/>
        <w:gridCol w:w="4592"/>
        <w:gridCol w:w="2338"/>
        <w:gridCol w:w="1171"/>
      </w:tblGrid>
      <w:tr w:rsidR="00C33A96">
        <w:tc>
          <w:tcPr>
            <w:tcW w:w="883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92" w:type="dxa"/>
          </w:tcPr>
          <w:p w:rsidR="00C33A96" w:rsidRDefault="00C33A96">
            <w:pPr>
              <w:pStyle w:val="ConsPlusNormal"/>
              <w:jc w:val="center"/>
            </w:pPr>
            <w:r>
              <w:t>Виды источников</w:t>
            </w:r>
          </w:p>
        </w:tc>
        <w:tc>
          <w:tcPr>
            <w:tcW w:w="2338" w:type="dxa"/>
          </w:tcPr>
          <w:p w:rsidR="00C33A96" w:rsidRDefault="00C33A96">
            <w:pPr>
              <w:pStyle w:val="ConsPlusNormal"/>
              <w:jc w:val="center"/>
            </w:pPr>
            <w:r>
              <w:t>Уровень софинансирования, %</w:t>
            </w:r>
          </w:p>
        </w:tc>
        <w:tc>
          <w:tcPr>
            <w:tcW w:w="1171" w:type="dxa"/>
          </w:tcPr>
          <w:p w:rsidR="00C33A96" w:rsidRDefault="00C33A96">
            <w:pPr>
              <w:pStyle w:val="ConsPlusNormal"/>
              <w:jc w:val="center"/>
            </w:pPr>
            <w:r>
              <w:t>Сумма, рублей</w:t>
            </w:r>
          </w:p>
        </w:tc>
      </w:tr>
      <w:tr w:rsidR="00C33A96">
        <w:tc>
          <w:tcPr>
            <w:tcW w:w="883" w:type="dxa"/>
          </w:tcPr>
          <w:p w:rsidR="00C33A96" w:rsidRDefault="00C33A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592" w:type="dxa"/>
          </w:tcPr>
          <w:p w:rsidR="00C33A96" w:rsidRDefault="00C33A96">
            <w:pPr>
              <w:pStyle w:val="ConsPlusNormal"/>
              <w:jc w:val="both"/>
            </w:pPr>
            <w:r>
              <w:t>Бюджет муниципального образования в Республике Алтай</w:t>
            </w:r>
          </w:p>
        </w:tc>
        <w:tc>
          <w:tcPr>
            <w:tcW w:w="2338" w:type="dxa"/>
          </w:tcPr>
          <w:p w:rsidR="00C33A96" w:rsidRDefault="00C33A96">
            <w:pPr>
              <w:pStyle w:val="ConsPlusNormal"/>
              <w:jc w:val="both"/>
            </w:pPr>
            <w:r>
              <w:t xml:space="preserve">Определяется в соответствии с </w:t>
            </w:r>
            <w:hyperlink r:id="rId6" w:history="1">
              <w:r>
                <w:rPr>
                  <w:color w:val="0000FF"/>
                </w:rPr>
                <w:t>пунктом 13</w:t>
              </w:r>
            </w:hyperlink>
            <w:r>
              <w:t xml:space="preserve"> Правил предоставления и распределения субсидий из республиканского бюджета Республики Алтай бюджетам муниципальных образований в Республике Алтай, утвержденных постановлением Правительства Республики Алтай от 11 августа 2017 года N 189</w:t>
            </w:r>
          </w:p>
        </w:tc>
        <w:tc>
          <w:tcPr>
            <w:tcW w:w="117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83" w:type="dxa"/>
          </w:tcPr>
          <w:p w:rsidR="00C33A96" w:rsidRDefault="00C33A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592" w:type="dxa"/>
          </w:tcPr>
          <w:p w:rsidR="00C33A96" w:rsidRDefault="00C33A96">
            <w:pPr>
              <w:pStyle w:val="ConsPlusNormal"/>
              <w:jc w:val="both"/>
            </w:pPr>
            <w:r>
              <w:t>Граждане (денежные поступления от граждан) - не менее 3% от стоимости инициативного проекта</w:t>
            </w:r>
          </w:p>
        </w:tc>
        <w:tc>
          <w:tcPr>
            <w:tcW w:w="23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7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83" w:type="dxa"/>
          </w:tcPr>
          <w:p w:rsidR="00C33A96" w:rsidRDefault="00C33A96">
            <w:pPr>
              <w:pStyle w:val="ConsPlusNormal"/>
              <w:jc w:val="both"/>
            </w:pPr>
            <w:bookmarkStart w:id="12" w:name="P215"/>
            <w:bookmarkEnd w:id="12"/>
            <w:r>
              <w:t>3.</w:t>
            </w:r>
          </w:p>
        </w:tc>
        <w:tc>
          <w:tcPr>
            <w:tcW w:w="4592" w:type="dxa"/>
          </w:tcPr>
          <w:p w:rsidR="00C33A96" w:rsidRDefault="00C33A96">
            <w:pPr>
              <w:pStyle w:val="ConsPlusNormal"/>
              <w:jc w:val="both"/>
            </w:pPr>
            <w:r>
              <w:t>Спонсоры</w:t>
            </w:r>
          </w:p>
        </w:tc>
        <w:tc>
          <w:tcPr>
            <w:tcW w:w="23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7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83" w:type="dxa"/>
          </w:tcPr>
          <w:p w:rsidR="00C33A96" w:rsidRDefault="00C33A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592" w:type="dxa"/>
          </w:tcPr>
          <w:p w:rsidR="00C33A96" w:rsidRDefault="00C33A96">
            <w:pPr>
              <w:pStyle w:val="ConsPlusNormal"/>
              <w:jc w:val="both"/>
            </w:pPr>
            <w:r>
              <w:t>Субсидия из республиканского бюджета Республики Алтай на софинансирование проектов, основанных на местных инициативах - не более 500000 рублей</w:t>
            </w:r>
          </w:p>
        </w:tc>
        <w:tc>
          <w:tcPr>
            <w:tcW w:w="23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71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8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592" w:type="dxa"/>
          </w:tcPr>
          <w:p w:rsidR="00C33A96" w:rsidRDefault="00C33A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33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71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Расшифровка   денежного   вклада   спонсоров   (расшифровывается  сумма</w:t>
      </w:r>
    </w:p>
    <w:p w:rsidR="00C33A96" w:rsidRDefault="00C33A96">
      <w:pPr>
        <w:pStyle w:val="ConsPlusNonformat"/>
        <w:jc w:val="both"/>
      </w:pPr>
      <w:hyperlink w:anchor="P215" w:history="1">
        <w:r>
          <w:rPr>
            <w:color w:val="0000FF"/>
          </w:rPr>
          <w:t>строки 3 таблицы 2 подпункта "а" пункта 4</w:t>
        </w:r>
      </w:hyperlink>
      <w:r>
        <w:t>, прилагаются гарантийные письма)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2"/>
      </w:pPr>
      <w:r>
        <w:t>Таблица 3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7"/>
        <w:gridCol w:w="4876"/>
        <w:gridCol w:w="3515"/>
      </w:tblGrid>
      <w:tr w:rsidR="00C33A96">
        <w:tc>
          <w:tcPr>
            <w:tcW w:w="557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C33A96" w:rsidRDefault="00C33A96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3515" w:type="dxa"/>
          </w:tcPr>
          <w:p w:rsidR="00C33A96" w:rsidRDefault="00C33A96">
            <w:pPr>
              <w:pStyle w:val="ConsPlusNormal"/>
              <w:jc w:val="center"/>
            </w:pPr>
            <w:r>
              <w:t>Денежный вклад, рублей</w:t>
            </w:r>
          </w:p>
        </w:tc>
      </w:tr>
      <w:tr w:rsidR="00C33A96">
        <w:tc>
          <w:tcPr>
            <w:tcW w:w="557" w:type="dxa"/>
          </w:tcPr>
          <w:p w:rsidR="00C33A96" w:rsidRDefault="00C33A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87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3515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57" w:type="dxa"/>
          </w:tcPr>
          <w:p w:rsidR="00C33A96" w:rsidRDefault="00C33A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87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3515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57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876" w:type="dxa"/>
          </w:tcPr>
          <w:p w:rsidR="00C33A96" w:rsidRDefault="00C33A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515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б) социальная эффективность от реализации проекта:</w:t>
      </w:r>
    </w:p>
    <w:p w:rsidR="00C33A96" w:rsidRDefault="00C33A96">
      <w:pPr>
        <w:pStyle w:val="ConsPlusNonformat"/>
        <w:jc w:val="both"/>
      </w:pPr>
      <w:r>
        <w:t xml:space="preserve">    б1) прямые благополучатели проекта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>(описание групп граждан, которые регулярно будут пользоваться результатами</w:t>
      </w:r>
    </w:p>
    <w:p w:rsidR="00C33A96" w:rsidRDefault="00C33A96">
      <w:pPr>
        <w:pStyle w:val="ConsPlusNonformat"/>
        <w:jc w:val="both"/>
      </w:pPr>
      <w:r>
        <w:t xml:space="preserve">      выполненного проекта (например, в случае ремонта улицы, прямые</w:t>
      </w:r>
    </w:p>
    <w:p w:rsidR="00C33A96" w:rsidRDefault="00C33A96">
      <w:pPr>
        <w:pStyle w:val="ConsPlusNonformat"/>
        <w:jc w:val="both"/>
      </w:pPr>
      <w:r>
        <w:t xml:space="preserve"> благополучатели - это граждане этой и прилегающих улиц, которые регулярно</w:t>
      </w:r>
    </w:p>
    <w:p w:rsidR="00C33A96" w:rsidRDefault="00C33A96">
      <w:pPr>
        <w:pStyle w:val="ConsPlusNonformat"/>
        <w:jc w:val="both"/>
      </w:pPr>
      <w:r>
        <w:t xml:space="preserve">                ходят или ездят по отремонтированной улице)</w:t>
      </w:r>
    </w:p>
    <w:p w:rsidR="00C33A96" w:rsidRDefault="00C33A96">
      <w:pPr>
        <w:pStyle w:val="ConsPlusNonformat"/>
        <w:jc w:val="both"/>
      </w:pPr>
      <w:r>
        <w:t xml:space="preserve">    Число прямых благополучателей (человек): ______________________________</w:t>
      </w:r>
    </w:p>
    <w:p w:rsidR="00C33A96" w:rsidRDefault="00C33A96">
      <w:pPr>
        <w:pStyle w:val="ConsPlusNonformat"/>
        <w:jc w:val="both"/>
      </w:pPr>
      <w:r>
        <w:t xml:space="preserve">    в) участие граждан и спонсоров в определении проекта и содействие в его</w:t>
      </w:r>
    </w:p>
    <w:p w:rsidR="00C33A96" w:rsidRDefault="00C33A96">
      <w:pPr>
        <w:pStyle w:val="ConsPlusNonformat"/>
        <w:jc w:val="both"/>
      </w:pPr>
      <w:r>
        <w:t>реализации:</w:t>
      </w:r>
    </w:p>
    <w:p w:rsidR="00C33A96" w:rsidRDefault="00C33A96">
      <w:pPr>
        <w:pStyle w:val="ConsPlusNonformat"/>
        <w:jc w:val="both"/>
      </w:pPr>
      <w:r>
        <w:t xml:space="preserve">    в1)  число  граждан,  принявших  участие  в  процессе  предварительного</w:t>
      </w:r>
    </w:p>
    <w:p w:rsidR="00C33A96" w:rsidRDefault="00C33A96">
      <w:pPr>
        <w:pStyle w:val="ConsPlusNonformat"/>
        <w:jc w:val="both"/>
      </w:pPr>
      <w:r>
        <w:t>рассмотрения: 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           (согласно протоколам предварительных собраний, результатам</w:t>
      </w:r>
    </w:p>
    <w:p w:rsidR="00C33A96" w:rsidRDefault="00C33A96">
      <w:pPr>
        <w:pStyle w:val="ConsPlusNonformat"/>
        <w:jc w:val="both"/>
      </w:pPr>
      <w:r>
        <w:t xml:space="preserve">                                   анкетирования)</w:t>
      </w:r>
    </w:p>
    <w:p w:rsidR="00C33A96" w:rsidRDefault="00C33A96">
      <w:pPr>
        <w:pStyle w:val="ConsPlusNonformat"/>
        <w:jc w:val="both"/>
      </w:pPr>
      <w:r>
        <w:t xml:space="preserve">    в2) число граждан, принявших участие в собрании граждан: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                   (согласно протоколу собрания)</w:t>
      </w:r>
    </w:p>
    <w:p w:rsidR="00C33A96" w:rsidRDefault="00C33A96">
      <w:pPr>
        <w:pStyle w:val="ConsPlusNonformat"/>
        <w:jc w:val="both"/>
      </w:pPr>
      <w:r>
        <w:t xml:space="preserve">    в3)  участие  граждан  и  спонсоров  в  реализации проекта в неденежной</w:t>
      </w:r>
    </w:p>
    <w:p w:rsidR="00C33A96" w:rsidRDefault="00C33A96">
      <w:pPr>
        <w:pStyle w:val="ConsPlusNonformat"/>
        <w:jc w:val="both"/>
      </w:pPr>
      <w:r>
        <w:t>форме:</w:t>
      </w:r>
    </w:p>
    <w:p w:rsidR="00C33A96" w:rsidRDefault="00C33A96">
      <w:pPr>
        <w:pStyle w:val="ConsPlusNonformat"/>
        <w:jc w:val="both"/>
      </w:pPr>
      <w:r>
        <w:t xml:space="preserve">    предполагается ли неденежный вклад граждан? да/нет ___________________;</w:t>
      </w:r>
    </w:p>
    <w:p w:rsidR="00C33A96" w:rsidRDefault="00C33A96">
      <w:pPr>
        <w:pStyle w:val="ConsPlusNonformat"/>
        <w:jc w:val="both"/>
      </w:pPr>
      <w:r>
        <w:t xml:space="preserve">    если да, то сумма неденежного вклада граждан (в рублях)</w:t>
      </w:r>
    </w:p>
    <w:p w:rsidR="00C33A96" w:rsidRDefault="00C33A96">
      <w:pPr>
        <w:pStyle w:val="ConsPlusNonformat"/>
        <w:jc w:val="both"/>
      </w:pPr>
      <w:r>
        <w:t xml:space="preserve">    неденежный  вклад  и  его  описание  (в  соответствии  с  приложением к</w:t>
      </w:r>
    </w:p>
    <w:p w:rsidR="00C33A96" w:rsidRDefault="00C33A96">
      <w:pPr>
        <w:pStyle w:val="ConsPlusNonformat"/>
        <w:jc w:val="both"/>
      </w:pPr>
      <w:r>
        <w:t>заявке): 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(неденежный вклад включает безвозмездный труд, строительные материалы или</w:t>
      </w:r>
    </w:p>
    <w:p w:rsidR="00C33A96" w:rsidRDefault="00C33A96">
      <w:pPr>
        <w:pStyle w:val="ConsPlusNonformat"/>
        <w:jc w:val="both"/>
      </w:pPr>
      <w:r>
        <w:t xml:space="preserve">                               оборудование)</w:t>
      </w:r>
    </w:p>
    <w:p w:rsidR="00C33A96" w:rsidRDefault="00C33A96">
      <w:pPr>
        <w:pStyle w:val="ConsPlusNonformat"/>
        <w:jc w:val="both"/>
      </w:pPr>
      <w:r>
        <w:t xml:space="preserve">    предполагается ли неденежный вклад спонсоров? да/нет _________________;</w:t>
      </w:r>
    </w:p>
    <w:p w:rsidR="00C33A96" w:rsidRDefault="00C33A96">
      <w:pPr>
        <w:pStyle w:val="ConsPlusNonformat"/>
        <w:jc w:val="both"/>
      </w:pPr>
      <w:r>
        <w:t xml:space="preserve">    если да, то сумма неденежного вклада спонсоров (в рублях)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 xml:space="preserve">    неденежный вклад спонсоров и его описание (в соответствии с приложением</w:t>
      </w:r>
    </w:p>
    <w:p w:rsidR="00C33A96" w:rsidRDefault="00C33A96">
      <w:pPr>
        <w:pStyle w:val="ConsPlusNonformat"/>
        <w:jc w:val="both"/>
      </w:pPr>
      <w:r>
        <w:t>к заявке): 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       (неденежный вклад включает неоплачиваемые работы, строительные</w:t>
      </w:r>
    </w:p>
    <w:p w:rsidR="00C33A96" w:rsidRDefault="00C33A96">
      <w:pPr>
        <w:pStyle w:val="ConsPlusNonformat"/>
        <w:jc w:val="both"/>
      </w:pPr>
      <w:r>
        <w:t xml:space="preserve">                             материалы или оборудование)</w:t>
      </w:r>
    </w:p>
    <w:p w:rsidR="00C33A96" w:rsidRDefault="00C33A96">
      <w:pPr>
        <w:pStyle w:val="ConsPlusNonformat"/>
        <w:jc w:val="both"/>
      </w:pPr>
      <w:r>
        <w:t xml:space="preserve">    г) эксплуатация и содержание объекта, предусмотренного проектом:</w:t>
      </w:r>
    </w:p>
    <w:p w:rsidR="00C33A96" w:rsidRDefault="00C33A96">
      <w:pPr>
        <w:pStyle w:val="ConsPlusNonformat"/>
        <w:jc w:val="both"/>
      </w:pPr>
      <w:r>
        <w:t xml:space="preserve">    г1) мероприятия по эксплуатации и содержанию объекта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___________________________________________________________________________</w:t>
      </w:r>
    </w:p>
    <w:p w:rsidR="00C33A96" w:rsidRDefault="00C33A96">
      <w:pPr>
        <w:pStyle w:val="ConsPlusNonformat"/>
        <w:jc w:val="both"/>
      </w:pPr>
      <w:r>
        <w:t xml:space="preserve">  (описание мероприятий, содержащее способы, которыми сельское поселение</w:t>
      </w:r>
    </w:p>
    <w:p w:rsidR="00C33A96" w:rsidRDefault="00C33A96">
      <w:pPr>
        <w:pStyle w:val="ConsPlusNonformat"/>
        <w:jc w:val="both"/>
      </w:pPr>
      <w:r>
        <w:t xml:space="preserve">  и/или специализированная организация будут содержать и эксплуатировать</w:t>
      </w:r>
    </w:p>
    <w:p w:rsidR="00C33A96" w:rsidRDefault="00C33A96">
      <w:pPr>
        <w:pStyle w:val="ConsPlusNonformat"/>
        <w:jc w:val="both"/>
      </w:pPr>
      <w:r>
        <w:t xml:space="preserve">     объект после завершения проекта, с указанием наличия (отсутствия)</w:t>
      </w:r>
    </w:p>
    <w:p w:rsidR="00C33A96" w:rsidRDefault="00C33A96">
      <w:pPr>
        <w:pStyle w:val="ConsPlusNonformat"/>
        <w:jc w:val="both"/>
      </w:pPr>
      <w:r>
        <w:t xml:space="preserve">                ресурсов для функционирования объекта)</w:t>
      </w:r>
    </w:p>
    <w:p w:rsidR="00C33A96" w:rsidRDefault="00C33A96">
      <w:pPr>
        <w:pStyle w:val="ConsPlusNonformat"/>
        <w:jc w:val="both"/>
      </w:pPr>
      <w:r>
        <w:t xml:space="preserve">    г2)  расходы  на  эксплуатацию  и  содержание  объекта, предусмотренных</w:t>
      </w:r>
    </w:p>
    <w:p w:rsidR="00C33A96" w:rsidRDefault="00C33A96">
      <w:pPr>
        <w:pStyle w:val="ConsPlusNonformat"/>
        <w:jc w:val="both"/>
      </w:pPr>
      <w:r>
        <w:t>проектом  на  первый  год  (описание необходимых расходов на эксплуатацию и</w:t>
      </w:r>
    </w:p>
    <w:p w:rsidR="00C33A96" w:rsidRDefault="00C33A96">
      <w:pPr>
        <w:pStyle w:val="ConsPlusNonformat"/>
        <w:jc w:val="both"/>
      </w:pPr>
      <w:r>
        <w:t>содержание объекта, предусмотренных проектом на первый год после завершения</w:t>
      </w:r>
    </w:p>
    <w:p w:rsidR="00C33A96" w:rsidRDefault="00C33A96">
      <w:pPr>
        <w:pStyle w:val="ConsPlusNonformat"/>
        <w:jc w:val="both"/>
      </w:pPr>
      <w:r>
        <w:t>проекта  с указанием кто будет предоставлять необходимые ресурсы. Например,</w:t>
      </w:r>
    </w:p>
    <w:p w:rsidR="00C33A96" w:rsidRDefault="00C33A96">
      <w:pPr>
        <w:pStyle w:val="ConsPlusNonformat"/>
        <w:jc w:val="both"/>
      </w:pPr>
      <w:r>
        <w:t>заработная плата, текущий ремонт, расходные материалы):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2"/>
      </w:pPr>
      <w:r>
        <w:t>Таблица 4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02"/>
        <w:gridCol w:w="2914"/>
        <w:gridCol w:w="2045"/>
        <w:gridCol w:w="1603"/>
        <w:gridCol w:w="1644"/>
      </w:tblGrid>
      <w:tr w:rsidR="00C33A96">
        <w:tc>
          <w:tcPr>
            <w:tcW w:w="802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914" w:type="dxa"/>
          </w:tcPr>
          <w:p w:rsidR="00C33A96" w:rsidRDefault="00C33A96">
            <w:pPr>
              <w:pStyle w:val="ConsPlusNormal"/>
              <w:jc w:val="center"/>
            </w:pPr>
            <w:r>
              <w:t>Расходы по эксплуатации и содержанию объекта, предусмотренного проектом</w:t>
            </w:r>
          </w:p>
        </w:tc>
        <w:tc>
          <w:tcPr>
            <w:tcW w:w="2045" w:type="dxa"/>
          </w:tcPr>
          <w:p w:rsidR="00C33A96" w:rsidRDefault="00C33A96">
            <w:pPr>
              <w:pStyle w:val="ConsPlusNormal"/>
              <w:jc w:val="center"/>
            </w:pPr>
            <w:r>
              <w:t>Бюджет муниципального образования, рублей</w:t>
            </w:r>
          </w:p>
        </w:tc>
        <w:tc>
          <w:tcPr>
            <w:tcW w:w="1603" w:type="dxa"/>
          </w:tcPr>
          <w:p w:rsidR="00C33A96" w:rsidRDefault="00C33A96">
            <w:pPr>
              <w:pStyle w:val="ConsPlusNormal"/>
              <w:jc w:val="center"/>
            </w:pPr>
            <w:r>
              <w:t>Бюджет спонсоров, рублей</w:t>
            </w:r>
          </w:p>
        </w:tc>
        <w:tc>
          <w:tcPr>
            <w:tcW w:w="1644" w:type="dxa"/>
          </w:tcPr>
          <w:p w:rsidR="00C33A96" w:rsidRDefault="00C33A96">
            <w:pPr>
              <w:pStyle w:val="ConsPlusNormal"/>
              <w:jc w:val="center"/>
            </w:pPr>
            <w:r>
              <w:t>Итого, рублей</w:t>
            </w:r>
          </w:p>
        </w:tc>
      </w:tr>
      <w:tr w:rsidR="00C33A96">
        <w:tc>
          <w:tcPr>
            <w:tcW w:w="802" w:type="dxa"/>
          </w:tcPr>
          <w:p w:rsidR="00C33A96" w:rsidRDefault="00C33A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2914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04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60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644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02" w:type="dxa"/>
          </w:tcPr>
          <w:p w:rsidR="00C33A96" w:rsidRDefault="00C33A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914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04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60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644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02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914" w:type="dxa"/>
          </w:tcPr>
          <w:p w:rsidR="00C33A96" w:rsidRDefault="00C33A96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04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60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644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г3)  участие  граждан  в  обеспечении эксплуатации и содержании объекта</w:t>
      </w:r>
    </w:p>
    <w:p w:rsidR="00C33A96" w:rsidRDefault="00C33A96">
      <w:pPr>
        <w:pStyle w:val="ConsPlusNonformat"/>
        <w:jc w:val="both"/>
      </w:pPr>
      <w:r>
        <w:t>после завершения проекта:</w:t>
      </w:r>
    </w:p>
    <w:p w:rsidR="00C33A96" w:rsidRDefault="00C33A96">
      <w:pPr>
        <w:pStyle w:val="ConsPlusNonformat"/>
        <w:jc w:val="both"/>
      </w:pPr>
      <w:r>
        <w:t xml:space="preserve">    предполагается  ли участие граждан в эксплуатации и содержании объекта?</w:t>
      </w:r>
    </w:p>
    <w:p w:rsidR="00C33A96" w:rsidRDefault="00C33A96">
      <w:pPr>
        <w:pStyle w:val="ConsPlusNonformat"/>
        <w:jc w:val="both"/>
      </w:pPr>
      <w:r>
        <w:t>да/нет 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если да, опишите: 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                   (описание мероприятий, содержащее способы, которыми</w:t>
      </w:r>
    </w:p>
    <w:p w:rsidR="00C33A96" w:rsidRDefault="00C33A96">
      <w:pPr>
        <w:pStyle w:val="ConsPlusNonformat"/>
        <w:jc w:val="both"/>
      </w:pPr>
      <w:r>
        <w:t xml:space="preserve">                      граждане будут участвовать в содержании и обеспечении</w:t>
      </w:r>
    </w:p>
    <w:p w:rsidR="00C33A96" w:rsidRDefault="00C33A96">
      <w:pPr>
        <w:pStyle w:val="ConsPlusNonformat"/>
        <w:jc w:val="both"/>
      </w:pPr>
      <w:r>
        <w:t xml:space="preserve">                         эксплуатации объекта после завершения проекта)</w:t>
      </w:r>
    </w:p>
    <w:p w:rsidR="00C33A96" w:rsidRDefault="00C33A96">
      <w:pPr>
        <w:pStyle w:val="ConsPlusNonformat"/>
        <w:jc w:val="both"/>
      </w:pPr>
      <w:r>
        <w:t xml:space="preserve">    д)  использование  средств  массовой  информации  (далее  - СМИ) и иных</w:t>
      </w:r>
    </w:p>
    <w:p w:rsidR="00C33A96" w:rsidRDefault="00C33A96">
      <w:pPr>
        <w:pStyle w:val="ConsPlusNonformat"/>
        <w:jc w:val="both"/>
      </w:pPr>
      <w:r>
        <w:t>способов информирования граждан при реализации проекта:</w:t>
      </w:r>
    </w:p>
    <w:p w:rsidR="00C33A96" w:rsidRDefault="00C33A96">
      <w:pPr>
        <w:pStyle w:val="ConsPlusNonformat"/>
        <w:jc w:val="both"/>
      </w:pPr>
      <w:r>
        <w:t xml:space="preserve">    использовались ли СМИ для информирования в процессе отбора и</w:t>
      </w:r>
    </w:p>
    <w:p w:rsidR="00C33A96" w:rsidRDefault="00C33A96">
      <w:pPr>
        <w:pStyle w:val="ConsPlusNonformat"/>
        <w:jc w:val="both"/>
      </w:pPr>
      <w:r>
        <w:t xml:space="preserve">    подготовки проекта? да/нет 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если да, перечислите: 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использование    специальных    информационных   досок/стендов   да/нет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наличие публикаций в газетах   да/нет                    _____________;</w:t>
      </w:r>
    </w:p>
    <w:p w:rsidR="00C33A96" w:rsidRDefault="00C33A96">
      <w:pPr>
        <w:pStyle w:val="ConsPlusNonformat"/>
        <w:jc w:val="both"/>
      </w:pPr>
      <w:r>
        <w:t xml:space="preserve">    информация по телевидению      да/нет                    _____________;</w:t>
      </w:r>
    </w:p>
    <w:p w:rsidR="00C33A96" w:rsidRDefault="00C33A96">
      <w:pPr>
        <w:pStyle w:val="ConsPlusNonformat"/>
        <w:jc w:val="both"/>
      </w:pPr>
      <w:r>
        <w:t xml:space="preserve">    информация в сети "Интернет", социальных сетях     да/нет;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___________________________________________________________________________</w:t>
      </w:r>
    </w:p>
    <w:p w:rsidR="00C33A96" w:rsidRDefault="00C33A96">
      <w:pPr>
        <w:pStyle w:val="ConsPlusNonformat"/>
        <w:jc w:val="both"/>
      </w:pPr>
      <w:r>
        <w:t xml:space="preserve">    (к заявке необходимо приложить документы (публикации, фото, эфирные</w:t>
      </w:r>
    </w:p>
    <w:p w:rsidR="00C33A96" w:rsidRDefault="00C33A96">
      <w:pPr>
        <w:pStyle w:val="ConsPlusNonformat"/>
        <w:jc w:val="both"/>
      </w:pPr>
      <w:r>
        <w:t>справки, скриншоты), подтверждающие фактическое использование СМИ или иных</w:t>
      </w:r>
    </w:p>
    <w:p w:rsidR="00C33A96" w:rsidRDefault="00C33A96">
      <w:pPr>
        <w:pStyle w:val="ConsPlusNonformat"/>
        <w:jc w:val="both"/>
      </w:pPr>
      <w:r>
        <w:t xml:space="preserve">         способов информирования граждан при подготовке проекта).</w:t>
      </w:r>
    </w:p>
    <w:p w:rsidR="00C33A96" w:rsidRDefault="00C33A96">
      <w:pPr>
        <w:pStyle w:val="ConsPlusNonformat"/>
        <w:jc w:val="both"/>
      </w:pPr>
      <w:r>
        <w:t xml:space="preserve">    5. Ожидаемая продолжительность реализации проекта: ______ (дней).</w:t>
      </w:r>
    </w:p>
    <w:p w:rsidR="00C33A96" w:rsidRDefault="00C33A96">
      <w:pPr>
        <w:pStyle w:val="ConsPlusNonformat"/>
        <w:jc w:val="both"/>
      </w:pPr>
      <w:r>
        <w:t xml:space="preserve">    6. Сведения об инициативной группе:</w:t>
      </w:r>
    </w:p>
    <w:p w:rsidR="00C33A96" w:rsidRDefault="00C33A96">
      <w:pPr>
        <w:pStyle w:val="ConsPlusNonformat"/>
        <w:jc w:val="both"/>
      </w:pPr>
      <w:r>
        <w:t xml:space="preserve">    руководитель инициативной группы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                        (Ф.И.О. полностью)</w:t>
      </w:r>
    </w:p>
    <w:p w:rsidR="00C33A96" w:rsidRDefault="00C33A96">
      <w:pPr>
        <w:pStyle w:val="ConsPlusNonformat"/>
        <w:jc w:val="both"/>
      </w:pPr>
      <w:r>
        <w:t xml:space="preserve">    контактный телефон: 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факс: 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e-mail: 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состав инициативной группы: __________________________________________.</w:t>
      </w:r>
    </w:p>
    <w:p w:rsidR="00C33A96" w:rsidRDefault="00C33A96">
      <w:pPr>
        <w:pStyle w:val="ConsPlusNonformat"/>
        <w:jc w:val="both"/>
      </w:pPr>
      <w:r>
        <w:t xml:space="preserve">    7. Дополнительная информация и комментарии: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 xml:space="preserve">    Проект  поддержан  гражданами  на  собрании  присутствующих на собрании</w:t>
      </w:r>
    </w:p>
    <w:p w:rsidR="00C33A96" w:rsidRDefault="00C33A96">
      <w:pPr>
        <w:pStyle w:val="ConsPlusNonformat"/>
        <w:jc w:val="both"/>
      </w:pPr>
      <w:r>
        <w:t>___(%) (от количества присутствующих на собрании).</w:t>
      </w:r>
    </w:p>
    <w:p w:rsidR="00C33A96" w:rsidRDefault="00C33A96">
      <w:pPr>
        <w:pStyle w:val="ConsPlusNonformat"/>
        <w:jc w:val="both"/>
      </w:pPr>
      <w:r>
        <w:t xml:space="preserve">    Дата проведения: __________ __________________________ __________ года.</w:t>
      </w:r>
    </w:p>
    <w:p w:rsidR="00C33A96" w:rsidRDefault="00C33A96">
      <w:pPr>
        <w:pStyle w:val="ConsPlusNonformat"/>
        <w:jc w:val="both"/>
      </w:pPr>
      <w:r>
        <w:t xml:space="preserve">    Глава Администрации муниципального образования _______________________</w:t>
      </w:r>
    </w:p>
    <w:p w:rsidR="00C33A96" w:rsidRDefault="00C33A96">
      <w:pPr>
        <w:pStyle w:val="ConsPlusNonformat"/>
        <w:jc w:val="both"/>
      </w:pPr>
      <w:r>
        <w:t>__________________________________________________________ Республики Алтай</w:t>
      </w:r>
    </w:p>
    <w:p w:rsidR="00C33A96" w:rsidRDefault="00C33A96">
      <w:pPr>
        <w:pStyle w:val="ConsPlusNonformat"/>
        <w:jc w:val="both"/>
      </w:pPr>
      <w:r>
        <w:t>___________________________________________     ___________________________</w:t>
      </w:r>
    </w:p>
    <w:p w:rsidR="00C33A96" w:rsidRDefault="00C33A96">
      <w:pPr>
        <w:pStyle w:val="ConsPlusNonformat"/>
        <w:jc w:val="both"/>
      </w:pPr>
      <w:r>
        <w:t xml:space="preserve">           (Ф.И.О. полностью)                             (подпись)</w:t>
      </w:r>
    </w:p>
    <w:p w:rsidR="00C33A96" w:rsidRDefault="00C33A96">
      <w:pPr>
        <w:pStyle w:val="ConsPlusNonformat"/>
        <w:jc w:val="both"/>
      </w:pPr>
      <w:r>
        <w:t xml:space="preserve">    контактный телефон: 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факс: ________________________________________________________________;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e-mail: ______________________________________________________________;</w:t>
      </w:r>
    </w:p>
    <w:p w:rsidR="00C33A96" w:rsidRDefault="00C33A96">
      <w:pPr>
        <w:pStyle w:val="ConsPlusNonformat"/>
        <w:jc w:val="both"/>
      </w:pPr>
      <w:r>
        <w:t xml:space="preserve">    Почтовый адрес Администрации муниципального образования _______________</w:t>
      </w:r>
    </w:p>
    <w:p w:rsidR="00C33A96" w:rsidRDefault="00C33A96">
      <w:pPr>
        <w:pStyle w:val="ConsPlusNonformat"/>
        <w:jc w:val="both"/>
      </w:pPr>
      <w:r>
        <w:t>Республики Алтай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___________________________________________________________________________</w:t>
      </w:r>
    </w:p>
    <w:p w:rsidR="00C33A96" w:rsidRDefault="00C33A96">
      <w:pPr>
        <w:pStyle w:val="ConsPlusNonformat"/>
        <w:jc w:val="both"/>
      </w:pPr>
      <w:r>
        <w:t>Дата: _______________ _____________________________ ____________ года.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2"/>
      </w:pPr>
      <w:r>
        <w:t>Приложение</w:t>
      </w:r>
    </w:p>
    <w:p w:rsidR="00C33A96" w:rsidRDefault="00C33A96">
      <w:pPr>
        <w:pStyle w:val="ConsPlusNormal"/>
        <w:jc w:val="right"/>
      </w:pPr>
      <w:r>
        <w:t>к заявке</w:t>
      </w:r>
    </w:p>
    <w:p w:rsidR="00C33A96" w:rsidRDefault="00C33A96">
      <w:pPr>
        <w:pStyle w:val="ConsPlusNormal"/>
        <w:jc w:val="right"/>
      </w:pPr>
      <w:r>
        <w:t>для участия в конкурсном отборе</w:t>
      </w:r>
    </w:p>
    <w:p w:rsidR="00C33A96" w:rsidRDefault="00C33A96">
      <w:pPr>
        <w:pStyle w:val="ConsPlusNormal"/>
        <w:jc w:val="right"/>
      </w:pPr>
      <w:r>
        <w:t>проектов развитии общественной</w:t>
      </w:r>
    </w:p>
    <w:p w:rsidR="00C33A96" w:rsidRDefault="00C33A96">
      <w:pPr>
        <w:pStyle w:val="ConsPlusNormal"/>
        <w:jc w:val="right"/>
      </w:pPr>
      <w:r>
        <w:t>инфраструктуры, основанных на</w:t>
      </w:r>
    </w:p>
    <w:p w:rsidR="00C33A96" w:rsidRDefault="00C33A96">
      <w:pPr>
        <w:pStyle w:val="ConsPlusNormal"/>
        <w:jc w:val="right"/>
      </w:pPr>
      <w:r>
        <w:t>местных инициативах, на</w:t>
      </w:r>
    </w:p>
    <w:p w:rsidR="00C33A96" w:rsidRDefault="00C33A96">
      <w:pPr>
        <w:pStyle w:val="ConsPlusNormal"/>
        <w:jc w:val="right"/>
      </w:pPr>
      <w:r>
        <w:t>территории Республики Алтай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                            НЕДЕНЕЖНЫЙ</w:t>
      </w:r>
    </w:p>
    <w:p w:rsidR="00C33A96" w:rsidRDefault="00C33A96">
      <w:pPr>
        <w:pStyle w:val="ConsPlusNonformat"/>
        <w:jc w:val="both"/>
      </w:pPr>
      <w:r>
        <w:t xml:space="preserve">                         вклад граждан и спонсоров</w:t>
      </w:r>
    </w:p>
    <w:p w:rsidR="00C33A96" w:rsidRDefault="00C33A96">
      <w:pPr>
        <w:pStyle w:val="ConsPlusNonformat"/>
        <w:jc w:val="both"/>
      </w:pPr>
    </w:p>
    <w:p w:rsidR="00C33A96" w:rsidRDefault="00C33A96">
      <w:pPr>
        <w:pStyle w:val="ConsPlusNonformat"/>
        <w:jc w:val="both"/>
      </w:pPr>
      <w:r>
        <w:t>Наименование проекта: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>Муниципальный район/городской округ: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>Сельское поселение: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>Населенный пункт:</w:t>
      </w:r>
    </w:p>
    <w:p w:rsidR="00C33A96" w:rsidRDefault="00C33A96">
      <w:pPr>
        <w:pStyle w:val="ConsPlusNonformat"/>
        <w:jc w:val="both"/>
      </w:pPr>
      <w:r>
        <w:t>__________________________________________________________________________.</w:t>
      </w:r>
    </w:p>
    <w:p w:rsidR="00C33A96" w:rsidRDefault="00C33A96">
      <w:pPr>
        <w:pStyle w:val="ConsPlusNonformat"/>
        <w:jc w:val="both"/>
      </w:pPr>
      <w:r>
        <w:t>Неоплачиваемые работы: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3"/>
      </w:pPr>
      <w:r>
        <w:t>Таблица 1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4706"/>
        <w:gridCol w:w="1848"/>
        <w:gridCol w:w="1320"/>
      </w:tblGrid>
      <w:tr w:rsidR="00C33A96">
        <w:tc>
          <w:tcPr>
            <w:tcW w:w="523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</w:tcPr>
          <w:p w:rsidR="00C33A96" w:rsidRDefault="00C33A96">
            <w:pPr>
              <w:pStyle w:val="ConsPlusNormal"/>
              <w:jc w:val="center"/>
            </w:pPr>
            <w:r>
              <w:t>Описание работ</w:t>
            </w:r>
          </w:p>
        </w:tc>
        <w:tc>
          <w:tcPr>
            <w:tcW w:w="1848" w:type="dxa"/>
          </w:tcPr>
          <w:p w:rsidR="00C33A96" w:rsidRDefault="00C33A96">
            <w:pPr>
              <w:pStyle w:val="ConsPlusNormal"/>
              <w:jc w:val="center"/>
            </w:pPr>
            <w:r>
              <w:t>Продолжительность, человеко-дней</w:t>
            </w:r>
          </w:p>
        </w:tc>
        <w:tc>
          <w:tcPr>
            <w:tcW w:w="1320" w:type="dxa"/>
          </w:tcPr>
          <w:p w:rsidR="00C33A96" w:rsidRDefault="00C33A96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C33A96">
        <w:tc>
          <w:tcPr>
            <w:tcW w:w="8397" w:type="dxa"/>
            <w:gridSpan w:val="4"/>
          </w:tcPr>
          <w:p w:rsidR="00C33A96" w:rsidRDefault="00C33A96">
            <w:pPr>
              <w:pStyle w:val="ConsPlusNormal"/>
              <w:jc w:val="center"/>
            </w:pPr>
            <w:r>
              <w:t>Граждане</w:t>
            </w: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70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84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70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84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397" w:type="dxa"/>
            <w:gridSpan w:val="4"/>
          </w:tcPr>
          <w:p w:rsidR="00C33A96" w:rsidRDefault="00C33A96">
            <w:pPr>
              <w:pStyle w:val="ConsPlusNormal"/>
              <w:jc w:val="center"/>
            </w:pPr>
            <w:r>
              <w:t>Спонсоры</w:t>
            </w: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70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84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70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84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4706" w:type="dxa"/>
          </w:tcPr>
          <w:p w:rsidR="00C33A96" w:rsidRDefault="00C33A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4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Вклад материалами или оборудованием: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3"/>
      </w:pPr>
      <w:r>
        <w:t>Таблица 2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2721"/>
        <w:gridCol w:w="1747"/>
        <w:gridCol w:w="874"/>
        <w:gridCol w:w="1166"/>
        <w:gridCol w:w="1320"/>
      </w:tblGrid>
      <w:tr w:rsidR="00C33A96">
        <w:tc>
          <w:tcPr>
            <w:tcW w:w="523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C33A96" w:rsidRDefault="00C33A96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747" w:type="dxa"/>
          </w:tcPr>
          <w:p w:rsidR="00C33A96" w:rsidRDefault="00C33A96">
            <w:pPr>
              <w:pStyle w:val="ConsPlusNormal"/>
              <w:jc w:val="center"/>
            </w:pPr>
            <w:r>
              <w:t>Единица измерения (например, кг, метр)</w:t>
            </w:r>
          </w:p>
        </w:tc>
        <w:tc>
          <w:tcPr>
            <w:tcW w:w="874" w:type="dxa"/>
          </w:tcPr>
          <w:p w:rsidR="00C33A96" w:rsidRDefault="00C33A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166" w:type="dxa"/>
          </w:tcPr>
          <w:p w:rsidR="00C33A96" w:rsidRDefault="00C33A96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1320" w:type="dxa"/>
          </w:tcPr>
          <w:p w:rsidR="00C33A96" w:rsidRDefault="00C33A96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C33A96">
        <w:tc>
          <w:tcPr>
            <w:tcW w:w="8351" w:type="dxa"/>
            <w:gridSpan w:val="6"/>
          </w:tcPr>
          <w:p w:rsidR="00C33A96" w:rsidRDefault="00C33A96">
            <w:pPr>
              <w:pStyle w:val="ConsPlusNormal"/>
              <w:jc w:val="center"/>
            </w:pPr>
            <w:r>
              <w:t>Граждане</w:t>
            </w: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721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747" w:type="dxa"/>
          </w:tcPr>
          <w:p w:rsidR="00C33A96" w:rsidRDefault="00C33A96">
            <w:pPr>
              <w:pStyle w:val="ConsPlusNormal"/>
            </w:pPr>
          </w:p>
        </w:tc>
        <w:tc>
          <w:tcPr>
            <w:tcW w:w="874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6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351" w:type="dxa"/>
            <w:gridSpan w:val="6"/>
          </w:tcPr>
          <w:p w:rsidR="00C33A96" w:rsidRDefault="00C33A96">
            <w:pPr>
              <w:pStyle w:val="ConsPlusNormal"/>
              <w:jc w:val="center"/>
            </w:pPr>
            <w:r>
              <w:lastRenderedPageBreak/>
              <w:t>Спонсоры</w:t>
            </w: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721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747" w:type="dxa"/>
          </w:tcPr>
          <w:p w:rsidR="00C33A96" w:rsidRDefault="00C33A96">
            <w:pPr>
              <w:pStyle w:val="ConsPlusNormal"/>
            </w:pPr>
          </w:p>
        </w:tc>
        <w:tc>
          <w:tcPr>
            <w:tcW w:w="874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6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721" w:type="dxa"/>
          </w:tcPr>
          <w:p w:rsidR="00C33A96" w:rsidRDefault="00C33A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47" w:type="dxa"/>
          </w:tcPr>
          <w:p w:rsidR="00C33A96" w:rsidRDefault="00C33A96">
            <w:pPr>
              <w:pStyle w:val="ConsPlusNormal"/>
            </w:pPr>
          </w:p>
        </w:tc>
        <w:tc>
          <w:tcPr>
            <w:tcW w:w="874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166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Вклад в форме техники и транспортных средств: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3"/>
      </w:pPr>
      <w:r>
        <w:t>Таблица 3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23"/>
        <w:gridCol w:w="2665"/>
        <w:gridCol w:w="1459"/>
        <w:gridCol w:w="1018"/>
        <w:gridCol w:w="1310"/>
        <w:gridCol w:w="1320"/>
      </w:tblGrid>
      <w:tr w:rsidR="00C33A96">
        <w:tc>
          <w:tcPr>
            <w:tcW w:w="523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65" w:type="dxa"/>
          </w:tcPr>
          <w:p w:rsidR="00C33A96" w:rsidRDefault="00C33A96">
            <w:pPr>
              <w:pStyle w:val="ConsPlusNormal"/>
              <w:jc w:val="center"/>
            </w:pPr>
            <w:r>
              <w:t>Наименование и спецификация</w:t>
            </w:r>
          </w:p>
        </w:tc>
        <w:tc>
          <w:tcPr>
            <w:tcW w:w="1459" w:type="dxa"/>
          </w:tcPr>
          <w:p w:rsidR="00C33A96" w:rsidRDefault="00C33A96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18" w:type="dxa"/>
          </w:tcPr>
          <w:p w:rsidR="00C33A96" w:rsidRDefault="00C33A96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310" w:type="dxa"/>
          </w:tcPr>
          <w:p w:rsidR="00C33A96" w:rsidRDefault="00C33A96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1320" w:type="dxa"/>
          </w:tcPr>
          <w:p w:rsidR="00C33A96" w:rsidRDefault="00C33A96">
            <w:pPr>
              <w:pStyle w:val="ConsPlusNormal"/>
              <w:jc w:val="center"/>
            </w:pPr>
            <w:r>
              <w:t>Общая стоимость, рублей</w:t>
            </w:r>
          </w:p>
        </w:tc>
      </w:tr>
      <w:tr w:rsidR="00C33A96">
        <w:tc>
          <w:tcPr>
            <w:tcW w:w="8295" w:type="dxa"/>
            <w:gridSpan w:val="6"/>
          </w:tcPr>
          <w:p w:rsidR="00C33A96" w:rsidRDefault="00C33A96">
            <w:pPr>
              <w:pStyle w:val="ConsPlusNormal"/>
              <w:jc w:val="center"/>
            </w:pPr>
            <w:r>
              <w:t>Граждане</w:t>
            </w: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8295" w:type="dxa"/>
            <w:gridSpan w:val="6"/>
          </w:tcPr>
          <w:p w:rsidR="00C33A96" w:rsidRDefault="00C33A96">
            <w:pPr>
              <w:pStyle w:val="ConsPlusNormal"/>
              <w:jc w:val="center"/>
            </w:pPr>
            <w:r>
              <w:t>Спонсоры</w:t>
            </w: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523" w:type="dxa"/>
          </w:tcPr>
          <w:p w:rsidR="00C33A96" w:rsidRDefault="00C33A96">
            <w:pPr>
              <w:pStyle w:val="ConsPlusNormal"/>
            </w:pPr>
          </w:p>
        </w:tc>
        <w:tc>
          <w:tcPr>
            <w:tcW w:w="2665" w:type="dxa"/>
          </w:tcPr>
          <w:p w:rsidR="00C33A96" w:rsidRDefault="00C33A96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45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018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10" w:type="dxa"/>
          </w:tcPr>
          <w:p w:rsidR="00C33A96" w:rsidRDefault="00C33A96">
            <w:pPr>
              <w:pStyle w:val="ConsPlusNormal"/>
            </w:pPr>
          </w:p>
        </w:tc>
        <w:tc>
          <w:tcPr>
            <w:tcW w:w="1320" w:type="dxa"/>
          </w:tcPr>
          <w:p w:rsidR="00C33A96" w:rsidRDefault="00C33A96">
            <w:pPr>
              <w:pStyle w:val="ConsPlusNormal"/>
            </w:pP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Глава      Администрации       муниципального       образования</w:t>
      </w:r>
    </w:p>
    <w:p w:rsidR="00C33A96" w:rsidRDefault="00C33A96">
      <w:pPr>
        <w:pStyle w:val="ConsPlusNonformat"/>
        <w:jc w:val="both"/>
      </w:pPr>
      <w:r>
        <w:t>___________________________________________ Республики Алтай</w:t>
      </w:r>
    </w:p>
    <w:p w:rsidR="00C33A96" w:rsidRDefault="00C33A96">
      <w:pPr>
        <w:pStyle w:val="ConsPlusNonformat"/>
        <w:jc w:val="both"/>
      </w:pPr>
      <w:r>
        <w:t>_______________________________     ______________________</w:t>
      </w:r>
    </w:p>
    <w:p w:rsidR="00C33A96" w:rsidRDefault="00C33A96">
      <w:pPr>
        <w:pStyle w:val="ConsPlusNonformat"/>
        <w:jc w:val="both"/>
      </w:pPr>
      <w:r>
        <w:t xml:space="preserve">          (Ф.И.О.)                        (подпись)</w:t>
      </w:r>
    </w:p>
    <w:p w:rsidR="00C33A96" w:rsidRDefault="00C33A96">
      <w:pPr>
        <w:pStyle w:val="ConsPlusNonformat"/>
        <w:jc w:val="both"/>
      </w:pPr>
      <w:r>
        <w:t>Руководитель инициативной группы</w:t>
      </w:r>
    </w:p>
    <w:p w:rsidR="00C33A96" w:rsidRDefault="00C33A96">
      <w:pPr>
        <w:pStyle w:val="ConsPlusNonformat"/>
        <w:jc w:val="both"/>
      </w:pPr>
      <w:r>
        <w:t>_______________________________     ______________________</w:t>
      </w:r>
    </w:p>
    <w:p w:rsidR="00C33A96" w:rsidRDefault="00C33A96">
      <w:pPr>
        <w:pStyle w:val="ConsPlusNonformat"/>
        <w:jc w:val="both"/>
      </w:pPr>
      <w:r>
        <w:t xml:space="preserve">          (Ф.И.О.)                        (подпись)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1"/>
      </w:pPr>
      <w:r>
        <w:t>Приложение N 2</w:t>
      </w:r>
    </w:p>
    <w:p w:rsidR="00C33A96" w:rsidRDefault="00C33A96">
      <w:pPr>
        <w:pStyle w:val="ConsPlusNormal"/>
        <w:jc w:val="right"/>
      </w:pPr>
      <w:r>
        <w:t>к Правилам</w:t>
      </w:r>
    </w:p>
    <w:p w:rsidR="00C33A96" w:rsidRDefault="00C33A96">
      <w:pPr>
        <w:pStyle w:val="ConsPlusNormal"/>
        <w:jc w:val="right"/>
      </w:pPr>
      <w:r>
        <w:t>проведения конкурсного отбора</w:t>
      </w:r>
    </w:p>
    <w:p w:rsidR="00C33A96" w:rsidRDefault="00C33A96">
      <w:pPr>
        <w:pStyle w:val="ConsPlusNormal"/>
        <w:jc w:val="right"/>
      </w:pPr>
      <w:r>
        <w:t>проектов развития общественной</w:t>
      </w:r>
    </w:p>
    <w:p w:rsidR="00C33A96" w:rsidRDefault="00C33A96">
      <w:pPr>
        <w:pStyle w:val="ConsPlusNormal"/>
        <w:jc w:val="right"/>
      </w:pPr>
      <w:r>
        <w:t>инфраструктуры, основанных на</w:t>
      </w:r>
    </w:p>
    <w:p w:rsidR="00C33A96" w:rsidRDefault="00C33A96">
      <w:pPr>
        <w:pStyle w:val="ConsPlusNormal"/>
        <w:jc w:val="right"/>
      </w:pPr>
      <w:r>
        <w:t>местных инициативах, на территории</w:t>
      </w:r>
    </w:p>
    <w:p w:rsidR="00C33A96" w:rsidRDefault="00C33A96">
      <w:pPr>
        <w:pStyle w:val="ConsPlusNormal"/>
        <w:jc w:val="right"/>
      </w:pPr>
      <w:r>
        <w:t>Республики Алтай в рамках реализации</w:t>
      </w:r>
    </w:p>
    <w:p w:rsidR="00C33A96" w:rsidRDefault="00C33A96">
      <w:pPr>
        <w:pStyle w:val="ConsPlusNormal"/>
        <w:jc w:val="right"/>
      </w:pPr>
      <w:r>
        <w:t>проекта "Инициативы граждан"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nformat"/>
        <w:jc w:val="both"/>
      </w:pPr>
      <w:r>
        <w:t xml:space="preserve">                                           Председателю конкурсной комиссии</w:t>
      </w:r>
    </w:p>
    <w:p w:rsidR="00C33A96" w:rsidRDefault="00C33A96">
      <w:pPr>
        <w:pStyle w:val="ConsPlusNonformat"/>
        <w:jc w:val="both"/>
      </w:pPr>
      <w:r>
        <w:t xml:space="preserve">                                           по проведению конкурсного отбора</w:t>
      </w:r>
    </w:p>
    <w:p w:rsidR="00C33A96" w:rsidRDefault="00C33A96">
      <w:pPr>
        <w:pStyle w:val="ConsPlusNonformat"/>
        <w:jc w:val="both"/>
      </w:pPr>
      <w:r>
        <w:t xml:space="preserve">                                           инициативных проектов</w:t>
      </w:r>
    </w:p>
    <w:p w:rsidR="00C33A96" w:rsidRDefault="00C33A96">
      <w:pPr>
        <w:pStyle w:val="ConsPlusNonformat"/>
        <w:jc w:val="both"/>
      </w:pPr>
    </w:p>
    <w:p w:rsidR="00C33A96" w:rsidRDefault="00C33A96">
      <w:pPr>
        <w:pStyle w:val="ConsPlusNonformat"/>
        <w:jc w:val="both"/>
      </w:pPr>
      <w:bookmarkStart w:id="13" w:name="P527"/>
      <w:bookmarkEnd w:id="13"/>
      <w:r>
        <w:t xml:space="preserve">                            ПЕРЕЧЕНЬ ДОКУМЕНТОВ</w:t>
      </w:r>
    </w:p>
    <w:p w:rsidR="00C33A96" w:rsidRDefault="00C33A96">
      <w:pPr>
        <w:pStyle w:val="ConsPlusNonformat"/>
        <w:jc w:val="both"/>
      </w:pPr>
      <w:r>
        <w:t xml:space="preserve">           для участия в конкурсном отборе инициативных проектов</w:t>
      </w:r>
    </w:p>
    <w:p w:rsidR="00C33A96" w:rsidRDefault="00C33A96">
      <w:pPr>
        <w:pStyle w:val="ConsPlusNonformat"/>
        <w:jc w:val="both"/>
      </w:pPr>
    </w:p>
    <w:p w:rsidR="00C33A96" w:rsidRDefault="00C33A96">
      <w:pPr>
        <w:pStyle w:val="ConsPlusNonformat"/>
        <w:jc w:val="both"/>
      </w:pPr>
      <w:r>
        <w:t xml:space="preserve">    Администрация муниципального образования ______________________________</w:t>
      </w:r>
    </w:p>
    <w:p w:rsidR="00C33A96" w:rsidRDefault="00C33A96">
      <w:pPr>
        <w:pStyle w:val="ConsPlusNonformat"/>
        <w:jc w:val="both"/>
      </w:pPr>
      <w:r>
        <w:t>Республики  Алтай  направляет  документы  для  участия  в конкурсном отборе</w:t>
      </w:r>
    </w:p>
    <w:p w:rsidR="00C33A96" w:rsidRDefault="00C33A96">
      <w:pPr>
        <w:pStyle w:val="ConsPlusNonformat"/>
        <w:jc w:val="both"/>
      </w:pPr>
      <w:r>
        <w:t>проектов:</w:t>
      </w:r>
    </w:p>
    <w:p w:rsidR="00C33A96" w:rsidRDefault="00C33A96">
      <w:pPr>
        <w:pStyle w:val="ConsPlusNonformat"/>
        <w:jc w:val="both"/>
      </w:pPr>
      <w:r>
        <w:t xml:space="preserve">    протокол  собрания  граждан  по  идентификации  проблемы  в процессе ее</w:t>
      </w:r>
    </w:p>
    <w:p w:rsidR="00C33A96" w:rsidRDefault="00C33A96">
      <w:pPr>
        <w:pStyle w:val="ConsPlusNonformat"/>
        <w:jc w:val="both"/>
      </w:pPr>
      <w:r>
        <w:t>предварительного рассмотрения - на ___ л. в ___ экз.;</w:t>
      </w:r>
    </w:p>
    <w:p w:rsidR="00C33A96" w:rsidRDefault="00C33A96">
      <w:pPr>
        <w:pStyle w:val="ConsPlusNonformat"/>
        <w:jc w:val="both"/>
      </w:pPr>
      <w:r>
        <w:t xml:space="preserve">    опросные   листы  граждан  по  идентификации  проблемы  в  процессе  ее</w:t>
      </w:r>
    </w:p>
    <w:p w:rsidR="00C33A96" w:rsidRDefault="00C33A96">
      <w:pPr>
        <w:pStyle w:val="ConsPlusNonformat"/>
        <w:jc w:val="both"/>
      </w:pPr>
      <w:r>
        <w:t>предварительного рассмотрения - на ___ л. в ___ экз.;</w:t>
      </w:r>
    </w:p>
    <w:p w:rsidR="00C33A96" w:rsidRDefault="00C33A96">
      <w:pPr>
        <w:pStyle w:val="ConsPlusNonformat"/>
        <w:jc w:val="both"/>
      </w:pPr>
      <w:r>
        <w:t xml:space="preserve">    протокол  заключительного  собрания  граждан  по определению параметров</w:t>
      </w:r>
    </w:p>
    <w:p w:rsidR="00C33A96" w:rsidRDefault="00C33A96">
      <w:pPr>
        <w:pStyle w:val="ConsPlusNonformat"/>
        <w:jc w:val="both"/>
      </w:pPr>
      <w:r>
        <w:t>проекта - на ___ л. в ___ экз.;</w:t>
      </w:r>
    </w:p>
    <w:p w:rsidR="00C33A96" w:rsidRDefault="00C33A96">
      <w:pPr>
        <w:pStyle w:val="ConsPlusNonformat"/>
        <w:jc w:val="both"/>
      </w:pPr>
      <w:r>
        <w:t xml:space="preserve">    лист   регистрации   участников  заключительного  собрания  граждан  по</w:t>
      </w:r>
    </w:p>
    <w:p w:rsidR="00C33A96" w:rsidRDefault="00C33A96">
      <w:pPr>
        <w:pStyle w:val="ConsPlusNonformat"/>
        <w:jc w:val="both"/>
      </w:pPr>
      <w:r>
        <w:t>определению параметров проекта - на ___ л. в ___ экз.;</w:t>
      </w:r>
    </w:p>
    <w:p w:rsidR="00C33A96" w:rsidRDefault="00C33A96">
      <w:pPr>
        <w:pStyle w:val="ConsPlusNonformat"/>
        <w:jc w:val="both"/>
      </w:pPr>
      <w:r>
        <w:t xml:space="preserve">    выписку  из  решения  о  бюджете  или сводной бюджетной росписи бюджета</w:t>
      </w:r>
    </w:p>
    <w:p w:rsidR="00C33A96" w:rsidRDefault="00C33A96">
      <w:pPr>
        <w:pStyle w:val="ConsPlusNonformat"/>
        <w:jc w:val="both"/>
      </w:pPr>
      <w:r>
        <w:t>муниципального  образования  в  Республике Алтай о бюджетных ассигнованиях,</w:t>
      </w:r>
    </w:p>
    <w:p w:rsidR="00C33A96" w:rsidRDefault="00C33A96">
      <w:pPr>
        <w:pStyle w:val="ConsPlusNonformat"/>
        <w:jc w:val="both"/>
      </w:pPr>
      <w:r>
        <w:t>предусмотренных  на  реализацию  проекта  в текущем году, заверенную главой</w:t>
      </w:r>
    </w:p>
    <w:p w:rsidR="00C33A96" w:rsidRDefault="00C33A96">
      <w:pPr>
        <w:pStyle w:val="ConsPlusNonformat"/>
        <w:jc w:val="both"/>
      </w:pPr>
      <w:r>
        <w:t>Администрации  муниципального образования в Республике Алтай, - на ___ л. в</w:t>
      </w:r>
    </w:p>
    <w:p w:rsidR="00C33A96" w:rsidRDefault="00C33A96">
      <w:pPr>
        <w:pStyle w:val="ConsPlusNonformat"/>
        <w:jc w:val="both"/>
      </w:pPr>
      <w:r>
        <w:t>___ экз.;</w:t>
      </w:r>
    </w:p>
    <w:p w:rsidR="00C33A96" w:rsidRDefault="00C33A96">
      <w:pPr>
        <w:pStyle w:val="ConsPlusNonformat"/>
        <w:jc w:val="both"/>
      </w:pPr>
      <w:r>
        <w:t xml:space="preserve">    гарантийные   письма  от  спонсоров  о  готовности  принять  участие  в</w:t>
      </w:r>
    </w:p>
    <w:p w:rsidR="00C33A96" w:rsidRDefault="00C33A96">
      <w:pPr>
        <w:pStyle w:val="ConsPlusNonformat"/>
        <w:jc w:val="both"/>
      </w:pPr>
      <w:r>
        <w:t>софинансировании проектов - на ___ л. в ___ экз.;</w:t>
      </w:r>
    </w:p>
    <w:p w:rsidR="00C33A96" w:rsidRDefault="00C33A96">
      <w:pPr>
        <w:pStyle w:val="ConsPlusNonformat"/>
        <w:jc w:val="both"/>
      </w:pPr>
      <w:r>
        <w:t xml:space="preserve">    документы,  подтверждающие  вклад  граждан  и  спонсоров  в  реализацию</w:t>
      </w:r>
    </w:p>
    <w:p w:rsidR="00C33A96" w:rsidRDefault="00C33A96">
      <w:pPr>
        <w:pStyle w:val="ConsPlusNonformat"/>
        <w:jc w:val="both"/>
      </w:pPr>
      <w:r>
        <w:t>проекта в неденежной форме, - на ___ л. в ___ экз.;</w:t>
      </w:r>
    </w:p>
    <w:p w:rsidR="00C33A96" w:rsidRDefault="00C33A96">
      <w:pPr>
        <w:pStyle w:val="ConsPlusNonformat"/>
        <w:jc w:val="both"/>
      </w:pPr>
      <w:r>
        <w:t xml:space="preserve">    копии  документов,  подтверждающих  право  собственности муниципального</w:t>
      </w:r>
    </w:p>
    <w:p w:rsidR="00C33A96" w:rsidRDefault="00C33A96">
      <w:pPr>
        <w:pStyle w:val="ConsPlusNonformat"/>
        <w:jc w:val="both"/>
      </w:pPr>
      <w:r>
        <w:t>образования в Республике Алтай на объект, - на ___ л. в ___ экз.;</w:t>
      </w:r>
    </w:p>
    <w:p w:rsidR="00C33A96" w:rsidRDefault="00C33A96">
      <w:pPr>
        <w:pStyle w:val="ConsPlusNonformat"/>
        <w:jc w:val="both"/>
      </w:pPr>
      <w:r>
        <w:t xml:space="preserve">    документы,    подтверждающие    стоимость   проекта   (проектно-сметная</w:t>
      </w:r>
    </w:p>
    <w:p w:rsidR="00C33A96" w:rsidRDefault="00C33A96">
      <w:pPr>
        <w:pStyle w:val="ConsPlusNonformat"/>
        <w:jc w:val="both"/>
      </w:pPr>
      <w:r>
        <w:t>документация,  заключение  о достоверности определения сметной стоимости (в</w:t>
      </w:r>
    </w:p>
    <w:p w:rsidR="00C33A96" w:rsidRDefault="00C33A96">
      <w:pPr>
        <w:pStyle w:val="ConsPlusNonformat"/>
        <w:jc w:val="both"/>
      </w:pPr>
      <w:r>
        <w:t>случаях,   установленных   законодательством),  прайс-лист  на  закупаемое</w:t>
      </w:r>
    </w:p>
    <w:p w:rsidR="00C33A96" w:rsidRDefault="00C33A96">
      <w:pPr>
        <w:pStyle w:val="ConsPlusNonformat"/>
        <w:jc w:val="both"/>
      </w:pPr>
      <w:r>
        <w:t>оборудование или технику) - на ___ л. в ___ экз.;</w:t>
      </w:r>
    </w:p>
    <w:p w:rsidR="00C33A96" w:rsidRDefault="00C33A96">
      <w:pPr>
        <w:pStyle w:val="ConsPlusNonformat"/>
        <w:jc w:val="both"/>
      </w:pPr>
      <w:r>
        <w:t xml:space="preserve">    копии   информационных   материалов,   ссылки  на  сеть  "Интернет"-  и</w:t>
      </w:r>
    </w:p>
    <w:p w:rsidR="00C33A96" w:rsidRDefault="00C33A96">
      <w:pPr>
        <w:pStyle w:val="ConsPlusNonformat"/>
        <w:jc w:val="both"/>
      </w:pPr>
      <w:r>
        <w:t>ТВ-ресурсы, которые касаются освещения  участия муниципального  образования</w:t>
      </w:r>
    </w:p>
    <w:p w:rsidR="00C33A96" w:rsidRDefault="00C33A96">
      <w:pPr>
        <w:pStyle w:val="ConsPlusNonformat"/>
        <w:jc w:val="both"/>
      </w:pPr>
      <w:r>
        <w:t>в Республике Алтай в реализации проекта, - на ___ л. в ___ экз.;</w:t>
      </w:r>
    </w:p>
    <w:p w:rsidR="00C33A96" w:rsidRDefault="00C33A96">
      <w:pPr>
        <w:pStyle w:val="ConsPlusNonformat"/>
        <w:jc w:val="both"/>
      </w:pPr>
      <w:r>
        <w:t xml:space="preserve">    фотоматериалы общих собраний граждан - на ___ л. в ___ экз.; либо</w:t>
      </w:r>
    </w:p>
    <w:p w:rsidR="00C33A96" w:rsidRDefault="00C33A96">
      <w:pPr>
        <w:pStyle w:val="ConsPlusNonformat"/>
        <w:jc w:val="both"/>
      </w:pPr>
      <w:r>
        <w:t xml:space="preserve">    фото- и видеоматериалы на магнитном носителе;</w:t>
      </w:r>
    </w:p>
    <w:p w:rsidR="00C33A96" w:rsidRDefault="00C33A96">
      <w:pPr>
        <w:pStyle w:val="ConsPlusNonformat"/>
        <w:jc w:val="both"/>
      </w:pPr>
      <w:r>
        <w:t xml:space="preserve">    фотографии, свидетельствующие о неудовлетворительном состоянии объекта,</w:t>
      </w:r>
    </w:p>
    <w:p w:rsidR="00C33A96" w:rsidRDefault="00C33A96">
      <w:pPr>
        <w:pStyle w:val="ConsPlusNonformat"/>
        <w:jc w:val="both"/>
      </w:pPr>
      <w:r>
        <w:t>предлагаемого для реализации в рамках проекта, - на ___ л. в ___ экз.;</w:t>
      </w:r>
    </w:p>
    <w:p w:rsidR="00C33A96" w:rsidRDefault="00C33A96">
      <w:pPr>
        <w:pStyle w:val="ConsPlusNonformat"/>
        <w:jc w:val="both"/>
      </w:pPr>
      <w:r>
        <w:t xml:space="preserve">    решение  муниципального  образования  в  Республике  Алтай об участии в</w:t>
      </w:r>
    </w:p>
    <w:p w:rsidR="00C33A96" w:rsidRDefault="00C33A96">
      <w:pPr>
        <w:pStyle w:val="ConsPlusNonformat"/>
        <w:jc w:val="both"/>
      </w:pPr>
      <w:r>
        <w:t>проекте - на ___ л. в ___ экз.</w:t>
      </w:r>
    </w:p>
    <w:p w:rsidR="00C33A96" w:rsidRDefault="00C33A96">
      <w:pPr>
        <w:pStyle w:val="ConsPlusNonformat"/>
        <w:jc w:val="both"/>
      </w:pPr>
      <w:r>
        <w:t xml:space="preserve">    Заявитель  подтверждает и гарантирует, что вся информация, содержащаяся</w:t>
      </w:r>
    </w:p>
    <w:p w:rsidR="00C33A96" w:rsidRDefault="00C33A96">
      <w:pPr>
        <w:pStyle w:val="ConsPlusNonformat"/>
        <w:jc w:val="both"/>
      </w:pPr>
      <w:r>
        <w:t>в  заявке на участие в конкурсном отборе и прилагаемых документах, является</w:t>
      </w:r>
    </w:p>
    <w:p w:rsidR="00C33A96" w:rsidRDefault="00C33A96">
      <w:pPr>
        <w:pStyle w:val="ConsPlusNonformat"/>
        <w:jc w:val="both"/>
      </w:pPr>
      <w:r>
        <w:t>подлинной и достоверной.</w:t>
      </w:r>
    </w:p>
    <w:p w:rsidR="00C33A96" w:rsidRDefault="00C33A96">
      <w:pPr>
        <w:pStyle w:val="ConsPlusNonformat"/>
        <w:jc w:val="both"/>
      </w:pPr>
    </w:p>
    <w:p w:rsidR="00C33A96" w:rsidRDefault="00C33A96">
      <w:pPr>
        <w:pStyle w:val="ConsPlusNonformat"/>
        <w:jc w:val="both"/>
      </w:pPr>
      <w:r>
        <w:t>Глава Администрации</w:t>
      </w:r>
    </w:p>
    <w:p w:rsidR="00C33A96" w:rsidRDefault="00C33A96">
      <w:pPr>
        <w:pStyle w:val="ConsPlusNonformat"/>
        <w:jc w:val="both"/>
      </w:pPr>
      <w:r>
        <w:t>муниципального образования</w:t>
      </w:r>
    </w:p>
    <w:p w:rsidR="00C33A96" w:rsidRDefault="00C33A96">
      <w:pPr>
        <w:pStyle w:val="ConsPlusNonformat"/>
        <w:jc w:val="both"/>
      </w:pPr>
      <w:r>
        <w:t>в Республике Алтай                                  _______________________</w:t>
      </w:r>
    </w:p>
    <w:p w:rsidR="00C33A96" w:rsidRDefault="00C33A96">
      <w:pPr>
        <w:pStyle w:val="ConsPlusNonformat"/>
        <w:jc w:val="both"/>
      </w:pPr>
      <w:r>
        <w:t xml:space="preserve">                                                        Ф.И.О., подпись</w:t>
      </w:r>
    </w:p>
    <w:p w:rsidR="00C33A96" w:rsidRDefault="00C33A96">
      <w:pPr>
        <w:pStyle w:val="ConsPlusNonformat"/>
        <w:jc w:val="both"/>
      </w:pPr>
      <w:r>
        <w:t>М.П.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right"/>
        <w:outlineLvl w:val="1"/>
      </w:pPr>
      <w:r>
        <w:t>Приложение N 3</w:t>
      </w:r>
    </w:p>
    <w:p w:rsidR="00C33A96" w:rsidRDefault="00C33A96">
      <w:pPr>
        <w:pStyle w:val="ConsPlusNormal"/>
        <w:jc w:val="right"/>
      </w:pPr>
      <w:r>
        <w:t>к Правилам</w:t>
      </w:r>
    </w:p>
    <w:p w:rsidR="00C33A96" w:rsidRDefault="00C33A96">
      <w:pPr>
        <w:pStyle w:val="ConsPlusNormal"/>
        <w:jc w:val="right"/>
      </w:pPr>
      <w:r>
        <w:t>проведения конкурсного отбора</w:t>
      </w:r>
    </w:p>
    <w:p w:rsidR="00C33A96" w:rsidRDefault="00C33A96">
      <w:pPr>
        <w:pStyle w:val="ConsPlusNormal"/>
        <w:jc w:val="right"/>
      </w:pPr>
      <w:r>
        <w:t>проектов развития общественной</w:t>
      </w:r>
    </w:p>
    <w:p w:rsidR="00C33A96" w:rsidRDefault="00C33A96">
      <w:pPr>
        <w:pStyle w:val="ConsPlusNormal"/>
        <w:jc w:val="right"/>
      </w:pPr>
      <w:r>
        <w:t>инфраструктуры, основанных на</w:t>
      </w:r>
    </w:p>
    <w:p w:rsidR="00C33A96" w:rsidRDefault="00C33A96">
      <w:pPr>
        <w:pStyle w:val="ConsPlusNormal"/>
        <w:jc w:val="right"/>
      </w:pPr>
      <w:r>
        <w:t>местных инициативах, на территории</w:t>
      </w:r>
    </w:p>
    <w:p w:rsidR="00C33A96" w:rsidRDefault="00C33A96">
      <w:pPr>
        <w:pStyle w:val="ConsPlusNormal"/>
        <w:jc w:val="right"/>
      </w:pPr>
      <w:r>
        <w:t>Республики Алтай в рамках реализации</w:t>
      </w:r>
    </w:p>
    <w:p w:rsidR="00C33A96" w:rsidRDefault="00C33A96">
      <w:pPr>
        <w:pStyle w:val="ConsPlusNormal"/>
        <w:jc w:val="right"/>
      </w:pPr>
      <w:r>
        <w:t>проекта "Инициативы граждан"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center"/>
      </w:pPr>
      <w:bookmarkStart w:id="14" w:name="P588"/>
      <w:bookmarkEnd w:id="14"/>
      <w:r>
        <w:t>БАЛЛЬНАЯ ШКАЛА</w:t>
      </w:r>
    </w:p>
    <w:p w:rsidR="00C33A96" w:rsidRDefault="00C33A96">
      <w:pPr>
        <w:pStyle w:val="ConsPlusNormal"/>
        <w:jc w:val="center"/>
      </w:pPr>
      <w:r>
        <w:t>ОЦЕНКИ ПРОЕКТОВ РАЗВИТИЯ ОБЩЕСТВЕННОЙ ИНФРАСТРУКТУРЫ,</w:t>
      </w:r>
    </w:p>
    <w:p w:rsidR="00C33A96" w:rsidRDefault="00C33A96">
      <w:pPr>
        <w:pStyle w:val="ConsPlusNormal"/>
        <w:jc w:val="center"/>
      </w:pPr>
      <w:r>
        <w:t>ОСНОВАННЫХ НА МЕСТНЫХ ИНИЦИАТИВАХ, НА ТЕРРИТОРИИ</w:t>
      </w:r>
    </w:p>
    <w:p w:rsidR="00C33A96" w:rsidRDefault="00C33A96">
      <w:pPr>
        <w:pStyle w:val="ConsPlusNormal"/>
        <w:jc w:val="center"/>
      </w:pPr>
      <w:r>
        <w:t>МУНИЦИПАЛЬНЫХ ОБРАЗОВАНИЙ В РЕСПУБЛИКЕ АЛТАЙ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ind w:firstLine="540"/>
        <w:jc w:val="both"/>
      </w:pPr>
      <w:r>
        <w:t>1. Оценка проектов, развития общественной инфраструктуры, основанных на местных инициативах, на территории муниципальных образований в Республике Алтай для предоставления субсидий бюджетам муниципальных образований в Республике Алтай (далее соответственно - проект, субсидия) на софинансирование проектов определяется по следующим критериям:</w:t>
      </w:r>
    </w:p>
    <w:p w:rsidR="00C33A96" w:rsidRDefault="00C33A9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9"/>
        <w:gridCol w:w="3072"/>
        <w:gridCol w:w="2324"/>
        <w:gridCol w:w="1488"/>
        <w:gridCol w:w="1694"/>
      </w:tblGrid>
      <w:tr w:rsidR="00C33A96">
        <w:tc>
          <w:tcPr>
            <w:tcW w:w="499" w:type="dxa"/>
          </w:tcPr>
          <w:p w:rsidR="00C33A96" w:rsidRDefault="00C33A9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72" w:type="dxa"/>
          </w:tcPr>
          <w:p w:rsidR="00C33A96" w:rsidRDefault="00C33A96">
            <w:pPr>
              <w:pStyle w:val="ConsPlusNormal"/>
              <w:jc w:val="center"/>
            </w:pPr>
            <w:r>
              <w:t>Наименования критериев конкурсного отбора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center"/>
            </w:pPr>
            <w:r>
              <w:t>Значения критериев конкурсного отбора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Количество баллов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Весовой коэффициент</w:t>
            </w:r>
          </w:p>
        </w:tc>
      </w:tr>
      <w:tr w:rsidR="00C33A96">
        <w:tc>
          <w:tcPr>
            <w:tcW w:w="499" w:type="dxa"/>
          </w:tcPr>
          <w:p w:rsidR="00C33A96" w:rsidRDefault="00C33A9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72" w:type="dxa"/>
          </w:tcPr>
          <w:p w:rsidR="00C33A96" w:rsidRDefault="00C33A9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5</w:t>
            </w:r>
          </w:p>
        </w:tc>
      </w:tr>
      <w:tr w:rsidR="00C33A96">
        <w:tc>
          <w:tcPr>
            <w:tcW w:w="499" w:type="dxa"/>
          </w:tcPr>
          <w:p w:rsidR="00C33A96" w:rsidRDefault="00C33A96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6884" w:type="dxa"/>
            <w:gridSpan w:val="3"/>
          </w:tcPr>
          <w:p w:rsidR="00C33A96" w:rsidRDefault="00C33A96">
            <w:pPr>
              <w:pStyle w:val="ConsPlusNormal"/>
              <w:jc w:val="center"/>
            </w:pPr>
            <w:r>
              <w:t>Вклад участников реализации проекта в его финансирование, в том числе: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0,55</w:t>
            </w:r>
          </w:p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уровень софинансирования проекта со стороны бюджета муниципального образования в Республике Алтай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свыше 15%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0,2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10% до 15%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5% до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5%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Б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уровень софинансирования проекта со стороны граждан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0,2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6% до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3% до 6%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уровень софинансирования проекта со стороны спонсоров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0,05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6% до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3% до 6%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Г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вклад граждан в реализацию проекта в неденежной форме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0,05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6% до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3% до 6%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Д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вклад спонсоров в реализацию проекта в неденежной форме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0,05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6% до 10%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3% до 6%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</w:tcPr>
          <w:p w:rsidR="00C33A96" w:rsidRDefault="00C33A96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6884" w:type="dxa"/>
            <w:gridSpan w:val="3"/>
          </w:tcPr>
          <w:p w:rsidR="00C33A96" w:rsidRDefault="00C33A96">
            <w:pPr>
              <w:pStyle w:val="ConsPlusNormal"/>
              <w:jc w:val="center"/>
            </w:pPr>
            <w:r>
              <w:t>Степень участия граждан в определении и решении проблемы, на решение которой направлен проект, в том числе: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0,3</w:t>
            </w:r>
          </w:p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степень участия граждан в идентификации проблемы в процессе ее предварительного рассмотрения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более 60%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0,1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30% до 60%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Б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степень участия граждан в определении параметров проекта на заключительном собрании граждан (%)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более 60%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0,1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30% до 60%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наличие видеозаписи собрания граждан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наличие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0,1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отсутствие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</w:tcPr>
          <w:p w:rsidR="00C33A96" w:rsidRDefault="00C33A96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6884" w:type="dxa"/>
            <w:gridSpan w:val="3"/>
          </w:tcPr>
          <w:p w:rsidR="00C33A96" w:rsidRDefault="00C33A96">
            <w:pPr>
              <w:pStyle w:val="ConsPlusNormal"/>
              <w:jc w:val="center"/>
            </w:pPr>
            <w:r>
              <w:t>Социальная и экономическая эффективность реализации проекта, в том числе: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0,07</w:t>
            </w:r>
          </w:p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доля благополучателей в общей численности граждан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свыше 100%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0,05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60% до 100%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 30% до 60%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до 30%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Б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наличие документально подтвержденных финансовых ресурсов и механизмов содержания и эксплуатации объекта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0,02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отсутствие финансовых ресурсов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</w:tcPr>
          <w:p w:rsidR="00C33A96" w:rsidRDefault="00C33A96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6884" w:type="dxa"/>
            <w:gridSpan w:val="3"/>
          </w:tcPr>
          <w:p w:rsidR="00C33A96" w:rsidRDefault="00C33A96">
            <w:pPr>
              <w:pStyle w:val="ConsPlusNormal"/>
              <w:jc w:val="center"/>
            </w:pPr>
            <w:r>
              <w:t>Информирование граждан о проекте, в том числе: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0,08</w:t>
            </w:r>
          </w:p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А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проведение мероприятий, посвященных предварительному обсуждению инициативного проекта, в том числе с использованием в сети "Интернет" (опросные листы, анкеты, подомовой обход, предварительные собрания, социальные сети)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наличие предварительного обсуждения инициативного проекта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0,03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отсутствие предварительного обсуждения инициативного проекта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lastRenderedPageBreak/>
              <w:t>Б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использование печатных и (или) электронных средств массовой информации (далее - СМИ) для информирования граждан о проекте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использование печатных и электронных СМИ для информирования граждан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0,03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использование печатных или электронных СМИ для информирования граждан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отсутствие использования СМИ для информирования граждан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В</w:t>
            </w:r>
          </w:p>
        </w:tc>
        <w:tc>
          <w:tcPr>
            <w:tcW w:w="3072" w:type="dxa"/>
            <w:vMerge w:val="restart"/>
          </w:tcPr>
          <w:p w:rsidR="00C33A96" w:rsidRDefault="00C33A96">
            <w:pPr>
              <w:pStyle w:val="ConsPlusNormal"/>
              <w:jc w:val="both"/>
            </w:pPr>
            <w:r>
              <w:t>освещение итогов собрания граждан в СМИ</w:t>
            </w:r>
          </w:p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наличие информации в СМИ о проекте, количестве участников, вкладах граждан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</w:pP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наличие информации в СМИ о проекте, без указания количества участников и (или) вкладах граждан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694" w:type="dxa"/>
            <w:vMerge w:val="restart"/>
          </w:tcPr>
          <w:p w:rsidR="00C33A96" w:rsidRDefault="00C33A96">
            <w:pPr>
              <w:pStyle w:val="ConsPlusNormal"/>
              <w:jc w:val="center"/>
            </w:pPr>
            <w:r>
              <w:t>0,02</w:t>
            </w:r>
          </w:p>
        </w:tc>
      </w:tr>
      <w:tr w:rsidR="00C33A96">
        <w:tc>
          <w:tcPr>
            <w:tcW w:w="499" w:type="dxa"/>
            <w:vMerge/>
          </w:tcPr>
          <w:p w:rsidR="00C33A96" w:rsidRDefault="00C33A96"/>
        </w:tc>
        <w:tc>
          <w:tcPr>
            <w:tcW w:w="3072" w:type="dxa"/>
            <w:vMerge/>
          </w:tcPr>
          <w:p w:rsidR="00C33A96" w:rsidRDefault="00C33A96"/>
        </w:tc>
        <w:tc>
          <w:tcPr>
            <w:tcW w:w="2324" w:type="dxa"/>
          </w:tcPr>
          <w:p w:rsidR="00C33A96" w:rsidRDefault="00C33A96">
            <w:pPr>
              <w:pStyle w:val="ConsPlusNormal"/>
              <w:jc w:val="both"/>
            </w:pPr>
            <w:r>
              <w:t>отсутствие использования СМИ для информирования граждан о проекте</w:t>
            </w:r>
          </w:p>
        </w:tc>
        <w:tc>
          <w:tcPr>
            <w:tcW w:w="1488" w:type="dxa"/>
          </w:tcPr>
          <w:p w:rsidR="00C33A96" w:rsidRDefault="00C33A9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694" w:type="dxa"/>
            <w:vMerge/>
          </w:tcPr>
          <w:p w:rsidR="00C33A96" w:rsidRDefault="00C33A96"/>
        </w:tc>
      </w:tr>
      <w:tr w:rsidR="00C33A96">
        <w:tc>
          <w:tcPr>
            <w:tcW w:w="499" w:type="dxa"/>
          </w:tcPr>
          <w:p w:rsidR="00C33A96" w:rsidRDefault="00C33A96">
            <w:pPr>
              <w:pStyle w:val="ConsPlusNormal"/>
            </w:pPr>
          </w:p>
        </w:tc>
        <w:tc>
          <w:tcPr>
            <w:tcW w:w="6884" w:type="dxa"/>
            <w:gridSpan w:val="3"/>
          </w:tcPr>
          <w:p w:rsidR="00C33A96" w:rsidRDefault="00C33A96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694" w:type="dxa"/>
          </w:tcPr>
          <w:p w:rsidR="00C33A96" w:rsidRDefault="00C33A96">
            <w:pPr>
              <w:pStyle w:val="ConsPlusNormal"/>
              <w:jc w:val="center"/>
            </w:pPr>
            <w:r>
              <w:t>1</w:t>
            </w:r>
          </w:p>
        </w:tc>
      </w:tr>
    </w:tbl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ind w:firstLine="540"/>
        <w:jc w:val="both"/>
      </w:pPr>
      <w:r>
        <w:t>2. Оценка проектов осуществляется по следующей формуле: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center"/>
      </w:pPr>
      <w:r w:rsidRPr="00E27D8F">
        <w:rPr>
          <w:position w:val="-14"/>
        </w:rPr>
        <w:pict>
          <v:shape id="_x0000_i1025" style="width:96.4pt;height:25.65pt" coordsize="" o:spt="100" adj="0,,0" path="" filled="f" stroked="f">
            <v:stroke joinstyle="miter"/>
            <v:imagedata r:id="rId7" o:title="base_24468_33218_32768"/>
            <v:formulas/>
            <v:path o:connecttype="segments"/>
          </v:shape>
        </w:pict>
      </w:r>
      <w:r>
        <w:t>, где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ind w:firstLine="540"/>
        <w:jc w:val="both"/>
      </w:pPr>
      <w:r>
        <w:t>О</w:t>
      </w:r>
      <w:r>
        <w:rPr>
          <w:vertAlign w:val="subscript"/>
        </w:rPr>
        <w:t>п</w:t>
      </w:r>
      <w:r>
        <w:t xml:space="preserve"> - оценка проекта;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b</w:t>
      </w:r>
      <w:r>
        <w:rPr>
          <w:vertAlign w:val="subscript"/>
        </w:rPr>
        <w:t>i</w:t>
      </w:r>
      <w:r>
        <w:t xml:space="preserve"> - балл i-го критерия;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весовой коэффициент i-го критерия;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i - номер критерия;</w:t>
      </w:r>
    </w:p>
    <w:p w:rsidR="00C33A96" w:rsidRDefault="00C33A96">
      <w:pPr>
        <w:pStyle w:val="ConsPlusNormal"/>
        <w:spacing w:before="220"/>
        <w:ind w:firstLine="540"/>
        <w:jc w:val="both"/>
      </w:pPr>
      <w:r>
        <w:t>n - общее число критериев.</w:t>
      </w: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jc w:val="both"/>
      </w:pPr>
    </w:p>
    <w:p w:rsidR="00C33A96" w:rsidRDefault="00C33A9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351F" w:rsidRDefault="003A351F"/>
    <w:sectPr w:rsidR="003A351F" w:rsidSect="0035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visionView w:inkAnnotations="0"/>
  <w:defaultTabStop w:val="708"/>
  <w:characterSpacingControl w:val="doNotCompress"/>
  <w:compat/>
  <w:rsids>
    <w:rsidRoot w:val="00C33A96"/>
    <w:rsid w:val="003A351F"/>
    <w:rsid w:val="00C33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3A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3A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3A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3A9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E84766B6E1828664339AF1AB541A96C54F6DD138F9CD9964A8AC156812B477143727A9BA2757ED9661AACDA202503166C9A288ECFF268C0FC72EFCD6I" TargetMode="External"/><Relationship Id="rId5" Type="http://schemas.openxmlformats.org/officeDocument/2006/relationships/hyperlink" Target="consultantplus://offline/ref=CCE84766B6E18286643384FCBD384D9AC04534DA3DF9C0C83FF7F7483F1BBE20417826E7FF2E48ED957FACCDA8F5DFI" TargetMode="External"/><Relationship Id="rId4" Type="http://schemas.openxmlformats.org/officeDocument/2006/relationships/hyperlink" Target="consultantplus://offline/ref=CCE84766B6E18286643384FCBD384D9AC04534DA3DFFC0C83FF7F7483F1BBE2053787EEBFE2A56EF946AFA9CED030C7437DAA38FECFD2593F0D4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4848</Words>
  <Characters>27635</Characters>
  <Application>Microsoft Office Word</Application>
  <DocSecurity>0</DocSecurity>
  <Lines>230</Lines>
  <Paragraphs>64</Paragraphs>
  <ScaleCrop>false</ScaleCrop>
  <Company/>
  <LinksUpToDate>false</LinksUpToDate>
  <CharactersWithSpaces>32419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Гнездилова</cp:lastModifiedBy>
  <cp:revision>1</cp:revision>
  <dcterms:created xsi:type="dcterms:W3CDTF">2019-03-14T08:03:00Z</dcterms:created>
  <dcterms:modified xsi:type="dcterms:W3CDTF">2019-03-14T08:03:00Z</dcterms:modified>
</cp:coreProperties>
</file>