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1" w:rsidRDefault="000C7511" w:rsidP="000C7511">
      <w:pPr>
        <w:ind w:firstLine="720"/>
      </w:pPr>
    </w:p>
    <w:p w:rsidR="000C7511" w:rsidRDefault="000C7511" w:rsidP="000C7511"/>
    <w:p w:rsidR="000C7511" w:rsidRDefault="000C7511" w:rsidP="000C7511">
      <w:pPr>
        <w:pStyle w:val="1"/>
        <w:ind w:firstLine="0"/>
        <w:rPr>
          <w:rFonts w:ascii="Arial" w:hAnsi="Arial" w:cs="Arial"/>
          <w:sz w:val="40"/>
          <w:szCs w:val="40"/>
        </w:rPr>
      </w:pPr>
    </w:p>
    <w:p w:rsidR="000C7511" w:rsidRDefault="000C7511" w:rsidP="000C7511">
      <w:pPr>
        <w:pStyle w:val="1"/>
        <w:ind w:firstLine="0"/>
        <w:rPr>
          <w:rFonts w:ascii="Arial" w:hAnsi="Arial" w:cs="Arial"/>
          <w:sz w:val="40"/>
          <w:szCs w:val="40"/>
        </w:rPr>
      </w:pPr>
    </w:p>
    <w:p w:rsidR="000C7511" w:rsidRDefault="000C7511" w:rsidP="000C7511">
      <w:pPr>
        <w:pStyle w:val="1"/>
        <w:ind w:firstLine="0"/>
        <w:rPr>
          <w:rFonts w:ascii="Arial" w:hAnsi="Arial" w:cs="Arial"/>
          <w:sz w:val="40"/>
          <w:szCs w:val="40"/>
        </w:rPr>
      </w:pPr>
    </w:p>
    <w:p w:rsidR="000C7511" w:rsidRDefault="000C7511" w:rsidP="000C7511">
      <w:pPr>
        <w:pStyle w:val="1"/>
        <w:ind w:firstLine="0"/>
        <w:rPr>
          <w:rFonts w:ascii="Arial" w:hAnsi="Arial" w:cs="Arial"/>
          <w:sz w:val="40"/>
          <w:szCs w:val="40"/>
        </w:rPr>
      </w:pPr>
    </w:p>
    <w:p w:rsidR="00081253" w:rsidRPr="00081253" w:rsidRDefault="00081253" w:rsidP="00081253"/>
    <w:p w:rsidR="000C7511" w:rsidRDefault="000C7511" w:rsidP="000C7511">
      <w:pPr>
        <w:pStyle w:val="1"/>
        <w:ind w:firstLine="0"/>
        <w:rPr>
          <w:szCs w:val="28"/>
        </w:rPr>
      </w:pPr>
      <w:r w:rsidRPr="00417AB8">
        <w:rPr>
          <w:szCs w:val="28"/>
        </w:rPr>
        <w:t>П Р И К А З</w:t>
      </w:r>
    </w:p>
    <w:p w:rsidR="000C7511" w:rsidRPr="00950D39" w:rsidRDefault="000C7511" w:rsidP="000C7511">
      <w:pPr>
        <w:jc w:val="center"/>
        <w:rPr>
          <w:sz w:val="48"/>
          <w:szCs w:val="48"/>
        </w:rPr>
      </w:pPr>
    </w:p>
    <w:p w:rsidR="000C7511" w:rsidRDefault="000C7511" w:rsidP="000C7511">
      <w:pPr>
        <w:jc w:val="center"/>
        <w:rPr>
          <w:szCs w:val="28"/>
          <w:u w:val="single"/>
        </w:rPr>
      </w:pPr>
      <w:r w:rsidRPr="00417AB8">
        <w:rPr>
          <w:szCs w:val="28"/>
        </w:rPr>
        <w:t xml:space="preserve">от </w:t>
      </w:r>
      <w:r>
        <w:rPr>
          <w:szCs w:val="28"/>
        </w:rPr>
        <w:t>« ___ »</w:t>
      </w:r>
      <w:r w:rsidRPr="00417AB8">
        <w:rPr>
          <w:szCs w:val="28"/>
        </w:rPr>
        <w:t xml:space="preserve"> </w:t>
      </w:r>
      <w:r w:rsidR="00DE4A63">
        <w:rPr>
          <w:szCs w:val="28"/>
        </w:rPr>
        <w:t>марта</w:t>
      </w:r>
      <w:r w:rsidRPr="00417AB8">
        <w:rPr>
          <w:szCs w:val="28"/>
        </w:rPr>
        <w:t xml:space="preserve"> </w:t>
      </w:r>
      <w:r w:rsidR="00FA7980">
        <w:rPr>
          <w:szCs w:val="28"/>
        </w:rPr>
        <w:t>201</w:t>
      </w:r>
      <w:r w:rsidR="00DE4A63">
        <w:rPr>
          <w:szCs w:val="28"/>
        </w:rPr>
        <w:t>9</w:t>
      </w:r>
      <w:r w:rsidRPr="00417AB8">
        <w:rPr>
          <w:szCs w:val="28"/>
        </w:rPr>
        <w:t xml:space="preserve"> года № </w:t>
      </w:r>
      <w:r>
        <w:rPr>
          <w:szCs w:val="28"/>
        </w:rPr>
        <w:t>___</w:t>
      </w:r>
      <w:r w:rsidRPr="00950D39">
        <w:rPr>
          <w:szCs w:val="28"/>
        </w:rPr>
        <w:t xml:space="preserve"> -</w:t>
      </w:r>
      <w:proofErr w:type="spellStart"/>
      <w:r w:rsidRPr="00950D39">
        <w:rPr>
          <w:szCs w:val="28"/>
        </w:rPr>
        <w:t>п</w:t>
      </w:r>
      <w:proofErr w:type="spellEnd"/>
    </w:p>
    <w:p w:rsidR="000C7511" w:rsidRPr="00950D39" w:rsidRDefault="000C7511" w:rsidP="000C7511">
      <w:pPr>
        <w:jc w:val="center"/>
        <w:rPr>
          <w:sz w:val="48"/>
          <w:szCs w:val="48"/>
          <w:u w:val="single"/>
        </w:rPr>
      </w:pPr>
    </w:p>
    <w:p w:rsidR="000C7511" w:rsidRDefault="000C7511" w:rsidP="000C7511">
      <w:pPr>
        <w:jc w:val="center"/>
        <w:rPr>
          <w:szCs w:val="28"/>
        </w:rPr>
      </w:pPr>
      <w:r w:rsidRPr="00417AB8">
        <w:rPr>
          <w:szCs w:val="28"/>
        </w:rPr>
        <w:t>г. Горно-Алтайск</w:t>
      </w:r>
    </w:p>
    <w:p w:rsidR="000C7511" w:rsidRDefault="000C7511" w:rsidP="000C7511">
      <w:pPr>
        <w:jc w:val="center"/>
        <w:rPr>
          <w:szCs w:val="28"/>
        </w:rPr>
      </w:pPr>
    </w:p>
    <w:p w:rsidR="000C7511" w:rsidRDefault="00081253" w:rsidP="000C7511">
      <w:pPr>
        <w:jc w:val="center"/>
      </w:pPr>
      <w:r>
        <w:t>Об утверждении Порядка заключения соглашений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за их выполнением и признании утратившим силу приказа Министерства финансов Республики Алтай от 22 декабря 2016 года № 210-п</w:t>
      </w:r>
    </w:p>
    <w:p w:rsidR="00081253" w:rsidRDefault="00081253" w:rsidP="000C7511">
      <w:pPr>
        <w:jc w:val="center"/>
      </w:pPr>
    </w:p>
    <w:p w:rsidR="000C7511" w:rsidRDefault="00617702" w:rsidP="0008125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 xml:space="preserve">В целях реализации пункта 4 статьи 136 Бюджетного кодекса Российской Федерации и в соответствии с пунктом 2 статьи 4 Закона Республики Алтай от 27 июля 2005 года </w:t>
      </w:r>
      <w:r w:rsidR="00687EA3">
        <w:t>№</w:t>
      </w:r>
      <w:r>
        <w:t xml:space="preserve"> 54-РЗ «О межбюджетных трансфертах в Республике Алтай»</w:t>
      </w:r>
      <w:r w:rsidR="000C7511">
        <w:rPr>
          <w:bCs/>
          <w:szCs w:val="28"/>
        </w:rPr>
        <w:t xml:space="preserve"> </w:t>
      </w:r>
      <w:proofErr w:type="spellStart"/>
      <w:r w:rsidR="000C7511" w:rsidRPr="00BF6B57">
        <w:rPr>
          <w:b/>
          <w:bCs/>
          <w:szCs w:val="28"/>
        </w:rPr>
        <w:t>п</w:t>
      </w:r>
      <w:proofErr w:type="spellEnd"/>
      <w:r w:rsidR="000C7511">
        <w:rPr>
          <w:b/>
          <w:bCs/>
          <w:szCs w:val="28"/>
        </w:rPr>
        <w:t xml:space="preserve"> </w:t>
      </w:r>
      <w:proofErr w:type="spellStart"/>
      <w:r w:rsidR="000C7511" w:rsidRPr="00BF6B57">
        <w:rPr>
          <w:b/>
          <w:bCs/>
          <w:szCs w:val="28"/>
        </w:rPr>
        <w:t>р</w:t>
      </w:r>
      <w:proofErr w:type="spellEnd"/>
      <w:r w:rsidR="000C7511">
        <w:rPr>
          <w:b/>
          <w:bCs/>
          <w:szCs w:val="28"/>
        </w:rPr>
        <w:t xml:space="preserve"> </w:t>
      </w:r>
      <w:r w:rsidR="000C7511" w:rsidRPr="00BF6B57">
        <w:rPr>
          <w:b/>
          <w:bCs/>
          <w:szCs w:val="28"/>
        </w:rPr>
        <w:t>и</w:t>
      </w:r>
      <w:r w:rsidR="000C7511">
        <w:rPr>
          <w:b/>
          <w:bCs/>
          <w:szCs w:val="28"/>
        </w:rPr>
        <w:t xml:space="preserve"> </w:t>
      </w:r>
      <w:r w:rsidR="000C7511" w:rsidRPr="00BF6B57">
        <w:rPr>
          <w:b/>
          <w:bCs/>
          <w:szCs w:val="28"/>
        </w:rPr>
        <w:t>к</w:t>
      </w:r>
      <w:r w:rsidR="000C7511">
        <w:rPr>
          <w:b/>
          <w:bCs/>
          <w:szCs w:val="28"/>
        </w:rPr>
        <w:t xml:space="preserve"> </w:t>
      </w:r>
      <w:r w:rsidR="000C7511" w:rsidRPr="00BF6B57">
        <w:rPr>
          <w:b/>
          <w:bCs/>
          <w:szCs w:val="28"/>
        </w:rPr>
        <w:t>а</w:t>
      </w:r>
      <w:r w:rsidR="000C7511">
        <w:rPr>
          <w:b/>
          <w:bCs/>
          <w:szCs w:val="28"/>
        </w:rPr>
        <w:t xml:space="preserve"> </w:t>
      </w:r>
      <w:proofErr w:type="spellStart"/>
      <w:r w:rsidR="000C7511" w:rsidRPr="00BF6B57">
        <w:rPr>
          <w:b/>
          <w:bCs/>
          <w:szCs w:val="28"/>
        </w:rPr>
        <w:t>з</w:t>
      </w:r>
      <w:proofErr w:type="spellEnd"/>
      <w:r w:rsidR="000C7511">
        <w:rPr>
          <w:b/>
          <w:bCs/>
          <w:szCs w:val="28"/>
        </w:rPr>
        <w:t xml:space="preserve"> </w:t>
      </w:r>
      <w:proofErr w:type="spellStart"/>
      <w:r w:rsidR="000C7511" w:rsidRPr="00BF6B57">
        <w:rPr>
          <w:b/>
          <w:bCs/>
          <w:szCs w:val="28"/>
        </w:rPr>
        <w:t>ы</w:t>
      </w:r>
      <w:proofErr w:type="spellEnd"/>
      <w:r w:rsidR="000C7511">
        <w:rPr>
          <w:b/>
          <w:bCs/>
          <w:szCs w:val="28"/>
        </w:rPr>
        <w:t xml:space="preserve"> </w:t>
      </w:r>
      <w:r w:rsidR="000C7511" w:rsidRPr="00BF6B57">
        <w:rPr>
          <w:b/>
          <w:bCs/>
          <w:szCs w:val="28"/>
        </w:rPr>
        <w:t>в</w:t>
      </w:r>
      <w:r w:rsidR="000C7511">
        <w:rPr>
          <w:b/>
          <w:bCs/>
          <w:szCs w:val="28"/>
        </w:rPr>
        <w:t xml:space="preserve"> </w:t>
      </w:r>
      <w:r w:rsidR="000C7511" w:rsidRPr="00BF6B57">
        <w:rPr>
          <w:b/>
          <w:bCs/>
          <w:szCs w:val="28"/>
        </w:rPr>
        <w:t>а</w:t>
      </w:r>
      <w:r w:rsidR="000C7511">
        <w:rPr>
          <w:b/>
          <w:bCs/>
          <w:szCs w:val="28"/>
        </w:rPr>
        <w:t xml:space="preserve"> </w:t>
      </w:r>
      <w:r w:rsidR="000C7511" w:rsidRPr="00BF6B57">
        <w:rPr>
          <w:b/>
          <w:bCs/>
          <w:szCs w:val="28"/>
        </w:rPr>
        <w:t>ю</w:t>
      </w:r>
      <w:r w:rsidR="000C7511">
        <w:rPr>
          <w:bCs/>
          <w:szCs w:val="28"/>
        </w:rPr>
        <w:t>:</w:t>
      </w:r>
    </w:p>
    <w:p w:rsidR="00617702" w:rsidRPr="00081253" w:rsidRDefault="00081253" w:rsidP="000812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3">
        <w:rPr>
          <w:rFonts w:ascii="Times New Roman" w:hAnsi="Times New Roman" w:cs="Times New Roman"/>
          <w:sz w:val="28"/>
          <w:szCs w:val="28"/>
        </w:rPr>
        <w:t>Утвердить прилагаемый Порядок заключения соглашений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за их выполнением;</w:t>
      </w:r>
    </w:p>
    <w:p w:rsidR="00081253" w:rsidRPr="00081253" w:rsidRDefault="00081253" w:rsidP="0008125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81253">
        <w:rPr>
          <w:szCs w:val="28"/>
        </w:rPr>
        <w:t>Признать утратившим силу приказ Министерства финансов Республики Алтай от 22 декабря 2016 года № 210-п</w:t>
      </w:r>
    </w:p>
    <w:p w:rsidR="00081253" w:rsidRPr="00081253" w:rsidRDefault="00081253" w:rsidP="000812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3">
        <w:rPr>
          <w:rFonts w:ascii="Times New Roman" w:hAnsi="Times New Roman" w:cs="Times New Roman"/>
          <w:sz w:val="28"/>
          <w:szCs w:val="28"/>
        </w:rPr>
        <w:t>Отделу межбюджетных отношений (Тихоновой Л.П.) организовать доведение настоящего Приказа до муниципальных образований в Республике Алтай.</w:t>
      </w:r>
    </w:p>
    <w:p w:rsidR="00081253" w:rsidRPr="00081253" w:rsidRDefault="00081253" w:rsidP="000812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возложить на заместителя министра финансов Республики Алтай </w:t>
      </w:r>
      <w:proofErr w:type="spellStart"/>
      <w:r w:rsidRPr="00081253">
        <w:rPr>
          <w:rFonts w:ascii="Times New Roman" w:hAnsi="Times New Roman" w:cs="Times New Roman"/>
          <w:sz w:val="28"/>
          <w:szCs w:val="28"/>
        </w:rPr>
        <w:t>М.В.Прядко</w:t>
      </w:r>
      <w:proofErr w:type="spellEnd"/>
      <w:r w:rsidRPr="00081253">
        <w:rPr>
          <w:rFonts w:ascii="Times New Roman" w:hAnsi="Times New Roman" w:cs="Times New Roman"/>
          <w:sz w:val="28"/>
          <w:szCs w:val="28"/>
        </w:rPr>
        <w:t>.</w:t>
      </w:r>
    </w:p>
    <w:p w:rsidR="00081253" w:rsidRDefault="00081253" w:rsidP="00081253">
      <w:pPr>
        <w:ind w:firstLine="709"/>
        <w:jc w:val="both"/>
        <w:rPr>
          <w:szCs w:val="28"/>
        </w:rPr>
      </w:pPr>
    </w:p>
    <w:p w:rsidR="00081253" w:rsidRPr="00081253" w:rsidRDefault="00081253" w:rsidP="00081253">
      <w:pPr>
        <w:ind w:firstLine="709"/>
        <w:jc w:val="both"/>
        <w:rPr>
          <w:szCs w:val="28"/>
        </w:rPr>
      </w:pPr>
    </w:p>
    <w:p w:rsidR="00081253" w:rsidRPr="00081253" w:rsidRDefault="00081253" w:rsidP="000812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25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81253" w:rsidRPr="00081253" w:rsidRDefault="00081253" w:rsidP="000812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25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081253" w:rsidRDefault="00081253" w:rsidP="00081253">
      <w:pPr>
        <w:pStyle w:val="ConsPlusNormal"/>
        <w:rPr>
          <w:bCs/>
          <w:szCs w:val="28"/>
        </w:rPr>
      </w:pPr>
      <w:r w:rsidRPr="00081253">
        <w:rPr>
          <w:rFonts w:ascii="Times New Roman" w:hAnsi="Times New Roman" w:cs="Times New Roman"/>
          <w:sz w:val="28"/>
          <w:szCs w:val="28"/>
        </w:rPr>
        <w:t xml:space="preserve">министр финансов  Республики Алтай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О.В.Завьялова</w:t>
      </w:r>
    </w:p>
    <w:p w:rsidR="00D176CD" w:rsidRPr="00D176CD" w:rsidRDefault="00D176CD" w:rsidP="00347F2F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6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76CD" w:rsidRPr="00D176CD" w:rsidRDefault="00D176CD" w:rsidP="00347F2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76CD">
        <w:rPr>
          <w:rFonts w:ascii="Times New Roman" w:hAnsi="Times New Roman" w:cs="Times New Roman"/>
          <w:sz w:val="28"/>
          <w:szCs w:val="28"/>
        </w:rPr>
        <w:t>Приказом</w:t>
      </w:r>
    </w:p>
    <w:p w:rsidR="00D176CD" w:rsidRPr="00D176CD" w:rsidRDefault="00D176CD" w:rsidP="00347F2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76CD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D176CD" w:rsidRPr="00D176CD" w:rsidRDefault="00D176CD" w:rsidP="00347F2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76C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D176CD" w:rsidRPr="00D176CD" w:rsidRDefault="00D176CD" w:rsidP="00347F2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7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марта </w:t>
      </w:r>
      <w:r w:rsidRPr="00D176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6CD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76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76C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D176CD" w:rsidRDefault="00D176CD" w:rsidP="00D1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F2F" w:rsidRDefault="00347F2F" w:rsidP="00D1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F2F" w:rsidRPr="00D176CD" w:rsidRDefault="00347F2F" w:rsidP="00D17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6CD" w:rsidRDefault="00D176CD" w:rsidP="00D176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081253">
        <w:rPr>
          <w:rFonts w:ascii="Times New Roman" w:hAnsi="Times New Roman" w:cs="Times New Roman"/>
          <w:sz w:val="28"/>
          <w:szCs w:val="28"/>
        </w:rPr>
        <w:t>Порядок заключения соглашений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за их выполнением</w:t>
      </w:r>
    </w:p>
    <w:p w:rsidR="00D176CD" w:rsidRPr="00D176CD" w:rsidRDefault="00D176CD" w:rsidP="00D176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отношения, связанные с заключением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(далее - соглашения) между Министерством финансов Республики Алтай (далее - Министерство) и органами местного самоуправления в Республике Алтай (далее - органы местного самоуправления), в соответствии с </w:t>
      </w:r>
      <w:hyperlink r:id="rId5" w:history="1">
        <w:r w:rsidRPr="00D176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136</w:t>
        </w:r>
      </w:hyperlink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БК РФ), а также контролем за их выполнением.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Отдел межбюджетных отношений Министерства по согласованию с отделом доходов и управления внутренним долгом, отделом методологии и мониторинга Министерства разрабатывает форму соглашения и направляет ее для рассмотрения и подписания в органы местного самоуправления в соответствии с </w:t>
      </w:r>
      <w:hyperlink r:id="rId6" w:history="1">
        <w:r w:rsidRPr="00D176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136</w:t>
        </w:r>
      </w:hyperlink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РФ.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6"/>
      <w:bookmarkEnd w:id="1"/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3. В соглашениях должны предусматриваться: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а) предмет соглашения;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б) права и обязанности сторон, в том числе: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меры по увеличению налоговых и неналоговых доходов местного бюджета;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меры по повышению эффективности использования бюджетных средств;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меры по снижению долговой нагрузки местного бюджета;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меры по соблюдению бюджетного законодательства и законодательства о налогах и сборах Российской Федерации;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в) сроки и порядок предоставления в Министерство документов и информации, необходимых для осуществления контроля за исполнением органами местного самоуправления условий соглашения;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г) положения, связанные с обеспечением сбалансированности местного бюджета;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176CD">
        <w:rPr>
          <w:rFonts w:ascii="Times New Roman" w:hAnsi="Times New Roman" w:cs="Times New Roman"/>
          <w:color w:val="000000" w:themeColor="text1"/>
          <w:sz w:val="28"/>
          <w:szCs w:val="28"/>
        </w:rPr>
        <w:t>) срок действия соглашения.</w:t>
      </w:r>
    </w:p>
    <w:p w:rsidR="00D176CD" w:rsidRPr="00C53226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Органы местного самоуправления предоставляют в Министерство </w:t>
      </w: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подписанные соглашения </w:t>
      </w:r>
      <w:r w:rsidRPr="00A3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</w:t>
      </w:r>
      <w:r w:rsidR="00C53226" w:rsidRPr="00A371F0">
        <w:rPr>
          <w:rFonts w:ascii="Times New Roman" w:hAnsi="Times New Roman" w:cs="Times New Roman"/>
          <w:color w:val="000000" w:themeColor="text1"/>
          <w:sz w:val="28"/>
          <w:szCs w:val="28"/>
        </w:rPr>
        <w:t>и на плановый период</w:t>
      </w:r>
      <w:r w:rsidR="00C53226"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23 декабря текущего года в двух экземплярах.</w:t>
      </w:r>
    </w:p>
    <w:p w:rsidR="00D176CD" w:rsidRPr="00C53226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соответствии соглашений требованиям, указанным в </w:t>
      </w:r>
      <w:hyperlink w:anchor="P66" w:history="1">
        <w:r w:rsidRPr="00C532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Министерство подписывает их в течение 2 рабочих дней со дня получения их Министерством от органов местного самоуправления.</w:t>
      </w:r>
    </w:p>
    <w:p w:rsidR="00D176CD" w:rsidRPr="00C53226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 несоответствия соглашений, полученных от органов местного самоуправления требованиям, указанным в </w:t>
      </w:r>
      <w:hyperlink w:anchor="P66" w:history="1">
        <w:r w:rsidRPr="00C532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Министерство возвращает соглашения органам местного самоуправления на доработку, с указанием замечаний, в течение 2 рабочих дней со дня поступления их в Министерство от органов местного самоуправления.</w:t>
      </w:r>
    </w:p>
    <w:p w:rsidR="00D176CD" w:rsidRPr="00C53226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>7. Органы местного самоуправления устраняют замечания Министерства на соглашения и повторно подписывают и направляют доработанные соглашения в Министерство в течение 3 рабочих дней со дня поступления от Министерства соглашений с замечаниями, на доработку.</w:t>
      </w:r>
    </w:p>
    <w:p w:rsidR="00D176CD" w:rsidRPr="00C53226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>8. Доработанные органами местного самоуправления соглашения подписываются Министерством в течение 2 рабочих дней со дня поступления их в Министерство от органов местного самоуправления, один экземпляр которого направляется Министерством в органы местного самоуправления, а другой экземпляр хранится в Министерстве в течение 5 лет.</w:t>
      </w:r>
    </w:p>
    <w:p w:rsidR="00D176CD" w:rsidRPr="00C53226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371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7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Отчеты о выполнении соглашения (далее - отчеты) предоставляются в Министерство муниципальными образованиями в Республике Алтай (далее - муниципальные образования) в  Порядке установленном Министерством.</w:t>
      </w:r>
    </w:p>
    <w:p w:rsidR="00D176CD" w:rsidRPr="00D176CD" w:rsidRDefault="00D176CD" w:rsidP="00D17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26">
        <w:rPr>
          <w:rFonts w:ascii="Times New Roman" w:hAnsi="Times New Roman" w:cs="Times New Roman"/>
          <w:color w:val="000000" w:themeColor="text1"/>
          <w:sz w:val="28"/>
          <w:szCs w:val="28"/>
        </w:rPr>
        <w:t>10. Контроль за выполнением соглашений осуществляется</w:t>
      </w:r>
      <w:r w:rsidRPr="00C53226">
        <w:rPr>
          <w:rFonts w:ascii="Times New Roman" w:hAnsi="Times New Roman" w:cs="Times New Roman"/>
          <w:sz w:val="28"/>
          <w:szCs w:val="28"/>
        </w:rPr>
        <w:t xml:space="preserve"> Министерством путем анализа представленной отчетности.</w:t>
      </w:r>
    </w:p>
    <w:p w:rsidR="00081253" w:rsidRDefault="00081253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81253" w:rsidRDefault="00081253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81253" w:rsidRDefault="00081253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76CD" w:rsidRDefault="00D176CD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76CD" w:rsidRDefault="00D176CD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76CD" w:rsidRDefault="00D176CD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76CD" w:rsidRDefault="00D176CD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76CD" w:rsidRDefault="00D176CD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012E" w:rsidRDefault="004B012E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47F2F" w:rsidRDefault="00347F2F" w:rsidP="00854F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76CD" w:rsidRDefault="00D176CD" w:rsidP="000C7511">
      <w:pPr>
        <w:jc w:val="center"/>
        <w:rPr>
          <w:b/>
          <w:sz w:val="32"/>
          <w:szCs w:val="32"/>
        </w:rPr>
      </w:pPr>
    </w:p>
    <w:p w:rsidR="000C7511" w:rsidRPr="00FC39E3" w:rsidRDefault="00FC39E3" w:rsidP="000C7511">
      <w:pPr>
        <w:jc w:val="center"/>
        <w:rPr>
          <w:b/>
          <w:sz w:val="32"/>
          <w:szCs w:val="32"/>
        </w:rPr>
      </w:pPr>
      <w:r w:rsidRPr="00FC39E3">
        <w:rPr>
          <w:b/>
          <w:sz w:val="32"/>
          <w:szCs w:val="32"/>
        </w:rPr>
        <w:lastRenderedPageBreak/>
        <w:t>Лист согласования</w:t>
      </w:r>
      <w:r>
        <w:rPr>
          <w:b/>
          <w:sz w:val="32"/>
          <w:szCs w:val="32"/>
        </w:rPr>
        <w:t>:</w:t>
      </w:r>
      <w:r w:rsidR="000C7511" w:rsidRPr="00FC39E3">
        <w:rPr>
          <w:b/>
          <w:sz w:val="32"/>
          <w:szCs w:val="32"/>
        </w:rPr>
        <w:t xml:space="preserve"> </w:t>
      </w:r>
    </w:p>
    <w:p w:rsidR="000C7511" w:rsidRPr="00576C86" w:rsidRDefault="000C7511" w:rsidP="000C7511">
      <w:pPr>
        <w:jc w:val="center"/>
        <w:rPr>
          <w:szCs w:val="28"/>
        </w:rPr>
      </w:pPr>
    </w:p>
    <w:p w:rsidR="000C7511" w:rsidRDefault="000C7511" w:rsidP="000C7511">
      <w:pPr>
        <w:rPr>
          <w:szCs w:val="28"/>
        </w:rPr>
      </w:pPr>
    </w:p>
    <w:p w:rsidR="000C7511" w:rsidRDefault="000C7511" w:rsidP="000C7511">
      <w:pPr>
        <w:rPr>
          <w:szCs w:val="28"/>
        </w:rPr>
      </w:pPr>
      <w:r>
        <w:rPr>
          <w:szCs w:val="28"/>
        </w:rPr>
        <w:t>Согласовано:</w:t>
      </w:r>
    </w:p>
    <w:p w:rsidR="00FC39E3" w:rsidRDefault="00FC39E3" w:rsidP="000C7511">
      <w:pPr>
        <w:rPr>
          <w:szCs w:val="28"/>
        </w:rPr>
      </w:pPr>
    </w:p>
    <w:p w:rsidR="000C7511" w:rsidRDefault="000C7511" w:rsidP="000C7511">
      <w:pPr>
        <w:rPr>
          <w:szCs w:val="28"/>
        </w:rPr>
      </w:pPr>
    </w:p>
    <w:tbl>
      <w:tblPr>
        <w:tblW w:w="24091" w:type="dxa"/>
        <w:tblLook w:val="04A0"/>
      </w:tblPr>
      <w:tblGrid>
        <w:gridCol w:w="7260"/>
        <w:gridCol w:w="7260"/>
        <w:gridCol w:w="7260"/>
        <w:gridCol w:w="2311"/>
      </w:tblGrid>
      <w:tr w:rsidR="00FA7787" w:rsidRPr="00F16A88" w:rsidTr="00FA7787">
        <w:tc>
          <w:tcPr>
            <w:tcW w:w="7260" w:type="dxa"/>
          </w:tcPr>
          <w:p w:rsidR="00FA7787" w:rsidRPr="00C53226" w:rsidRDefault="00FA7787" w:rsidP="00FA7787">
            <w:pPr>
              <w:rPr>
                <w:szCs w:val="28"/>
              </w:rPr>
            </w:pPr>
            <w:r w:rsidRPr="00C53226">
              <w:rPr>
                <w:szCs w:val="28"/>
              </w:rPr>
              <w:t>Заместитель министра</w:t>
            </w:r>
          </w:p>
          <w:p w:rsidR="00FA7787" w:rsidRPr="00C53226" w:rsidRDefault="00FA7787" w:rsidP="00FA7787">
            <w:pPr>
              <w:rPr>
                <w:szCs w:val="28"/>
              </w:rPr>
            </w:pPr>
          </w:p>
          <w:p w:rsidR="00FA7787" w:rsidRPr="00C53226" w:rsidRDefault="00687EA3" w:rsidP="00FA7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FA7787">
              <w:rPr>
                <w:szCs w:val="28"/>
              </w:rPr>
              <w:t xml:space="preserve">аместитель министра                                               </w:t>
            </w:r>
          </w:p>
          <w:p w:rsidR="00FA7787" w:rsidRDefault="00FA7787" w:rsidP="00FA7787">
            <w:pPr>
              <w:jc w:val="both"/>
            </w:pPr>
          </w:p>
          <w:p w:rsidR="00FA7787" w:rsidRDefault="00FA7787" w:rsidP="00FA7787">
            <w:pPr>
              <w:jc w:val="both"/>
            </w:pPr>
            <w:r>
              <w:t xml:space="preserve">Заместитель министра </w:t>
            </w:r>
          </w:p>
          <w:p w:rsidR="00FA7787" w:rsidRDefault="00FA7787" w:rsidP="00FA7787">
            <w:pPr>
              <w:jc w:val="both"/>
            </w:pPr>
          </w:p>
          <w:p w:rsidR="00FA7787" w:rsidRPr="00C53226" w:rsidRDefault="00FA7787" w:rsidP="00FA7787">
            <w:pPr>
              <w:jc w:val="both"/>
            </w:pPr>
            <w:r w:rsidRPr="00C53226">
              <w:t xml:space="preserve"> Начальник отдела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доходов и управления внутренним долгом  </w:t>
            </w:r>
          </w:p>
          <w:p w:rsidR="00FA7787" w:rsidRPr="00C53226" w:rsidRDefault="00FA7787" w:rsidP="00FA7787">
            <w:pPr>
              <w:jc w:val="both"/>
            </w:pPr>
          </w:p>
          <w:p w:rsidR="00FA7787" w:rsidRPr="00C53226" w:rsidRDefault="00FA7787" w:rsidP="00FA7787">
            <w:pPr>
              <w:jc w:val="both"/>
            </w:pPr>
          </w:p>
          <w:p w:rsidR="00FA7787" w:rsidRPr="00C53226" w:rsidRDefault="00FA7787" w:rsidP="00FA7787">
            <w:pPr>
              <w:jc w:val="both"/>
            </w:pPr>
            <w:r w:rsidRPr="00C53226">
              <w:t xml:space="preserve"> Начальник отдела методологии и мониторинга</w:t>
            </w:r>
          </w:p>
          <w:p w:rsidR="00FA7787" w:rsidRPr="00C53226" w:rsidRDefault="00FA7787" w:rsidP="00FA7787">
            <w:pPr>
              <w:jc w:val="both"/>
            </w:pPr>
          </w:p>
          <w:p w:rsidR="00FA7787" w:rsidRPr="00C53226" w:rsidRDefault="00FA7787" w:rsidP="00FA7787">
            <w:pPr>
              <w:jc w:val="both"/>
            </w:pPr>
            <w:r w:rsidRPr="00C53226">
              <w:t xml:space="preserve">                                       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Начальник отдела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межбюджетных отношений 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                 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                                                                     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                 </w:t>
            </w:r>
          </w:p>
          <w:p w:rsidR="00FA7787" w:rsidRPr="00C53226" w:rsidRDefault="00FA7787" w:rsidP="00FA7787">
            <w:pPr>
              <w:jc w:val="both"/>
            </w:pPr>
            <w:r w:rsidRPr="00C53226">
              <w:t xml:space="preserve">Начальник юридического отдела                                                          </w:t>
            </w:r>
          </w:p>
          <w:p w:rsidR="00FA7787" w:rsidRPr="00C53226" w:rsidRDefault="00FA7787" w:rsidP="00FA7787">
            <w:pPr>
              <w:rPr>
                <w:szCs w:val="28"/>
              </w:rPr>
            </w:pPr>
          </w:p>
          <w:p w:rsidR="00FA7787" w:rsidRPr="00C53226" w:rsidRDefault="00FA7787" w:rsidP="00FA7787">
            <w:pPr>
              <w:rPr>
                <w:szCs w:val="28"/>
              </w:rPr>
            </w:pPr>
          </w:p>
          <w:p w:rsidR="00FA7787" w:rsidRPr="00C53226" w:rsidRDefault="00FA7787" w:rsidP="00FA7787">
            <w:pPr>
              <w:rPr>
                <w:szCs w:val="28"/>
              </w:rPr>
            </w:pPr>
          </w:p>
        </w:tc>
        <w:tc>
          <w:tcPr>
            <w:tcW w:w="7260" w:type="dxa"/>
          </w:tcPr>
          <w:p w:rsidR="00FA7787" w:rsidRDefault="00FA7787" w:rsidP="00FA7787">
            <w:pPr>
              <w:rPr>
                <w:szCs w:val="28"/>
              </w:rPr>
            </w:pPr>
            <w:r>
              <w:rPr>
                <w:szCs w:val="28"/>
              </w:rPr>
              <w:t xml:space="preserve">М.В. </w:t>
            </w:r>
            <w:proofErr w:type="spellStart"/>
            <w:r>
              <w:rPr>
                <w:szCs w:val="28"/>
              </w:rPr>
              <w:t>Прядко</w:t>
            </w:r>
            <w:proofErr w:type="spellEnd"/>
            <w:r w:rsidRPr="00F16A88">
              <w:rPr>
                <w:szCs w:val="28"/>
              </w:rPr>
              <w:t xml:space="preserve"> </w:t>
            </w:r>
          </w:p>
          <w:p w:rsidR="00FA7787" w:rsidRPr="00F16A88" w:rsidRDefault="00FA7787" w:rsidP="00FA7787">
            <w:pPr>
              <w:rPr>
                <w:szCs w:val="28"/>
              </w:rPr>
            </w:pPr>
          </w:p>
          <w:p w:rsidR="00FA7787" w:rsidRDefault="00FA7787" w:rsidP="00FA7787">
            <w:proofErr w:type="spellStart"/>
            <w:r>
              <w:t>Н.К.Табаева</w:t>
            </w:r>
            <w:proofErr w:type="spellEnd"/>
          </w:p>
          <w:p w:rsidR="00FA7787" w:rsidRDefault="00FA7787" w:rsidP="00FA7787"/>
          <w:p w:rsidR="00FA7787" w:rsidRDefault="00FA7787" w:rsidP="00FA7787">
            <w:proofErr w:type="spellStart"/>
            <w:r>
              <w:t>Г.В.Векессер</w:t>
            </w:r>
            <w:proofErr w:type="spellEnd"/>
          </w:p>
          <w:p w:rsidR="00FA7787" w:rsidRDefault="00FA7787" w:rsidP="00FA7787"/>
          <w:p w:rsidR="00FA7787" w:rsidRDefault="00FA7787" w:rsidP="00FA7787"/>
          <w:p w:rsidR="00FA7787" w:rsidRDefault="00FA7787" w:rsidP="00FA7787">
            <w:r>
              <w:t xml:space="preserve">И.Т. </w:t>
            </w:r>
            <w:proofErr w:type="spellStart"/>
            <w:r>
              <w:t>Арбаева</w:t>
            </w:r>
            <w:proofErr w:type="spellEnd"/>
          </w:p>
          <w:p w:rsidR="00FA7787" w:rsidRDefault="00FA7787" w:rsidP="00FA7787"/>
          <w:p w:rsidR="00FA7787" w:rsidRDefault="00FA7787" w:rsidP="00FA7787"/>
          <w:p w:rsidR="00FA7787" w:rsidRDefault="00FA7787" w:rsidP="00FA7787">
            <w:r>
              <w:t xml:space="preserve">К.В. </w:t>
            </w:r>
            <w:proofErr w:type="spellStart"/>
            <w:r>
              <w:t>Туюнчекова</w:t>
            </w:r>
            <w:proofErr w:type="spellEnd"/>
          </w:p>
          <w:p w:rsidR="00FA7787" w:rsidRDefault="00FA7787" w:rsidP="00FA7787"/>
          <w:p w:rsidR="00FA7787" w:rsidRDefault="00FA7787" w:rsidP="00FA7787"/>
          <w:p w:rsidR="00FA7787" w:rsidRDefault="00FA7787" w:rsidP="00FA7787"/>
          <w:p w:rsidR="00FA7787" w:rsidRDefault="00FA7787" w:rsidP="00FA7787">
            <w:r>
              <w:t xml:space="preserve">Л.П. Тихонова </w:t>
            </w:r>
          </w:p>
          <w:p w:rsidR="00FA7787" w:rsidRDefault="00FA7787" w:rsidP="00FA7787"/>
          <w:p w:rsidR="00FA7787" w:rsidRDefault="00FA7787" w:rsidP="00FA7787"/>
          <w:p w:rsidR="00FA7787" w:rsidRDefault="00FA7787" w:rsidP="00FA7787"/>
          <w:p w:rsidR="00FA7787" w:rsidRPr="00F16A88" w:rsidRDefault="00FA7787" w:rsidP="00FA77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Д.Г.Арбанакова</w:t>
            </w:r>
            <w:proofErr w:type="spellEnd"/>
          </w:p>
        </w:tc>
        <w:tc>
          <w:tcPr>
            <w:tcW w:w="7260" w:type="dxa"/>
          </w:tcPr>
          <w:p w:rsidR="00FA7787" w:rsidRPr="00C53226" w:rsidRDefault="00FA7787" w:rsidP="009D01A6">
            <w:pPr>
              <w:rPr>
                <w:szCs w:val="28"/>
              </w:rPr>
            </w:pPr>
          </w:p>
        </w:tc>
        <w:tc>
          <w:tcPr>
            <w:tcW w:w="2311" w:type="dxa"/>
          </w:tcPr>
          <w:p w:rsidR="00FA7787" w:rsidRPr="00F16A88" w:rsidRDefault="00FA7787" w:rsidP="009D01A6">
            <w:pPr>
              <w:rPr>
                <w:szCs w:val="28"/>
              </w:rPr>
            </w:pPr>
          </w:p>
        </w:tc>
      </w:tr>
    </w:tbl>
    <w:p w:rsidR="000C7511" w:rsidRDefault="000C7511" w:rsidP="000C7511">
      <w:pPr>
        <w:rPr>
          <w:szCs w:val="28"/>
        </w:rPr>
      </w:pPr>
    </w:p>
    <w:p w:rsidR="008D2766" w:rsidRDefault="008D2766"/>
    <w:sectPr w:rsidR="008D2766" w:rsidSect="00D176C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CF0"/>
    <w:multiLevelType w:val="hybridMultilevel"/>
    <w:tmpl w:val="4A9CCC92"/>
    <w:lvl w:ilvl="0" w:tplc="BBDC9A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511"/>
    <w:rsid w:val="00016623"/>
    <w:rsid w:val="000266CE"/>
    <w:rsid w:val="00055171"/>
    <w:rsid w:val="00081253"/>
    <w:rsid w:val="000C54B9"/>
    <w:rsid w:val="000C5D52"/>
    <w:rsid w:val="000C7511"/>
    <w:rsid w:val="000D63A9"/>
    <w:rsid w:val="000E2DD3"/>
    <w:rsid w:val="00107AE8"/>
    <w:rsid w:val="0011752B"/>
    <w:rsid w:val="00122CB3"/>
    <w:rsid w:val="00134B70"/>
    <w:rsid w:val="001C223E"/>
    <w:rsid w:val="002464F5"/>
    <w:rsid w:val="00256DD6"/>
    <w:rsid w:val="00347F2F"/>
    <w:rsid w:val="00387C31"/>
    <w:rsid w:val="00394C5D"/>
    <w:rsid w:val="003E62E0"/>
    <w:rsid w:val="004309D3"/>
    <w:rsid w:val="00460987"/>
    <w:rsid w:val="004643FA"/>
    <w:rsid w:val="004B012E"/>
    <w:rsid w:val="004D2F50"/>
    <w:rsid w:val="00514053"/>
    <w:rsid w:val="005C29A2"/>
    <w:rsid w:val="00617702"/>
    <w:rsid w:val="00634E0D"/>
    <w:rsid w:val="00687EA3"/>
    <w:rsid w:val="00854FB8"/>
    <w:rsid w:val="008D2766"/>
    <w:rsid w:val="00950D3C"/>
    <w:rsid w:val="009D01A6"/>
    <w:rsid w:val="009F7A96"/>
    <w:rsid w:val="00A371F0"/>
    <w:rsid w:val="00A626BE"/>
    <w:rsid w:val="00B05CB3"/>
    <w:rsid w:val="00C53226"/>
    <w:rsid w:val="00C64718"/>
    <w:rsid w:val="00D176CD"/>
    <w:rsid w:val="00D26700"/>
    <w:rsid w:val="00D66D9C"/>
    <w:rsid w:val="00DE4A63"/>
    <w:rsid w:val="00E060C7"/>
    <w:rsid w:val="00F943D2"/>
    <w:rsid w:val="00FA7787"/>
    <w:rsid w:val="00FA7980"/>
    <w:rsid w:val="00FB48D7"/>
    <w:rsid w:val="00FC39E3"/>
    <w:rsid w:val="00FD7299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511"/>
    <w:pPr>
      <w:keepNext/>
      <w:ind w:firstLine="1276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01A6"/>
    <w:pPr>
      <w:ind w:left="720"/>
      <w:contextualSpacing/>
    </w:pPr>
  </w:style>
  <w:style w:type="paragraph" w:customStyle="1" w:styleId="ConsPlusNormal">
    <w:name w:val="ConsPlusNormal"/>
    <w:rsid w:val="00081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A10D3168F74273EF9D68491FD7AFE8FBA07199F58B1990B1EF7269601B3716CAD95916628F3LCQ0K" TargetMode="External"/><Relationship Id="rId5" Type="http://schemas.openxmlformats.org/officeDocument/2006/relationships/hyperlink" Target="consultantplus://offline/ref=1370BCC16C99F0707706384D31EDB42DFA10D3168F74273EF9D68491FD7AFE8FBA07199F58B19E0B1EF7269601B3716CAD95916628F3LCQ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Tailyashev</cp:lastModifiedBy>
  <cp:revision>8</cp:revision>
  <cp:lastPrinted>2019-03-06T04:45:00Z</cp:lastPrinted>
  <dcterms:created xsi:type="dcterms:W3CDTF">2019-03-04T11:31:00Z</dcterms:created>
  <dcterms:modified xsi:type="dcterms:W3CDTF">2019-03-18T08:05:00Z</dcterms:modified>
</cp:coreProperties>
</file>