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FC" w:rsidRDefault="00EC69FC" w:rsidP="008B2D89">
      <w:pPr>
        <w:pStyle w:val="a3"/>
        <w:tabs>
          <w:tab w:val="left" w:pos="709"/>
        </w:tabs>
        <w:ind w:firstLine="709"/>
        <w:rPr>
          <w:b/>
          <w:i w:val="0"/>
        </w:rPr>
      </w:pPr>
    </w:p>
    <w:p w:rsidR="008B2D89" w:rsidRPr="007D231E" w:rsidRDefault="008B2D89" w:rsidP="008B2D89">
      <w:pPr>
        <w:pStyle w:val="a3"/>
        <w:tabs>
          <w:tab w:val="left" w:pos="709"/>
        </w:tabs>
        <w:ind w:firstLine="709"/>
        <w:rPr>
          <w:b/>
          <w:i w:val="0"/>
        </w:rPr>
      </w:pPr>
      <w:r w:rsidRPr="007D231E">
        <w:rPr>
          <w:b/>
          <w:i w:val="0"/>
        </w:rPr>
        <w:t>ПОЯСНИТЕЛЬНАЯ ЗАПИСКА</w:t>
      </w:r>
    </w:p>
    <w:p w:rsidR="008B2D89" w:rsidRDefault="008B2D89" w:rsidP="008B2D89">
      <w:pPr>
        <w:pStyle w:val="a3"/>
        <w:ind w:firstLine="709"/>
        <w:rPr>
          <w:b/>
          <w:i w:val="0"/>
        </w:rPr>
      </w:pPr>
      <w:r w:rsidRPr="007D231E">
        <w:rPr>
          <w:b/>
          <w:i w:val="0"/>
        </w:rPr>
        <w:t>к проекту закона Республики Алтай «О внесении изменений в Закон Республики Алтай «О республиканском  бюджете Республики Алтай на 201</w:t>
      </w:r>
      <w:r w:rsidR="00515702">
        <w:rPr>
          <w:b/>
          <w:i w:val="0"/>
        </w:rPr>
        <w:t>9</w:t>
      </w:r>
      <w:r w:rsidRPr="007D231E">
        <w:rPr>
          <w:b/>
          <w:i w:val="0"/>
        </w:rPr>
        <w:t xml:space="preserve"> год</w:t>
      </w:r>
      <w:r w:rsidR="00515702">
        <w:rPr>
          <w:b/>
          <w:i w:val="0"/>
        </w:rPr>
        <w:t xml:space="preserve"> и на плановый период 2020</w:t>
      </w:r>
      <w:r w:rsidR="00FF57B5">
        <w:rPr>
          <w:b/>
          <w:i w:val="0"/>
        </w:rPr>
        <w:t xml:space="preserve"> и 20</w:t>
      </w:r>
      <w:r w:rsidR="000F0FDC">
        <w:rPr>
          <w:b/>
          <w:i w:val="0"/>
        </w:rPr>
        <w:t>2</w:t>
      </w:r>
      <w:r w:rsidR="00515702">
        <w:rPr>
          <w:b/>
          <w:i w:val="0"/>
        </w:rPr>
        <w:t>1</w:t>
      </w:r>
      <w:r w:rsidR="00FF57B5">
        <w:rPr>
          <w:b/>
          <w:i w:val="0"/>
        </w:rPr>
        <w:t xml:space="preserve"> годов</w:t>
      </w:r>
      <w:r w:rsidRPr="007D231E">
        <w:rPr>
          <w:b/>
          <w:i w:val="0"/>
        </w:rPr>
        <w:t>»</w:t>
      </w:r>
    </w:p>
    <w:p w:rsidR="000E649F" w:rsidRDefault="000E649F" w:rsidP="008B2D89">
      <w:pPr>
        <w:pStyle w:val="a3"/>
        <w:ind w:firstLine="709"/>
        <w:rPr>
          <w:b/>
          <w:i w:val="0"/>
        </w:rPr>
      </w:pPr>
    </w:p>
    <w:p w:rsidR="00EC69FC" w:rsidRPr="007D231E" w:rsidRDefault="00EC69FC" w:rsidP="008B2D89">
      <w:pPr>
        <w:pStyle w:val="a3"/>
        <w:ind w:firstLine="709"/>
        <w:rPr>
          <w:b/>
          <w:i w:val="0"/>
        </w:rPr>
      </w:pPr>
    </w:p>
    <w:p w:rsidR="003570FA" w:rsidRDefault="008B2D89" w:rsidP="00F46625">
      <w:pPr>
        <w:spacing w:after="0" w:line="240" w:lineRule="auto"/>
        <w:ind w:firstLine="709"/>
        <w:jc w:val="both"/>
        <w:rPr>
          <w:rFonts w:ascii="Times New Roman" w:hAnsi="Times New Roman" w:cs="Times New Roman"/>
          <w:sz w:val="28"/>
          <w:szCs w:val="28"/>
        </w:rPr>
      </w:pPr>
      <w:r w:rsidRPr="00DC05A0">
        <w:rPr>
          <w:rFonts w:ascii="Times New Roman" w:hAnsi="Times New Roman" w:cs="Times New Roman"/>
          <w:sz w:val="28"/>
          <w:szCs w:val="28"/>
        </w:rPr>
        <w:t xml:space="preserve">Проект </w:t>
      </w:r>
      <w:r w:rsidR="00697FCC">
        <w:rPr>
          <w:rFonts w:ascii="Times New Roman" w:hAnsi="Times New Roman" w:cs="Times New Roman"/>
          <w:sz w:val="28"/>
          <w:szCs w:val="28"/>
        </w:rPr>
        <w:t>закона Республики Алтай «О внесении изменений в Закон Республики Алтай «О республиканском бюджете Республики Алтай на 201</w:t>
      </w:r>
      <w:r w:rsidR="00515702">
        <w:rPr>
          <w:rFonts w:ascii="Times New Roman" w:hAnsi="Times New Roman" w:cs="Times New Roman"/>
          <w:sz w:val="28"/>
          <w:szCs w:val="28"/>
        </w:rPr>
        <w:t>9</w:t>
      </w:r>
      <w:r w:rsidR="00697FCC">
        <w:rPr>
          <w:rFonts w:ascii="Times New Roman" w:hAnsi="Times New Roman" w:cs="Times New Roman"/>
          <w:sz w:val="28"/>
          <w:szCs w:val="28"/>
        </w:rPr>
        <w:t xml:space="preserve"> год</w:t>
      </w:r>
      <w:r w:rsidR="00515702">
        <w:rPr>
          <w:rFonts w:ascii="Times New Roman" w:hAnsi="Times New Roman" w:cs="Times New Roman"/>
          <w:sz w:val="28"/>
          <w:szCs w:val="28"/>
        </w:rPr>
        <w:t xml:space="preserve"> и на плановый период 2020</w:t>
      </w:r>
      <w:r w:rsidR="00FF57B5">
        <w:rPr>
          <w:rFonts w:ascii="Times New Roman" w:hAnsi="Times New Roman" w:cs="Times New Roman"/>
          <w:sz w:val="28"/>
          <w:szCs w:val="28"/>
        </w:rPr>
        <w:t xml:space="preserve"> и 20</w:t>
      </w:r>
      <w:r w:rsidR="000F0FDC">
        <w:rPr>
          <w:rFonts w:ascii="Times New Roman" w:hAnsi="Times New Roman" w:cs="Times New Roman"/>
          <w:sz w:val="28"/>
          <w:szCs w:val="28"/>
        </w:rPr>
        <w:t>2</w:t>
      </w:r>
      <w:r w:rsidR="00515702">
        <w:rPr>
          <w:rFonts w:ascii="Times New Roman" w:hAnsi="Times New Roman" w:cs="Times New Roman"/>
          <w:sz w:val="28"/>
          <w:szCs w:val="28"/>
        </w:rPr>
        <w:t>1</w:t>
      </w:r>
      <w:r w:rsidR="00FF57B5">
        <w:rPr>
          <w:rFonts w:ascii="Times New Roman" w:hAnsi="Times New Roman" w:cs="Times New Roman"/>
          <w:sz w:val="28"/>
          <w:szCs w:val="28"/>
        </w:rPr>
        <w:t xml:space="preserve"> годов</w:t>
      </w:r>
      <w:r w:rsidR="00697FCC">
        <w:rPr>
          <w:rFonts w:ascii="Times New Roman" w:hAnsi="Times New Roman" w:cs="Times New Roman"/>
          <w:sz w:val="28"/>
          <w:szCs w:val="28"/>
        </w:rPr>
        <w:t xml:space="preserve">» (далее – проект закона) </w:t>
      </w:r>
      <w:r w:rsidRPr="00DC05A0">
        <w:rPr>
          <w:rFonts w:ascii="Times New Roman" w:hAnsi="Times New Roman" w:cs="Times New Roman"/>
          <w:sz w:val="28"/>
          <w:szCs w:val="28"/>
        </w:rPr>
        <w:t xml:space="preserve">вносится Главой Республики Алтай, Председателем Правительства Республики Алтай. Разработчиком </w:t>
      </w:r>
      <w:r w:rsidR="00697FCC">
        <w:rPr>
          <w:rFonts w:ascii="Times New Roman" w:hAnsi="Times New Roman" w:cs="Times New Roman"/>
          <w:sz w:val="28"/>
          <w:szCs w:val="28"/>
        </w:rPr>
        <w:t xml:space="preserve">  </w:t>
      </w:r>
      <w:r w:rsidRPr="00DC05A0">
        <w:rPr>
          <w:rFonts w:ascii="Times New Roman" w:hAnsi="Times New Roman" w:cs="Times New Roman"/>
          <w:sz w:val="28"/>
          <w:szCs w:val="28"/>
        </w:rPr>
        <w:t>проекта</w:t>
      </w:r>
      <w:r w:rsidR="00697FCC">
        <w:rPr>
          <w:rFonts w:ascii="Times New Roman" w:hAnsi="Times New Roman" w:cs="Times New Roman"/>
          <w:sz w:val="28"/>
          <w:szCs w:val="28"/>
        </w:rPr>
        <w:t xml:space="preserve"> закона</w:t>
      </w:r>
      <w:r w:rsidRPr="00DC05A0">
        <w:rPr>
          <w:rFonts w:ascii="Times New Roman" w:hAnsi="Times New Roman" w:cs="Times New Roman"/>
          <w:sz w:val="28"/>
          <w:szCs w:val="28"/>
        </w:rPr>
        <w:t xml:space="preserve">  является  Министерство финансов Республики Алтай.</w:t>
      </w:r>
    </w:p>
    <w:p w:rsidR="003570FA" w:rsidRDefault="008B2D89" w:rsidP="00F46625">
      <w:pPr>
        <w:spacing w:after="0" w:line="240" w:lineRule="auto"/>
        <w:ind w:firstLine="709"/>
        <w:jc w:val="both"/>
        <w:rPr>
          <w:rFonts w:ascii="Times New Roman" w:hAnsi="Times New Roman" w:cs="Times New Roman"/>
          <w:sz w:val="28"/>
          <w:szCs w:val="28"/>
        </w:rPr>
      </w:pPr>
      <w:r w:rsidRPr="00DC05A0">
        <w:rPr>
          <w:rFonts w:ascii="Times New Roman" w:hAnsi="Times New Roman" w:cs="Times New Roman"/>
          <w:sz w:val="28"/>
          <w:szCs w:val="28"/>
        </w:rPr>
        <w:t xml:space="preserve">Правовым основанием принятия проекта </w:t>
      </w:r>
      <w:r w:rsidR="00697FCC">
        <w:rPr>
          <w:rFonts w:ascii="Times New Roman" w:hAnsi="Times New Roman" w:cs="Times New Roman"/>
          <w:sz w:val="28"/>
          <w:szCs w:val="28"/>
        </w:rPr>
        <w:t xml:space="preserve">закона </w:t>
      </w:r>
      <w:r w:rsidRPr="00DC05A0">
        <w:rPr>
          <w:rFonts w:ascii="Times New Roman" w:hAnsi="Times New Roman" w:cs="Times New Roman"/>
          <w:sz w:val="28"/>
          <w:szCs w:val="28"/>
        </w:rPr>
        <w:t xml:space="preserve">является статья 153 Бюджетного кодекса Российской Федерации, пункт 9 статьи 8 Конституционного закона Республики Алтай </w:t>
      </w:r>
      <w:r w:rsidR="00697FCC">
        <w:rPr>
          <w:rFonts w:ascii="Times New Roman" w:hAnsi="Times New Roman" w:cs="Times New Roman"/>
          <w:sz w:val="28"/>
          <w:szCs w:val="28"/>
        </w:rPr>
        <w:t>от 27 марта 1998 года № 3-44</w:t>
      </w:r>
      <w:r w:rsidR="00FA4C71">
        <w:rPr>
          <w:rFonts w:ascii="Times New Roman" w:hAnsi="Times New Roman" w:cs="Times New Roman"/>
          <w:sz w:val="28"/>
          <w:szCs w:val="28"/>
        </w:rPr>
        <w:t xml:space="preserve">               </w:t>
      </w:r>
      <w:r w:rsidR="00697FCC">
        <w:rPr>
          <w:rFonts w:ascii="Times New Roman" w:hAnsi="Times New Roman" w:cs="Times New Roman"/>
          <w:sz w:val="28"/>
          <w:szCs w:val="28"/>
        </w:rPr>
        <w:t xml:space="preserve"> </w:t>
      </w:r>
      <w:r w:rsidRPr="00DC05A0">
        <w:rPr>
          <w:rFonts w:ascii="Times New Roman" w:hAnsi="Times New Roman" w:cs="Times New Roman"/>
          <w:sz w:val="28"/>
          <w:szCs w:val="28"/>
        </w:rPr>
        <w:t>«О Государственном Собрании – Эл Курултай Республики Алтай», пункт 1 статьи 4 Закона  Республики Алтай от 27 ноября 2007 года № 66-РЗ</w:t>
      </w:r>
      <w:r w:rsidR="00FA4C71">
        <w:rPr>
          <w:rFonts w:ascii="Times New Roman" w:hAnsi="Times New Roman" w:cs="Times New Roman"/>
          <w:sz w:val="28"/>
          <w:szCs w:val="28"/>
        </w:rPr>
        <w:t xml:space="preserve">                                   </w:t>
      </w:r>
      <w:r w:rsidRPr="00DC05A0">
        <w:rPr>
          <w:rFonts w:ascii="Times New Roman" w:hAnsi="Times New Roman" w:cs="Times New Roman"/>
          <w:sz w:val="28"/>
          <w:szCs w:val="28"/>
        </w:rPr>
        <w:t xml:space="preserve"> «О бюджетно</w:t>
      </w:r>
      <w:r w:rsidR="003570FA">
        <w:rPr>
          <w:rFonts w:ascii="Times New Roman" w:hAnsi="Times New Roman" w:cs="Times New Roman"/>
          <w:sz w:val="28"/>
          <w:szCs w:val="28"/>
        </w:rPr>
        <w:t>м процессе в Республике Алтай».</w:t>
      </w:r>
    </w:p>
    <w:p w:rsidR="003570FA" w:rsidRDefault="006503CC" w:rsidP="00F466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F57B5" w:rsidRPr="00FF57B5">
        <w:rPr>
          <w:rFonts w:ascii="Times New Roman" w:hAnsi="Times New Roman" w:cs="Times New Roman"/>
          <w:sz w:val="28"/>
          <w:szCs w:val="28"/>
        </w:rPr>
        <w:t>несение изменений в Закон Республики Алтай «О республиканском бюджете Республики Алтай на 201</w:t>
      </w:r>
      <w:r w:rsidR="00515702">
        <w:rPr>
          <w:rFonts w:ascii="Times New Roman" w:hAnsi="Times New Roman" w:cs="Times New Roman"/>
          <w:sz w:val="28"/>
          <w:szCs w:val="28"/>
        </w:rPr>
        <w:t>9 год и на плановый период 2020</w:t>
      </w:r>
      <w:r w:rsidR="00FF57B5" w:rsidRPr="00FF57B5">
        <w:rPr>
          <w:rFonts w:ascii="Times New Roman" w:hAnsi="Times New Roman" w:cs="Times New Roman"/>
          <w:sz w:val="28"/>
          <w:szCs w:val="28"/>
        </w:rPr>
        <w:t xml:space="preserve"> и 20</w:t>
      </w:r>
      <w:r w:rsidR="000F0FDC">
        <w:rPr>
          <w:rFonts w:ascii="Times New Roman" w:hAnsi="Times New Roman" w:cs="Times New Roman"/>
          <w:sz w:val="28"/>
          <w:szCs w:val="28"/>
        </w:rPr>
        <w:t>2</w:t>
      </w:r>
      <w:r w:rsidR="00515702">
        <w:rPr>
          <w:rFonts w:ascii="Times New Roman" w:hAnsi="Times New Roman" w:cs="Times New Roman"/>
          <w:sz w:val="28"/>
          <w:szCs w:val="28"/>
        </w:rPr>
        <w:t>1</w:t>
      </w:r>
      <w:r w:rsidR="00FF57B5" w:rsidRPr="00FF57B5">
        <w:rPr>
          <w:rFonts w:ascii="Times New Roman" w:hAnsi="Times New Roman" w:cs="Times New Roman"/>
          <w:sz w:val="28"/>
          <w:szCs w:val="28"/>
        </w:rPr>
        <w:t xml:space="preserve"> годов»</w:t>
      </w:r>
      <w:r w:rsidR="00F46625">
        <w:rPr>
          <w:rFonts w:ascii="Times New Roman" w:hAnsi="Times New Roman" w:cs="Times New Roman"/>
          <w:sz w:val="28"/>
          <w:szCs w:val="28"/>
        </w:rPr>
        <w:t xml:space="preserve"> (далее- Закон)</w:t>
      </w:r>
      <w:r w:rsidR="00FF57B5" w:rsidRPr="00FF57B5">
        <w:rPr>
          <w:rFonts w:ascii="Times New Roman" w:hAnsi="Times New Roman" w:cs="Times New Roman"/>
          <w:sz w:val="28"/>
          <w:szCs w:val="28"/>
        </w:rPr>
        <w:t xml:space="preserve"> </w:t>
      </w:r>
      <w:r w:rsidR="007D0DB2">
        <w:rPr>
          <w:rFonts w:ascii="Times New Roman" w:hAnsi="Times New Roman" w:cs="Times New Roman"/>
          <w:sz w:val="28"/>
          <w:szCs w:val="28"/>
        </w:rPr>
        <w:t xml:space="preserve">регламентировано нормами </w:t>
      </w:r>
      <w:r w:rsidR="00D843AF">
        <w:rPr>
          <w:rFonts w:ascii="Times New Roman" w:hAnsi="Times New Roman" w:cs="Times New Roman"/>
          <w:sz w:val="28"/>
          <w:szCs w:val="28"/>
        </w:rPr>
        <w:t xml:space="preserve">бюджетного законодательства, </w:t>
      </w:r>
      <w:r w:rsidR="009E70FB">
        <w:rPr>
          <w:rFonts w:ascii="Times New Roman" w:hAnsi="Times New Roman" w:cs="Times New Roman"/>
          <w:sz w:val="28"/>
          <w:szCs w:val="28"/>
        </w:rPr>
        <w:t xml:space="preserve">в том числе </w:t>
      </w:r>
      <w:r w:rsidR="00D843AF">
        <w:rPr>
          <w:rFonts w:ascii="Times New Roman" w:hAnsi="Times New Roman" w:cs="Times New Roman"/>
          <w:sz w:val="28"/>
          <w:szCs w:val="28"/>
        </w:rPr>
        <w:t xml:space="preserve">предусматривающими отражение </w:t>
      </w:r>
      <w:r w:rsidR="002033BB" w:rsidRPr="00CF07F3">
        <w:rPr>
          <w:rFonts w:ascii="Times New Roman" w:hAnsi="Times New Roman" w:cs="Times New Roman"/>
          <w:sz w:val="28"/>
          <w:szCs w:val="28"/>
        </w:rPr>
        <w:t>объемов бюджетных ассигнований федерального бюджета</w:t>
      </w:r>
      <w:r w:rsidR="008F7C0E">
        <w:rPr>
          <w:rFonts w:ascii="Times New Roman" w:hAnsi="Times New Roman" w:cs="Times New Roman"/>
          <w:sz w:val="28"/>
          <w:szCs w:val="28"/>
        </w:rPr>
        <w:t>, решения по которым принимаются в течение текущего финансового года.</w:t>
      </w:r>
    </w:p>
    <w:p w:rsidR="002C4D65" w:rsidRPr="009E70FB" w:rsidRDefault="009E70FB" w:rsidP="008F7C0E">
      <w:pPr>
        <w:spacing w:after="0" w:line="240" w:lineRule="auto"/>
        <w:ind w:firstLine="709"/>
        <w:jc w:val="both"/>
        <w:rPr>
          <w:rFonts w:ascii="Times New Roman" w:hAnsi="Times New Roman" w:cs="Times New Roman"/>
          <w:sz w:val="28"/>
          <w:szCs w:val="28"/>
        </w:rPr>
      </w:pPr>
      <w:r w:rsidRPr="009E70FB">
        <w:rPr>
          <w:rStyle w:val="pt-a1-000007"/>
          <w:rFonts w:ascii="Times New Roman" w:hAnsi="Times New Roman" w:cs="Times New Roman"/>
          <w:sz w:val="28"/>
          <w:szCs w:val="28"/>
        </w:rPr>
        <w:t xml:space="preserve">Согласно проекту закона </w:t>
      </w:r>
      <w:r w:rsidRPr="009E70FB">
        <w:rPr>
          <w:rFonts w:ascii="Times New Roman" w:hAnsi="Times New Roman" w:cs="Times New Roman"/>
          <w:sz w:val="28"/>
          <w:szCs w:val="28"/>
        </w:rPr>
        <w:t>общая</w:t>
      </w:r>
      <w:r w:rsidR="00A56567" w:rsidRPr="009E70FB">
        <w:rPr>
          <w:rFonts w:ascii="Times New Roman" w:hAnsi="Times New Roman" w:cs="Times New Roman"/>
          <w:sz w:val="28"/>
          <w:szCs w:val="28"/>
        </w:rPr>
        <w:t xml:space="preserve"> сумм</w:t>
      </w:r>
      <w:r w:rsidRPr="009E70FB">
        <w:rPr>
          <w:rFonts w:ascii="Times New Roman" w:hAnsi="Times New Roman" w:cs="Times New Roman"/>
          <w:sz w:val="28"/>
          <w:szCs w:val="28"/>
        </w:rPr>
        <w:t>а</w:t>
      </w:r>
      <w:r w:rsidR="00A56567" w:rsidRPr="009E70FB">
        <w:rPr>
          <w:rFonts w:ascii="Times New Roman" w:hAnsi="Times New Roman" w:cs="Times New Roman"/>
          <w:sz w:val="28"/>
          <w:szCs w:val="28"/>
        </w:rPr>
        <w:t xml:space="preserve"> доходов на 2019 год </w:t>
      </w:r>
      <w:r w:rsidRPr="009E70FB">
        <w:rPr>
          <w:rFonts w:ascii="Times New Roman" w:hAnsi="Times New Roman" w:cs="Times New Roman"/>
          <w:sz w:val="28"/>
          <w:szCs w:val="28"/>
        </w:rPr>
        <w:t xml:space="preserve">скорректирована </w:t>
      </w:r>
      <w:r w:rsidR="00A56567" w:rsidRPr="009E70FB">
        <w:rPr>
          <w:rFonts w:ascii="Times New Roman" w:hAnsi="Times New Roman" w:cs="Times New Roman"/>
          <w:sz w:val="28"/>
          <w:szCs w:val="28"/>
        </w:rPr>
        <w:t>на 21</w:t>
      </w:r>
      <w:r w:rsidR="004040A0">
        <w:rPr>
          <w:rFonts w:ascii="Times New Roman" w:hAnsi="Times New Roman" w:cs="Times New Roman"/>
          <w:sz w:val="28"/>
          <w:szCs w:val="28"/>
        </w:rPr>
        <w:t>2 567,7</w:t>
      </w:r>
      <w:r w:rsidR="00A56567" w:rsidRPr="009E70FB">
        <w:rPr>
          <w:rFonts w:ascii="Times New Roman" w:hAnsi="Times New Roman" w:cs="Times New Roman"/>
          <w:sz w:val="28"/>
          <w:szCs w:val="28"/>
        </w:rPr>
        <w:t xml:space="preserve"> тыс. рублей, </w:t>
      </w:r>
      <w:r w:rsidRPr="009E70FB">
        <w:rPr>
          <w:rFonts w:ascii="Times New Roman" w:hAnsi="Times New Roman" w:cs="Times New Roman"/>
          <w:sz w:val="28"/>
          <w:szCs w:val="28"/>
        </w:rPr>
        <w:t>в связи</w:t>
      </w:r>
      <w:r w:rsidR="00A56567" w:rsidRPr="009E70FB">
        <w:rPr>
          <w:rFonts w:ascii="Times New Roman" w:hAnsi="Times New Roman" w:cs="Times New Roman"/>
          <w:sz w:val="28"/>
          <w:szCs w:val="28"/>
        </w:rPr>
        <w:t xml:space="preserve"> с </w:t>
      </w:r>
      <w:r w:rsidR="00E27C9E">
        <w:rPr>
          <w:rFonts w:ascii="Times New Roman" w:hAnsi="Times New Roman" w:cs="Times New Roman"/>
          <w:sz w:val="28"/>
          <w:szCs w:val="28"/>
        </w:rPr>
        <w:t xml:space="preserve">уточнением </w:t>
      </w:r>
      <w:r>
        <w:rPr>
          <w:rStyle w:val="pt-a1-000007"/>
          <w:rFonts w:ascii="Times New Roman" w:hAnsi="Times New Roman" w:cs="Times New Roman"/>
          <w:sz w:val="28"/>
          <w:szCs w:val="28"/>
        </w:rPr>
        <w:t xml:space="preserve">прогноза поступлений </w:t>
      </w:r>
      <w:r w:rsidRPr="009E70FB">
        <w:rPr>
          <w:rStyle w:val="pt-a1-000007"/>
          <w:rFonts w:ascii="Times New Roman" w:hAnsi="Times New Roman" w:cs="Times New Roman"/>
          <w:sz w:val="28"/>
          <w:szCs w:val="28"/>
        </w:rPr>
        <w:t xml:space="preserve">налоговых и неналоговых доходов  </w:t>
      </w:r>
      <w:r w:rsidRPr="009E70FB">
        <w:rPr>
          <w:rFonts w:ascii="Times New Roman" w:hAnsi="Times New Roman" w:cs="Times New Roman"/>
          <w:sz w:val="28"/>
          <w:szCs w:val="28"/>
        </w:rPr>
        <w:t xml:space="preserve">на 303 686,6 тыс. рублей  </w:t>
      </w:r>
      <w:r w:rsidRPr="009E70FB">
        <w:rPr>
          <w:rStyle w:val="pt-a1-000007"/>
          <w:rFonts w:ascii="Times New Roman" w:hAnsi="Times New Roman" w:cs="Times New Roman"/>
          <w:sz w:val="28"/>
          <w:szCs w:val="28"/>
        </w:rPr>
        <w:t>и</w:t>
      </w:r>
      <w:r w:rsidR="00A56567" w:rsidRPr="009E70FB">
        <w:rPr>
          <w:rFonts w:ascii="Times New Roman" w:hAnsi="Times New Roman" w:cs="Times New Roman"/>
          <w:sz w:val="28"/>
          <w:szCs w:val="28"/>
        </w:rPr>
        <w:t xml:space="preserve"> изменением объемов </w:t>
      </w:r>
      <w:r w:rsidR="00A56567" w:rsidRPr="004040A0">
        <w:rPr>
          <w:rFonts w:ascii="Times New Roman" w:hAnsi="Times New Roman" w:cs="Times New Roman"/>
          <w:sz w:val="28"/>
          <w:szCs w:val="28"/>
        </w:rPr>
        <w:t xml:space="preserve">бюджетных ассигнований </w:t>
      </w:r>
      <w:r w:rsidR="004040A0" w:rsidRPr="004040A0">
        <w:rPr>
          <w:rFonts w:ascii="Times New Roman" w:hAnsi="Times New Roman" w:cs="Times New Roman"/>
          <w:sz w:val="28"/>
          <w:szCs w:val="28"/>
        </w:rPr>
        <w:t xml:space="preserve">от безвозмездных поступлений, в том числе </w:t>
      </w:r>
      <w:r w:rsidR="00A56567" w:rsidRPr="004040A0">
        <w:rPr>
          <w:rFonts w:ascii="Times New Roman" w:hAnsi="Times New Roman" w:cs="Times New Roman"/>
          <w:sz w:val="28"/>
          <w:szCs w:val="28"/>
        </w:rPr>
        <w:t xml:space="preserve">из федерального бюджета на </w:t>
      </w:r>
      <w:r w:rsidR="00A56567" w:rsidRPr="009E70FB">
        <w:rPr>
          <w:rFonts w:ascii="Times New Roman" w:hAnsi="Times New Roman" w:cs="Times New Roman"/>
          <w:sz w:val="28"/>
          <w:szCs w:val="28"/>
        </w:rPr>
        <w:t>2019 год</w:t>
      </w:r>
      <w:r w:rsidR="008F7C0E">
        <w:rPr>
          <w:rFonts w:ascii="Times New Roman" w:hAnsi="Times New Roman" w:cs="Times New Roman"/>
          <w:sz w:val="28"/>
          <w:szCs w:val="28"/>
        </w:rPr>
        <w:t xml:space="preserve"> на -</w:t>
      </w:r>
      <w:r w:rsidR="008F7C0E" w:rsidRPr="00181381">
        <w:rPr>
          <w:rFonts w:ascii="Times New Roman" w:hAnsi="Times New Roman" w:cs="Times New Roman"/>
          <w:sz w:val="28"/>
          <w:szCs w:val="28"/>
        </w:rPr>
        <w:t xml:space="preserve"> 91</w:t>
      </w:r>
      <w:r w:rsidR="004040A0">
        <w:rPr>
          <w:rFonts w:ascii="Times New Roman" w:hAnsi="Times New Roman" w:cs="Times New Roman"/>
          <w:sz w:val="28"/>
          <w:szCs w:val="28"/>
        </w:rPr>
        <w:t> 118,9</w:t>
      </w:r>
      <w:r w:rsidR="008F7C0E" w:rsidRPr="00181381">
        <w:rPr>
          <w:rFonts w:ascii="Times New Roman" w:hAnsi="Times New Roman" w:cs="Times New Roman"/>
          <w:sz w:val="28"/>
          <w:szCs w:val="28"/>
        </w:rPr>
        <w:t xml:space="preserve"> тыс.</w:t>
      </w:r>
      <w:r w:rsidR="004040A0">
        <w:rPr>
          <w:rFonts w:ascii="Times New Roman" w:hAnsi="Times New Roman" w:cs="Times New Roman"/>
          <w:sz w:val="28"/>
          <w:szCs w:val="28"/>
        </w:rPr>
        <w:t xml:space="preserve"> </w:t>
      </w:r>
      <w:r w:rsidR="008F7C0E">
        <w:rPr>
          <w:rFonts w:ascii="Times New Roman" w:hAnsi="Times New Roman" w:cs="Times New Roman"/>
          <w:sz w:val="28"/>
          <w:szCs w:val="28"/>
        </w:rPr>
        <w:t>рублей.</w:t>
      </w:r>
    </w:p>
    <w:p w:rsidR="002C4D65" w:rsidRPr="001E2189" w:rsidRDefault="00FF278B" w:rsidP="002C4D65">
      <w:pPr>
        <w:pStyle w:val="a6"/>
        <w:spacing w:after="0" w:line="240" w:lineRule="auto"/>
        <w:ind w:left="0" w:firstLine="709"/>
        <w:jc w:val="both"/>
        <w:rPr>
          <w:rStyle w:val="pt-a1-000007"/>
          <w:rFonts w:ascii="Times New Roman" w:hAnsi="Times New Roman"/>
          <w:sz w:val="28"/>
          <w:szCs w:val="28"/>
        </w:rPr>
      </w:pPr>
      <w:r>
        <w:rPr>
          <w:rStyle w:val="pt-a1-000095"/>
          <w:rFonts w:ascii="Times New Roman" w:hAnsi="Times New Roman"/>
          <w:sz w:val="28"/>
          <w:szCs w:val="28"/>
        </w:rPr>
        <w:t xml:space="preserve">Корректировка </w:t>
      </w:r>
      <w:r w:rsidR="002C4D65" w:rsidRPr="001E2189">
        <w:rPr>
          <w:rStyle w:val="pt-a1-000095"/>
          <w:rFonts w:ascii="Times New Roman" w:hAnsi="Times New Roman"/>
          <w:sz w:val="28"/>
          <w:szCs w:val="28"/>
        </w:rPr>
        <w:t xml:space="preserve">прогноза поступлений налоговых </w:t>
      </w:r>
      <w:r w:rsidR="00C84E53">
        <w:rPr>
          <w:rStyle w:val="pt-a1-000095"/>
          <w:rFonts w:ascii="Times New Roman" w:hAnsi="Times New Roman"/>
          <w:sz w:val="28"/>
          <w:szCs w:val="28"/>
        </w:rPr>
        <w:t xml:space="preserve">и неналоговых </w:t>
      </w:r>
      <w:r w:rsidR="002C4D65" w:rsidRPr="001E2189">
        <w:rPr>
          <w:rStyle w:val="pt-a1-000095"/>
          <w:rFonts w:ascii="Times New Roman" w:hAnsi="Times New Roman"/>
          <w:sz w:val="28"/>
          <w:szCs w:val="28"/>
        </w:rPr>
        <w:t>доходов связан</w:t>
      </w:r>
      <w:r>
        <w:rPr>
          <w:rStyle w:val="pt-a1-000095"/>
          <w:rFonts w:ascii="Times New Roman" w:hAnsi="Times New Roman"/>
          <w:sz w:val="28"/>
          <w:szCs w:val="28"/>
        </w:rPr>
        <w:t>а</w:t>
      </w:r>
      <w:r w:rsidR="002C4D65" w:rsidRPr="001E2189">
        <w:rPr>
          <w:rStyle w:val="pt-a1-000095"/>
          <w:rFonts w:ascii="Times New Roman" w:hAnsi="Times New Roman"/>
          <w:sz w:val="28"/>
          <w:szCs w:val="28"/>
        </w:rPr>
        <w:t xml:space="preserve"> с </w:t>
      </w:r>
      <w:r w:rsidR="00E27C9E">
        <w:rPr>
          <w:rStyle w:val="pt-a1-000095"/>
          <w:rFonts w:ascii="Times New Roman" w:hAnsi="Times New Roman"/>
          <w:sz w:val="28"/>
          <w:szCs w:val="28"/>
        </w:rPr>
        <w:t>уточнением</w:t>
      </w:r>
      <w:r w:rsidR="00C84E53" w:rsidRPr="00C84E53">
        <w:rPr>
          <w:rStyle w:val="pt-a1-000007"/>
        </w:rPr>
        <w:t xml:space="preserve"> </w:t>
      </w:r>
      <w:r w:rsidR="00C84E53" w:rsidRPr="00C84E53">
        <w:rPr>
          <w:rStyle w:val="pt-a1-000007"/>
          <w:rFonts w:ascii="Times New Roman" w:hAnsi="Times New Roman" w:cs="Times New Roman"/>
          <w:sz w:val="28"/>
          <w:szCs w:val="28"/>
        </w:rPr>
        <w:t>прогноза поступлений</w:t>
      </w:r>
      <w:r w:rsidR="00E27C9E" w:rsidRPr="00C84E53">
        <w:rPr>
          <w:rStyle w:val="pt-a1-000095"/>
          <w:rFonts w:ascii="Times New Roman" w:hAnsi="Times New Roman" w:cs="Times New Roman"/>
          <w:sz w:val="28"/>
          <w:szCs w:val="28"/>
        </w:rPr>
        <w:t>:</w:t>
      </w:r>
    </w:p>
    <w:p w:rsidR="002C4D65" w:rsidRDefault="002C4D65" w:rsidP="002C4D65">
      <w:pPr>
        <w:pStyle w:val="ConsPlusNormal"/>
        <w:ind w:firstLine="709"/>
        <w:jc w:val="both"/>
        <w:rPr>
          <w:rStyle w:val="pt-a1-000047"/>
        </w:rPr>
      </w:pPr>
      <w:r w:rsidRPr="00832EA4">
        <w:rPr>
          <w:rStyle w:val="pt-a1-000007"/>
        </w:rPr>
        <w:t>по налогу на прибыль организаций</w:t>
      </w:r>
      <w:r>
        <w:rPr>
          <w:rStyle w:val="pt-a1-000007"/>
        </w:rPr>
        <w:t xml:space="preserve"> </w:t>
      </w:r>
      <w:r w:rsidR="00C84E53">
        <w:rPr>
          <w:rStyle w:val="pt-a1-000007"/>
        </w:rPr>
        <w:t>на 11 789</w:t>
      </w:r>
      <w:r>
        <w:rPr>
          <w:rStyle w:val="pt-a1-000007"/>
        </w:rPr>
        <w:t xml:space="preserve"> тыс. рублей, </w:t>
      </w:r>
      <w:r w:rsidR="00D7244E">
        <w:rPr>
          <w:rStyle w:val="pt-a1-000007"/>
        </w:rPr>
        <w:t xml:space="preserve">с учетом </w:t>
      </w:r>
      <w:r>
        <w:rPr>
          <w:rStyle w:val="pt-a1-000007"/>
        </w:rPr>
        <w:t>изменени</w:t>
      </w:r>
      <w:r w:rsidR="00C84E53">
        <w:rPr>
          <w:rStyle w:val="pt-a1-000007"/>
        </w:rPr>
        <w:t>я</w:t>
      </w:r>
      <w:r>
        <w:rPr>
          <w:rStyle w:val="pt-a1-000007"/>
        </w:rPr>
        <w:t xml:space="preserve"> структуры налоговой базы,</w:t>
      </w:r>
      <w:r w:rsidRPr="00AB0EE7">
        <w:rPr>
          <w:rStyle w:val="pt-a1-000047"/>
        </w:rPr>
        <w:t xml:space="preserve"> увеличени</w:t>
      </w:r>
      <w:r>
        <w:rPr>
          <w:rStyle w:val="pt-a1-000047"/>
        </w:rPr>
        <w:t>е</w:t>
      </w:r>
      <w:r w:rsidR="00D7244E">
        <w:rPr>
          <w:rStyle w:val="pt-a1-000047"/>
        </w:rPr>
        <w:t>м</w:t>
      </w:r>
      <w:r>
        <w:rPr>
          <w:rStyle w:val="pt-a1-000047"/>
        </w:rPr>
        <w:t xml:space="preserve"> у некоторых основных налогоплательщиков налоговой базы по данному налогу</w:t>
      </w:r>
      <w:r w:rsidR="00C84E53">
        <w:rPr>
          <w:rStyle w:val="pt-a1-000047"/>
        </w:rPr>
        <w:t>;</w:t>
      </w:r>
    </w:p>
    <w:p w:rsidR="002C4D65" w:rsidRDefault="002C4D65" w:rsidP="002C4D65">
      <w:pPr>
        <w:pStyle w:val="a6"/>
        <w:spacing w:after="0" w:line="240" w:lineRule="auto"/>
        <w:ind w:left="0" w:firstLine="709"/>
        <w:jc w:val="both"/>
        <w:rPr>
          <w:rStyle w:val="pt-a1-000007"/>
          <w:rFonts w:ascii="Times New Roman" w:hAnsi="Times New Roman"/>
          <w:sz w:val="28"/>
          <w:szCs w:val="28"/>
        </w:rPr>
      </w:pPr>
      <w:r w:rsidRPr="00E06925">
        <w:rPr>
          <w:rStyle w:val="pt-a1-000007"/>
          <w:rFonts w:ascii="Times New Roman" w:hAnsi="Times New Roman"/>
          <w:sz w:val="28"/>
          <w:szCs w:val="28"/>
        </w:rPr>
        <w:t>по налогу на доходы физических лиц</w:t>
      </w:r>
      <w:r>
        <w:rPr>
          <w:rStyle w:val="pt-a1-000007"/>
          <w:rFonts w:ascii="Times New Roman" w:hAnsi="Times New Roman"/>
          <w:sz w:val="28"/>
          <w:szCs w:val="28"/>
        </w:rPr>
        <w:t xml:space="preserve"> на 165 155,3 тыс. рублей </w:t>
      </w:r>
      <w:r w:rsidR="00C84E53">
        <w:rPr>
          <w:rStyle w:val="pt-a1-000007"/>
          <w:rFonts w:ascii="Times New Roman" w:hAnsi="Times New Roman"/>
          <w:sz w:val="28"/>
          <w:szCs w:val="28"/>
        </w:rPr>
        <w:t xml:space="preserve">в связи с </w:t>
      </w:r>
      <w:r>
        <w:rPr>
          <w:rStyle w:val="pt-a1-000007"/>
          <w:rFonts w:ascii="Times New Roman" w:hAnsi="Times New Roman"/>
          <w:sz w:val="28"/>
          <w:szCs w:val="28"/>
        </w:rPr>
        <w:t>ростом уплаченных сумм налога с доходов, полученных в виде дивидендов, а также повышением с 1 января 2019 года минимального размера оплаты труда с 11 163 рублей до 11 280 рублей.</w:t>
      </w:r>
    </w:p>
    <w:p w:rsidR="002C4D65" w:rsidRPr="00356D87" w:rsidRDefault="002C4D65" w:rsidP="002C4D65">
      <w:pPr>
        <w:pStyle w:val="a6"/>
        <w:spacing w:after="0" w:line="240" w:lineRule="auto"/>
        <w:ind w:left="0" w:firstLine="709"/>
        <w:jc w:val="both"/>
        <w:rPr>
          <w:rStyle w:val="pt-a1-000095"/>
          <w:rFonts w:ascii="Times New Roman" w:hAnsi="Times New Roman"/>
          <w:sz w:val="28"/>
          <w:szCs w:val="28"/>
        </w:rPr>
      </w:pPr>
      <w:r w:rsidRPr="00356D87">
        <w:rPr>
          <w:rStyle w:val="pt-a1-000007"/>
          <w:rFonts w:ascii="Times New Roman" w:hAnsi="Times New Roman"/>
          <w:sz w:val="28"/>
          <w:szCs w:val="28"/>
        </w:rPr>
        <w:t xml:space="preserve">по акцизам по подакцизным товарам (продукции), производимым на территории Российской Федерации, на 2019 год </w:t>
      </w:r>
      <w:r w:rsidRPr="00356D87">
        <w:rPr>
          <w:rStyle w:val="pt-a1-000007"/>
          <w:rFonts w:ascii="Times New Roman" w:hAnsi="Times New Roman"/>
          <w:sz w:val="28"/>
          <w:szCs w:val="28"/>
        </w:rPr>
        <w:lastRenderedPageBreak/>
        <w:t>на 44 697,8 тыс. рублей</w:t>
      </w:r>
      <w:r w:rsidR="00C84E53">
        <w:rPr>
          <w:rStyle w:val="pt-a1-000007"/>
          <w:rFonts w:ascii="Times New Roman" w:hAnsi="Times New Roman"/>
          <w:sz w:val="28"/>
          <w:szCs w:val="28"/>
        </w:rPr>
        <w:t>,</w:t>
      </w:r>
      <w:r w:rsidRPr="00356D87">
        <w:rPr>
          <w:rStyle w:val="pt-a1-000007"/>
          <w:rFonts w:ascii="Times New Roman" w:hAnsi="Times New Roman"/>
          <w:sz w:val="28"/>
          <w:szCs w:val="28"/>
        </w:rPr>
        <w:t xml:space="preserve"> обусловлен</w:t>
      </w:r>
      <w:r w:rsidR="00C84E53">
        <w:rPr>
          <w:rStyle w:val="pt-a1-000007"/>
          <w:rFonts w:ascii="Times New Roman" w:hAnsi="Times New Roman"/>
          <w:sz w:val="28"/>
          <w:szCs w:val="28"/>
        </w:rPr>
        <w:t>ным</w:t>
      </w:r>
      <w:r w:rsidRPr="00356D87">
        <w:rPr>
          <w:rStyle w:val="pt-a1-000007"/>
          <w:rFonts w:ascii="Times New Roman" w:hAnsi="Times New Roman"/>
          <w:sz w:val="28"/>
          <w:szCs w:val="28"/>
        </w:rPr>
        <w:t xml:space="preserve"> </w:t>
      </w:r>
      <w:r w:rsidRPr="00356D87">
        <w:rPr>
          <w:rStyle w:val="pt-a1-000095"/>
          <w:rFonts w:ascii="Times New Roman" w:hAnsi="Times New Roman"/>
          <w:sz w:val="28"/>
          <w:szCs w:val="28"/>
        </w:rPr>
        <w:t>складывающейся ситуаци</w:t>
      </w:r>
      <w:r>
        <w:rPr>
          <w:rStyle w:val="pt-a1-000095"/>
          <w:rFonts w:ascii="Times New Roman" w:hAnsi="Times New Roman"/>
          <w:sz w:val="28"/>
          <w:szCs w:val="28"/>
        </w:rPr>
        <w:t>ей</w:t>
      </w:r>
      <w:r w:rsidRPr="00356D87">
        <w:rPr>
          <w:rStyle w:val="pt-a1-000095"/>
          <w:rFonts w:ascii="Times New Roman" w:hAnsi="Times New Roman"/>
          <w:sz w:val="28"/>
          <w:szCs w:val="28"/>
        </w:rPr>
        <w:t xml:space="preserve"> </w:t>
      </w:r>
      <w:r w:rsidRPr="00356D87">
        <w:rPr>
          <w:rFonts w:ascii="Times New Roman" w:hAnsi="Times New Roman"/>
          <w:sz w:val="28"/>
          <w:szCs w:val="28"/>
        </w:rPr>
        <w:t xml:space="preserve">по реализации подакцизных товаров в целом в России (предусмотрен рост поступлений акцизов на нефтепродукты на 57 482,9 тыс. рублей, </w:t>
      </w:r>
      <w:r w:rsidRPr="00356D87">
        <w:rPr>
          <w:rStyle w:val="pt-a1-000095"/>
          <w:rFonts w:ascii="Times New Roman" w:hAnsi="Times New Roman"/>
          <w:sz w:val="28"/>
          <w:szCs w:val="28"/>
        </w:rPr>
        <w:t>скорректирован</w:t>
      </w:r>
      <w:r w:rsidR="00DB6501">
        <w:rPr>
          <w:rStyle w:val="pt-a1-000095"/>
          <w:rFonts w:ascii="Times New Roman" w:hAnsi="Times New Roman"/>
          <w:sz w:val="28"/>
          <w:szCs w:val="28"/>
        </w:rPr>
        <w:t>ы</w:t>
      </w:r>
      <w:r w:rsidRPr="00356D87">
        <w:rPr>
          <w:rStyle w:val="pt-a1-000095"/>
          <w:rFonts w:ascii="Times New Roman" w:hAnsi="Times New Roman"/>
          <w:sz w:val="28"/>
          <w:szCs w:val="28"/>
        </w:rPr>
        <w:t xml:space="preserve"> на 12 785,1 тыс. рублей</w:t>
      </w:r>
      <w:r w:rsidR="00DB6501">
        <w:rPr>
          <w:rStyle w:val="pt-a1-000095"/>
          <w:rFonts w:ascii="Times New Roman" w:hAnsi="Times New Roman"/>
          <w:sz w:val="28"/>
          <w:szCs w:val="28"/>
        </w:rPr>
        <w:t>,</w:t>
      </w:r>
      <w:r w:rsidRPr="00356D87">
        <w:rPr>
          <w:rStyle w:val="pt-a1-000095"/>
          <w:rFonts w:ascii="Times New Roman" w:hAnsi="Times New Roman"/>
          <w:sz w:val="28"/>
          <w:szCs w:val="28"/>
        </w:rPr>
        <w:t xml:space="preserve"> в сторону снижения первоначальн</w:t>
      </w:r>
      <w:r w:rsidR="00A56567">
        <w:rPr>
          <w:rStyle w:val="pt-a1-000095"/>
          <w:rFonts w:ascii="Times New Roman" w:hAnsi="Times New Roman"/>
          <w:sz w:val="28"/>
          <w:szCs w:val="28"/>
        </w:rPr>
        <w:t>ого</w:t>
      </w:r>
      <w:r w:rsidRPr="00356D87">
        <w:rPr>
          <w:rStyle w:val="pt-a1-000095"/>
          <w:rFonts w:ascii="Times New Roman" w:hAnsi="Times New Roman"/>
          <w:sz w:val="28"/>
          <w:szCs w:val="28"/>
        </w:rPr>
        <w:t xml:space="preserve"> прогноз</w:t>
      </w:r>
      <w:r w:rsidR="00A56567">
        <w:rPr>
          <w:rStyle w:val="pt-a1-000095"/>
          <w:rFonts w:ascii="Times New Roman" w:hAnsi="Times New Roman"/>
          <w:sz w:val="28"/>
          <w:szCs w:val="28"/>
        </w:rPr>
        <w:t>а</w:t>
      </w:r>
      <w:r w:rsidR="00DB6501">
        <w:rPr>
          <w:rStyle w:val="pt-a1-000095"/>
          <w:rFonts w:ascii="Times New Roman" w:hAnsi="Times New Roman"/>
          <w:sz w:val="28"/>
          <w:szCs w:val="28"/>
        </w:rPr>
        <w:t>,</w:t>
      </w:r>
      <w:r w:rsidRPr="00356D87">
        <w:rPr>
          <w:rStyle w:val="pt-a1-000095"/>
          <w:rFonts w:ascii="Times New Roman" w:hAnsi="Times New Roman"/>
          <w:sz w:val="28"/>
          <w:szCs w:val="28"/>
        </w:rPr>
        <w:t xml:space="preserve"> поступления по ак</w:t>
      </w:r>
      <w:r w:rsidR="00DC23B5">
        <w:rPr>
          <w:rStyle w:val="pt-a1-000095"/>
          <w:rFonts w:ascii="Times New Roman" w:hAnsi="Times New Roman"/>
          <w:sz w:val="28"/>
          <w:szCs w:val="28"/>
        </w:rPr>
        <w:t>цизам на алкогольную продукцию);</w:t>
      </w:r>
    </w:p>
    <w:p w:rsidR="002C4D65" w:rsidRDefault="002C4D65" w:rsidP="002C4D65">
      <w:pPr>
        <w:autoSpaceDE w:val="0"/>
        <w:autoSpaceDN w:val="0"/>
        <w:adjustRightInd w:val="0"/>
        <w:spacing w:after="0" w:line="240" w:lineRule="auto"/>
        <w:ind w:firstLine="709"/>
        <w:jc w:val="both"/>
        <w:rPr>
          <w:rFonts w:ascii="Times New Roman" w:eastAsia="Calibri" w:hAnsi="Times New Roman"/>
          <w:sz w:val="28"/>
          <w:szCs w:val="28"/>
        </w:rPr>
      </w:pPr>
      <w:r w:rsidRPr="00356D87">
        <w:rPr>
          <w:rStyle w:val="pt-a1-000007"/>
          <w:rFonts w:ascii="Times New Roman" w:hAnsi="Times New Roman"/>
          <w:sz w:val="28"/>
          <w:szCs w:val="28"/>
        </w:rPr>
        <w:t xml:space="preserve">по налогу на имущество организаций </w:t>
      </w:r>
      <w:r w:rsidR="00C84E53">
        <w:rPr>
          <w:rStyle w:val="pt-a1-000007"/>
          <w:rFonts w:ascii="Times New Roman" w:hAnsi="Times New Roman"/>
          <w:sz w:val="28"/>
          <w:szCs w:val="28"/>
        </w:rPr>
        <w:t>до</w:t>
      </w:r>
      <w:r w:rsidRPr="00356D87">
        <w:rPr>
          <w:rStyle w:val="pt-a1-000007"/>
          <w:rFonts w:ascii="Times New Roman" w:hAnsi="Times New Roman"/>
          <w:sz w:val="28"/>
          <w:szCs w:val="28"/>
        </w:rPr>
        <w:t xml:space="preserve"> 226 213,4 </w:t>
      </w:r>
      <w:r w:rsidR="00D7244E">
        <w:rPr>
          <w:rStyle w:val="pt-a1-000007"/>
          <w:rFonts w:ascii="Times New Roman" w:hAnsi="Times New Roman"/>
          <w:sz w:val="28"/>
          <w:szCs w:val="28"/>
        </w:rPr>
        <w:t xml:space="preserve">тыс. рублей, с учетом </w:t>
      </w:r>
      <w:r w:rsidRPr="006907A8">
        <w:rPr>
          <w:rFonts w:ascii="Times New Roman" w:hAnsi="Times New Roman"/>
          <w:sz w:val="28"/>
          <w:szCs w:val="28"/>
        </w:rPr>
        <w:t>отмен</w:t>
      </w:r>
      <w:r w:rsidR="00D7244E">
        <w:rPr>
          <w:rFonts w:ascii="Times New Roman" w:hAnsi="Times New Roman"/>
          <w:sz w:val="28"/>
          <w:szCs w:val="28"/>
        </w:rPr>
        <w:t>ы</w:t>
      </w:r>
      <w:r w:rsidRPr="006907A8">
        <w:rPr>
          <w:rFonts w:ascii="Times New Roman" w:hAnsi="Times New Roman"/>
          <w:sz w:val="28"/>
          <w:szCs w:val="28"/>
        </w:rPr>
        <w:t xml:space="preserve"> с 1 января 2019 года пониженных налоговых ставок в отношении имущества газораспределительных сетей, а также имущества организаций культуры, искусства, образования, </w:t>
      </w:r>
      <w:r w:rsidRPr="006907A8">
        <w:rPr>
          <w:rFonts w:ascii="Times New Roman" w:eastAsia="Calibri" w:hAnsi="Times New Roman"/>
          <w:sz w:val="28"/>
          <w:szCs w:val="28"/>
        </w:rPr>
        <w:t>физической культуры и спорта, здравоохранения, социального обеспечения</w:t>
      </w:r>
      <w:r w:rsidR="00DB6501">
        <w:rPr>
          <w:rFonts w:ascii="Times New Roman" w:hAnsi="Times New Roman"/>
          <w:sz w:val="28"/>
          <w:szCs w:val="28"/>
        </w:rPr>
        <w:t xml:space="preserve">, </w:t>
      </w:r>
      <w:r w:rsidRPr="006907A8">
        <w:rPr>
          <w:rFonts w:ascii="Times New Roman" w:hAnsi="Times New Roman"/>
          <w:sz w:val="28"/>
          <w:szCs w:val="28"/>
        </w:rPr>
        <w:t>финансируемых за счет средств республиканского б</w:t>
      </w:r>
      <w:r w:rsidR="00DC23B5">
        <w:rPr>
          <w:rFonts w:ascii="Times New Roman" w:hAnsi="Times New Roman"/>
          <w:sz w:val="28"/>
          <w:szCs w:val="28"/>
        </w:rPr>
        <w:t>юджета и (или) местных бюджетов;</w:t>
      </w:r>
      <w:r w:rsidRPr="006907A8">
        <w:rPr>
          <w:rFonts w:ascii="Times New Roman" w:eastAsia="Calibri" w:hAnsi="Times New Roman"/>
          <w:sz w:val="28"/>
          <w:szCs w:val="28"/>
        </w:rPr>
        <w:t xml:space="preserve"> </w:t>
      </w:r>
    </w:p>
    <w:p w:rsidR="002C4D65" w:rsidRPr="006907A8" w:rsidRDefault="002C4D65" w:rsidP="002C4D65">
      <w:pPr>
        <w:autoSpaceDE w:val="0"/>
        <w:autoSpaceDN w:val="0"/>
        <w:adjustRightInd w:val="0"/>
        <w:spacing w:after="0" w:line="240" w:lineRule="auto"/>
        <w:ind w:firstLine="709"/>
        <w:jc w:val="both"/>
        <w:rPr>
          <w:rStyle w:val="pt-a1-000007"/>
          <w:rFonts w:ascii="Times New Roman" w:hAnsi="Times New Roman"/>
          <w:sz w:val="28"/>
          <w:szCs w:val="28"/>
        </w:rPr>
      </w:pPr>
      <w:r w:rsidRPr="006907A8">
        <w:rPr>
          <w:rStyle w:val="pt-a1-000007"/>
          <w:rFonts w:ascii="Times New Roman" w:hAnsi="Times New Roman"/>
          <w:sz w:val="28"/>
          <w:szCs w:val="28"/>
        </w:rPr>
        <w:t>по транспортному налогу на 19 775,9 тыс. рублей</w:t>
      </w:r>
      <w:r w:rsidR="00C84E53">
        <w:rPr>
          <w:rStyle w:val="pt-a1-000007"/>
          <w:rFonts w:ascii="Times New Roman" w:hAnsi="Times New Roman"/>
          <w:sz w:val="28"/>
          <w:szCs w:val="28"/>
        </w:rPr>
        <w:t>,</w:t>
      </w:r>
      <w:r w:rsidRPr="006907A8">
        <w:rPr>
          <w:rStyle w:val="pt-a1-000007"/>
          <w:rFonts w:ascii="Times New Roman" w:hAnsi="Times New Roman"/>
          <w:sz w:val="28"/>
          <w:szCs w:val="28"/>
        </w:rPr>
        <w:t xml:space="preserve"> обусловлен</w:t>
      </w:r>
      <w:r w:rsidR="00C84E53">
        <w:rPr>
          <w:rStyle w:val="pt-a1-000007"/>
          <w:rFonts w:ascii="Times New Roman" w:hAnsi="Times New Roman"/>
          <w:sz w:val="28"/>
          <w:szCs w:val="28"/>
        </w:rPr>
        <w:t>ным</w:t>
      </w:r>
      <w:r w:rsidRPr="006907A8">
        <w:rPr>
          <w:rStyle w:val="pt-a1-000007"/>
          <w:rFonts w:ascii="Times New Roman" w:hAnsi="Times New Roman"/>
          <w:sz w:val="28"/>
          <w:szCs w:val="28"/>
        </w:rPr>
        <w:t xml:space="preserve"> погашение</w:t>
      </w:r>
      <w:r>
        <w:rPr>
          <w:rStyle w:val="pt-a1-000007"/>
          <w:rFonts w:ascii="Times New Roman" w:hAnsi="Times New Roman"/>
          <w:sz w:val="28"/>
          <w:szCs w:val="28"/>
        </w:rPr>
        <w:t xml:space="preserve">м крупных сумм </w:t>
      </w:r>
      <w:r w:rsidRPr="006907A8">
        <w:rPr>
          <w:rStyle w:val="pt-a1-000007"/>
          <w:rFonts w:ascii="Times New Roman" w:hAnsi="Times New Roman"/>
          <w:sz w:val="28"/>
          <w:szCs w:val="28"/>
        </w:rPr>
        <w:t>задолженности прошлых лет, а также постановкой на нало</w:t>
      </w:r>
      <w:r w:rsidR="00DC23B5">
        <w:rPr>
          <w:rStyle w:val="pt-a1-000007"/>
          <w:rFonts w:ascii="Times New Roman" w:hAnsi="Times New Roman"/>
          <w:sz w:val="28"/>
          <w:szCs w:val="28"/>
        </w:rPr>
        <w:t>говый учет транспортных средств;</w:t>
      </w:r>
    </w:p>
    <w:p w:rsidR="002C4D65" w:rsidRDefault="00C84E53" w:rsidP="00B728CC">
      <w:pPr>
        <w:pStyle w:val="a6"/>
        <w:spacing w:after="0" w:line="240" w:lineRule="auto"/>
        <w:ind w:left="0" w:firstLine="709"/>
        <w:jc w:val="both"/>
        <w:rPr>
          <w:rFonts w:ascii="Times New Roman" w:hAnsi="Times New Roman"/>
          <w:sz w:val="28"/>
          <w:szCs w:val="28"/>
        </w:rPr>
      </w:pPr>
      <w:r>
        <w:rPr>
          <w:rStyle w:val="pt-a1-000095"/>
          <w:rFonts w:ascii="Times New Roman" w:hAnsi="Times New Roman"/>
          <w:sz w:val="28"/>
          <w:szCs w:val="28"/>
        </w:rPr>
        <w:t xml:space="preserve">по </w:t>
      </w:r>
      <w:r w:rsidR="002C4D65" w:rsidRPr="00F11003">
        <w:rPr>
          <w:rStyle w:val="pt-a1-000095"/>
          <w:rFonts w:ascii="Times New Roman" w:hAnsi="Times New Roman"/>
          <w:sz w:val="28"/>
          <w:szCs w:val="28"/>
        </w:rPr>
        <w:t>неналоговы</w:t>
      </w:r>
      <w:r w:rsidR="00B728CC">
        <w:rPr>
          <w:rStyle w:val="pt-a1-000095"/>
          <w:rFonts w:ascii="Times New Roman" w:hAnsi="Times New Roman"/>
          <w:sz w:val="28"/>
          <w:szCs w:val="28"/>
        </w:rPr>
        <w:t>м</w:t>
      </w:r>
      <w:r w:rsidR="002C4D65" w:rsidRPr="00F11003">
        <w:rPr>
          <w:rStyle w:val="pt-a1-000095"/>
          <w:rFonts w:ascii="Times New Roman" w:hAnsi="Times New Roman"/>
          <w:sz w:val="28"/>
          <w:szCs w:val="28"/>
        </w:rPr>
        <w:t xml:space="preserve"> доход</w:t>
      </w:r>
      <w:r>
        <w:rPr>
          <w:rStyle w:val="pt-a1-000095"/>
          <w:rFonts w:ascii="Times New Roman" w:hAnsi="Times New Roman"/>
          <w:sz w:val="28"/>
          <w:szCs w:val="28"/>
        </w:rPr>
        <w:t>ам</w:t>
      </w:r>
      <w:r w:rsidR="002C4D65" w:rsidRPr="00F11003">
        <w:rPr>
          <w:rStyle w:val="pt-a1-000095"/>
          <w:rFonts w:ascii="Times New Roman" w:hAnsi="Times New Roman"/>
          <w:sz w:val="28"/>
          <w:szCs w:val="28"/>
        </w:rPr>
        <w:t xml:space="preserve"> в 2019 году в целом на 17 787,9 тыс. рублей в </w:t>
      </w:r>
      <w:r>
        <w:rPr>
          <w:rStyle w:val="pt-a1-000095"/>
          <w:rFonts w:ascii="Times New Roman" w:hAnsi="Times New Roman"/>
          <w:sz w:val="28"/>
          <w:szCs w:val="28"/>
        </w:rPr>
        <w:t xml:space="preserve"> связи</w:t>
      </w:r>
      <w:r w:rsidR="002C4D65" w:rsidRPr="00F11003">
        <w:rPr>
          <w:rStyle w:val="pt-a1-000095"/>
          <w:rFonts w:ascii="Times New Roman" w:hAnsi="Times New Roman"/>
          <w:sz w:val="28"/>
          <w:szCs w:val="28"/>
        </w:rPr>
        <w:t xml:space="preserve"> с</w:t>
      </w:r>
      <w:r w:rsidR="00B728CC">
        <w:rPr>
          <w:rStyle w:val="pt-a1-000095"/>
          <w:rFonts w:ascii="Times New Roman" w:hAnsi="Times New Roman"/>
          <w:sz w:val="28"/>
          <w:szCs w:val="28"/>
        </w:rPr>
        <w:t xml:space="preserve"> поступлениями по</w:t>
      </w:r>
      <w:r w:rsidR="002C4D65" w:rsidRPr="00F11003">
        <w:rPr>
          <w:rStyle w:val="pt-a1-000095"/>
          <w:rFonts w:ascii="Times New Roman" w:hAnsi="Times New Roman"/>
          <w:sz w:val="28"/>
          <w:szCs w:val="28"/>
        </w:rPr>
        <w:t xml:space="preserve"> </w:t>
      </w:r>
      <w:r w:rsidR="002C4D65" w:rsidRPr="00F11003">
        <w:rPr>
          <w:rStyle w:val="pt-a1-000007"/>
          <w:rFonts w:ascii="Times New Roman" w:hAnsi="Times New Roman"/>
          <w:sz w:val="28"/>
          <w:szCs w:val="28"/>
        </w:rPr>
        <w:t>решени</w:t>
      </w:r>
      <w:r w:rsidR="00B728CC">
        <w:rPr>
          <w:rStyle w:val="pt-a1-000007"/>
          <w:rFonts w:ascii="Times New Roman" w:hAnsi="Times New Roman"/>
          <w:sz w:val="28"/>
          <w:szCs w:val="28"/>
        </w:rPr>
        <w:t>ям</w:t>
      </w:r>
      <w:r w:rsidR="002C4D65" w:rsidRPr="00F11003">
        <w:rPr>
          <w:rStyle w:val="pt-a1-000007"/>
          <w:rFonts w:ascii="Times New Roman" w:hAnsi="Times New Roman"/>
          <w:sz w:val="28"/>
          <w:szCs w:val="28"/>
        </w:rPr>
        <w:t xml:space="preserve"> суда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 а также ростом доходов от компенсации затрат государства за счет поступлений крупных сумм в погашение дебиторской задолженности прошлых лет, а также за счет сумм, поступивших по результатам проверок целевого </w:t>
      </w:r>
      <w:r w:rsidR="00B728CC">
        <w:rPr>
          <w:rStyle w:val="pt-a1-000007"/>
          <w:rFonts w:ascii="Times New Roman" w:hAnsi="Times New Roman"/>
          <w:sz w:val="28"/>
          <w:szCs w:val="28"/>
        </w:rPr>
        <w:t>использования бюджетных средств,</w:t>
      </w:r>
      <w:r w:rsidR="002C4D65">
        <w:rPr>
          <w:rStyle w:val="pt-a1-000007"/>
          <w:rFonts w:ascii="Times New Roman" w:hAnsi="Times New Roman"/>
          <w:sz w:val="28"/>
          <w:szCs w:val="28"/>
        </w:rPr>
        <w:t xml:space="preserve"> </w:t>
      </w:r>
      <w:r w:rsidR="00B728CC">
        <w:rPr>
          <w:rStyle w:val="pt-a1-000007"/>
          <w:rFonts w:ascii="Times New Roman" w:hAnsi="Times New Roman"/>
          <w:sz w:val="28"/>
          <w:szCs w:val="28"/>
        </w:rPr>
        <w:t>поступлений</w:t>
      </w:r>
      <w:r w:rsidR="002C4D65">
        <w:rPr>
          <w:rStyle w:val="pt-a1-000007"/>
          <w:rFonts w:ascii="Times New Roman" w:hAnsi="Times New Roman"/>
          <w:sz w:val="28"/>
          <w:szCs w:val="28"/>
        </w:rPr>
        <w:t xml:space="preserve"> штрафов за правонарушения в области дорожного движения за счет роста количества граждан оплативших административные штрафы в сроки, установленные для погашения штрафа </w:t>
      </w:r>
      <w:r w:rsidR="00B728CC">
        <w:rPr>
          <w:rFonts w:ascii="Times New Roman" w:eastAsia="Calibri" w:hAnsi="Times New Roman"/>
          <w:sz w:val="28"/>
          <w:szCs w:val="28"/>
        </w:rPr>
        <w:t xml:space="preserve">в 50 % размере, а также по </w:t>
      </w:r>
      <w:r w:rsidR="002C4D65">
        <w:rPr>
          <w:rFonts w:ascii="Times New Roman" w:hAnsi="Times New Roman"/>
          <w:sz w:val="28"/>
          <w:szCs w:val="28"/>
        </w:rPr>
        <w:t>прочи</w:t>
      </w:r>
      <w:r w:rsidR="00B728CC">
        <w:rPr>
          <w:rFonts w:ascii="Times New Roman" w:hAnsi="Times New Roman"/>
          <w:sz w:val="28"/>
          <w:szCs w:val="28"/>
        </w:rPr>
        <w:t>м</w:t>
      </w:r>
      <w:r w:rsidR="002C4D65">
        <w:rPr>
          <w:rFonts w:ascii="Times New Roman" w:hAnsi="Times New Roman"/>
          <w:sz w:val="28"/>
          <w:szCs w:val="28"/>
        </w:rPr>
        <w:t xml:space="preserve"> вид</w:t>
      </w:r>
      <w:r w:rsidR="00B728CC">
        <w:rPr>
          <w:rFonts w:ascii="Times New Roman" w:hAnsi="Times New Roman"/>
          <w:sz w:val="28"/>
          <w:szCs w:val="28"/>
        </w:rPr>
        <w:t>ам</w:t>
      </w:r>
      <w:r w:rsidR="002C4D65">
        <w:rPr>
          <w:rFonts w:ascii="Times New Roman" w:hAnsi="Times New Roman"/>
          <w:sz w:val="28"/>
          <w:szCs w:val="28"/>
        </w:rPr>
        <w:t xml:space="preserve"> налоговых и неналоговых с учетом складывающейся ситуации по поступлению доходов на 1 ноября 2019 года.</w:t>
      </w:r>
    </w:p>
    <w:p w:rsidR="004040A0" w:rsidRDefault="004040A0" w:rsidP="004040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Уточнение </w:t>
      </w:r>
      <w:r w:rsidRPr="00FB2CB7">
        <w:rPr>
          <w:rFonts w:ascii="Times New Roman" w:hAnsi="Times New Roman" w:cs="Times New Roman"/>
          <w:sz w:val="28"/>
          <w:szCs w:val="28"/>
        </w:rPr>
        <w:t xml:space="preserve">общей суммы безвозмездных поступлений </w:t>
      </w:r>
      <w:r>
        <w:rPr>
          <w:rFonts w:ascii="Times New Roman" w:hAnsi="Times New Roman" w:cs="Times New Roman"/>
          <w:sz w:val="28"/>
          <w:szCs w:val="28"/>
        </w:rPr>
        <w:t>в 20</w:t>
      </w:r>
      <w:r w:rsidRPr="00FB2CB7">
        <w:rPr>
          <w:rFonts w:ascii="Times New Roman" w:hAnsi="Times New Roman" w:cs="Times New Roman"/>
          <w:sz w:val="28"/>
          <w:szCs w:val="28"/>
        </w:rPr>
        <w:t>1</w:t>
      </w:r>
      <w:r>
        <w:rPr>
          <w:rFonts w:ascii="Times New Roman" w:hAnsi="Times New Roman" w:cs="Times New Roman"/>
          <w:sz w:val="28"/>
          <w:szCs w:val="28"/>
        </w:rPr>
        <w:t>9</w:t>
      </w:r>
      <w:r w:rsidRPr="00FB2CB7">
        <w:rPr>
          <w:rFonts w:ascii="Times New Roman" w:hAnsi="Times New Roman" w:cs="Times New Roman"/>
          <w:sz w:val="28"/>
          <w:szCs w:val="28"/>
        </w:rPr>
        <w:t xml:space="preserve"> год</w:t>
      </w:r>
      <w:r>
        <w:rPr>
          <w:rFonts w:ascii="Times New Roman" w:hAnsi="Times New Roman" w:cs="Times New Roman"/>
          <w:sz w:val="28"/>
          <w:szCs w:val="28"/>
        </w:rPr>
        <w:t>у</w:t>
      </w:r>
      <w:r w:rsidRPr="001813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2CB7">
        <w:rPr>
          <w:rFonts w:ascii="Times New Roman" w:hAnsi="Times New Roman" w:cs="Times New Roman"/>
          <w:sz w:val="28"/>
          <w:szCs w:val="28"/>
        </w:rPr>
        <w:t>на</w:t>
      </w:r>
      <w:r>
        <w:rPr>
          <w:rFonts w:ascii="Times New Roman" w:hAnsi="Times New Roman" w:cs="Times New Roman"/>
          <w:sz w:val="28"/>
          <w:szCs w:val="28"/>
        </w:rPr>
        <w:t xml:space="preserve"> -</w:t>
      </w:r>
      <w:r w:rsidRPr="00181381">
        <w:rPr>
          <w:rFonts w:ascii="Times New Roman" w:hAnsi="Times New Roman" w:cs="Times New Roman"/>
          <w:sz w:val="28"/>
          <w:szCs w:val="28"/>
        </w:rPr>
        <w:t xml:space="preserve"> 91</w:t>
      </w:r>
      <w:r>
        <w:rPr>
          <w:rFonts w:ascii="Times New Roman" w:hAnsi="Times New Roman" w:cs="Times New Roman"/>
          <w:sz w:val="28"/>
          <w:szCs w:val="28"/>
        </w:rPr>
        <w:t> 118,9</w:t>
      </w:r>
      <w:r w:rsidRPr="00181381">
        <w:rPr>
          <w:rFonts w:ascii="Times New Roman" w:hAnsi="Times New Roman" w:cs="Times New Roman"/>
          <w:sz w:val="28"/>
          <w:szCs w:val="28"/>
        </w:rPr>
        <w:t xml:space="preserve"> </w:t>
      </w:r>
      <w:r w:rsidRPr="00FB2CB7">
        <w:rPr>
          <w:rFonts w:ascii="Times New Roman" w:hAnsi="Times New Roman" w:cs="Times New Roman"/>
          <w:sz w:val="28"/>
          <w:szCs w:val="28"/>
        </w:rPr>
        <w:t>тыс. рублей</w:t>
      </w:r>
      <w:r>
        <w:rPr>
          <w:rFonts w:ascii="Times New Roman" w:hAnsi="Times New Roman" w:cs="Times New Roman"/>
          <w:sz w:val="28"/>
          <w:szCs w:val="28"/>
        </w:rPr>
        <w:t xml:space="preserve"> сложилось за счет:</w:t>
      </w:r>
    </w:p>
    <w:p w:rsidR="005000DB" w:rsidRPr="002A32A8" w:rsidRDefault="005000DB" w:rsidP="005000DB">
      <w:pPr>
        <w:spacing w:after="0" w:line="240" w:lineRule="auto"/>
        <w:ind w:firstLine="709"/>
        <w:jc w:val="both"/>
        <w:rPr>
          <w:rFonts w:ascii="Times New Roman" w:hAnsi="Times New Roman" w:cs="Times New Roman"/>
          <w:sz w:val="28"/>
          <w:szCs w:val="28"/>
        </w:rPr>
      </w:pPr>
      <w:r w:rsidRPr="00181381">
        <w:rPr>
          <w:rFonts w:ascii="Times New Roman" w:hAnsi="Times New Roman" w:cs="Times New Roman"/>
          <w:sz w:val="28"/>
          <w:szCs w:val="28"/>
        </w:rPr>
        <w:t>субсиди</w:t>
      </w:r>
      <w:r w:rsidR="00310A31">
        <w:rPr>
          <w:rFonts w:ascii="Times New Roman" w:hAnsi="Times New Roman" w:cs="Times New Roman"/>
          <w:sz w:val="28"/>
          <w:szCs w:val="28"/>
        </w:rPr>
        <w:t>и</w:t>
      </w:r>
      <w:r w:rsidRPr="00181381">
        <w:rPr>
          <w:rFonts w:ascii="Times New Roman" w:hAnsi="Times New Roman" w:cs="Times New Roman"/>
          <w:sz w:val="28"/>
          <w:szCs w:val="28"/>
        </w:rPr>
        <w:t xml:space="preserve">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 </w:t>
      </w:r>
      <w:r w:rsidR="000F47D8">
        <w:rPr>
          <w:rFonts w:ascii="Times New Roman" w:hAnsi="Times New Roman" w:cs="Times New Roman"/>
          <w:sz w:val="28"/>
          <w:szCs w:val="28"/>
        </w:rPr>
        <w:t xml:space="preserve">на </w:t>
      </w:r>
      <w:r w:rsidRPr="00181381">
        <w:rPr>
          <w:rFonts w:ascii="Times New Roman" w:hAnsi="Times New Roman" w:cs="Times New Roman"/>
          <w:sz w:val="28"/>
          <w:szCs w:val="28"/>
        </w:rPr>
        <w:t>- 69 000,0 тыс. рублей;</w:t>
      </w:r>
    </w:p>
    <w:p w:rsidR="005000DB" w:rsidRDefault="005000DB" w:rsidP="00500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субвенци</w:t>
      </w:r>
      <w:r w:rsidR="00310A31">
        <w:rPr>
          <w:rFonts w:ascii="Times New Roman" w:hAnsi="Times New Roman" w:cs="Times New Roman"/>
          <w:sz w:val="28"/>
          <w:szCs w:val="28"/>
        </w:rPr>
        <w:t>й</w:t>
      </w:r>
      <w:r>
        <w:rPr>
          <w:rFonts w:ascii="Times New Roman" w:hAnsi="Times New Roman" w:cs="Times New Roman"/>
          <w:sz w:val="28"/>
          <w:szCs w:val="28"/>
        </w:rPr>
        <w:t xml:space="preserve"> </w:t>
      </w:r>
      <w:r w:rsidRPr="002A32A8">
        <w:rPr>
          <w:rFonts w:ascii="Times New Roman" w:hAnsi="Times New Roman" w:cs="Times New Roman"/>
          <w:sz w:val="28"/>
          <w:szCs w:val="28"/>
        </w:rPr>
        <w:t xml:space="preserve">бюджетам бюджетной системы Российской Федерации </w:t>
      </w:r>
      <w:r w:rsidR="008E2216">
        <w:rPr>
          <w:rFonts w:ascii="Times New Roman" w:hAnsi="Times New Roman" w:cs="Times New Roman"/>
          <w:sz w:val="28"/>
          <w:szCs w:val="28"/>
        </w:rPr>
        <w:t xml:space="preserve">                      </w:t>
      </w:r>
      <w:r w:rsidR="000F47D8">
        <w:rPr>
          <w:rFonts w:ascii="Times New Roman" w:hAnsi="Times New Roman" w:cs="Times New Roman"/>
          <w:sz w:val="28"/>
          <w:szCs w:val="28"/>
        </w:rPr>
        <w:t>на -</w:t>
      </w:r>
      <w:r>
        <w:rPr>
          <w:rFonts w:ascii="Times New Roman" w:hAnsi="Times New Roman" w:cs="Times New Roman"/>
          <w:sz w:val="28"/>
          <w:szCs w:val="28"/>
        </w:rPr>
        <w:t xml:space="preserve"> 36</w:t>
      </w:r>
      <w:r w:rsidR="008E2216">
        <w:rPr>
          <w:rFonts w:ascii="Times New Roman" w:hAnsi="Times New Roman" w:cs="Times New Roman"/>
          <w:sz w:val="28"/>
          <w:szCs w:val="28"/>
        </w:rPr>
        <w:t> 387,4</w:t>
      </w:r>
      <w:r w:rsidRPr="002A32A8">
        <w:rPr>
          <w:rFonts w:ascii="Times New Roman" w:hAnsi="Times New Roman" w:cs="Times New Roman"/>
          <w:sz w:val="28"/>
          <w:szCs w:val="28"/>
        </w:rPr>
        <w:t xml:space="preserve"> тыс. рублей, в том числе: </w:t>
      </w:r>
    </w:p>
    <w:p w:rsidR="005000DB" w:rsidRDefault="005000DB" w:rsidP="00500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181381">
        <w:rPr>
          <w:rFonts w:ascii="Times New Roman" w:hAnsi="Times New Roman" w:cs="Times New Roman"/>
          <w:sz w:val="28"/>
          <w:szCs w:val="28"/>
        </w:rPr>
        <w:t>убвенции бюджетам субъектов Российской Федерации на осуществление отдельных полномочий в области водных отношений</w:t>
      </w:r>
      <w:r>
        <w:rPr>
          <w:rFonts w:ascii="Times New Roman" w:hAnsi="Times New Roman" w:cs="Times New Roman"/>
          <w:sz w:val="28"/>
          <w:szCs w:val="28"/>
        </w:rPr>
        <w:t xml:space="preserve"> </w:t>
      </w:r>
      <w:r w:rsidR="000F47D8">
        <w:rPr>
          <w:rFonts w:ascii="Times New Roman" w:hAnsi="Times New Roman" w:cs="Times New Roman"/>
          <w:sz w:val="28"/>
          <w:szCs w:val="28"/>
        </w:rPr>
        <w:t>на</w:t>
      </w:r>
      <w:r>
        <w:rPr>
          <w:rFonts w:ascii="Times New Roman" w:hAnsi="Times New Roman" w:cs="Times New Roman"/>
          <w:sz w:val="28"/>
          <w:szCs w:val="28"/>
        </w:rPr>
        <w:t xml:space="preserve"> - </w:t>
      </w:r>
      <w:r w:rsidRPr="002A32A8">
        <w:rPr>
          <w:rFonts w:ascii="Times New Roman" w:hAnsi="Times New Roman" w:cs="Times New Roman"/>
          <w:sz w:val="28"/>
          <w:szCs w:val="28"/>
        </w:rPr>
        <w:t>2</w:t>
      </w:r>
      <w:r>
        <w:rPr>
          <w:rFonts w:ascii="Times New Roman" w:hAnsi="Times New Roman" w:cs="Times New Roman"/>
          <w:sz w:val="28"/>
          <w:szCs w:val="28"/>
        </w:rPr>
        <w:t xml:space="preserve"> 000</w:t>
      </w:r>
      <w:r w:rsidRPr="002A32A8">
        <w:rPr>
          <w:rFonts w:ascii="Times New Roman" w:hAnsi="Times New Roman" w:cs="Times New Roman"/>
          <w:sz w:val="28"/>
          <w:szCs w:val="28"/>
        </w:rPr>
        <w:t>,0 тыс. рублей</w:t>
      </w:r>
      <w:r>
        <w:rPr>
          <w:rFonts w:ascii="Times New Roman" w:hAnsi="Times New Roman" w:cs="Times New Roman"/>
          <w:sz w:val="28"/>
          <w:szCs w:val="28"/>
        </w:rPr>
        <w:t>;</w:t>
      </w:r>
    </w:p>
    <w:p w:rsidR="005000DB" w:rsidRDefault="005000DB" w:rsidP="00500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181381">
        <w:rPr>
          <w:rFonts w:ascii="Times New Roman" w:hAnsi="Times New Roman" w:cs="Times New Roman"/>
          <w:sz w:val="28"/>
          <w:szCs w:val="28"/>
        </w:rPr>
        <w:t>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r w:rsidRPr="002A32A8">
        <w:rPr>
          <w:rFonts w:ascii="Times New Roman" w:hAnsi="Times New Roman" w:cs="Times New Roman"/>
          <w:sz w:val="28"/>
          <w:szCs w:val="28"/>
        </w:rPr>
        <w:t xml:space="preserve"> </w:t>
      </w:r>
      <w:r w:rsidR="000F47D8">
        <w:rPr>
          <w:rFonts w:ascii="Times New Roman" w:hAnsi="Times New Roman" w:cs="Times New Roman"/>
          <w:sz w:val="28"/>
          <w:szCs w:val="28"/>
        </w:rPr>
        <w:t>на -</w:t>
      </w:r>
      <w:r>
        <w:rPr>
          <w:rFonts w:ascii="Times New Roman" w:hAnsi="Times New Roman" w:cs="Times New Roman"/>
          <w:sz w:val="28"/>
          <w:szCs w:val="28"/>
        </w:rPr>
        <w:t xml:space="preserve"> 3 206,5</w:t>
      </w:r>
      <w:r w:rsidRPr="002A32A8">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5000DB" w:rsidRPr="002A32A8" w:rsidRDefault="005000DB" w:rsidP="00500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181381">
        <w:rPr>
          <w:rFonts w:ascii="Times New Roman" w:hAnsi="Times New Roman" w:cs="Times New Roman"/>
          <w:sz w:val="28"/>
          <w:szCs w:val="28"/>
        </w:rPr>
        <w:t>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r w:rsidRPr="002A32A8">
        <w:rPr>
          <w:rFonts w:ascii="Times New Roman" w:hAnsi="Times New Roman" w:cs="Times New Roman"/>
          <w:sz w:val="28"/>
          <w:szCs w:val="28"/>
        </w:rPr>
        <w:t xml:space="preserve"> </w:t>
      </w:r>
      <w:r w:rsidR="000F47D8">
        <w:rPr>
          <w:rFonts w:ascii="Times New Roman" w:hAnsi="Times New Roman" w:cs="Times New Roman"/>
          <w:sz w:val="28"/>
          <w:szCs w:val="28"/>
        </w:rPr>
        <w:t xml:space="preserve">на </w:t>
      </w:r>
      <w:r>
        <w:rPr>
          <w:rFonts w:ascii="Times New Roman" w:hAnsi="Times New Roman" w:cs="Times New Roman"/>
          <w:sz w:val="28"/>
          <w:szCs w:val="28"/>
        </w:rPr>
        <w:t xml:space="preserve"> 435,2</w:t>
      </w:r>
      <w:r w:rsidRPr="002A32A8">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5000DB" w:rsidRDefault="005000DB" w:rsidP="00500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181381">
        <w:rPr>
          <w:rFonts w:ascii="Times New Roman" w:hAnsi="Times New Roman" w:cs="Times New Roman"/>
          <w:sz w:val="28"/>
          <w:szCs w:val="28"/>
        </w:rPr>
        <w:t>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Pr>
          <w:rFonts w:ascii="Times New Roman" w:hAnsi="Times New Roman" w:cs="Times New Roman"/>
          <w:sz w:val="28"/>
          <w:szCs w:val="28"/>
        </w:rPr>
        <w:t xml:space="preserve"> </w:t>
      </w:r>
      <w:r w:rsidR="000F47D8">
        <w:rPr>
          <w:rFonts w:ascii="Times New Roman" w:hAnsi="Times New Roman" w:cs="Times New Roman"/>
          <w:sz w:val="28"/>
          <w:szCs w:val="28"/>
        </w:rPr>
        <w:t>на</w:t>
      </w:r>
      <w:r>
        <w:rPr>
          <w:rFonts w:ascii="Times New Roman" w:hAnsi="Times New Roman" w:cs="Times New Roman"/>
          <w:sz w:val="28"/>
          <w:szCs w:val="28"/>
        </w:rPr>
        <w:t xml:space="preserve"> </w:t>
      </w:r>
      <w:r w:rsidR="008E2216">
        <w:rPr>
          <w:rFonts w:ascii="Times New Roman" w:hAnsi="Times New Roman" w:cs="Times New Roman"/>
          <w:sz w:val="28"/>
          <w:szCs w:val="28"/>
        </w:rPr>
        <w:t>–</w:t>
      </w:r>
      <w:r>
        <w:rPr>
          <w:rFonts w:ascii="Times New Roman" w:hAnsi="Times New Roman" w:cs="Times New Roman"/>
          <w:sz w:val="28"/>
          <w:szCs w:val="28"/>
        </w:rPr>
        <w:t xml:space="preserve"> </w:t>
      </w:r>
      <w:r w:rsidR="008E2216">
        <w:rPr>
          <w:rFonts w:ascii="Times New Roman" w:hAnsi="Times New Roman" w:cs="Times New Roman"/>
          <w:sz w:val="28"/>
          <w:szCs w:val="28"/>
        </w:rPr>
        <w:t>67,7</w:t>
      </w:r>
      <w:r>
        <w:rPr>
          <w:rFonts w:ascii="Times New Roman" w:hAnsi="Times New Roman" w:cs="Times New Roman"/>
          <w:sz w:val="28"/>
          <w:szCs w:val="28"/>
        </w:rPr>
        <w:t xml:space="preserve"> тыс. рублей;</w:t>
      </w:r>
    </w:p>
    <w:p w:rsidR="005000DB" w:rsidRDefault="005000DB" w:rsidP="00500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с</w:t>
      </w:r>
      <w:r w:rsidRPr="00181381">
        <w:rPr>
          <w:rFonts w:ascii="Times New Roman" w:hAnsi="Times New Roman" w:cs="Times New Roman"/>
          <w:sz w:val="28"/>
          <w:szCs w:val="28"/>
        </w:rPr>
        <w:t xml:space="preserve">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w:t>
      </w:r>
      <w:r w:rsidR="008E2216">
        <w:rPr>
          <w:rFonts w:ascii="Times New Roman" w:hAnsi="Times New Roman" w:cs="Times New Roman"/>
          <w:sz w:val="28"/>
          <w:szCs w:val="28"/>
        </w:rPr>
        <w:t xml:space="preserve">                             </w:t>
      </w:r>
      <w:r w:rsidRPr="00181381">
        <w:rPr>
          <w:rFonts w:ascii="Times New Roman" w:hAnsi="Times New Roman" w:cs="Times New Roman"/>
          <w:sz w:val="28"/>
          <w:szCs w:val="28"/>
        </w:rPr>
        <w:t>№ 181-ФЗ «О социальной защите инвалидов в Российской Федерации»</w:t>
      </w:r>
      <w:r w:rsidRPr="002A32A8">
        <w:rPr>
          <w:rFonts w:ascii="Times New Roman" w:hAnsi="Times New Roman" w:cs="Times New Roman"/>
          <w:sz w:val="28"/>
          <w:szCs w:val="28"/>
        </w:rPr>
        <w:t xml:space="preserve"> </w:t>
      </w:r>
      <w:r w:rsidR="008E2216">
        <w:rPr>
          <w:rFonts w:ascii="Times New Roman" w:hAnsi="Times New Roman" w:cs="Times New Roman"/>
          <w:sz w:val="28"/>
          <w:szCs w:val="28"/>
        </w:rPr>
        <w:t xml:space="preserve">                            </w:t>
      </w:r>
      <w:r w:rsidR="000F47D8">
        <w:rPr>
          <w:rFonts w:ascii="Times New Roman" w:hAnsi="Times New Roman" w:cs="Times New Roman"/>
          <w:sz w:val="28"/>
          <w:szCs w:val="28"/>
        </w:rPr>
        <w:t>на</w:t>
      </w:r>
      <w:r>
        <w:rPr>
          <w:rFonts w:ascii="Times New Roman" w:hAnsi="Times New Roman" w:cs="Times New Roman"/>
          <w:sz w:val="28"/>
          <w:szCs w:val="28"/>
        </w:rPr>
        <w:t xml:space="preserve"> 126,8 тыс. рублей;</w:t>
      </w:r>
    </w:p>
    <w:p w:rsidR="005000DB" w:rsidRDefault="005000DB" w:rsidP="00500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181381">
        <w:rPr>
          <w:rFonts w:ascii="Times New Roman" w:hAnsi="Times New Roman" w:cs="Times New Roman"/>
          <w:sz w:val="28"/>
          <w:szCs w:val="28"/>
        </w:rPr>
        <w:t>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Pr>
          <w:rFonts w:ascii="Times New Roman" w:hAnsi="Times New Roman" w:cs="Times New Roman"/>
          <w:sz w:val="28"/>
          <w:szCs w:val="28"/>
        </w:rPr>
        <w:t xml:space="preserve"> </w:t>
      </w:r>
      <w:r w:rsidR="000F47D8">
        <w:rPr>
          <w:rFonts w:ascii="Times New Roman" w:hAnsi="Times New Roman" w:cs="Times New Roman"/>
          <w:sz w:val="28"/>
          <w:szCs w:val="28"/>
        </w:rPr>
        <w:t>на</w:t>
      </w:r>
      <w:r>
        <w:rPr>
          <w:rFonts w:ascii="Times New Roman" w:hAnsi="Times New Roman" w:cs="Times New Roman"/>
          <w:sz w:val="28"/>
          <w:szCs w:val="28"/>
        </w:rPr>
        <w:t xml:space="preserve"> 111,0 тыс. рублей;</w:t>
      </w:r>
    </w:p>
    <w:p w:rsidR="005000DB" w:rsidRDefault="005000DB" w:rsidP="00500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181381">
        <w:rPr>
          <w:rFonts w:ascii="Times New Roman" w:hAnsi="Times New Roman" w:cs="Times New Roman"/>
          <w:sz w:val="28"/>
          <w:szCs w:val="28"/>
        </w:rPr>
        <w:t>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r>
        <w:rPr>
          <w:rFonts w:ascii="Times New Roman" w:hAnsi="Times New Roman" w:cs="Times New Roman"/>
          <w:sz w:val="28"/>
          <w:szCs w:val="28"/>
        </w:rPr>
        <w:t xml:space="preserve"> в сумме 622,2 тыс. рублей;</w:t>
      </w:r>
    </w:p>
    <w:p w:rsidR="005000DB" w:rsidRDefault="005000DB" w:rsidP="00500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3B4318">
        <w:rPr>
          <w:rFonts w:ascii="Times New Roman" w:hAnsi="Times New Roman" w:cs="Times New Roman"/>
          <w:sz w:val="28"/>
          <w:szCs w:val="28"/>
        </w:rPr>
        <w:t>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Pr>
          <w:rFonts w:ascii="Times New Roman" w:hAnsi="Times New Roman" w:cs="Times New Roman"/>
          <w:sz w:val="28"/>
          <w:szCs w:val="28"/>
        </w:rPr>
        <w:t xml:space="preserve"> </w:t>
      </w:r>
      <w:r w:rsidR="000F47D8">
        <w:rPr>
          <w:rFonts w:ascii="Times New Roman" w:hAnsi="Times New Roman" w:cs="Times New Roman"/>
          <w:sz w:val="28"/>
          <w:szCs w:val="28"/>
        </w:rPr>
        <w:t>на -</w:t>
      </w:r>
      <w:r>
        <w:rPr>
          <w:rFonts w:ascii="Times New Roman" w:hAnsi="Times New Roman" w:cs="Times New Roman"/>
          <w:sz w:val="28"/>
          <w:szCs w:val="28"/>
        </w:rPr>
        <w:t xml:space="preserve"> 621,2 тыс. рублей;</w:t>
      </w:r>
    </w:p>
    <w:p w:rsidR="005000DB" w:rsidRDefault="005000DB" w:rsidP="00500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3B4318">
        <w:rPr>
          <w:rFonts w:ascii="Times New Roman" w:hAnsi="Times New Roman" w:cs="Times New Roman"/>
          <w:sz w:val="28"/>
          <w:szCs w:val="28"/>
        </w:rPr>
        <w:t>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Pr>
          <w:rFonts w:ascii="Times New Roman" w:hAnsi="Times New Roman" w:cs="Times New Roman"/>
          <w:sz w:val="28"/>
          <w:szCs w:val="28"/>
        </w:rPr>
        <w:t xml:space="preserve"> </w:t>
      </w:r>
      <w:r w:rsidR="000F47D8">
        <w:rPr>
          <w:rFonts w:ascii="Times New Roman" w:hAnsi="Times New Roman" w:cs="Times New Roman"/>
          <w:sz w:val="28"/>
          <w:szCs w:val="28"/>
        </w:rPr>
        <w:t xml:space="preserve">на </w:t>
      </w:r>
      <w:r>
        <w:rPr>
          <w:rFonts w:ascii="Times New Roman" w:hAnsi="Times New Roman" w:cs="Times New Roman"/>
          <w:sz w:val="28"/>
          <w:szCs w:val="28"/>
        </w:rPr>
        <w:t>149,8 тыс. рублей;</w:t>
      </w:r>
    </w:p>
    <w:p w:rsidR="005000DB" w:rsidRDefault="005000DB" w:rsidP="00500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3B4318">
        <w:rPr>
          <w:rFonts w:ascii="Times New Roman" w:hAnsi="Times New Roman" w:cs="Times New Roman"/>
          <w:sz w:val="28"/>
          <w:szCs w:val="28"/>
        </w:rPr>
        <w:t>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r>
        <w:rPr>
          <w:rFonts w:ascii="Times New Roman" w:hAnsi="Times New Roman" w:cs="Times New Roman"/>
          <w:sz w:val="28"/>
          <w:szCs w:val="28"/>
        </w:rPr>
        <w:t xml:space="preserve"> </w:t>
      </w:r>
      <w:r w:rsidR="00B46A54">
        <w:rPr>
          <w:rFonts w:ascii="Times New Roman" w:hAnsi="Times New Roman" w:cs="Times New Roman"/>
          <w:sz w:val="28"/>
          <w:szCs w:val="28"/>
        </w:rPr>
        <w:t>на</w:t>
      </w:r>
      <w:r>
        <w:rPr>
          <w:rFonts w:ascii="Times New Roman" w:hAnsi="Times New Roman" w:cs="Times New Roman"/>
          <w:sz w:val="28"/>
          <w:szCs w:val="28"/>
        </w:rPr>
        <w:t xml:space="preserve"> 9 336,1 тыс. рублей;</w:t>
      </w:r>
    </w:p>
    <w:p w:rsidR="005000DB" w:rsidRDefault="005000DB" w:rsidP="00500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3B4318">
        <w:rPr>
          <w:rFonts w:ascii="Times New Roman" w:hAnsi="Times New Roman" w:cs="Times New Roman"/>
          <w:sz w:val="28"/>
          <w:szCs w:val="28"/>
        </w:rPr>
        <w:t>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r>
        <w:rPr>
          <w:rFonts w:ascii="Times New Roman" w:hAnsi="Times New Roman" w:cs="Times New Roman"/>
          <w:sz w:val="28"/>
          <w:szCs w:val="28"/>
        </w:rPr>
        <w:t xml:space="preserve"> </w:t>
      </w:r>
      <w:r w:rsidR="00B46A54">
        <w:rPr>
          <w:rFonts w:ascii="Times New Roman" w:hAnsi="Times New Roman" w:cs="Times New Roman"/>
          <w:sz w:val="28"/>
          <w:szCs w:val="28"/>
        </w:rPr>
        <w:t>на -</w:t>
      </w:r>
      <w:r>
        <w:rPr>
          <w:rFonts w:ascii="Times New Roman" w:hAnsi="Times New Roman" w:cs="Times New Roman"/>
          <w:sz w:val="28"/>
          <w:szCs w:val="28"/>
        </w:rPr>
        <w:t xml:space="preserve"> 51 153,4 тыс. рублей;</w:t>
      </w:r>
    </w:p>
    <w:p w:rsidR="005000DB" w:rsidRDefault="005000DB" w:rsidP="00500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3B4318">
        <w:rPr>
          <w:rFonts w:ascii="Times New Roman" w:hAnsi="Times New Roman" w:cs="Times New Roman"/>
          <w:sz w:val="28"/>
          <w:szCs w:val="28"/>
        </w:rPr>
        <w:t>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Pr>
          <w:rFonts w:ascii="Times New Roman" w:hAnsi="Times New Roman" w:cs="Times New Roman"/>
          <w:sz w:val="28"/>
          <w:szCs w:val="28"/>
        </w:rPr>
        <w:t xml:space="preserve"> </w:t>
      </w:r>
      <w:r w:rsidR="00B46A54">
        <w:rPr>
          <w:rFonts w:ascii="Times New Roman" w:hAnsi="Times New Roman" w:cs="Times New Roman"/>
          <w:sz w:val="28"/>
          <w:szCs w:val="28"/>
        </w:rPr>
        <w:t>на</w:t>
      </w:r>
      <w:r>
        <w:rPr>
          <w:rFonts w:ascii="Times New Roman" w:hAnsi="Times New Roman" w:cs="Times New Roman"/>
          <w:sz w:val="28"/>
          <w:szCs w:val="28"/>
        </w:rPr>
        <w:t xml:space="preserve"> 620,5 тыс. рублей;</w:t>
      </w:r>
    </w:p>
    <w:p w:rsidR="005000DB" w:rsidRDefault="005000DB" w:rsidP="00500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3B4318">
        <w:rPr>
          <w:rFonts w:ascii="Times New Roman" w:hAnsi="Times New Roman" w:cs="Times New Roman"/>
          <w:sz w:val="28"/>
          <w:szCs w:val="28"/>
        </w:rPr>
        <w:t>убвенции бюджетам субъектов Российской Федерации на осуществление ежемесячной выплаты в связи с рождением (усыновлением) первого ребенка</w:t>
      </w:r>
      <w:r>
        <w:rPr>
          <w:rFonts w:ascii="Times New Roman" w:hAnsi="Times New Roman" w:cs="Times New Roman"/>
          <w:sz w:val="28"/>
          <w:szCs w:val="28"/>
        </w:rPr>
        <w:t xml:space="preserve"> </w:t>
      </w:r>
      <w:r w:rsidR="00B46A54">
        <w:rPr>
          <w:rFonts w:ascii="Times New Roman" w:hAnsi="Times New Roman" w:cs="Times New Roman"/>
          <w:sz w:val="28"/>
          <w:szCs w:val="28"/>
        </w:rPr>
        <w:t>на</w:t>
      </w:r>
      <w:r>
        <w:rPr>
          <w:rFonts w:ascii="Times New Roman" w:hAnsi="Times New Roman" w:cs="Times New Roman"/>
          <w:sz w:val="28"/>
          <w:szCs w:val="28"/>
        </w:rPr>
        <w:t xml:space="preserve"> 9 859,8 тыс. рублей;</w:t>
      </w:r>
    </w:p>
    <w:p w:rsidR="005000DB" w:rsidRDefault="005000DB" w:rsidP="00500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е</w:t>
      </w:r>
      <w:r w:rsidRPr="003B4318">
        <w:rPr>
          <w:rFonts w:ascii="Times New Roman" w:hAnsi="Times New Roman" w:cs="Times New Roman"/>
          <w:sz w:val="28"/>
          <w:szCs w:val="28"/>
        </w:rPr>
        <w:t>дин</w:t>
      </w:r>
      <w:r w:rsidR="00B46A54">
        <w:rPr>
          <w:rFonts w:ascii="Times New Roman" w:hAnsi="Times New Roman" w:cs="Times New Roman"/>
          <w:sz w:val="28"/>
          <w:szCs w:val="28"/>
        </w:rPr>
        <w:t>ой субвенции</w:t>
      </w:r>
      <w:r w:rsidRPr="003B4318">
        <w:rPr>
          <w:rFonts w:ascii="Times New Roman" w:hAnsi="Times New Roman" w:cs="Times New Roman"/>
          <w:sz w:val="28"/>
          <w:szCs w:val="28"/>
        </w:rPr>
        <w:t xml:space="preserve"> бюджетам субъектов Российской Федерации и бюджету г. Байконура</w:t>
      </w:r>
      <w:r>
        <w:rPr>
          <w:rFonts w:ascii="Times New Roman" w:hAnsi="Times New Roman" w:cs="Times New Roman"/>
          <w:sz w:val="28"/>
          <w:szCs w:val="28"/>
        </w:rPr>
        <w:t xml:space="preserve"> </w:t>
      </w:r>
      <w:r w:rsidR="00B46A54">
        <w:rPr>
          <w:rFonts w:ascii="Times New Roman" w:hAnsi="Times New Roman" w:cs="Times New Roman"/>
          <w:sz w:val="28"/>
          <w:szCs w:val="28"/>
        </w:rPr>
        <w:t>на -</w:t>
      </w:r>
      <w:r>
        <w:rPr>
          <w:rFonts w:ascii="Times New Roman" w:hAnsi="Times New Roman" w:cs="Times New Roman"/>
          <w:sz w:val="28"/>
          <w:szCs w:val="28"/>
        </w:rPr>
        <w:t xml:space="preserve"> 600,0 тыс. рублей;</w:t>
      </w:r>
    </w:p>
    <w:p w:rsidR="000D0F62" w:rsidRDefault="00C83F71" w:rsidP="003A7B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000DB">
        <w:rPr>
          <w:rFonts w:ascii="Times New Roman" w:hAnsi="Times New Roman" w:cs="Times New Roman"/>
          <w:sz w:val="28"/>
          <w:szCs w:val="28"/>
        </w:rPr>
        <w:t xml:space="preserve"> и</w:t>
      </w:r>
      <w:r w:rsidR="00310A31">
        <w:rPr>
          <w:rFonts w:ascii="Times New Roman" w:hAnsi="Times New Roman" w:cs="Times New Roman"/>
          <w:sz w:val="28"/>
          <w:szCs w:val="28"/>
        </w:rPr>
        <w:t>ных</w:t>
      </w:r>
      <w:r w:rsidR="005000DB" w:rsidRPr="002A32A8">
        <w:rPr>
          <w:rFonts w:ascii="Times New Roman" w:hAnsi="Times New Roman" w:cs="Times New Roman"/>
          <w:sz w:val="28"/>
          <w:szCs w:val="28"/>
        </w:rPr>
        <w:t xml:space="preserve"> межбюджетны</w:t>
      </w:r>
      <w:r w:rsidR="00310A31">
        <w:rPr>
          <w:rFonts w:ascii="Times New Roman" w:hAnsi="Times New Roman" w:cs="Times New Roman"/>
          <w:sz w:val="28"/>
          <w:szCs w:val="28"/>
        </w:rPr>
        <w:t>х</w:t>
      </w:r>
      <w:r w:rsidR="005000DB" w:rsidRPr="002A32A8">
        <w:rPr>
          <w:rFonts w:ascii="Times New Roman" w:hAnsi="Times New Roman" w:cs="Times New Roman"/>
          <w:sz w:val="28"/>
          <w:szCs w:val="28"/>
        </w:rPr>
        <w:t xml:space="preserve"> трансферт</w:t>
      </w:r>
      <w:r w:rsidR="00310A31">
        <w:rPr>
          <w:rFonts w:ascii="Times New Roman" w:hAnsi="Times New Roman" w:cs="Times New Roman"/>
          <w:sz w:val="28"/>
          <w:szCs w:val="28"/>
        </w:rPr>
        <w:t>ов</w:t>
      </w:r>
      <w:r w:rsidR="005000DB" w:rsidRPr="002A32A8">
        <w:rPr>
          <w:rFonts w:ascii="Times New Roman" w:hAnsi="Times New Roman" w:cs="Times New Roman"/>
          <w:sz w:val="28"/>
          <w:szCs w:val="28"/>
        </w:rPr>
        <w:t xml:space="preserve"> </w:t>
      </w:r>
      <w:r w:rsidR="00310A31">
        <w:rPr>
          <w:rFonts w:ascii="Times New Roman" w:hAnsi="Times New Roman" w:cs="Times New Roman"/>
          <w:sz w:val="28"/>
          <w:szCs w:val="28"/>
        </w:rPr>
        <w:t xml:space="preserve">на </w:t>
      </w:r>
      <w:r w:rsidR="0042104C">
        <w:rPr>
          <w:rFonts w:ascii="Times New Roman" w:hAnsi="Times New Roman" w:cs="Times New Roman"/>
          <w:sz w:val="28"/>
          <w:szCs w:val="28"/>
        </w:rPr>
        <w:t>–</w:t>
      </w:r>
      <w:r w:rsidR="005000DB">
        <w:rPr>
          <w:rFonts w:ascii="Times New Roman" w:hAnsi="Times New Roman" w:cs="Times New Roman"/>
          <w:sz w:val="28"/>
          <w:szCs w:val="28"/>
        </w:rPr>
        <w:t xml:space="preserve"> </w:t>
      </w:r>
      <w:r w:rsidR="0042104C">
        <w:rPr>
          <w:rFonts w:ascii="Times New Roman" w:hAnsi="Times New Roman" w:cs="Times New Roman"/>
          <w:sz w:val="28"/>
          <w:szCs w:val="28"/>
        </w:rPr>
        <w:t>7 009,1</w:t>
      </w:r>
      <w:r w:rsidR="005000DB" w:rsidRPr="002A32A8">
        <w:rPr>
          <w:rFonts w:ascii="Times New Roman" w:hAnsi="Times New Roman" w:cs="Times New Roman"/>
          <w:sz w:val="28"/>
          <w:szCs w:val="28"/>
        </w:rPr>
        <w:t xml:space="preserve"> </w:t>
      </w:r>
      <w:r>
        <w:rPr>
          <w:rFonts w:ascii="Times New Roman" w:hAnsi="Times New Roman" w:cs="Times New Roman"/>
          <w:sz w:val="28"/>
          <w:szCs w:val="28"/>
        </w:rPr>
        <w:t xml:space="preserve">тыс. рублей и  </w:t>
      </w:r>
      <w:r w:rsidR="005000DB">
        <w:rPr>
          <w:rFonts w:ascii="Times New Roman" w:hAnsi="Times New Roman" w:cs="Times New Roman"/>
          <w:sz w:val="28"/>
          <w:szCs w:val="28"/>
        </w:rPr>
        <w:t>б</w:t>
      </w:r>
      <w:r w:rsidR="005000DB" w:rsidRPr="002A32A8">
        <w:rPr>
          <w:rFonts w:ascii="Times New Roman" w:hAnsi="Times New Roman" w:cs="Times New Roman"/>
          <w:sz w:val="28"/>
          <w:szCs w:val="28"/>
        </w:rPr>
        <w:t>езвозмездны</w:t>
      </w:r>
      <w:r w:rsidR="00310A31">
        <w:rPr>
          <w:rFonts w:ascii="Times New Roman" w:hAnsi="Times New Roman" w:cs="Times New Roman"/>
          <w:sz w:val="28"/>
          <w:szCs w:val="28"/>
        </w:rPr>
        <w:t>х</w:t>
      </w:r>
      <w:r w:rsidR="005000DB" w:rsidRPr="002A32A8">
        <w:rPr>
          <w:rFonts w:ascii="Times New Roman" w:hAnsi="Times New Roman" w:cs="Times New Roman"/>
          <w:sz w:val="28"/>
          <w:szCs w:val="28"/>
        </w:rPr>
        <w:t xml:space="preserve"> поступлени</w:t>
      </w:r>
      <w:r w:rsidR="00310A31">
        <w:rPr>
          <w:rFonts w:ascii="Times New Roman" w:hAnsi="Times New Roman" w:cs="Times New Roman"/>
          <w:sz w:val="28"/>
          <w:szCs w:val="28"/>
        </w:rPr>
        <w:t>й</w:t>
      </w:r>
      <w:r w:rsidR="005000DB" w:rsidRPr="002A32A8">
        <w:rPr>
          <w:rFonts w:ascii="Times New Roman" w:hAnsi="Times New Roman" w:cs="Times New Roman"/>
          <w:sz w:val="28"/>
          <w:szCs w:val="28"/>
        </w:rPr>
        <w:t xml:space="preserve">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sidR="005000DB">
        <w:rPr>
          <w:rFonts w:ascii="Times New Roman" w:hAnsi="Times New Roman" w:cs="Times New Roman"/>
          <w:sz w:val="28"/>
          <w:szCs w:val="28"/>
        </w:rPr>
        <w:t xml:space="preserve"> </w:t>
      </w:r>
      <w:r w:rsidR="00310A31">
        <w:rPr>
          <w:rFonts w:ascii="Times New Roman" w:hAnsi="Times New Roman" w:cs="Times New Roman"/>
          <w:sz w:val="28"/>
          <w:szCs w:val="28"/>
        </w:rPr>
        <w:t>на</w:t>
      </w:r>
      <w:r w:rsidR="005000DB">
        <w:rPr>
          <w:rFonts w:ascii="Times New Roman" w:hAnsi="Times New Roman" w:cs="Times New Roman"/>
          <w:sz w:val="28"/>
          <w:szCs w:val="28"/>
        </w:rPr>
        <w:t xml:space="preserve"> 22 824,5</w:t>
      </w:r>
      <w:r w:rsidR="005000DB" w:rsidRPr="002A32A8">
        <w:rPr>
          <w:rFonts w:ascii="Times New Roman" w:hAnsi="Times New Roman" w:cs="Times New Roman"/>
          <w:sz w:val="28"/>
          <w:szCs w:val="28"/>
        </w:rPr>
        <w:t xml:space="preserve"> тыс. руб</w:t>
      </w:r>
      <w:r>
        <w:rPr>
          <w:rFonts w:ascii="Times New Roman" w:hAnsi="Times New Roman" w:cs="Times New Roman"/>
          <w:sz w:val="28"/>
          <w:szCs w:val="28"/>
        </w:rPr>
        <w:t>лей.</w:t>
      </w:r>
    </w:p>
    <w:p w:rsidR="005000DB" w:rsidRDefault="005000DB" w:rsidP="00FC0961">
      <w:pPr>
        <w:spacing w:after="0" w:line="240" w:lineRule="auto"/>
        <w:ind w:firstLine="708"/>
        <w:jc w:val="both"/>
        <w:rPr>
          <w:rFonts w:ascii="Times New Roman" w:hAnsi="Times New Roman" w:cs="Times New Roman"/>
          <w:sz w:val="28"/>
          <w:szCs w:val="28"/>
        </w:rPr>
      </w:pPr>
      <w:r w:rsidRPr="00B16348">
        <w:rPr>
          <w:rFonts w:ascii="Times New Roman" w:hAnsi="Times New Roman" w:cs="Times New Roman"/>
          <w:sz w:val="28"/>
          <w:szCs w:val="28"/>
        </w:rPr>
        <w:t>Изменение об</w:t>
      </w:r>
      <w:r>
        <w:rPr>
          <w:rFonts w:ascii="Times New Roman" w:hAnsi="Times New Roman" w:cs="Times New Roman"/>
          <w:sz w:val="28"/>
          <w:szCs w:val="28"/>
        </w:rPr>
        <w:t xml:space="preserve">щей суммы доходов на 2020 и 2021 годы составляет </w:t>
      </w:r>
      <w:r w:rsidR="00FC0961">
        <w:rPr>
          <w:rFonts w:ascii="Times New Roman" w:hAnsi="Times New Roman" w:cs="Times New Roman"/>
          <w:sz w:val="28"/>
          <w:szCs w:val="28"/>
        </w:rPr>
        <w:t xml:space="preserve">                          </w:t>
      </w:r>
      <w:r>
        <w:rPr>
          <w:rFonts w:ascii="Times New Roman" w:hAnsi="Times New Roman" w:cs="Times New Roman"/>
          <w:sz w:val="28"/>
          <w:szCs w:val="28"/>
        </w:rPr>
        <w:t xml:space="preserve">95,0 </w:t>
      </w:r>
      <w:r w:rsidRPr="00B16348">
        <w:rPr>
          <w:rFonts w:ascii="Times New Roman" w:hAnsi="Times New Roman" w:cs="Times New Roman"/>
          <w:sz w:val="28"/>
          <w:szCs w:val="28"/>
        </w:rPr>
        <w:t>тыс. рублей</w:t>
      </w:r>
      <w:r>
        <w:rPr>
          <w:rFonts w:ascii="Times New Roman" w:hAnsi="Times New Roman" w:cs="Times New Roman"/>
          <w:sz w:val="28"/>
          <w:szCs w:val="28"/>
        </w:rPr>
        <w:t xml:space="preserve"> ежегодно</w:t>
      </w:r>
      <w:r w:rsidRPr="00B16348">
        <w:rPr>
          <w:rFonts w:ascii="Times New Roman" w:hAnsi="Times New Roman" w:cs="Times New Roman"/>
          <w:sz w:val="28"/>
          <w:szCs w:val="28"/>
        </w:rPr>
        <w:t xml:space="preserve">, </w:t>
      </w:r>
      <w:r>
        <w:rPr>
          <w:rFonts w:ascii="Times New Roman" w:hAnsi="Times New Roman" w:cs="Times New Roman"/>
          <w:sz w:val="28"/>
          <w:szCs w:val="28"/>
        </w:rPr>
        <w:t>в связи с изменением</w:t>
      </w:r>
      <w:r w:rsidRPr="00B16348">
        <w:rPr>
          <w:rFonts w:ascii="Times New Roman" w:hAnsi="Times New Roman" w:cs="Times New Roman"/>
          <w:sz w:val="28"/>
          <w:szCs w:val="28"/>
        </w:rPr>
        <w:t xml:space="preserve"> </w:t>
      </w:r>
      <w:r w:rsidR="00C6132E">
        <w:rPr>
          <w:rFonts w:ascii="Times New Roman" w:hAnsi="Times New Roman" w:cs="Times New Roman"/>
          <w:sz w:val="28"/>
          <w:szCs w:val="28"/>
        </w:rPr>
        <w:t xml:space="preserve">объемов </w:t>
      </w:r>
      <w:r w:rsidRPr="00B16348">
        <w:rPr>
          <w:rFonts w:ascii="Times New Roman" w:hAnsi="Times New Roman" w:cs="Times New Roman"/>
          <w:sz w:val="28"/>
          <w:szCs w:val="28"/>
        </w:rPr>
        <w:t>бюджетных ассигнований</w:t>
      </w:r>
      <w:r>
        <w:rPr>
          <w:rFonts w:ascii="Times New Roman" w:hAnsi="Times New Roman" w:cs="Times New Roman"/>
          <w:sz w:val="28"/>
          <w:szCs w:val="28"/>
        </w:rPr>
        <w:t xml:space="preserve"> федерального бюджета по с</w:t>
      </w:r>
      <w:r w:rsidRPr="00F40D0B">
        <w:rPr>
          <w:rFonts w:ascii="Times New Roman" w:hAnsi="Times New Roman" w:cs="Times New Roman"/>
          <w:sz w:val="28"/>
          <w:szCs w:val="28"/>
        </w:rPr>
        <w:t>убсиди</w:t>
      </w:r>
      <w:r>
        <w:rPr>
          <w:rFonts w:ascii="Times New Roman" w:hAnsi="Times New Roman" w:cs="Times New Roman"/>
          <w:sz w:val="28"/>
          <w:szCs w:val="28"/>
        </w:rPr>
        <w:t>ям</w:t>
      </w:r>
      <w:r w:rsidRPr="00F40D0B">
        <w:rPr>
          <w:rFonts w:ascii="Times New Roman" w:hAnsi="Times New Roman" w:cs="Times New Roman"/>
          <w:sz w:val="28"/>
          <w:szCs w:val="28"/>
        </w:rPr>
        <w:t xml:space="preserve">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r>
        <w:rPr>
          <w:rFonts w:ascii="Times New Roman" w:hAnsi="Times New Roman" w:cs="Times New Roman"/>
          <w:sz w:val="28"/>
          <w:szCs w:val="28"/>
        </w:rPr>
        <w:t>.</w:t>
      </w:r>
    </w:p>
    <w:p w:rsidR="00D843AF" w:rsidRDefault="00D843AF" w:rsidP="00F46625">
      <w:pPr>
        <w:spacing w:after="0" w:line="240" w:lineRule="auto"/>
        <w:ind w:firstLine="709"/>
        <w:jc w:val="both"/>
        <w:rPr>
          <w:rFonts w:ascii="Times New Roman" w:hAnsi="Times New Roman" w:cs="Times New Roman"/>
          <w:sz w:val="28"/>
          <w:szCs w:val="28"/>
        </w:rPr>
      </w:pPr>
      <w:r w:rsidRPr="00DC05A0">
        <w:rPr>
          <w:rFonts w:ascii="Times New Roman" w:hAnsi="Times New Roman" w:cs="Times New Roman"/>
          <w:sz w:val="28"/>
          <w:szCs w:val="28"/>
        </w:rPr>
        <w:t>В соответствии с корректировкой доходной части</w:t>
      </w:r>
      <w:r>
        <w:rPr>
          <w:rFonts w:ascii="Times New Roman" w:hAnsi="Times New Roman" w:cs="Times New Roman"/>
          <w:sz w:val="28"/>
          <w:szCs w:val="28"/>
        </w:rPr>
        <w:t xml:space="preserve"> республиканского</w:t>
      </w:r>
      <w:r w:rsidRPr="00DC05A0">
        <w:rPr>
          <w:rFonts w:ascii="Times New Roman" w:hAnsi="Times New Roman" w:cs="Times New Roman"/>
          <w:sz w:val="28"/>
          <w:szCs w:val="28"/>
        </w:rPr>
        <w:t xml:space="preserve"> бюджета</w:t>
      </w:r>
      <w:r w:rsidR="00DC23B5">
        <w:rPr>
          <w:rFonts w:ascii="Times New Roman" w:hAnsi="Times New Roman" w:cs="Times New Roman"/>
          <w:sz w:val="28"/>
          <w:szCs w:val="28"/>
        </w:rPr>
        <w:t>,</w:t>
      </w:r>
      <w:r>
        <w:rPr>
          <w:rFonts w:ascii="Times New Roman" w:hAnsi="Times New Roman" w:cs="Times New Roman"/>
          <w:sz w:val="28"/>
          <w:szCs w:val="28"/>
        </w:rPr>
        <w:t xml:space="preserve"> уточнения </w:t>
      </w:r>
      <w:r w:rsidRPr="00DC05A0">
        <w:rPr>
          <w:rFonts w:ascii="Times New Roman" w:hAnsi="Times New Roman" w:cs="Times New Roman"/>
          <w:sz w:val="28"/>
          <w:szCs w:val="28"/>
        </w:rPr>
        <w:t xml:space="preserve"> бюджетны</w:t>
      </w:r>
      <w:r>
        <w:rPr>
          <w:rFonts w:ascii="Times New Roman" w:hAnsi="Times New Roman" w:cs="Times New Roman"/>
          <w:sz w:val="28"/>
          <w:szCs w:val="28"/>
        </w:rPr>
        <w:t>х</w:t>
      </w:r>
      <w:r w:rsidRPr="00DC05A0">
        <w:rPr>
          <w:rFonts w:ascii="Times New Roman" w:hAnsi="Times New Roman" w:cs="Times New Roman"/>
          <w:sz w:val="28"/>
          <w:szCs w:val="28"/>
        </w:rPr>
        <w:t xml:space="preserve"> ассигновани</w:t>
      </w:r>
      <w:r>
        <w:rPr>
          <w:rFonts w:ascii="Times New Roman" w:hAnsi="Times New Roman" w:cs="Times New Roman"/>
          <w:sz w:val="28"/>
          <w:szCs w:val="28"/>
        </w:rPr>
        <w:t>й</w:t>
      </w:r>
      <w:r w:rsidRPr="00DC05A0">
        <w:rPr>
          <w:rFonts w:ascii="Times New Roman" w:hAnsi="Times New Roman" w:cs="Times New Roman"/>
          <w:sz w:val="28"/>
          <w:szCs w:val="28"/>
        </w:rPr>
        <w:t xml:space="preserve"> отражены в расходной части </w:t>
      </w:r>
      <w:r>
        <w:rPr>
          <w:rFonts w:ascii="Times New Roman" w:hAnsi="Times New Roman" w:cs="Times New Roman"/>
          <w:sz w:val="28"/>
          <w:szCs w:val="28"/>
        </w:rPr>
        <w:t xml:space="preserve"> по следующим главным распорядителям средств республиканского бюджета Республики Алтай</w:t>
      </w:r>
      <w:r w:rsidR="00C6132E">
        <w:rPr>
          <w:rFonts w:ascii="Times New Roman" w:hAnsi="Times New Roman" w:cs="Times New Roman"/>
          <w:sz w:val="28"/>
          <w:szCs w:val="28"/>
        </w:rPr>
        <w:t xml:space="preserve"> на 2019 год</w:t>
      </w:r>
      <w:r>
        <w:rPr>
          <w:rFonts w:ascii="Times New Roman" w:hAnsi="Times New Roman" w:cs="Times New Roman"/>
          <w:sz w:val="28"/>
          <w:szCs w:val="28"/>
        </w:rPr>
        <w:t>:</w:t>
      </w:r>
    </w:p>
    <w:p w:rsidR="00D843AF" w:rsidRPr="005000DB" w:rsidRDefault="00D843AF" w:rsidP="00F46625">
      <w:pPr>
        <w:autoSpaceDE w:val="0"/>
        <w:autoSpaceDN w:val="0"/>
        <w:adjustRightInd w:val="0"/>
        <w:spacing w:after="0" w:line="240" w:lineRule="auto"/>
        <w:ind w:firstLine="709"/>
        <w:jc w:val="both"/>
        <w:rPr>
          <w:rFonts w:ascii="Times New Roman" w:hAnsi="Times New Roman" w:cs="Times New Roman"/>
          <w:sz w:val="28"/>
          <w:szCs w:val="28"/>
        </w:rPr>
      </w:pPr>
      <w:r w:rsidRPr="00664AAF">
        <w:rPr>
          <w:rFonts w:ascii="Times New Roman" w:hAnsi="Times New Roman" w:cs="Times New Roman"/>
          <w:sz w:val="28"/>
          <w:szCs w:val="28"/>
        </w:rPr>
        <w:t xml:space="preserve">Министерству здравоохранения Республики  </w:t>
      </w:r>
      <w:r w:rsidRPr="005000DB">
        <w:rPr>
          <w:rFonts w:ascii="Times New Roman" w:hAnsi="Times New Roman" w:cs="Times New Roman"/>
          <w:sz w:val="28"/>
          <w:szCs w:val="28"/>
        </w:rPr>
        <w:t xml:space="preserve">Алтай </w:t>
      </w:r>
      <w:r w:rsidR="00C6132E">
        <w:rPr>
          <w:rFonts w:ascii="Times New Roman" w:hAnsi="Times New Roman" w:cs="Times New Roman"/>
          <w:sz w:val="28"/>
          <w:szCs w:val="28"/>
        </w:rPr>
        <w:t xml:space="preserve">- </w:t>
      </w:r>
      <w:r w:rsidRPr="005000DB">
        <w:rPr>
          <w:rFonts w:ascii="Times New Roman" w:hAnsi="Times New Roman" w:cs="Times New Roman"/>
          <w:sz w:val="28"/>
          <w:szCs w:val="28"/>
        </w:rPr>
        <w:t xml:space="preserve">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сумме </w:t>
      </w:r>
      <w:r w:rsidR="002C3612" w:rsidRPr="005000DB">
        <w:rPr>
          <w:rFonts w:ascii="Times New Roman" w:hAnsi="Times New Roman" w:cs="Times New Roman"/>
          <w:sz w:val="28"/>
          <w:szCs w:val="28"/>
        </w:rPr>
        <w:t>620,5</w:t>
      </w:r>
      <w:r w:rsidRPr="005000DB">
        <w:rPr>
          <w:rFonts w:ascii="Times New Roman" w:hAnsi="Times New Roman" w:cs="Times New Roman"/>
          <w:sz w:val="28"/>
          <w:szCs w:val="28"/>
        </w:rPr>
        <w:t xml:space="preserve"> тыс. рублей;</w:t>
      </w:r>
    </w:p>
    <w:p w:rsidR="00A767A8" w:rsidRPr="005000DB" w:rsidRDefault="00D843AF" w:rsidP="00F46625">
      <w:pPr>
        <w:autoSpaceDE w:val="0"/>
        <w:autoSpaceDN w:val="0"/>
        <w:adjustRightInd w:val="0"/>
        <w:spacing w:after="0" w:line="240" w:lineRule="auto"/>
        <w:ind w:firstLine="709"/>
        <w:jc w:val="both"/>
        <w:rPr>
          <w:rFonts w:ascii="Times New Roman" w:hAnsi="Times New Roman" w:cs="Times New Roman"/>
          <w:sz w:val="28"/>
          <w:szCs w:val="28"/>
        </w:rPr>
      </w:pPr>
      <w:r w:rsidRPr="005000DB">
        <w:rPr>
          <w:rFonts w:ascii="Times New Roman" w:hAnsi="Times New Roman" w:cs="Times New Roman"/>
          <w:sz w:val="28"/>
          <w:szCs w:val="28"/>
        </w:rPr>
        <w:t xml:space="preserve">Министерству сельского хозяйства Республики Алтай на создание системы поддержки фермеров и развитие сельской кооперации в сумме </w:t>
      </w:r>
      <w:r w:rsidR="00A767A8" w:rsidRPr="005000DB">
        <w:rPr>
          <w:rFonts w:ascii="Times New Roman" w:hAnsi="Times New Roman" w:cs="Times New Roman"/>
          <w:sz w:val="28"/>
          <w:szCs w:val="28"/>
        </w:rPr>
        <w:t>3 263,2</w:t>
      </w:r>
      <w:r w:rsidRPr="005000DB">
        <w:rPr>
          <w:rFonts w:ascii="Times New Roman" w:hAnsi="Times New Roman" w:cs="Times New Roman"/>
          <w:sz w:val="28"/>
          <w:szCs w:val="28"/>
        </w:rPr>
        <w:t xml:space="preserve"> тыс. рублей; </w:t>
      </w:r>
    </w:p>
    <w:p w:rsidR="00F87AE3" w:rsidRPr="005000DB" w:rsidRDefault="00D843AF" w:rsidP="00F46625">
      <w:pPr>
        <w:autoSpaceDE w:val="0"/>
        <w:autoSpaceDN w:val="0"/>
        <w:adjustRightInd w:val="0"/>
        <w:spacing w:after="0" w:line="240" w:lineRule="auto"/>
        <w:ind w:firstLine="709"/>
        <w:jc w:val="both"/>
        <w:rPr>
          <w:rFonts w:ascii="Times New Roman" w:hAnsi="Times New Roman" w:cs="Times New Roman"/>
          <w:sz w:val="28"/>
          <w:szCs w:val="28"/>
        </w:rPr>
      </w:pPr>
      <w:r w:rsidRPr="005000DB">
        <w:rPr>
          <w:rFonts w:ascii="Times New Roman" w:hAnsi="Times New Roman" w:cs="Times New Roman"/>
          <w:sz w:val="28"/>
          <w:szCs w:val="28"/>
        </w:rPr>
        <w:t xml:space="preserve">Министерству регионального развития Республики Алтай на финансовое обеспечение дорожной деятельности в сумме </w:t>
      </w:r>
      <w:r w:rsidR="00435BE4" w:rsidRPr="005000DB">
        <w:rPr>
          <w:rFonts w:ascii="Times New Roman" w:hAnsi="Times New Roman" w:cs="Times New Roman"/>
          <w:sz w:val="28"/>
          <w:szCs w:val="28"/>
        </w:rPr>
        <w:t>– 32 466,3</w:t>
      </w:r>
      <w:r w:rsidRPr="005000DB">
        <w:rPr>
          <w:rFonts w:ascii="Times New Roman" w:hAnsi="Times New Roman" w:cs="Times New Roman"/>
          <w:sz w:val="28"/>
          <w:szCs w:val="28"/>
        </w:rPr>
        <w:t xml:space="preserve"> тыс. рублей; </w:t>
      </w:r>
    </w:p>
    <w:p w:rsidR="002C3612" w:rsidRPr="005000DB" w:rsidRDefault="00D843AF" w:rsidP="00A767A8">
      <w:pPr>
        <w:autoSpaceDE w:val="0"/>
        <w:autoSpaceDN w:val="0"/>
        <w:adjustRightInd w:val="0"/>
        <w:spacing w:after="0" w:line="240" w:lineRule="auto"/>
        <w:ind w:firstLine="709"/>
        <w:jc w:val="both"/>
        <w:rPr>
          <w:rFonts w:ascii="Times New Roman" w:hAnsi="Times New Roman" w:cs="Times New Roman"/>
          <w:sz w:val="28"/>
          <w:szCs w:val="28"/>
        </w:rPr>
      </w:pPr>
      <w:r w:rsidRPr="005000DB">
        <w:rPr>
          <w:rFonts w:ascii="Times New Roman" w:hAnsi="Times New Roman" w:cs="Times New Roman"/>
          <w:sz w:val="28"/>
          <w:szCs w:val="28"/>
        </w:rPr>
        <w:t xml:space="preserve">Министерству труда, социального развития и занятости населения Республики Алтай </w:t>
      </w:r>
      <w:r w:rsidR="002C3612" w:rsidRPr="005000DB">
        <w:rPr>
          <w:rFonts w:ascii="Times New Roman" w:hAnsi="Times New Roman" w:cs="Times New Roman"/>
          <w:sz w:val="28"/>
          <w:szCs w:val="28"/>
        </w:rPr>
        <w:t xml:space="preserve">на осуществление ежемесячной выплаты в связи с рождением (усыновлением) первого ребенка в сумме 9 859,8 тыс. рублей; </w:t>
      </w:r>
      <w:r w:rsidR="00E5285B" w:rsidRPr="005000DB">
        <w:rPr>
          <w:rFonts w:ascii="Times New Roman" w:hAnsi="Times New Roman" w:cs="Times New Roman"/>
          <w:sz w:val="28"/>
          <w:szCs w:val="28"/>
        </w:rPr>
        <w:t xml:space="preserve">на социальные выплаты безработным гражданам в соответствии с </w:t>
      </w:r>
      <w:hyperlink r:id="rId8" w:history="1">
        <w:r w:rsidR="00E5285B" w:rsidRPr="005000DB">
          <w:rPr>
            <w:rFonts w:ascii="Times New Roman" w:hAnsi="Times New Roman" w:cs="Times New Roman"/>
            <w:sz w:val="28"/>
            <w:szCs w:val="28"/>
          </w:rPr>
          <w:t>Законом</w:t>
        </w:r>
      </w:hyperlink>
      <w:r w:rsidR="00E5285B" w:rsidRPr="005000DB">
        <w:rPr>
          <w:rFonts w:ascii="Times New Roman" w:hAnsi="Times New Roman" w:cs="Times New Roman"/>
          <w:sz w:val="28"/>
          <w:szCs w:val="28"/>
        </w:rPr>
        <w:t xml:space="preserve"> Российской Федерации от 19 апреля 1991 года </w:t>
      </w:r>
      <w:r w:rsidR="00027F5D" w:rsidRPr="005000DB">
        <w:rPr>
          <w:rFonts w:ascii="Times New Roman" w:hAnsi="Times New Roman" w:cs="Times New Roman"/>
          <w:sz w:val="28"/>
          <w:szCs w:val="28"/>
        </w:rPr>
        <w:t>№</w:t>
      </w:r>
      <w:r w:rsidR="00E5285B" w:rsidRPr="005000DB">
        <w:rPr>
          <w:rFonts w:ascii="Times New Roman" w:hAnsi="Times New Roman" w:cs="Times New Roman"/>
          <w:sz w:val="28"/>
          <w:szCs w:val="28"/>
        </w:rPr>
        <w:t xml:space="preserve"> 1032-1 </w:t>
      </w:r>
      <w:r w:rsidR="00027F5D" w:rsidRPr="005000DB">
        <w:rPr>
          <w:rFonts w:ascii="Times New Roman" w:hAnsi="Times New Roman" w:cs="Times New Roman"/>
          <w:sz w:val="28"/>
          <w:szCs w:val="28"/>
        </w:rPr>
        <w:t>«</w:t>
      </w:r>
      <w:r w:rsidR="00E5285B" w:rsidRPr="005000DB">
        <w:rPr>
          <w:rFonts w:ascii="Times New Roman" w:hAnsi="Times New Roman" w:cs="Times New Roman"/>
          <w:sz w:val="28"/>
          <w:szCs w:val="28"/>
        </w:rPr>
        <w:t>О занятости н</w:t>
      </w:r>
      <w:r w:rsidR="00027F5D" w:rsidRPr="005000DB">
        <w:rPr>
          <w:rFonts w:ascii="Times New Roman" w:hAnsi="Times New Roman" w:cs="Times New Roman"/>
          <w:sz w:val="28"/>
          <w:szCs w:val="28"/>
        </w:rPr>
        <w:t xml:space="preserve">аселения в Российской Федерации» в сумме 9 336,1 тыс. рублей; </w:t>
      </w:r>
      <w:r w:rsidR="00E5285B" w:rsidRPr="005000DB">
        <w:rPr>
          <w:rFonts w:ascii="Times New Roman" w:hAnsi="Times New Roman" w:cs="Times New Roman"/>
          <w:sz w:val="28"/>
          <w:szCs w:val="28"/>
        </w:rPr>
        <w:t xml:space="preserve"> </w:t>
      </w:r>
      <w:r w:rsidR="000704CA" w:rsidRPr="005000DB">
        <w:rPr>
          <w:rFonts w:ascii="Times New Roman" w:hAnsi="Times New Roman" w:cs="Times New Roman"/>
          <w:sz w:val="28"/>
          <w:szCs w:val="28"/>
        </w:rPr>
        <w:t xml:space="preserve">на выплату единовременного пособия при всех формах устройства детей, лишенных родительского попечения, в семью в сумме 622,2 тыс. рублей; </w:t>
      </w:r>
      <w:r w:rsidR="007C119C" w:rsidRPr="005000DB">
        <w:rPr>
          <w:rFonts w:ascii="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 </w:t>
      </w:r>
      <w:hyperlink r:id="rId9" w:history="1">
        <w:r w:rsidR="007C119C" w:rsidRPr="005000DB">
          <w:rPr>
            <w:rFonts w:ascii="Times New Roman" w:hAnsi="Times New Roman" w:cs="Times New Roman"/>
            <w:sz w:val="28"/>
            <w:szCs w:val="28"/>
          </w:rPr>
          <w:t>законом</w:t>
        </w:r>
      </w:hyperlink>
      <w:r w:rsidR="007C119C" w:rsidRPr="005000DB">
        <w:rPr>
          <w:rFonts w:ascii="Times New Roman" w:hAnsi="Times New Roman" w:cs="Times New Roman"/>
          <w:sz w:val="28"/>
          <w:szCs w:val="28"/>
        </w:rPr>
        <w:t xml:space="preserve"> от 12 января 1995 года № 5-ФЗ </w:t>
      </w:r>
      <w:r w:rsidR="005E7329">
        <w:rPr>
          <w:rFonts w:ascii="Times New Roman" w:hAnsi="Times New Roman" w:cs="Times New Roman"/>
          <w:sz w:val="28"/>
          <w:szCs w:val="28"/>
        </w:rPr>
        <w:t xml:space="preserve">                               </w:t>
      </w:r>
      <w:r w:rsidR="007C119C" w:rsidRPr="005000DB">
        <w:rPr>
          <w:rFonts w:ascii="Times New Roman" w:hAnsi="Times New Roman" w:cs="Times New Roman"/>
          <w:sz w:val="28"/>
          <w:szCs w:val="28"/>
        </w:rPr>
        <w:t>«О ветеранах» в сумме 435,2 тыс. рублей;</w:t>
      </w:r>
      <w:r w:rsidR="00E5285B" w:rsidRPr="005000DB">
        <w:rPr>
          <w:rFonts w:ascii="Times New Roman" w:hAnsi="Times New Roman" w:cs="Times New Roman"/>
          <w:sz w:val="28"/>
          <w:szCs w:val="28"/>
        </w:rPr>
        <w:t xml:space="preserve">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сумме 149,8 тыс. рублей;</w:t>
      </w:r>
      <w:r w:rsidR="000704CA" w:rsidRPr="005000DB">
        <w:rPr>
          <w:rFonts w:ascii="Times New Roman" w:hAnsi="Times New Roman" w:cs="Times New Roman"/>
          <w:sz w:val="28"/>
          <w:szCs w:val="28"/>
        </w:rPr>
        <w:t xml:space="preserve"> на осуществление полномочий по обеспечению жильем отдельных категорий граждан, установленных Федеральным </w:t>
      </w:r>
      <w:hyperlink r:id="rId10" w:history="1">
        <w:r w:rsidR="000704CA" w:rsidRPr="005000DB">
          <w:rPr>
            <w:rFonts w:ascii="Times New Roman" w:hAnsi="Times New Roman" w:cs="Times New Roman"/>
            <w:sz w:val="28"/>
            <w:szCs w:val="28"/>
          </w:rPr>
          <w:t>законом</w:t>
        </w:r>
      </w:hyperlink>
      <w:r w:rsidR="000704CA" w:rsidRPr="005000DB">
        <w:rPr>
          <w:rFonts w:ascii="Times New Roman" w:hAnsi="Times New Roman" w:cs="Times New Roman"/>
          <w:sz w:val="28"/>
          <w:szCs w:val="28"/>
        </w:rPr>
        <w:t xml:space="preserve"> от 24 ноября 1995 года </w:t>
      </w:r>
      <w:r w:rsidR="005E7329">
        <w:rPr>
          <w:rFonts w:ascii="Times New Roman" w:hAnsi="Times New Roman" w:cs="Times New Roman"/>
          <w:sz w:val="28"/>
          <w:szCs w:val="28"/>
        </w:rPr>
        <w:t xml:space="preserve">                    </w:t>
      </w:r>
      <w:r w:rsidR="000704CA" w:rsidRPr="005000DB">
        <w:rPr>
          <w:rFonts w:ascii="Times New Roman" w:hAnsi="Times New Roman" w:cs="Times New Roman"/>
          <w:sz w:val="28"/>
          <w:szCs w:val="28"/>
        </w:rPr>
        <w:t xml:space="preserve">№ 181-ФЗ «О социальной защите инвалидов в Российской Федерации» в сумме 126,8 тыс. рублей;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сумме </w:t>
      </w:r>
      <w:r w:rsidR="00EC69FC">
        <w:rPr>
          <w:rFonts w:ascii="Times New Roman" w:hAnsi="Times New Roman" w:cs="Times New Roman"/>
          <w:sz w:val="28"/>
          <w:szCs w:val="28"/>
        </w:rPr>
        <w:t xml:space="preserve">                             </w:t>
      </w:r>
      <w:r w:rsidR="000704CA" w:rsidRPr="005000DB">
        <w:rPr>
          <w:rFonts w:ascii="Times New Roman" w:hAnsi="Times New Roman" w:cs="Times New Roman"/>
          <w:sz w:val="28"/>
          <w:szCs w:val="28"/>
        </w:rPr>
        <w:t>111,0 тыс. рублей;</w:t>
      </w:r>
      <w:r w:rsidR="007C119C" w:rsidRPr="005000DB">
        <w:rPr>
          <w:rFonts w:ascii="Times New Roman" w:hAnsi="Times New Roman" w:cs="Times New Roman"/>
          <w:sz w:val="28"/>
          <w:szCs w:val="28"/>
        </w:rPr>
        <w:t xml:space="preserve">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0704CA" w:rsidRPr="005000DB">
        <w:rPr>
          <w:rFonts w:ascii="Times New Roman" w:hAnsi="Times New Roman" w:cs="Times New Roman"/>
          <w:sz w:val="28"/>
          <w:szCs w:val="28"/>
        </w:rPr>
        <w:t xml:space="preserve"> в сумме – </w:t>
      </w:r>
      <w:r w:rsidR="005E7329">
        <w:rPr>
          <w:rFonts w:ascii="Times New Roman" w:hAnsi="Times New Roman" w:cs="Times New Roman"/>
          <w:sz w:val="28"/>
          <w:szCs w:val="28"/>
        </w:rPr>
        <w:t>67,7</w:t>
      </w:r>
      <w:r w:rsidR="000704CA" w:rsidRPr="005000DB">
        <w:rPr>
          <w:rFonts w:ascii="Times New Roman" w:hAnsi="Times New Roman" w:cs="Times New Roman"/>
          <w:sz w:val="28"/>
          <w:szCs w:val="28"/>
        </w:rPr>
        <w:t xml:space="preserve"> тыс. рублей;</w:t>
      </w:r>
      <w:r w:rsidR="006E1FF1" w:rsidRPr="005000DB">
        <w:rPr>
          <w:rFonts w:ascii="Times New Roman" w:hAnsi="Times New Roman" w:cs="Times New Roman"/>
          <w:sz w:val="28"/>
          <w:szCs w:val="28"/>
        </w:rPr>
        <w:t xml:space="preserve">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сумме – 621,2 тыс. рублей;</w:t>
      </w:r>
      <w:r w:rsidR="000704CA" w:rsidRPr="005000DB">
        <w:rPr>
          <w:rFonts w:ascii="Times New Roman" w:hAnsi="Times New Roman" w:cs="Times New Roman"/>
          <w:sz w:val="28"/>
          <w:szCs w:val="28"/>
        </w:rPr>
        <w:t xml:space="preserve"> </w:t>
      </w:r>
      <w:r w:rsidR="007C119C" w:rsidRPr="005000DB">
        <w:rPr>
          <w:rFonts w:ascii="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 </w:t>
      </w:r>
      <w:hyperlink r:id="rId11" w:history="1">
        <w:r w:rsidR="007C119C" w:rsidRPr="005000DB">
          <w:rPr>
            <w:rFonts w:ascii="Times New Roman" w:hAnsi="Times New Roman" w:cs="Times New Roman"/>
            <w:sz w:val="28"/>
            <w:szCs w:val="28"/>
          </w:rPr>
          <w:t>законом</w:t>
        </w:r>
      </w:hyperlink>
      <w:r w:rsidR="007C119C" w:rsidRPr="005000DB">
        <w:rPr>
          <w:rFonts w:ascii="Times New Roman" w:hAnsi="Times New Roman" w:cs="Times New Roman"/>
          <w:sz w:val="28"/>
          <w:szCs w:val="28"/>
        </w:rPr>
        <w:t xml:space="preserve"> от 12 января 1995 года № 5-ФЗ «О ветеранах», в соответствии с </w:t>
      </w:r>
      <w:hyperlink r:id="rId12" w:history="1">
        <w:r w:rsidR="007C119C" w:rsidRPr="005000DB">
          <w:rPr>
            <w:rFonts w:ascii="Times New Roman" w:hAnsi="Times New Roman" w:cs="Times New Roman"/>
            <w:sz w:val="28"/>
            <w:szCs w:val="28"/>
          </w:rPr>
          <w:t>Указом</w:t>
        </w:r>
      </w:hyperlink>
      <w:r w:rsidR="007C119C" w:rsidRPr="005000DB">
        <w:rPr>
          <w:rFonts w:ascii="Times New Roman" w:hAnsi="Times New Roman" w:cs="Times New Roman"/>
          <w:sz w:val="28"/>
          <w:szCs w:val="28"/>
        </w:rPr>
        <w:t xml:space="preserve"> Президента Российской Федерации от 7 мая 2008 года № 714 «Об обеспечении жильем ветеранов Великой Отечественной войны 1941 - 1945 годов» в сумме – 3 206,5 тыс. рублей</w:t>
      </w:r>
      <w:r w:rsidR="002C3612" w:rsidRPr="005000DB">
        <w:rPr>
          <w:rFonts w:ascii="Times New Roman" w:hAnsi="Times New Roman" w:cs="Times New Roman"/>
          <w:sz w:val="28"/>
          <w:szCs w:val="28"/>
        </w:rPr>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3" w:history="1">
        <w:r w:rsidR="002C3612" w:rsidRPr="005000DB">
          <w:rPr>
            <w:rFonts w:ascii="Times New Roman" w:hAnsi="Times New Roman" w:cs="Times New Roman"/>
            <w:sz w:val="28"/>
            <w:szCs w:val="28"/>
          </w:rPr>
          <w:t>законом</w:t>
        </w:r>
      </w:hyperlink>
      <w:r w:rsidR="002C3612" w:rsidRPr="005000DB">
        <w:rPr>
          <w:rFonts w:ascii="Times New Roman" w:hAnsi="Times New Roman" w:cs="Times New Roman"/>
          <w:sz w:val="28"/>
          <w:szCs w:val="28"/>
        </w:rPr>
        <w:t xml:space="preserve"> от 19 мая 1995 года № 81-ФЗ </w:t>
      </w:r>
      <w:r w:rsidR="005E7329">
        <w:rPr>
          <w:rFonts w:ascii="Times New Roman" w:hAnsi="Times New Roman" w:cs="Times New Roman"/>
          <w:sz w:val="28"/>
          <w:szCs w:val="28"/>
        </w:rPr>
        <w:t xml:space="preserve">                                      </w:t>
      </w:r>
      <w:r w:rsidR="002C3612" w:rsidRPr="005000DB">
        <w:rPr>
          <w:rFonts w:ascii="Times New Roman" w:hAnsi="Times New Roman" w:cs="Times New Roman"/>
          <w:sz w:val="28"/>
          <w:szCs w:val="28"/>
        </w:rPr>
        <w:t>«О государственных пособиях гражданам, имеющим детей» в сумме – 51 153,4 тыс. рублей;</w:t>
      </w:r>
    </w:p>
    <w:p w:rsidR="002C3612" w:rsidRDefault="002C3612" w:rsidP="00A767A8">
      <w:pPr>
        <w:autoSpaceDE w:val="0"/>
        <w:autoSpaceDN w:val="0"/>
        <w:adjustRightInd w:val="0"/>
        <w:spacing w:after="0" w:line="240" w:lineRule="auto"/>
        <w:ind w:firstLine="709"/>
        <w:jc w:val="both"/>
        <w:rPr>
          <w:rFonts w:ascii="Times New Roman" w:hAnsi="Times New Roman" w:cs="Times New Roman"/>
          <w:sz w:val="28"/>
          <w:szCs w:val="28"/>
        </w:rPr>
      </w:pPr>
      <w:r w:rsidRPr="005000DB">
        <w:rPr>
          <w:rFonts w:ascii="Times New Roman" w:hAnsi="Times New Roman" w:cs="Times New Roman"/>
          <w:sz w:val="28"/>
          <w:szCs w:val="28"/>
        </w:rPr>
        <w:t xml:space="preserve">Комитету по делам записи актов гражданского состояния и архивов Республики Алтай </w:t>
      </w:r>
      <w:r w:rsidR="00C6132E">
        <w:rPr>
          <w:rFonts w:ascii="Times New Roman" w:hAnsi="Times New Roman" w:cs="Times New Roman"/>
          <w:sz w:val="28"/>
          <w:szCs w:val="28"/>
        </w:rPr>
        <w:t>на о</w:t>
      </w:r>
      <w:r w:rsidRPr="005000DB">
        <w:rPr>
          <w:rFonts w:ascii="Times New Roman" w:hAnsi="Times New Roman" w:cs="Times New Roman"/>
          <w:sz w:val="28"/>
          <w:szCs w:val="28"/>
        </w:rPr>
        <w:t>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в сумме – 600,0 тыс. рублей;</w:t>
      </w:r>
    </w:p>
    <w:p w:rsidR="006019D5" w:rsidRDefault="005E7329" w:rsidP="00601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Правительству Республики Алтай </w:t>
      </w:r>
      <w:r w:rsidR="006019D5">
        <w:rPr>
          <w:rFonts w:ascii="Times New Roman" w:hAnsi="Times New Roman" w:cs="Times New Roman"/>
          <w:sz w:val="28"/>
          <w:szCs w:val="28"/>
        </w:rPr>
        <w:t>на обеспечение членов Совета Федерации и их помощников в субъектах Российской Федерации</w:t>
      </w:r>
      <w:r w:rsidR="006019D5" w:rsidRPr="006019D5">
        <w:rPr>
          <w:rFonts w:ascii="Times New Roman" w:hAnsi="Times New Roman" w:cs="Times New Roman"/>
          <w:sz w:val="28"/>
          <w:szCs w:val="28"/>
        </w:rPr>
        <w:t xml:space="preserve"> </w:t>
      </w:r>
      <w:r w:rsidR="006019D5">
        <w:rPr>
          <w:rFonts w:ascii="Times New Roman" w:hAnsi="Times New Roman" w:cs="Times New Roman"/>
          <w:sz w:val="28"/>
          <w:szCs w:val="28"/>
        </w:rPr>
        <w:t>в сумме                    65,5 тыс. рублей; на обеспечение деятельности депутатов Государственной Думы и их помощников в избирательных округах в сумме -151,5 тыс. рублей;</w:t>
      </w:r>
    </w:p>
    <w:p w:rsidR="007C119C" w:rsidRPr="005000DB" w:rsidRDefault="006019D5" w:rsidP="00601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43AF" w:rsidRPr="005000DB">
        <w:rPr>
          <w:rFonts w:ascii="Times New Roman" w:hAnsi="Times New Roman" w:cs="Times New Roman"/>
          <w:sz w:val="28"/>
          <w:szCs w:val="28"/>
        </w:rPr>
        <w:t>Министерству природных ресурсов, экологии и туризма Республики Алтай</w:t>
      </w:r>
      <w:r w:rsidR="007C119C" w:rsidRPr="005000DB">
        <w:rPr>
          <w:rFonts w:ascii="Times New Roman" w:hAnsi="Times New Roman" w:cs="Times New Roman"/>
          <w:sz w:val="28"/>
          <w:szCs w:val="28"/>
        </w:rPr>
        <w:t xml:space="preserve"> </w:t>
      </w:r>
      <w:r w:rsidR="00BA1B54" w:rsidRPr="005000DB">
        <w:rPr>
          <w:rFonts w:ascii="Times New Roman" w:hAnsi="Times New Roman" w:cs="Times New Roman"/>
          <w:bCs/>
          <w:sz w:val="28"/>
          <w:szCs w:val="28"/>
        </w:rPr>
        <w:t xml:space="preserve">на мероприятия федеральной целевой </w:t>
      </w:r>
      <w:hyperlink r:id="rId14" w:history="1">
        <w:r w:rsidR="00BA1B54" w:rsidRPr="005000DB">
          <w:rPr>
            <w:rFonts w:ascii="Times New Roman" w:hAnsi="Times New Roman" w:cs="Times New Roman"/>
            <w:bCs/>
            <w:sz w:val="28"/>
            <w:szCs w:val="28"/>
          </w:rPr>
          <w:t>программы</w:t>
        </w:r>
      </w:hyperlink>
      <w:r w:rsidR="00BA1B54" w:rsidRPr="005000DB">
        <w:rPr>
          <w:rFonts w:ascii="Times New Roman" w:hAnsi="Times New Roman" w:cs="Times New Roman"/>
          <w:bCs/>
          <w:sz w:val="28"/>
          <w:szCs w:val="28"/>
        </w:rPr>
        <w:t xml:space="preserve"> «Развитие водохозяйственного комплекса Российской Федерации в 2012 - 2020 годах»</w:t>
      </w:r>
      <w:r w:rsidR="000F0156" w:rsidRPr="005000DB">
        <w:rPr>
          <w:rFonts w:ascii="Times New Roman" w:hAnsi="Times New Roman" w:cs="Times New Roman"/>
          <w:bCs/>
          <w:sz w:val="28"/>
          <w:szCs w:val="28"/>
        </w:rPr>
        <w:t xml:space="preserve"> в сумме – 69 000,0 тыс. рублей; </w:t>
      </w:r>
      <w:r w:rsidR="007C119C" w:rsidRPr="005000DB">
        <w:rPr>
          <w:rFonts w:ascii="Times New Roman" w:hAnsi="Times New Roman" w:cs="Times New Roman"/>
          <w:sz w:val="28"/>
          <w:szCs w:val="28"/>
        </w:rPr>
        <w:t xml:space="preserve">на осуществление отдельных полномочий в области водных отношений в сумме – 2 000,0 тыс. рублей; </w:t>
      </w:r>
    </w:p>
    <w:p w:rsidR="00A767A8" w:rsidRDefault="00A767A8" w:rsidP="00A767A8">
      <w:pPr>
        <w:autoSpaceDE w:val="0"/>
        <w:autoSpaceDN w:val="0"/>
        <w:adjustRightInd w:val="0"/>
        <w:spacing w:after="0" w:line="240" w:lineRule="auto"/>
        <w:ind w:firstLine="709"/>
        <w:jc w:val="both"/>
        <w:rPr>
          <w:rFonts w:ascii="Times New Roman" w:hAnsi="Times New Roman" w:cs="Times New Roman"/>
          <w:sz w:val="28"/>
          <w:szCs w:val="28"/>
        </w:rPr>
      </w:pPr>
      <w:r w:rsidRPr="005000DB">
        <w:rPr>
          <w:rFonts w:ascii="Times New Roman" w:hAnsi="Times New Roman" w:cs="Times New Roman"/>
          <w:sz w:val="28"/>
          <w:szCs w:val="28"/>
        </w:rPr>
        <w:t>Комитету по национальной  политике  и связям с общественностью Республики Алтай  на премирование победителей Всероссийского конкурса «Лучшая муниципальная практи</w:t>
      </w:r>
      <w:r w:rsidR="00C83F71">
        <w:rPr>
          <w:rFonts w:ascii="Times New Roman" w:hAnsi="Times New Roman" w:cs="Times New Roman"/>
          <w:sz w:val="28"/>
          <w:szCs w:val="28"/>
        </w:rPr>
        <w:t>ка» в сумме 2 280,0 тыс. рублей.</w:t>
      </w:r>
    </w:p>
    <w:p w:rsidR="000F0156" w:rsidRPr="005000DB" w:rsidRDefault="000F0156" w:rsidP="000F0156">
      <w:pPr>
        <w:autoSpaceDE w:val="0"/>
        <w:autoSpaceDN w:val="0"/>
        <w:adjustRightInd w:val="0"/>
        <w:spacing w:after="0" w:line="240" w:lineRule="auto"/>
        <w:ind w:firstLine="709"/>
        <w:jc w:val="both"/>
        <w:rPr>
          <w:rFonts w:ascii="Times New Roman" w:hAnsi="Times New Roman" w:cs="Times New Roman"/>
          <w:sz w:val="28"/>
          <w:szCs w:val="28"/>
        </w:rPr>
      </w:pPr>
      <w:r w:rsidRPr="005000DB">
        <w:rPr>
          <w:rFonts w:ascii="Times New Roman" w:hAnsi="Times New Roman" w:cs="Times New Roman"/>
          <w:sz w:val="28"/>
          <w:szCs w:val="28"/>
        </w:rPr>
        <w:t xml:space="preserve">Уточнены бюджетные ассигнования на 2020 – 2021 годы </w:t>
      </w:r>
      <w:r w:rsidR="00C6132E">
        <w:rPr>
          <w:rFonts w:ascii="Times New Roman" w:hAnsi="Times New Roman" w:cs="Times New Roman"/>
          <w:sz w:val="28"/>
          <w:szCs w:val="28"/>
        </w:rPr>
        <w:t xml:space="preserve">по </w:t>
      </w:r>
      <w:r w:rsidRPr="005000DB">
        <w:rPr>
          <w:rFonts w:ascii="Times New Roman" w:hAnsi="Times New Roman" w:cs="Times New Roman"/>
          <w:sz w:val="28"/>
          <w:szCs w:val="28"/>
        </w:rPr>
        <w:t xml:space="preserve">Министерству труда, социального развития и занятости населения Республики Алтай на реализацию мероприятий, предусмотренных региональной программой переселения, включенной в Государственную </w:t>
      </w:r>
      <w:hyperlink r:id="rId15" w:history="1">
        <w:r w:rsidRPr="005000DB">
          <w:rPr>
            <w:rFonts w:ascii="Times New Roman" w:hAnsi="Times New Roman" w:cs="Times New Roman"/>
            <w:sz w:val="28"/>
            <w:szCs w:val="28"/>
          </w:rPr>
          <w:t>программу</w:t>
        </w:r>
      </w:hyperlink>
      <w:r w:rsidRPr="005000DB">
        <w:rPr>
          <w:rFonts w:ascii="Times New Roman" w:hAnsi="Times New Roman" w:cs="Times New Roman"/>
          <w:sz w:val="28"/>
          <w:szCs w:val="28"/>
        </w:rPr>
        <w:t xml:space="preserve"> по оказанию содействия добровольному переселению в Российскую Федерацию соотечественников, проживающих за рубежом в сумме 95 тыс. рублей ежегодно.</w:t>
      </w:r>
    </w:p>
    <w:p w:rsidR="00703397" w:rsidRDefault="005161DE" w:rsidP="00F46625">
      <w:pPr>
        <w:autoSpaceDE w:val="0"/>
        <w:autoSpaceDN w:val="0"/>
        <w:adjustRightInd w:val="0"/>
        <w:spacing w:after="0" w:line="240" w:lineRule="auto"/>
        <w:ind w:firstLine="709"/>
        <w:jc w:val="both"/>
        <w:rPr>
          <w:rFonts w:ascii="Times New Roman" w:hAnsi="Times New Roman" w:cs="Times New Roman"/>
          <w:sz w:val="28"/>
          <w:szCs w:val="28"/>
        </w:rPr>
      </w:pPr>
      <w:r w:rsidRPr="005000DB">
        <w:rPr>
          <w:rFonts w:ascii="Times New Roman" w:hAnsi="Times New Roman" w:cs="Times New Roman"/>
          <w:sz w:val="28"/>
          <w:szCs w:val="28"/>
        </w:rPr>
        <w:t>Проект закона в установленном порядке прошел антикоррупционную</w:t>
      </w:r>
      <w:r w:rsidR="006019D5">
        <w:rPr>
          <w:rFonts w:ascii="Times New Roman" w:hAnsi="Times New Roman" w:cs="Times New Roman"/>
          <w:sz w:val="28"/>
          <w:szCs w:val="28"/>
        </w:rPr>
        <w:t xml:space="preserve">                    </w:t>
      </w:r>
      <w:r w:rsidRPr="005000DB">
        <w:rPr>
          <w:rFonts w:ascii="Times New Roman" w:hAnsi="Times New Roman" w:cs="Times New Roman"/>
          <w:sz w:val="28"/>
          <w:szCs w:val="28"/>
        </w:rPr>
        <w:t xml:space="preserve"> и публичную независимую экспертизы.</w:t>
      </w:r>
    </w:p>
    <w:p w:rsidR="00703397" w:rsidRDefault="00703397" w:rsidP="00F46625">
      <w:pPr>
        <w:spacing w:after="0" w:line="240" w:lineRule="auto"/>
        <w:ind w:firstLine="709"/>
        <w:jc w:val="both"/>
        <w:rPr>
          <w:rFonts w:ascii="Times New Roman" w:hAnsi="Times New Roman" w:cs="Times New Roman"/>
          <w:sz w:val="27"/>
          <w:szCs w:val="27"/>
        </w:rPr>
      </w:pPr>
    </w:p>
    <w:p w:rsidR="006019D5" w:rsidRDefault="006019D5" w:rsidP="00F46625">
      <w:pPr>
        <w:spacing w:after="0" w:line="240" w:lineRule="auto"/>
        <w:ind w:firstLine="709"/>
        <w:jc w:val="both"/>
        <w:rPr>
          <w:rFonts w:ascii="Times New Roman" w:hAnsi="Times New Roman" w:cs="Times New Roman"/>
          <w:sz w:val="27"/>
          <w:szCs w:val="27"/>
        </w:rPr>
      </w:pPr>
    </w:p>
    <w:p w:rsidR="00DC23B5" w:rsidRDefault="00DC23B5" w:rsidP="00F46625">
      <w:pPr>
        <w:spacing w:after="0" w:line="240" w:lineRule="auto"/>
        <w:ind w:firstLine="709"/>
        <w:jc w:val="both"/>
        <w:rPr>
          <w:rFonts w:ascii="Times New Roman" w:hAnsi="Times New Roman" w:cs="Times New Roman"/>
          <w:sz w:val="27"/>
          <w:szCs w:val="27"/>
        </w:rPr>
      </w:pPr>
    </w:p>
    <w:p w:rsidR="00DC23B5" w:rsidRDefault="00DC23B5" w:rsidP="00F46625">
      <w:pPr>
        <w:spacing w:after="0" w:line="240" w:lineRule="auto"/>
        <w:ind w:firstLine="709"/>
        <w:jc w:val="both"/>
        <w:rPr>
          <w:rFonts w:ascii="Times New Roman" w:hAnsi="Times New Roman" w:cs="Times New Roman"/>
          <w:sz w:val="27"/>
          <w:szCs w:val="27"/>
        </w:rPr>
      </w:pPr>
    </w:p>
    <w:p w:rsidR="00DC23B5" w:rsidRDefault="00DC23B5" w:rsidP="00F46625">
      <w:pPr>
        <w:spacing w:after="0" w:line="240" w:lineRule="auto"/>
        <w:ind w:firstLine="709"/>
        <w:jc w:val="both"/>
        <w:rPr>
          <w:rFonts w:ascii="Times New Roman" w:hAnsi="Times New Roman" w:cs="Times New Roman"/>
          <w:sz w:val="27"/>
          <w:szCs w:val="27"/>
        </w:rPr>
      </w:pPr>
      <w:bookmarkStart w:id="0" w:name="_GoBack"/>
      <w:bookmarkEnd w:id="0"/>
    </w:p>
    <w:p w:rsidR="006019D5" w:rsidRPr="00F46625" w:rsidRDefault="006019D5" w:rsidP="006019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F46625">
        <w:rPr>
          <w:rFonts w:ascii="Times New Roman" w:hAnsi="Times New Roman" w:cs="Times New Roman"/>
          <w:sz w:val="28"/>
          <w:szCs w:val="28"/>
        </w:rPr>
        <w:t>аместител</w:t>
      </w:r>
      <w:r>
        <w:rPr>
          <w:rFonts w:ascii="Times New Roman" w:hAnsi="Times New Roman" w:cs="Times New Roman"/>
          <w:sz w:val="28"/>
          <w:szCs w:val="28"/>
        </w:rPr>
        <w:t>ь</w:t>
      </w:r>
      <w:r w:rsidRPr="00F46625">
        <w:rPr>
          <w:rFonts w:ascii="Times New Roman" w:hAnsi="Times New Roman" w:cs="Times New Roman"/>
          <w:sz w:val="28"/>
          <w:szCs w:val="28"/>
        </w:rPr>
        <w:t xml:space="preserve"> Председателя</w:t>
      </w:r>
    </w:p>
    <w:p w:rsidR="006019D5" w:rsidRPr="00F46625" w:rsidRDefault="006019D5" w:rsidP="006019D5">
      <w:pPr>
        <w:spacing w:after="0" w:line="240" w:lineRule="auto"/>
        <w:jc w:val="both"/>
        <w:rPr>
          <w:rFonts w:ascii="Times New Roman" w:hAnsi="Times New Roman" w:cs="Times New Roman"/>
          <w:sz w:val="28"/>
          <w:szCs w:val="28"/>
        </w:rPr>
      </w:pPr>
      <w:r w:rsidRPr="00F46625">
        <w:rPr>
          <w:rFonts w:ascii="Times New Roman" w:hAnsi="Times New Roman" w:cs="Times New Roman"/>
          <w:sz w:val="28"/>
          <w:szCs w:val="28"/>
        </w:rPr>
        <w:t>Правительства Республики Алтай,</w:t>
      </w:r>
    </w:p>
    <w:p w:rsidR="009362FA" w:rsidRDefault="006019D5" w:rsidP="006019D5">
      <w:pPr>
        <w:spacing w:after="0" w:line="240" w:lineRule="auto"/>
        <w:jc w:val="both"/>
        <w:rPr>
          <w:rFonts w:ascii="Times New Roman" w:hAnsi="Times New Roman" w:cs="Times New Roman"/>
          <w:sz w:val="27"/>
          <w:szCs w:val="27"/>
        </w:rPr>
      </w:pPr>
      <w:r>
        <w:rPr>
          <w:rFonts w:ascii="Times New Roman" w:hAnsi="Times New Roman" w:cs="Times New Roman"/>
          <w:sz w:val="28"/>
          <w:szCs w:val="28"/>
        </w:rPr>
        <w:t>м</w:t>
      </w:r>
      <w:r w:rsidRPr="00F46625">
        <w:rPr>
          <w:rFonts w:ascii="Times New Roman" w:hAnsi="Times New Roman" w:cs="Times New Roman"/>
          <w:sz w:val="28"/>
          <w:szCs w:val="28"/>
        </w:rPr>
        <w:t>инистр</w:t>
      </w:r>
      <w:r>
        <w:rPr>
          <w:rFonts w:ascii="Times New Roman" w:hAnsi="Times New Roman" w:cs="Times New Roman"/>
          <w:sz w:val="28"/>
          <w:szCs w:val="28"/>
        </w:rPr>
        <w:t xml:space="preserve"> </w:t>
      </w:r>
      <w:r w:rsidRPr="00F46625">
        <w:rPr>
          <w:rFonts w:ascii="Times New Roman" w:hAnsi="Times New Roman" w:cs="Times New Roman"/>
          <w:sz w:val="28"/>
          <w:szCs w:val="28"/>
        </w:rPr>
        <w:t>финансов</w:t>
      </w:r>
      <w:r>
        <w:rPr>
          <w:rFonts w:ascii="Times New Roman" w:hAnsi="Times New Roman" w:cs="Times New Roman"/>
          <w:sz w:val="28"/>
          <w:szCs w:val="28"/>
        </w:rPr>
        <w:t xml:space="preserve"> Республики Алтай </w:t>
      </w:r>
      <w:r w:rsidRPr="00F466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6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625">
        <w:rPr>
          <w:rFonts w:ascii="Times New Roman" w:hAnsi="Times New Roman" w:cs="Times New Roman"/>
          <w:sz w:val="28"/>
          <w:szCs w:val="28"/>
        </w:rPr>
        <w:t xml:space="preserve">                         О.В. Завьялова</w:t>
      </w:r>
    </w:p>
    <w:sectPr w:rsidR="009362FA" w:rsidSect="00DC23B5">
      <w:pgSz w:w="11906" w:h="16838"/>
      <w:pgMar w:top="1418" w:right="849" w:bottom="1135"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F6" w:rsidRDefault="004269F6" w:rsidP="00F00053">
      <w:pPr>
        <w:spacing w:after="0" w:line="240" w:lineRule="auto"/>
      </w:pPr>
      <w:r>
        <w:separator/>
      </w:r>
    </w:p>
  </w:endnote>
  <w:endnote w:type="continuationSeparator" w:id="0">
    <w:p w:rsidR="004269F6" w:rsidRDefault="004269F6" w:rsidP="00F0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F6" w:rsidRDefault="004269F6" w:rsidP="00F00053">
      <w:pPr>
        <w:spacing w:after="0" w:line="240" w:lineRule="auto"/>
      </w:pPr>
      <w:r>
        <w:separator/>
      </w:r>
    </w:p>
  </w:footnote>
  <w:footnote w:type="continuationSeparator" w:id="0">
    <w:p w:rsidR="004269F6" w:rsidRDefault="004269F6" w:rsidP="00F00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718F"/>
    <w:multiLevelType w:val="hybridMultilevel"/>
    <w:tmpl w:val="5A2E232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50773D0C"/>
    <w:multiLevelType w:val="hybridMultilevel"/>
    <w:tmpl w:val="26DAD6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89"/>
    <w:rsid w:val="0000270D"/>
    <w:rsid w:val="000124E6"/>
    <w:rsid w:val="00014FF4"/>
    <w:rsid w:val="00022BEC"/>
    <w:rsid w:val="00027F5D"/>
    <w:rsid w:val="00033B47"/>
    <w:rsid w:val="00034168"/>
    <w:rsid w:val="00034CCC"/>
    <w:rsid w:val="00040D52"/>
    <w:rsid w:val="00040EFA"/>
    <w:rsid w:val="0004485B"/>
    <w:rsid w:val="000468B1"/>
    <w:rsid w:val="000476ED"/>
    <w:rsid w:val="00052975"/>
    <w:rsid w:val="000532F5"/>
    <w:rsid w:val="00056D25"/>
    <w:rsid w:val="0006238C"/>
    <w:rsid w:val="00064107"/>
    <w:rsid w:val="0006543D"/>
    <w:rsid w:val="00067C40"/>
    <w:rsid w:val="000704CA"/>
    <w:rsid w:val="00080B6E"/>
    <w:rsid w:val="00097F6A"/>
    <w:rsid w:val="000A3E92"/>
    <w:rsid w:val="000B00AA"/>
    <w:rsid w:val="000B269C"/>
    <w:rsid w:val="000B7CA9"/>
    <w:rsid w:val="000C13B4"/>
    <w:rsid w:val="000C454E"/>
    <w:rsid w:val="000C565E"/>
    <w:rsid w:val="000C64A5"/>
    <w:rsid w:val="000D0F62"/>
    <w:rsid w:val="000D4019"/>
    <w:rsid w:val="000E259E"/>
    <w:rsid w:val="000E4F1F"/>
    <w:rsid w:val="000E5374"/>
    <w:rsid w:val="000E5EDD"/>
    <w:rsid w:val="000E649F"/>
    <w:rsid w:val="000F0156"/>
    <w:rsid w:val="000F0FDC"/>
    <w:rsid w:val="000F47D8"/>
    <w:rsid w:val="000F7540"/>
    <w:rsid w:val="00101026"/>
    <w:rsid w:val="001030B2"/>
    <w:rsid w:val="001068A5"/>
    <w:rsid w:val="001111C8"/>
    <w:rsid w:val="001133A0"/>
    <w:rsid w:val="001171B0"/>
    <w:rsid w:val="0012004B"/>
    <w:rsid w:val="00122ECB"/>
    <w:rsid w:val="001238F5"/>
    <w:rsid w:val="00126650"/>
    <w:rsid w:val="00127BC3"/>
    <w:rsid w:val="00131356"/>
    <w:rsid w:val="001322AF"/>
    <w:rsid w:val="00133207"/>
    <w:rsid w:val="00135832"/>
    <w:rsid w:val="001408AC"/>
    <w:rsid w:val="0014180B"/>
    <w:rsid w:val="00141B46"/>
    <w:rsid w:val="00150CC2"/>
    <w:rsid w:val="00154E88"/>
    <w:rsid w:val="00164B37"/>
    <w:rsid w:val="00170844"/>
    <w:rsid w:val="0018178B"/>
    <w:rsid w:val="00183ECE"/>
    <w:rsid w:val="00186D0B"/>
    <w:rsid w:val="001963D8"/>
    <w:rsid w:val="001A1887"/>
    <w:rsid w:val="001A4572"/>
    <w:rsid w:val="001B15AE"/>
    <w:rsid w:val="001B764B"/>
    <w:rsid w:val="001C159E"/>
    <w:rsid w:val="001C1658"/>
    <w:rsid w:val="001C2AC8"/>
    <w:rsid w:val="001D6FC4"/>
    <w:rsid w:val="001E32EA"/>
    <w:rsid w:val="001E5B69"/>
    <w:rsid w:val="001E6B28"/>
    <w:rsid w:val="001F0575"/>
    <w:rsid w:val="001F77E5"/>
    <w:rsid w:val="002033BB"/>
    <w:rsid w:val="0020765E"/>
    <w:rsid w:val="0021140E"/>
    <w:rsid w:val="00211C36"/>
    <w:rsid w:val="00213BD0"/>
    <w:rsid w:val="00213DC5"/>
    <w:rsid w:val="00221070"/>
    <w:rsid w:val="00223336"/>
    <w:rsid w:val="002323DE"/>
    <w:rsid w:val="0023677B"/>
    <w:rsid w:val="00236C0F"/>
    <w:rsid w:val="002378F6"/>
    <w:rsid w:val="002400DC"/>
    <w:rsid w:val="002427AB"/>
    <w:rsid w:val="00244D2B"/>
    <w:rsid w:val="00246D65"/>
    <w:rsid w:val="00251296"/>
    <w:rsid w:val="002530BA"/>
    <w:rsid w:val="002535F0"/>
    <w:rsid w:val="00254125"/>
    <w:rsid w:val="002553F0"/>
    <w:rsid w:val="00257C4D"/>
    <w:rsid w:val="00264D2A"/>
    <w:rsid w:val="00270265"/>
    <w:rsid w:val="002769D9"/>
    <w:rsid w:val="00282862"/>
    <w:rsid w:val="00285A88"/>
    <w:rsid w:val="00286D4F"/>
    <w:rsid w:val="002A2AAC"/>
    <w:rsid w:val="002A673D"/>
    <w:rsid w:val="002A679A"/>
    <w:rsid w:val="002A77A6"/>
    <w:rsid w:val="002B258E"/>
    <w:rsid w:val="002B35A5"/>
    <w:rsid w:val="002C15CF"/>
    <w:rsid w:val="002C15D8"/>
    <w:rsid w:val="002C3612"/>
    <w:rsid w:val="002C3A1A"/>
    <w:rsid w:val="002C4D65"/>
    <w:rsid w:val="002D47F5"/>
    <w:rsid w:val="002D48CE"/>
    <w:rsid w:val="002D4E3B"/>
    <w:rsid w:val="002D79CD"/>
    <w:rsid w:val="002F281C"/>
    <w:rsid w:val="002F4EC8"/>
    <w:rsid w:val="002F69CD"/>
    <w:rsid w:val="00310A31"/>
    <w:rsid w:val="00317FF5"/>
    <w:rsid w:val="00321F64"/>
    <w:rsid w:val="00324ECE"/>
    <w:rsid w:val="00351848"/>
    <w:rsid w:val="00352A52"/>
    <w:rsid w:val="00354A69"/>
    <w:rsid w:val="00355C3C"/>
    <w:rsid w:val="003570FA"/>
    <w:rsid w:val="003573B0"/>
    <w:rsid w:val="00362A30"/>
    <w:rsid w:val="0037254D"/>
    <w:rsid w:val="00375D63"/>
    <w:rsid w:val="00380CDC"/>
    <w:rsid w:val="00387B75"/>
    <w:rsid w:val="003A4A0E"/>
    <w:rsid w:val="003A60E3"/>
    <w:rsid w:val="003A7B1D"/>
    <w:rsid w:val="003B18DC"/>
    <w:rsid w:val="003B5727"/>
    <w:rsid w:val="003B6751"/>
    <w:rsid w:val="003B6B31"/>
    <w:rsid w:val="003B7DBB"/>
    <w:rsid w:val="003D1EAE"/>
    <w:rsid w:val="003D2B34"/>
    <w:rsid w:val="003D3282"/>
    <w:rsid w:val="003E161C"/>
    <w:rsid w:val="003E3654"/>
    <w:rsid w:val="003E4302"/>
    <w:rsid w:val="003E6176"/>
    <w:rsid w:val="003F51C8"/>
    <w:rsid w:val="003F61F6"/>
    <w:rsid w:val="004008E8"/>
    <w:rsid w:val="004040A0"/>
    <w:rsid w:val="00405C2F"/>
    <w:rsid w:val="0041695B"/>
    <w:rsid w:val="0042104C"/>
    <w:rsid w:val="004224D6"/>
    <w:rsid w:val="00422896"/>
    <w:rsid w:val="00423081"/>
    <w:rsid w:val="0042370C"/>
    <w:rsid w:val="00424E99"/>
    <w:rsid w:val="00425254"/>
    <w:rsid w:val="004269F6"/>
    <w:rsid w:val="004334BE"/>
    <w:rsid w:val="00435BE4"/>
    <w:rsid w:val="00437C05"/>
    <w:rsid w:val="004402A3"/>
    <w:rsid w:val="004430AF"/>
    <w:rsid w:val="004435E7"/>
    <w:rsid w:val="004473D9"/>
    <w:rsid w:val="00455269"/>
    <w:rsid w:val="00466056"/>
    <w:rsid w:val="004711C3"/>
    <w:rsid w:val="004728FB"/>
    <w:rsid w:val="00474FC5"/>
    <w:rsid w:val="00477559"/>
    <w:rsid w:val="00480D71"/>
    <w:rsid w:val="00485458"/>
    <w:rsid w:val="00486A23"/>
    <w:rsid w:val="00487A2A"/>
    <w:rsid w:val="004928B3"/>
    <w:rsid w:val="004974C1"/>
    <w:rsid w:val="004A1E0A"/>
    <w:rsid w:val="004A651A"/>
    <w:rsid w:val="004B0B3B"/>
    <w:rsid w:val="004D14DF"/>
    <w:rsid w:val="004D71E5"/>
    <w:rsid w:val="004E0880"/>
    <w:rsid w:val="004E2D92"/>
    <w:rsid w:val="004E3C7E"/>
    <w:rsid w:val="005000DB"/>
    <w:rsid w:val="0050017E"/>
    <w:rsid w:val="0050332B"/>
    <w:rsid w:val="0051029E"/>
    <w:rsid w:val="0051069F"/>
    <w:rsid w:val="005138BD"/>
    <w:rsid w:val="005143FB"/>
    <w:rsid w:val="00515702"/>
    <w:rsid w:val="005161DE"/>
    <w:rsid w:val="00520A8E"/>
    <w:rsid w:val="00521FB1"/>
    <w:rsid w:val="0052420B"/>
    <w:rsid w:val="00526B9B"/>
    <w:rsid w:val="00542297"/>
    <w:rsid w:val="005478FF"/>
    <w:rsid w:val="00563AF6"/>
    <w:rsid w:val="005673DE"/>
    <w:rsid w:val="005770B8"/>
    <w:rsid w:val="00580305"/>
    <w:rsid w:val="00592324"/>
    <w:rsid w:val="005947BA"/>
    <w:rsid w:val="00595672"/>
    <w:rsid w:val="005A1509"/>
    <w:rsid w:val="005A1C18"/>
    <w:rsid w:val="005A29BD"/>
    <w:rsid w:val="005A79FB"/>
    <w:rsid w:val="005B6CC6"/>
    <w:rsid w:val="005D18B5"/>
    <w:rsid w:val="005D1B24"/>
    <w:rsid w:val="005D2FAD"/>
    <w:rsid w:val="005D4868"/>
    <w:rsid w:val="005D587E"/>
    <w:rsid w:val="005D5DFF"/>
    <w:rsid w:val="005D69A9"/>
    <w:rsid w:val="005E7329"/>
    <w:rsid w:val="005E7E8E"/>
    <w:rsid w:val="005E7FE8"/>
    <w:rsid w:val="005F1DE2"/>
    <w:rsid w:val="00600FB7"/>
    <w:rsid w:val="006019D5"/>
    <w:rsid w:val="00603D81"/>
    <w:rsid w:val="006051CF"/>
    <w:rsid w:val="006055EC"/>
    <w:rsid w:val="00606A82"/>
    <w:rsid w:val="00607519"/>
    <w:rsid w:val="00607EC8"/>
    <w:rsid w:val="00615788"/>
    <w:rsid w:val="0062332C"/>
    <w:rsid w:val="0062569A"/>
    <w:rsid w:val="0063569F"/>
    <w:rsid w:val="006426C3"/>
    <w:rsid w:val="0064629F"/>
    <w:rsid w:val="006503CC"/>
    <w:rsid w:val="00651343"/>
    <w:rsid w:val="00656022"/>
    <w:rsid w:val="00664AAF"/>
    <w:rsid w:val="00666668"/>
    <w:rsid w:val="00667459"/>
    <w:rsid w:val="00675DA6"/>
    <w:rsid w:val="006816DE"/>
    <w:rsid w:val="00684389"/>
    <w:rsid w:val="00690C41"/>
    <w:rsid w:val="00691FE3"/>
    <w:rsid w:val="0069403F"/>
    <w:rsid w:val="00697FCC"/>
    <w:rsid w:val="006A00CD"/>
    <w:rsid w:val="006A0C93"/>
    <w:rsid w:val="006A18BA"/>
    <w:rsid w:val="006A6392"/>
    <w:rsid w:val="006B4CD0"/>
    <w:rsid w:val="006B7956"/>
    <w:rsid w:val="006C2BF0"/>
    <w:rsid w:val="006C30CB"/>
    <w:rsid w:val="006C418E"/>
    <w:rsid w:val="006D4E67"/>
    <w:rsid w:val="006D5125"/>
    <w:rsid w:val="006D6E61"/>
    <w:rsid w:val="006E1AD7"/>
    <w:rsid w:val="006E1FF1"/>
    <w:rsid w:val="006E2C49"/>
    <w:rsid w:val="006E3C40"/>
    <w:rsid w:val="006E437F"/>
    <w:rsid w:val="006E5BBF"/>
    <w:rsid w:val="006E67AB"/>
    <w:rsid w:val="00700812"/>
    <w:rsid w:val="00703397"/>
    <w:rsid w:val="007177DC"/>
    <w:rsid w:val="007213F8"/>
    <w:rsid w:val="00731533"/>
    <w:rsid w:val="00731FA1"/>
    <w:rsid w:val="00736821"/>
    <w:rsid w:val="007418F5"/>
    <w:rsid w:val="00744656"/>
    <w:rsid w:val="007505DC"/>
    <w:rsid w:val="0075114E"/>
    <w:rsid w:val="00751B2E"/>
    <w:rsid w:val="00752EC6"/>
    <w:rsid w:val="00757E31"/>
    <w:rsid w:val="00762113"/>
    <w:rsid w:val="007658DD"/>
    <w:rsid w:val="00766BDE"/>
    <w:rsid w:val="0077169E"/>
    <w:rsid w:val="00773358"/>
    <w:rsid w:val="00775CB5"/>
    <w:rsid w:val="00776F61"/>
    <w:rsid w:val="0078288D"/>
    <w:rsid w:val="00783102"/>
    <w:rsid w:val="007871AE"/>
    <w:rsid w:val="00790F0C"/>
    <w:rsid w:val="00794D4C"/>
    <w:rsid w:val="007A3D31"/>
    <w:rsid w:val="007B5E5E"/>
    <w:rsid w:val="007B656A"/>
    <w:rsid w:val="007C119C"/>
    <w:rsid w:val="007C1CEE"/>
    <w:rsid w:val="007D0DB2"/>
    <w:rsid w:val="007D3509"/>
    <w:rsid w:val="007D4736"/>
    <w:rsid w:val="007E29AB"/>
    <w:rsid w:val="007F5733"/>
    <w:rsid w:val="007F6723"/>
    <w:rsid w:val="007F73F5"/>
    <w:rsid w:val="00803836"/>
    <w:rsid w:val="00807BFC"/>
    <w:rsid w:val="008119FB"/>
    <w:rsid w:val="008155F5"/>
    <w:rsid w:val="00823AE9"/>
    <w:rsid w:val="008264BB"/>
    <w:rsid w:val="00862A1B"/>
    <w:rsid w:val="0087562B"/>
    <w:rsid w:val="00875F28"/>
    <w:rsid w:val="00877A15"/>
    <w:rsid w:val="0088171E"/>
    <w:rsid w:val="00881C88"/>
    <w:rsid w:val="0089529C"/>
    <w:rsid w:val="008A0DB1"/>
    <w:rsid w:val="008A1104"/>
    <w:rsid w:val="008B2D89"/>
    <w:rsid w:val="008C1796"/>
    <w:rsid w:val="008C1E11"/>
    <w:rsid w:val="008D1C8F"/>
    <w:rsid w:val="008D1EF3"/>
    <w:rsid w:val="008E2216"/>
    <w:rsid w:val="008E4252"/>
    <w:rsid w:val="008E4FD7"/>
    <w:rsid w:val="008E6B58"/>
    <w:rsid w:val="008F7C0E"/>
    <w:rsid w:val="00901CF4"/>
    <w:rsid w:val="009118AB"/>
    <w:rsid w:val="00920300"/>
    <w:rsid w:val="00922087"/>
    <w:rsid w:val="00930E34"/>
    <w:rsid w:val="009319D7"/>
    <w:rsid w:val="00935572"/>
    <w:rsid w:val="00935ABE"/>
    <w:rsid w:val="009362FA"/>
    <w:rsid w:val="00945604"/>
    <w:rsid w:val="009553F6"/>
    <w:rsid w:val="009556F7"/>
    <w:rsid w:val="0095582A"/>
    <w:rsid w:val="00957A8F"/>
    <w:rsid w:val="00964A30"/>
    <w:rsid w:val="0096506C"/>
    <w:rsid w:val="009700DA"/>
    <w:rsid w:val="0097383F"/>
    <w:rsid w:val="00974B02"/>
    <w:rsid w:val="00977BFA"/>
    <w:rsid w:val="00982919"/>
    <w:rsid w:val="00983CCE"/>
    <w:rsid w:val="00987B25"/>
    <w:rsid w:val="009A10D3"/>
    <w:rsid w:val="009A3F03"/>
    <w:rsid w:val="009A7091"/>
    <w:rsid w:val="009C2C27"/>
    <w:rsid w:val="009C4126"/>
    <w:rsid w:val="009C6C11"/>
    <w:rsid w:val="009D1745"/>
    <w:rsid w:val="009D58D0"/>
    <w:rsid w:val="009D7247"/>
    <w:rsid w:val="009E07F8"/>
    <w:rsid w:val="009E4BA1"/>
    <w:rsid w:val="009E70FB"/>
    <w:rsid w:val="009F3309"/>
    <w:rsid w:val="00A02317"/>
    <w:rsid w:val="00A03A05"/>
    <w:rsid w:val="00A05072"/>
    <w:rsid w:val="00A12818"/>
    <w:rsid w:val="00A13EFD"/>
    <w:rsid w:val="00A260BB"/>
    <w:rsid w:val="00A264E9"/>
    <w:rsid w:val="00A310BD"/>
    <w:rsid w:val="00A32F26"/>
    <w:rsid w:val="00A34EE2"/>
    <w:rsid w:val="00A40F60"/>
    <w:rsid w:val="00A41167"/>
    <w:rsid w:val="00A45BCA"/>
    <w:rsid w:val="00A50266"/>
    <w:rsid w:val="00A56567"/>
    <w:rsid w:val="00A726DA"/>
    <w:rsid w:val="00A767A8"/>
    <w:rsid w:val="00A8711B"/>
    <w:rsid w:val="00A90B39"/>
    <w:rsid w:val="00AA52D5"/>
    <w:rsid w:val="00AA53D8"/>
    <w:rsid w:val="00AB1D2D"/>
    <w:rsid w:val="00AC1181"/>
    <w:rsid w:val="00AC17E0"/>
    <w:rsid w:val="00AC529D"/>
    <w:rsid w:val="00AC633D"/>
    <w:rsid w:val="00AC66E3"/>
    <w:rsid w:val="00AD027F"/>
    <w:rsid w:val="00AD60D5"/>
    <w:rsid w:val="00AE3A15"/>
    <w:rsid w:val="00AE76A7"/>
    <w:rsid w:val="00AF28C2"/>
    <w:rsid w:val="00AF477A"/>
    <w:rsid w:val="00B11AFA"/>
    <w:rsid w:val="00B2003A"/>
    <w:rsid w:val="00B207A9"/>
    <w:rsid w:val="00B2303B"/>
    <w:rsid w:val="00B25D34"/>
    <w:rsid w:val="00B3105B"/>
    <w:rsid w:val="00B31B9D"/>
    <w:rsid w:val="00B37870"/>
    <w:rsid w:val="00B45A3E"/>
    <w:rsid w:val="00B468B4"/>
    <w:rsid w:val="00B46A54"/>
    <w:rsid w:val="00B61154"/>
    <w:rsid w:val="00B652BC"/>
    <w:rsid w:val="00B65742"/>
    <w:rsid w:val="00B70714"/>
    <w:rsid w:val="00B728CC"/>
    <w:rsid w:val="00B769F8"/>
    <w:rsid w:val="00B87E49"/>
    <w:rsid w:val="00B901BB"/>
    <w:rsid w:val="00B96680"/>
    <w:rsid w:val="00B96CB1"/>
    <w:rsid w:val="00BA1B54"/>
    <w:rsid w:val="00BA31F0"/>
    <w:rsid w:val="00BA77FE"/>
    <w:rsid w:val="00BA7C09"/>
    <w:rsid w:val="00BB76CD"/>
    <w:rsid w:val="00BC0BF5"/>
    <w:rsid w:val="00BC491C"/>
    <w:rsid w:val="00BD0BBC"/>
    <w:rsid w:val="00BD0DB2"/>
    <w:rsid w:val="00BD1A7A"/>
    <w:rsid w:val="00BD3458"/>
    <w:rsid w:val="00BD4156"/>
    <w:rsid w:val="00BD5EF6"/>
    <w:rsid w:val="00BD647E"/>
    <w:rsid w:val="00BE101E"/>
    <w:rsid w:val="00BE1483"/>
    <w:rsid w:val="00BE2DF6"/>
    <w:rsid w:val="00BF1BCE"/>
    <w:rsid w:val="00C058E6"/>
    <w:rsid w:val="00C07159"/>
    <w:rsid w:val="00C077D3"/>
    <w:rsid w:val="00C21020"/>
    <w:rsid w:val="00C23CB7"/>
    <w:rsid w:val="00C2474B"/>
    <w:rsid w:val="00C26D89"/>
    <w:rsid w:val="00C2767E"/>
    <w:rsid w:val="00C40CC8"/>
    <w:rsid w:val="00C4727C"/>
    <w:rsid w:val="00C5199D"/>
    <w:rsid w:val="00C57C40"/>
    <w:rsid w:val="00C6132E"/>
    <w:rsid w:val="00C73669"/>
    <w:rsid w:val="00C753A6"/>
    <w:rsid w:val="00C75A28"/>
    <w:rsid w:val="00C82E48"/>
    <w:rsid w:val="00C83F71"/>
    <w:rsid w:val="00C844E9"/>
    <w:rsid w:val="00C84E53"/>
    <w:rsid w:val="00C86E9F"/>
    <w:rsid w:val="00C875F2"/>
    <w:rsid w:val="00C87EBF"/>
    <w:rsid w:val="00C91D2C"/>
    <w:rsid w:val="00CA3921"/>
    <w:rsid w:val="00CA7708"/>
    <w:rsid w:val="00CB0787"/>
    <w:rsid w:val="00CB494A"/>
    <w:rsid w:val="00CD3872"/>
    <w:rsid w:val="00CF07F3"/>
    <w:rsid w:val="00CF087C"/>
    <w:rsid w:val="00CF0F5F"/>
    <w:rsid w:val="00CF1425"/>
    <w:rsid w:val="00CF39EA"/>
    <w:rsid w:val="00D10453"/>
    <w:rsid w:val="00D11F18"/>
    <w:rsid w:val="00D17A6E"/>
    <w:rsid w:val="00D225CD"/>
    <w:rsid w:val="00D25E96"/>
    <w:rsid w:val="00D2685B"/>
    <w:rsid w:val="00D26E54"/>
    <w:rsid w:val="00D27E4F"/>
    <w:rsid w:val="00D34283"/>
    <w:rsid w:val="00D34D9F"/>
    <w:rsid w:val="00D370FD"/>
    <w:rsid w:val="00D3780C"/>
    <w:rsid w:val="00D421F6"/>
    <w:rsid w:val="00D42872"/>
    <w:rsid w:val="00D44669"/>
    <w:rsid w:val="00D515BE"/>
    <w:rsid w:val="00D54695"/>
    <w:rsid w:val="00D54944"/>
    <w:rsid w:val="00D56572"/>
    <w:rsid w:val="00D57ED9"/>
    <w:rsid w:val="00D67C4D"/>
    <w:rsid w:val="00D7244E"/>
    <w:rsid w:val="00D7331F"/>
    <w:rsid w:val="00D75745"/>
    <w:rsid w:val="00D7616F"/>
    <w:rsid w:val="00D843AF"/>
    <w:rsid w:val="00D915A7"/>
    <w:rsid w:val="00D925E7"/>
    <w:rsid w:val="00D9479F"/>
    <w:rsid w:val="00D947C7"/>
    <w:rsid w:val="00D963B9"/>
    <w:rsid w:val="00DB1220"/>
    <w:rsid w:val="00DB6501"/>
    <w:rsid w:val="00DC05A0"/>
    <w:rsid w:val="00DC23B5"/>
    <w:rsid w:val="00DC2C87"/>
    <w:rsid w:val="00DD2CF4"/>
    <w:rsid w:val="00DD689C"/>
    <w:rsid w:val="00DD7978"/>
    <w:rsid w:val="00DD7A43"/>
    <w:rsid w:val="00DE4226"/>
    <w:rsid w:val="00DE6FAF"/>
    <w:rsid w:val="00DF469B"/>
    <w:rsid w:val="00DF5914"/>
    <w:rsid w:val="00E05BBB"/>
    <w:rsid w:val="00E06544"/>
    <w:rsid w:val="00E11CD9"/>
    <w:rsid w:val="00E1363C"/>
    <w:rsid w:val="00E21615"/>
    <w:rsid w:val="00E26D00"/>
    <w:rsid w:val="00E27C9E"/>
    <w:rsid w:val="00E33176"/>
    <w:rsid w:val="00E37DE1"/>
    <w:rsid w:val="00E45D19"/>
    <w:rsid w:val="00E503F3"/>
    <w:rsid w:val="00E5285B"/>
    <w:rsid w:val="00E557CA"/>
    <w:rsid w:val="00E60237"/>
    <w:rsid w:val="00E60B81"/>
    <w:rsid w:val="00E624E2"/>
    <w:rsid w:val="00E64E47"/>
    <w:rsid w:val="00E663A2"/>
    <w:rsid w:val="00E66684"/>
    <w:rsid w:val="00E7187A"/>
    <w:rsid w:val="00E773FF"/>
    <w:rsid w:val="00E77A66"/>
    <w:rsid w:val="00E92004"/>
    <w:rsid w:val="00E940B6"/>
    <w:rsid w:val="00E97019"/>
    <w:rsid w:val="00EA6BF9"/>
    <w:rsid w:val="00EB1C61"/>
    <w:rsid w:val="00EC38A2"/>
    <w:rsid w:val="00EC47AC"/>
    <w:rsid w:val="00EC69FC"/>
    <w:rsid w:val="00EC70DA"/>
    <w:rsid w:val="00ED1CC3"/>
    <w:rsid w:val="00ED7DCE"/>
    <w:rsid w:val="00EF5E71"/>
    <w:rsid w:val="00EF7A60"/>
    <w:rsid w:val="00F00053"/>
    <w:rsid w:val="00F00E8A"/>
    <w:rsid w:val="00F1077D"/>
    <w:rsid w:val="00F14BEC"/>
    <w:rsid w:val="00F16A5D"/>
    <w:rsid w:val="00F215F1"/>
    <w:rsid w:val="00F25821"/>
    <w:rsid w:val="00F32F31"/>
    <w:rsid w:val="00F409D8"/>
    <w:rsid w:val="00F40C11"/>
    <w:rsid w:val="00F4298F"/>
    <w:rsid w:val="00F43F14"/>
    <w:rsid w:val="00F46625"/>
    <w:rsid w:val="00F46D28"/>
    <w:rsid w:val="00F51E90"/>
    <w:rsid w:val="00F54C7D"/>
    <w:rsid w:val="00F5523C"/>
    <w:rsid w:val="00F643CE"/>
    <w:rsid w:val="00F763BD"/>
    <w:rsid w:val="00F81778"/>
    <w:rsid w:val="00F87AE3"/>
    <w:rsid w:val="00F920C8"/>
    <w:rsid w:val="00F9368E"/>
    <w:rsid w:val="00F94137"/>
    <w:rsid w:val="00FA4C29"/>
    <w:rsid w:val="00FA4C71"/>
    <w:rsid w:val="00FA5707"/>
    <w:rsid w:val="00FB60B0"/>
    <w:rsid w:val="00FC0961"/>
    <w:rsid w:val="00FC2AD7"/>
    <w:rsid w:val="00FC3C7F"/>
    <w:rsid w:val="00FD2047"/>
    <w:rsid w:val="00FD7B66"/>
    <w:rsid w:val="00FE1E93"/>
    <w:rsid w:val="00FE2027"/>
    <w:rsid w:val="00FE4840"/>
    <w:rsid w:val="00FF278B"/>
    <w:rsid w:val="00FF4017"/>
    <w:rsid w:val="00FF4B4A"/>
    <w:rsid w:val="00FF57B5"/>
    <w:rsid w:val="00FF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B431"/>
  <w15:docId w15:val="{0A5E4B1F-E4F3-411A-AB44-3D9ED0DE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1F0"/>
  </w:style>
  <w:style w:type="paragraph" w:styleId="1">
    <w:name w:val="heading 1"/>
    <w:basedOn w:val="a"/>
    <w:next w:val="a"/>
    <w:link w:val="10"/>
    <w:uiPriority w:val="9"/>
    <w:qFormat/>
    <w:rsid w:val="00D94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B2D89"/>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2D89"/>
    <w:pPr>
      <w:spacing w:after="0" w:line="240" w:lineRule="auto"/>
      <w:ind w:firstLine="720"/>
      <w:jc w:val="center"/>
    </w:pPr>
    <w:rPr>
      <w:rFonts w:ascii="Times New Roman" w:eastAsia="Times New Roman" w:hAnsi="Times New Roman" w:cs="Times New Roman"/>
      <w:i/>
      <w:sz w:val="28"/>
      <w:szCs w:val="20"/>
    </w:rPr>
  </w:style>
  <w:style w:type="character" w:customStyle="1" w:styleId="a4">
    <w:name w:val="Заголовок Знак"/>
    <w:basedOn w:val="a0"/>
    <w:link w:val="a3"/>
    <w:rsid w:val="008B2D89"/>
    <w:rPr>
      <w:rFonts w:ascii="Times New Roman" w:eastAsia="Times New Roman" w:hAnsi="Times New Roman" w:cs="Times New Roman"/>
      <w:i/>
      <w:sz w:val="28"/>
      <w:szCs w:val="20"/>
    </w:rPr>
  </w:style>
  <w:style w:type="character" w:customStyle="1" w:styleId="20">
    <w:name w:val="Заголовок 2 Знак"/>
    <w:basedOn w:val="a0"/>
    <w:link w:val="2"/>
    <w:rsid w:val="008B2D89"/>
    <w:rPr>
      <w:rFonts w:ascii="Times New Roman" w:eastAsia="Times New Roman" w:hAnsi="Times New Roman" w:cs="Times New Roman"/>
      <w:sz w:val="24"/>
      <w:szCs w:val="20"/>
    </w:rPr>
  </w:style>
  <w:style w:type="table" w:styleId="a5">
    <w:name w:val="Table Grid"/>
    <w:basedOn w:val="a1"/>
    <w:uiPriority w:val="59"/>
    <w:rsid w:val="005242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D9479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EB1C61"/>
  </w:style>
  <w:style w:type="paragraph" w:styleId="a6">
    <w:name w:val="List Paragraph"/>
    <w:basedOn w:val="a"/>
    <w:uiPriority w:val="34"/>
    <w:qFormat/>
    <w:rsid w:val="00E64E47"/>
    <w:pPr>
      <w:ind w:left="720"/>
      <w:contextualSpacing/>
    </w:pPr>
  </w:style>
  <w:style w:type="paragraph" w:styleId="a7">
    <w:name w:val="header"/>
    <w:basedOn w:val="a"/>
    <w:link w:val="a8"/>
    <w:uiPriority w:val="99"/>
    <w:unhideWhenUsed/>
    <w:rsid w:val="00F00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053"/>
  </w:style>
  <w:style w:type="paragraph" w:styleId="a9">
    <w:name w:val="footer"/>
    <w:basedOn w:val="a"/>
    <w:link w:val="aa"/>
    <w:uiPriority w:val="99"/>
    <w:unhideWhenUsed/>
    <w:rsid w:val="00F000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0053"/>
  </w:style>
  <w:style w:type="paragraph" w:customStyle="1" w:styleId="ab">
    <w:name w:val="Прижатый влево"/>
    <w:basedOn w:val="a"/>
    <w:next w:val="a"/>
    <w:uiPriority w:val="99"/>
    <w:rsid w:val="00A40F60"/>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B764B"/>
    <w:pPr>
      <w:autoSpaceDE w:val="0"/>
      <w:autoSpaceDN w:val="0"/>
      <w:adjustRightInd w:val="0"/>
      <w:spacing w:after="0" w:line="240" w:lineRule="auto"/>
    </w:pPr>
    <w:rPr>
      <w:rFonts w:ascii="Times New Roman" w:hAnsi="Times New Roman" w:cs="Times New Roman"/>
      <w:sz w:val="28"/>
      <w:szCs w:val="28"/>
    </w:rPr>
  </w:style>
  <w:style w:type="character" w:customStyle="1" w:styleId="pt-a1-000007">
    <w:name w:val="pt-a1-000007"/>
    <w:basedOn w:val="a0"/>
    <w:rsid w:val="00E60B81"/>
  </w:style>
  <w:style w:type="character" w:customStyle="1" w:styleId="pt-a1-000095">
    <w:name w:val="pt-a1-000095"/>
    <w:basedOn w:val="a0"/>
    <w:rsid w:val="00E60B81"/>
  </w:style>
  <w:style w:type="character" w:customStyle="1" w:styleId="pt-a1-000011">
    <w:name w:val="pt-a1-000011"/>
    <w:basedOn w:val="a0"/>
    <w:rsid w:val="00E60B81"/>
  </w:style>
  <w:style w:type="character" w:customStyle="1" w:styleId="pt-a1-000047">
    <w:name w:val="pt-a1-000047"/>
    <w:basedOn w:val="a0"/>
    <w:rsid w:val="00E60B81"/>
  </w:style>
  <w:style w:type="character" w:styleId="ac">
    <w:name w:val="Hyperlink"/>
    <w:basedOn w:val="a0"/>
    <w:uiPriority w:val="99"/>
    <w:semiHidden/>
    <w:unhideWhenUsed/>
    <w:rsid w:val="00BE1483"/>
    <w:rPr>
      <w:color w:val="0000FF"/>
      <w:u w:val="single"/>
    </w:rPr>
  </w:style>
  <w:style w:type="paragraph" w:styleId="ad">
    <w:name w:val="Balloon Text"/>
    <w:basedOn w:val="a"/>
    <w:link w:val="ae"/>
    <w:uiPriority w:val="99"/>
    <w:semiHidden/>
    <w:unhideWhenUsed/>
    <w:rsid w:val="00AD027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D0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2547">
      <w:bodyDiv w:val="1"/>
      <w:marLeft w:val="0"/>
      <w:marRight w:val="0"/>
      <w:marTop w:val="0"/>
      <w:marBottom w:val="0"/>
      <w:divBdr>
        <w:top w:val="none" w:sz="0" w:space="0" w:color="auto"/>
        <w:left w:val="none" w:sz="0" w:space="0" w:color="auto"/>
        <w:bottom w:val="none" w:sz="0" w:space="0" w:color="auto"/>
        <w:right w:val="none" w:sz="0" w:space="0" w:color="auto"/>
      </w:divBdr>
    </w:div>
    <w:div w:id="176311512">
      <w:bodyDiv w:val="1"/>
      <w:marLeft w:val="0"/>
      <w:marRight w:val="0"/>
      <w:marTop w:val="0"/>
      <w:marBottom w:val="0"/>
      <w:divBdr>
        <w:top w:val="none" w:sz="0" w:space="0" w:color="auto"/>
        <w:left w:val="none" w:sz="0" w:space="0" w:color="auto"/>
        <w:bottom w:val="none" w:sz="0" w:space="0" w:color="auto"/>
        <w:right w:val="none" w:sz="0" w:space="0" w:color="auto"/>
      </w:divBdr>
    </w:div>
    <w:div w:id="189955799">
      <w:bodyDiv w:val="1"/>
      <w:marLeft w:val="0"/>
      <w:marRight w:val="0"/>
      <w:marTop w:val="0"/>
      <w:marBottom w:val="0"/>
      <w:divBdr>
        <w:top w:val="none" w:sz="0" w:space="0" w:color="auto"/>
        <w:left w:val="none" w:sz="0" w:space="0" w:color="auto"/>
        <w:bottom w:val="none" w:sz="0" w:space="0" w:color="auto"/>
        <w:right w:val="none" w:sz="0" w:space="0" w:color="auto"/>
      </w:divBdr>
    </w:div>
    <w:div w:id="246430280">
      <w:bodyDiv w:val="1"/>
      <w:marLeft w:val="0"/>
      <w:marRight w:val="0"/>
      <w:marTop w:val="0"/>
      <w:marBottom w:val="0"/>
      <w:divBdr>
        <w:top w:val="none" w:sz="0" w:space="0" w:color="auto"/>
        <w:left w:val="none" w:sz="0" w:space="0" w:color="auto"/>
        <w:bottom w:val="none" w:sz="0" w:space="0" w:color="auto"/>
        <w:right w:val="none" w:sz="0" w:space="0" w:color="auto"/>
      </w:divBdr>
    </w:div>
    <w:div w:id="255137068">
      <w:bodyDiv w:val="1"/>
      <w:marLeft w:val="0"/>
      <w:marRight w:val="0"/>
      <w:marTop w:val="0"/>
      <w:marBottom w:val="0"/>
      <w:divBdr>
        <w:top w:val="none" w:sz="0" w:space="0" w:color="auto"/>
        <w:left w:val="none" w:sz="0" w:space="0" w:color="auto"/>
        <w:bottom w:val="none" w:sz="0" w:space="0" w:color="auto"/>
        <w:right w:val="none" w:sz="0" w:space="0" w:color="auto"/>
      </w:divBdr>
    </w:div>
    <w:div w:id="266737049">
      <w:bodyDiv w:val="1"/>
      <w:marLeft w:val="0"/>
      <w:marRight w:val="0"/>
      <w:marTop w:val="0"/>
      <w:marBottom w:val="0"/>
      <w:divBdr>
        <w:top w:val="none" w:sz="0" w:space="0" w:color="auto"/>
        <w:left w:val="none" w:sz="0" w:space="0" w:color="auto"/>
        <w:bottom w:val="none" w:sz="0" w:space="0" w:color="auto"/>
        <w:right w:val="none" w:sz="0" w:space="0" w:color="auto"/>
      </w:divBdr>
    </w:div>
    <w:div w:id="329139151">
      <w:bodyDiv w:val="1"/>
      <w:marLeft w:val="0"/>
      <w:marRight w:val="0"/>
      <w:marTop w:val="0"/>
      <w:marBottom w:val="0"/>
      <w:divBdr>
        <w:top w:val="none" w:sz="0" w:space="0" w:color="auto"/>
        <w:left w:val="none" w:sz="0" w:space="0" w:color="auto"/>
        <w:bottom w:val="none" w:sz="0" w:space="0" w:color="auto"/>
        <w:right w:val="none" w:sz="0" w:space="0" w:color="auto"/>
      </w:divBdr>
    </w:div>
    <w:div w:id="414591515">
      <w:bodyDiv w:val="1"/>
      <w:marLeft w:val="0"/>
      <w:marRight w:val="0"/>
      <w:marTop w:val="0"/>
      <w:marBottom w:val="0"/>
      <w:divBdr>
        <w:top w:val="none" w:sz="0" w:space="0" w:color="auto"/>
        <w:left w:val="none" w:sz="0" w:space="0" w:color="auto"/>
        <w:bottom w:val="none" w:sz="0" w:space="0" w:color="auto"/>
        <w:right w:val="none" w:sz="0" w:space="0" w:color="auto"/>
      </w:divBdr>
    </w:div>
    <w:div w:id="430860982">
      <w:bodyDiv w:val="1"/>
      <w:marLeft w:val="0"/>
      <w:marRight w:val="0"/>
      <w:marTop w:val="0"/>
      <w:marBottom w:val="0"/>
      <w:divBdr>
        <w:top w:val="none" w:sz="0" w:space="0" w:color="auto"/>
        <w:left w:val="none" w:sz="0" w:space="0" w:color="auto"/>
        <w:bottom w:val="none" w:sz="0" w:space="0" w:color="auto"/>
        <w:right w:val="none" w:sz="0" w:space="0" w:color="auto"/>
      </w:divBdr>
    </w:div>
    <w:div w:id="431781970">
      <w:bodyDiv w:val="1"/>
      <w:marLeft w:val="0"/>
      <w:marRight w:val="0"/>
      <w:marTop w:val="0"/>
      <w:marBottom w:val="0"/>
      <w:divBdr>
        <w:top w:val="none" w:sz="0" w:space="0" w:color="auto"/>
        <w:left w:val="none" w:sz="0" w:space="0" w:color="auto"/>
        <w:bottom w:val="none" w:sz="0" w:space="0" w:color="auto"/>
        <w:right w:val="none" w:sz="0" w:space="0" w:color="auto"/>
      </w:divBdr>
    </w:div>
    <w:div w:id="548886445">
      <w:bodyDiv w:val="1"/>
      <w:marLeft w:val="0"/>
      <w:marRight w:val="0"/>
      <w:marTop w:val="0"/>
      <w:marBottom w:val="0"/>
      <w:divBdr>
        <w:top w:val="none" w:sz="0" w:space="0" w:color="auto"/>
        <w:left w:val="none" w:sz="0" w:space="0" w:color="auto"/>
        <w:bottom w:val="none" w:sz="0" w:space="0" w:color="auto"/>
        <w:right w:val="none" w:sz="0" w:space="0" w:color="auto"/>
      </w:divBdr>
    </w:div>
    <w:div w:id="579173069">
      <w:bodyDiv w:val="1"/>
      <w:marLeft w:val="0"/>
      <w:marRight w:val="0"/>
      <w:marTop w:val="0"/>
      <w:marBottom w:val="0"/>
      <w:divBdr>
        <w:top w:val="none" w:sz="0" w:space="0" w:color="auto"/>
        <w:left w:val="none" w:sz="0" w:space="0" w:color="auto"/>
        <w:bottom w:val="none" w:sz="0" w:space="0" w:color="auto"/>
        <w:right w:val="none" w:sz="0" w:space="0" w:color="auto"/>
      </w:divBdr>
    </w:div>
    <w:div w:id="587621548">
      <w:bodyDiv w:val="1"/>
      <w:marLeft w:val="0"/>
      <w:marRight w:val="0"/>
      <w:marTop w:val="0"/>
      <w:marBottom w:val="0"/>
      <w:divBdr>
        <w:top w:val="none" w:sz="0" w:space="0" w:color="auto"/>
        <w:left w:val="none" w:sz="0" w:space="0" w:color="auto"/>
        <w:bottom w:val="none" w:sz="0" w:space="0" w:color="auto"/>
        <w:right w:val="none" w:sz="0" w:space="0" w:color="auto"/>
      </w:divBdr>
    </w:div>
    <w:div w:id="748431198">
      <w:bodyDiv w:val="1"/>
      <w:marLeft w:val="0"/>
      <w:marRight w:val="0"/>
      <w:marTop w:val="0"/>
      <w:marBottom w:val="0"/>
      <w:divBdr>
        <w:top w:val="none" w:sz="0" w:space="0" w:color="auto"/>
        <w:left w:val="none" w:sz="0" w:space="0" w:color="auto"/>
        <w:bottom w:val="none" w:sz="0" w:space="0" w:color="auto"/>
        <w:right w:val="none" w:sz="0" w:space="0" w:color="auto"/>
      </w:divBdr>
    </w:div>
    <w:div w:id="789207031">
      <w:bodyDiv w:val="1"/>
      <w:marLeft w:val="0"/>
      <w:marRight w:val="0"/>
      <w:marTop w:val="0"/>
      <w:marBottom w:val="0"/>
      <w:divBdr>
        <w:top w:val="none" w:sz="0" w:space="0" w:color="auto"/>
        <w:left w:val="none" w:sz="0" w:space="0" w:color="auto"/>
        <w:bottom w:val="none" w:sz="0" w:space="0" w:color="auto"/>
        <w:right w:val="none" w:sz="0" w:space="0" w:color="auto"/>
      </w:divBdr>
    </w:div>
    <w:div w:id="801117703">
      <w:bodyDiv w:val="1"/>
      <w:marLeft w:val="0"/>
      <w:marRight w:val="0"/>
      <w:marTop w:val="0"/>
      <w:marBottom w:val="0"/>
      <w:divBdr>
        <w:top w:val="none" w:sz="0" w:space="0" w:color="auto"/>
        <w:left w:val="none" w:sz="0" w:space="0" w:color="auto"/>
        <w:bottom w:val="none" w:sz="0" w:space="0" w:color="auto"/>
        <w:right w:val="none" w:sz="0" w:space="0" w:color="auto"/>
      </w:divBdr>
    </w:div>
    <w:div w:id="833227868">
      <w:bodyDiv w:val="1"/>
      <w:marLeft w:val="0"/>
      <w:marRight w:val="0"/>
      <w:marTop w:val="0"/>
      <w:marBottom w:val="0"/>
      <w:divBdr>
        <w:top w:val="none" w:sz="0" w:space="0" w:color="auto"/>
        <w:left w:val="none" w:sz="0" w:space="0" w:color="auto"/>
        <w:bottom w:val="none" w:sz="0" w:space="0" w:color="auto"/>
        <w:right w:val="none" w:sz="0" w:space="0" w:color="auto"/>
      </w:divBdr>
    </w:div>
    <w:div w:id="870991952">
      <w:bodyDiv w:val="1"/>
      <w:marLeft w:val="0"/>
      <w:marRight w:val="0"/>
      <w:marTop w:val="0"/>
      <w:marBottom w:val="0"/>
      <w:divBdr>
        <w:top w:val="none" w:sz="0" w:space="0" w:color="auto"/>
        <w:left w:val="none" w:sz="0" w:space="0" w:color="auto"/>
        <w:bottom w:val="none" w:sz="0" w:space="0" w:color="auto"/>
        <w:right w:val="none" w:sz="0" w:space="0" w:color="auto"/>
      </w:divBdr>
    </w:div>
    <w:div w:id="893544557">
      <w:bodyDiv w:val="1"/>
      <w:marLeft w:val="0"/>
      <w:marRight w:val="0"/>
      <w:marTop w:val="0"/>
      <w:marBottom w:val="0"/>
      <w:divBdr>
        <w:top w:val="none" w:sz="0" w:space="0" w:color="auto"/>
        <w:left w:val="none" w:sz="0" w:space="0" w:color="auto"/>
        <w:bottom w:val="none" w:sz="0" w:space="0" w:color="auto"/>
        <w:right w:val="none" w:sz="0" w:space="0" w:color="auto"/>
      </w:divBdr>
    </w:div>
    <w:div w:id="1050956383">
      <w:bodyDiv w:val="1"/>
      <w:marLeft w:val="0"/>
      <w:marRight w:val="0"/>
      <w:marTop w:val="0"/>
      <w:marBottom w:val="0"/>
      <w:divBdr>
        <w:top w:val="none" w:sz="0" w:space="0" w:color="auto"/>
        <w:left w:val="none" w:sz="0" w:space="0" w:color="auto"/>
        <w:bottom w:val="none" w:sz="0" w:space="0" w:color="auto"/>
        <w:right w:val="none" w:sz="0" w:space="0" w:color="auto"/>
      </w:divBdr>
    </w:div>
    <w:div w:id="1261180431">
      <w:bodyDiv w:val="1"/>
      <w:marLeft w:val="0"/>
      <w:marRight w:val="0"/>
      <w:marTop w:val="0"/>
      <w:marBottom w:val="0"/>
      <w:divBdr>
        <w:top w:val="none" w:sz="0" w:space="0" w:color="auto"/>
        <w:left w:val="none" w:sz="0" w:space="0" w:color="auto"/>
        <w:bottom w:val="none" w:sz="0" w:space="0" w:color="auto"/>
        <w:right w:val="none" w:sz="0" w:space="0" w:color="auto"/>
      </w:divBdr>
    </w:div>
    <w:div w:id="1281911797">
      <w:bodyDiv w:val="1"/>
      <w:marLeft w:val="0"/>
      <w:marRight w:val="0"/>
      <w:marTop w:val="0"/>
      <w:marBottom w:val="0"/>
      <w:divBdr>
        <w:top w:val="none" w:sz="0" w:space="0" w:color="auto"/>
        <w:left w:val="none" w:sz="0" w:space="0" w:color="auto"/>
        <w:bottom w:val="none" w:sz="0" w:space="0" w:color="auto"/>
        <w:right w:val="none" w:sz="0" w:space="0" w:color="auto"/>
      </w:divBdr>
    </w:div>
    <w:div w:id="1426919071">
      <w:bodyDiv w:val="1"/>
      <w:marLeft w:val="0"/>
      <w:marRight w:val="0"/>
      <w:marTop w:val="0"/>
      <w:marBottom w:val="0"/>
      <w:divBdr>
        <w:top w:val="none" w:sz="0" w:space="0" w:color="auto"/>
        <w:left w:val="none" w:sz="0" w:space="0" w:color="auto"/>
        <w:bottom w:val="none" w:sz="0" w:space="0" w:color="auto"/>
        <w:right w:val="none" w:sz="0" w:space="0" w:color="auto"/>
      </w:divBdr>
    </w:div>
    <w:div w:id="1473056865">
      <w:bodyDiv w:val="1"/>
      <w:marLeft w:val="0"/>
      <w:marRight w:val="0"/>
      <w:marTop w:val="0"/>
      <w:marBottom w:val="0"/>
      <w:divBdr>
        <w:top w:val="none" w:sz="0" w:space="0" w:color="auto"/>
        <w:left w:val="none" w:sz="0" w:space="0" w:color="auto"/>
        <w:bottom w:val="none" w:sz="0" w:space="0" w:color="auto"/>
        <w:right w:val="none" w:sz="0" w:space="0" w:color="auto"/>
      </w:divBdr>
    </w:div>
    <w:div w:id="1524435832">
      <w:bodyDiv w:val="1"/>
      <w:marLeft w:val="0"/>
      <w:marRight w:val="0"/>
      <w:marTop w:val="0"/>
      <w:marBottom w:val="0"/>
      <w:divBdr>
        <w:top w:val="none" w:sz="0" w:space="0" w:color="auto"/>
        <w:left w:val="none" w:sz="0" w:space="0" w:color="auto"/>
        <w:bottom w:val="none" w:sz="0" w:space="0" w:color="auto"/>
        <w:right w:val="none" w:sz="0" w:space="0" w:color="auto"/>
      </w:divBdr>
    </w:div>
    <w:div w:id="1540629193">
      <w:bodyDiv w:val="1"/>
      <w:marLeft w:val="0"/>
      <w:marRight w:val="0"/>
      <w:marTop w:val="0"/>
      <w:marBottom w:val="0"/>
      <w:divBdr>
        <w:top w:val="none" w:sz="0" w:space="0" w:color="auto"/>
        <w:left w:val="none" w:sz="0" w:space="0" w:color="auto"/>
        <w:bottom w:val="none" w:sz="0" w:space="0" w:color="auto"/>
        <w:right w:val="none" w:sz="0" w:space="0" w:color="auto"/>
      </w:divBdr>
    </w:div>
    <w:div w:id="1618874889">
      <w:bodyDiv w:val="1"/>
      <w:marLeft w:val="0"/>
      <w:marRight w:val="0"/>
      <w:marTop w:val="0"/>
      <w:marBottom w:val="0"/>
      <w:divBdr>
        <w:top w:val="none" w:sz="0" w:space="0" w:color="auto"/>
        <w:left w:val="none" w:sz="0" w:space="0" w:color="auto"/>
        <w:bottom w:val="none" w:sz="0" w:space="0" w:color="auto"/>
        <w:right w:val="none" w:sz="0" w:space="0" w:color="auto"/>
      </w:divBdr>
    </w:div>
    <w:div w:id="1655720474">
      <w:bodyDiv w:val="1"/>
      <w:marLeft w:val="0"/>
      <w:marRight w:val="0"/>
      <w:marTop w:val="0"/>
      <w:marBottom w:val="0"/>
      <w:divBdr>
        <w:top w:val="none" w:sz="0" w:space="0" w:color="auto"/>
        <w:left w:val="none" w:sz="0" w:space="0" w:color="auto"/>
        <w:bottom w:val="none" w:sz="0" w:space="0" w:color="auto"/>
        <w:right w:val="none" w:sz="0" w:space="0" w:color="auto"/>
      </w:divBdr>
    </w:div>
    <w:div w:id="1665550161">
      <w:bodyDiv w:val="1"/>
      <w:marLeft w:val="0"/>
      <w:marRight w:val="0"/>
      <w:marTop w:val="0"/>
      <w:marBottom w:val="0"/>
      <w:divBdr>
        <w:top w:val="none" w:sz="0" w:space="0" w:color="auto"/>
        <w:left w:val="none" w:sz="0" w:space="0" w:color="auto"/>
        <w:bottom w:val="none" w:sz="0" w:space="0" w:color="auto"/>
        <w:right w:val="none" w:sz="0" w:space="0" w:color="auto"/>
      </w:divBdr>
    </w:div>
    <w:div w:id="1731808558">
      <w:bodyDiv w:val="1"/>
      <w:marLeft w:val="0"/>
      <w:marRight w:val="0"/>
      <w:marTop w:val="0"/>
      <w:marBottom w:val="0"/>
      <w:divBdr>
        <w:top w:val="none" w:sz="0" w:space="0" w:color="auto"/>
        <w:left w:val="none" w:sz="0" w:space="0" w:color="auto"/>
        <w:bottom w:val="none" w:sz="0" w:space="0" w:color="auto"/>
        <w:right w:val="none" w:sz="0" w:space="0" w:color="auto"/>
      </w:divBdr>
    </w:div>
    <w:div w:id="1858080903">
      <w:bodyDiv w:val="1"/>
      <w:marLeft w:val="0"/>
      <w:marRight w:val="0"/>
      <w:marTop w:val="0"/>
      <w:marBottom w:val="0"/>
      <w:divBdr>
        <w:top w:val="none" w:sz="0" w:space="0" w:color="auto"/>
        <w:left w:val="none" w:sz="0" w:space="0" w:color="auto"/>
        <w:bottom w:val="none" w:sz="0" w:space="0" w:color="auto"/>
        <w:right w:val="none" w:sz="0" w:space="0" w:color="auto"/>
      </w:divBdr>
    </w:div>
    <w:div w:id="1898936637">
      <w:bodyDiv w:val="1"/>
      <w:marLeft w:val="0"/>
      <w:marRight w:val="0"/>
      <w:marTop w:val="0"/>
      <w:marBottom w:val="0"/>
      <w:divBdr>
        <w:top w:val="none" w:sz="0" w:space="0" w:color="auto"/>
        <w:left w:val="none" w:sz="0" w:space="0" w:color="auto"/>
        <w:bottom w:val="none" w:sz="0" w:space="0" w:color="auto"/>
        <w:right w:val="none" w:sz="0" w:space="0" w:color="auto"/>
      </w:divBdr>
    </w:div>
    <w:div w:id="1979528301">
      <w:bodyDiv w:val="1"/>
      <w:marLeft w:val="0"/>
      <w:marRight w:val="0"/>
      <w:marTop w:val="0"/>
      <w:marBottom w:val="0"/>
      <w:divBdr>
        <w:top w:val="none" w:sz="0" w:space="0" w:color="auto"/>
        <w:left w:val="none" w:sz="0" w:space="0" w:color="auto"/>
        <w:bottom w:val="none" w:sz="0" w:space="0" w:color="auto"/>
        <w:right w:val="none" w:sz="0" w:space="0" w:color="auto"/>
      </w:divBdr>
    </w:div>
    <w:div w:id="20163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B329E936EC7B11FA6AB68383FB269BA5F0EA462CF2235EA41835A76F24D3E5B55F2D0FE1F6FE791358BD474W1jCE" TargetMode="External"/><Relationship Id="rId13" Type="http://schemas.openxmlformats.org/officeDocument/2006/relationships/hyperlink" Target="consultantplus://offline/ref=A9A6FE141DEDBDC31FB5D5C2349AC83ECD73FE09DE9FADA1E89C785196540E2074C3C16564236D722FF7B1357Bj563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9EA4333C19C4959B9BAEB8613F844D40BA315F52B06CACB48D51F45E90DE3152BB702229376094E2E5C3C3E0B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9EA4333C19C4959B9BAEB8613F844D4ABF385055BD31A6BCD45DF6599F813447AA282D2C2E7F94FDF9C1C207E4B4E" TargetMode="External"/><Relationship Id="rId5" Type="http://schemas.openxmlformats.org/officeDocument/2006/relationships/webSettings" Target="webSettings.xml"/><Relationship Id="rId15" Type="http://schemas.openxmlformats.org/officeDocument/2006/relationships/hyperlink" Target="consultantplus://offline/ref=5AA630CD2BC584F3D8698C9A2C7AF03A8EDE08C385EB6B7364B0F9DCB09F4A935EA02F40EDEE673B838B105F75A902C377C1EDAAeBM" TargetMode="External"/><Relationship Id="rId10" Type="http://schemas.openxmlformats.org/officeDocument/2006/relationships/hyperlink" Target="consultantplus://offline/ref=91C21E721A48B55EE473105658D12E2761BC9114F60CE56D9DD26B236D189DAAFA5C3C637605C879F1277274C7C8GEE" TargetMode="External"/><Relationship Id="rId4" Type="http://schemas.openxmlformats.org/officeDocument/2006/relationships/settings" Target="settings.xml"/><Relationship Id="rId9" Type="http://schemas.openxmlformats.org/officeDocument/2006/relationships/hyperlink" Target="consultantplus://offline/ref=760FEF2D640D9124B1C863504F69EDD427FCEBD1257833DFBD93DA69772515238C39110271E7478D325AA7335Du2C6E" TargetMode="External"/><Relationship Id="rId14" Type="http://schemas.openxmlformats.org/officeDocument/2006/relationships/hyperlink" Target="consultantplus://offline/ref=F10C4A2CBD758E54AC0D7374A8897995684057F59C3C3E392420B5F16CC5CBFA06A2EC4F20194DBCD107FD10849CA7C0A23CEDE0E05C566DBC2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1195-D8D2-429E-86EA-1CA123D5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2327</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РА</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Бокарева</dc:creator>
  <cp:lastModifiedBy>Бокарева</cp:lastModifiedBy>
  <cp:revision>5</cp:revision>
  <cp:lastPrinted>2019-12-12T11:49:00Z</cp:lastPrinted>
  <dcterms:created xsi:type="dcterms:W3CDTF">2019-12-12T10:33:00Z</dcterms:created>
  <dcterms:modified xsi:type="dcterms:W3CDTF">2019-12-12T12:26:00Z</dcterms:modified>
</cp:coreProperties>
</file>