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2" w:rsidRPr="0057241D" w:rsidRDefault="00633C72" w:rsidP="00633C72">
      <w:pPr>
        <w:jc w:val="right"/>
      </w:pPr>
      <w:r w:rsidRPr="0057241D">
        <w:t>Проект</w:t>
      </w:r>
    </w:p>
    <w:p w:rsidR="00633C72" w:rsidRPr="0057241D" w:rsidRDefault="00633C72" w:rsidP="00633C72">
      <w:pPr>
        <w:tabs>
          <w:tab w:val="left" w:pos="0"/>
        </w:tabs>
        <w:suppressAutoHyphens/>
        <w:ind w:right="-1"/>
        <w:jc w:val="right"/>
        <w:rPr>
          <w:b/>
          <w:sz w:val="28"/>
          <w:szCs w:val="28"/>
        </w:rPr>
      </w:pPr>
    </w:p>
    <w:p w:rsidR="00633C72" w:rsidRDefault="00633C72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633C72" w:rsidRDefault="00633C72" w:rsidP="00633C72">
      <w:pPr>
        <w:spacing w:line="276" w:lineRule="auto"/>
        <w:jc w:val="center"/>
        <w:rPr>
          <w:b/>
          <w:sz w:val="28"/>
          <w:szCs w:val="28"/>
        </w:rPr>
      </w:pPr>
    </w:p>
    <w:p w:rsidR="00633C72" w:rsidRDefault="00F46830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576">
        <w:rPr>
          <w:sz w:val="28"/>
          <w:szCs w:val="28"/>
        </w:rPr>
        <w:t>«    »</w:t>
      </w:r>
      <w:r>
        <w:rPr>
          <w:sz w:val="28"/>
          <w:szCs w:val="28"/>
        </w:rPr>
        <w:t>_______________ 2020 г. №_________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33C72" w:rsidRDefault="00633C72" w:rsidP="00633C72">
      <w:pPr>
        <w:jc w:val="center"/>
        <w:rPr>
          <w:sz w:val="28"/>
          <w:szCs w:val="28"/>
        </w:rPr>
      </w:pPr>
    </w:p>
    <w:p w:rsidR="00F46830" w:rsidRDefault="00F46830" w:rsidP="00F46830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 xml:space="preserve">О внесении изменений </w:t>
      </w:r>
      <w:r w:rsidR="00FA3A49">
        <w:rPr>
          <w:b/>
          <w:sz w:val="28"/>
          <w:szCs w:val="28"/>
        </w:rPr>
        <w:t>в</w:t>
      </w:r>
      <w:r w:rsidR="0024664C">
        <w:rPr>
          <w:b/>
          <w:sz w:val="28"/>
          <w:szCs w:val="28"/>
        </w:rPr>
        <w:t xml:space="preserve"> </w:t>
      </w:r>
      <w:r w:rsidRPr="00F46830">
        <w:rPr>
          <w:b/>
          <w:sz w:val="28"/>
          <w:szCs w:val="28"/>
        </w:rPr>
        <w:t>Поряд</w:t>
      </w:r>
      <w:r w:rsidR="004952D7">
        <w:rPr>
          <w:b/>
          <w:sz w:val="28"/>
          <w:szCs w:val="28"/>
        </w:rPr>
        <w:t>о</w:t>
      </w:r>
      <w:r w:rsidRPr="00F46830">
        <w:rPr>
          <w:b/>
          <w:sz w:val="28"/>
          <w:szCs w:val="28"/>
        </w:rPr>
        <w:t>к использования бюджетных ассигнований резервного фонда Правительства Республики Алтай</w:t>
      </w:r>
      <w:r w:rsidR="00E45E6C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</w:t>
      </w:r>
      <w:r w:rsidR="00D52EB4">
        <w:rPr>
          <w:b/>
          <w:sz w:val="28"/>
          <w:szCs w:val="28"/>
        </w:rPr>
        <w:t>, утвержденного постановлением Правительства Республики Алтай от 30 мая 2014 года №153</w:t>
      </w:r>
    </w:p>
    <w:p w:rsidR="00F46830" w:rsidRPr="001240F1" w:rsidRDefault="00F46830" w:rsidP="00073491">
      <w:pPr>
        <w:ind w:firstLine="851"/>
        <w:jc w:val="both"/>
        <w:rPr>
          <w:sz w:val="48"/>
          <w:szCs w:val="48"/>
        </w:rPr>
      </w:pPr>
    </w:p>
    <w:p w:rsidR="00073491" w:rsidRDefault="00F46830" w:rsidP="003018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4952D7" w:rsidRDefault="004952D7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E9D">
        <w:rPr>
          <w:sz w:val="28"/>
          <w:szCs w:val="28"/>
        </w:rPr>
        <w:t>нести в</w:t>
      </w:r>
      <w:r w:rsidR="0024664C">
        <w:rPr>
          <w:sz w:val="28"/>
          <w:szCs w:val="28"/>
        </w:rPr>
        <w:t xml:space="preserve"> </w:t>
      </w:r>
      <w:r w:rsidR="00362459">
        <w:rPr>
          <w:sz w:val="28"/>
          <w:szCs w:val="28"/>
        </w:rPr>
        <w:t>П</w:t>
      </w:r>
      <w:r w:rsidR="00F4683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F46830">
        <w:rPr>
          <w:sz w:val="28"/>
          <w:szCs w:val="28"/>
        </w:rPr>
        <w:t xml:space="preserve">к использования бюджетных ассигнований </w:t>
      </w:r>
      <w:r w:rsidR="00F46830" w:rsidRPr="00F46830">
        <w:rPr>
          <w:sz w:val="28"/>
          <w:szCs w:val="28"/>
        </w:rPr>
        <w:t>резервного фонда</w:t>
      </w:r>
      <w:r w:rsidR="00E45E6C">
        <w:rPr>
          <w:sz w:val="28"/>
          <w:szCs w:val="28"/>
        </w:rPr>
        <w:t xml:space="preserve"> Правительства Республики Алтай по предупреждению и ликвидации чрезвычайных ситуаций и последствий стихийных бедствий,</w:t>
      </w:r>
      <w:r w:rsidR="00F46830" w:rsidRPr="00F46830">
        <w:rPr>
          <w:sz w:val="28"/>
          <w:szCs w:val="28"/>
        </w:rPr>
        <w:t xml:space="preserve"> утвержденн</w:t>
      </w:r>
      <w:r w:rsidR="003509C6">
        <w:rPr>
          <w:sz w:val="28"/>
          <w:szCs w:val="28"/>
        </w:rPr>
        <w:t xml:space="preserve">ый </w:t>
      </w:r>
      <w:r w:rsidR="00F46830" w:rsidRPr="00F46830">
        <w:rPr>
          <w:sz w:val="28"/>
          <w:szCs w:val="28"/>
        </w:rPr>
        <w:t>постановлением Правительства Республик</w:t>
      </w:r>
      <w:r w:rsidR="00CC2910">
        <w:rPr>
          <w:sz w:val="28"/>
          <w:szCs w:val="28"/>
        </w:rPr>
        <w:t xml:space="preserve">и Алтай от </w:t>
      </w:r>
      <w:r w:rsidR="00E45E6C">
        <w:rPr>
          <w:sz w:val="28"/>
          <w:szCs w:val="28"/>
        </w:rPr>
        <w:t>30 мая 2014</w:t>
      </w:r>
      <w:r w:rsidR="00CC2910">
        <w:rPr>
          <w:sz w:val="28"/>
          <w:szCs w:val="28"/>
        </w:rPr>
        <w:t xml:space="preserve"> г</w:t>
      </w:r>
      <w:r w:rsidR="00C0266A">
        <w:rPr>
          <w:sz w:val="28"/>
          <w:szCs w:val="28"/>
        </w:rPr>
        <w:t>ода</w:t>
      </w:r>
      <w:r w:rsidR="00CC2910">
        <w:rPr>
          <w:sz w:val="28"/>
          <w:szCs w:val="28"/>
        </w:rPr>
        <w:t xml:space="preserve"> № </w:t>
      </w:r>
      <w:r w:rsidR="00E45E6C">
        <w:rPr>
          <w:sz w:val="28"/>
          <w:szCs w:val="28"/>
        </w:rPr>
        <w:t>153</w:t>
      </w:r>
      <w:r w:rsidR="00841576">
        <w:rPr>
          <w:sz w:val="28"/>
          <w:szCs w:val="28"/>
        </w:rPr>
        <w:t xml:space="preserve"> (Сборник законода</w:t>
      </w:r>
      <w:r w:rsidR="001240F1">
        <w:rPr>
          <w:sz w:val="28"/>
          <w:szCs w:val="28"/>
        </w:rPr>
        <w:t xml:space="preserve">тельства Республики Алтай, </w:t>
      </w:r>
      <w:r w:rsidR="00D33A29">
        <w:rPr>
          <w:rFonts w:eastAsiaTheme="minorHAnsi"/>
          <w:sz w:val="28"/>
          <w:szCs w:val="28"/>
          <w:lang w:eastAsia="en-US"/>
        </w:rPr>
        <w:t xml:space="preserve">2014, № 112(118), </w:t>
      </w:r>
      <w:r w:rsidR="00322E9D">
        <w:rPr>
          <w:rFonts w:eastAsiaTheme="minorHAnsi"/>
          <w:sz w:val="28"/>
          <w:szCs w:val="28"/>
          <w:lang w:eastAsia="en-US"/>
        </w:rPr>
        <w:t>№ </w:t>
      </w:r>
      <w:r w:rsidR="00D33A29">
        <w:rPr>
          <w:rFonts w:eastAsiaTheme="minorHAnsi"/>
          <w:sz w:val="28"/>
          <w:szCs w:val="28"/>
          <w:lang w:eastAsia="en-US"/>
        </w:rPr>
        <w:t>116(122)</w:t>
      </w:r>
      <w:r w:rsidR="009168A7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945FFA" w:rsidRPr="00945FFA" w:rsidRDefault="00D52EB4" w:rsidP="00D52EB4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5FFA" w:rsidRPr="00945FFA">
        <w:rPr>
          <w:sz w:val="28"/>
          <w:szCs w:val="28"/>
        </w:rPr>
        <w:t xml:space="preserve">в </w:t>
      </w:r>
      <w:r w:rsidR="004952D7" w:rsidRPr="00945FF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4952D7" w:rsidRPr="00945FFA">
        <w:rPr>
          <w:sz w:val="28"/>
          <w:szCs w:val="28"/>
        </w:rPr>
        <w:t xml:space="preserve"> </w:t>
      </w:r>
      <w:r w:rsidR="004952D7" w:rsidRPr="00945FFA">
        <w:rPr>
          <w:sz w:val="28"/>
          <w:szCs w:val="28"/>
          <w:lang w:val="en-US"/>
        </w:rPr>
        <w:t>II</w:t>
      </w:r>
      <w:r w:rsidR="00945FFA" w:rsidRPr="00945FFA">
        <w:rPr>
          <w:sz w:val="28"/>
          <w:szCs w:val="28"/>
        </w:rPr>
        <w:t>:</w:t>
      </w:r>
    </w:p>
    <w:p w:rsidR="00D33A29" w:rsidRPr="00945FFA" w:rsidRDefault="00D52EB4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</w:t>
      </w:r>
      <w:r w:rsidR="00D33A29" w:rsidRPr="00945FFA">
        <w:rPr>
          <w:sz w:val="28"/>
          <w:szCs w:val="28"/>
        </w:rPr>
        <w:t>дополнить подпунктом «п» следующего содержания:</w:t>
      </w:r>
    </w:p>
    <w:p w:rsidR="00945FFA" w:rsidRDefault="00D27B4B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«п) </w:t>
      </w:r>
      <w:r w:rsidR="00945FFA" w:rsidRPr="00945FFA">
        <w:rPr>
          <w:sz w:val="28"/>
          <w:szCs w:val="28"/>
        </w:rPr>
        <w:t>осуществление мер, направленных на предупреждение распространения эпидемий и ликвидацию их последствий</w:t>
      </w:r>
      <w:r w:rsidR="009168A7">
        <w:rPr>
          <w:sz w:val="28"/>
          <w:szCs w:val="28"/>
        </w:rPr>
        <w:t>.</w:t>
      </w:r>
      <w:r w:rsidR="00A94C89">
        <w:rPr>
          <w:sz w:val="28"/>
          <w:szCs w:val="28"/>
        </w:rPr>
        <w:t>»;</w:t>
      </w:r>
    </w:p>
    <w:p w:rsidR="00945FFA" w:rsidRDefault="00945FFA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5FFA">
        <w:rPr>
          <w:sz w:val="28"/>
          <w:szCs w:val="28"/>
        </w:rPr>
        <w:t xml:space="preserve">ополнить </w:t>
      </w:r>
      <w:r w:rsidR="00D52EB4">
        <w:rPr>
          <w:sz w:val="28"/>
          <w:szCs w:val="28"/>
        </w:rPr>
        <w:t>пунктом 7.1</w:t>
      </w:r>
      <w:r w:rsidRPr="00945FFA">
        <w:rPr>
          <w:sz w:val="28"/>
          <w:szCs w:val="28"/>
        </w:rPr>
        <w:t xml:space="preserve"> следующего содержания:</w:t>
      </w:r>
    </w:p>
    <w:p w:rsidR="00D52EB4" w:rsidRDefault="00945FFA" w:rsidP="00D52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FFA">
        <w:rPr>
          <w:sz w:val="28"/>
          <w:szCs w:val="28"/>
        </w:rPr>
        <w:t>«</w:t>
      </w:r>
      <w:r w:rsidR="00D52EB4">
        <w:rPr>
          <w:sz w:val="28"/>
          <w:szCs w:val="28"/>
        </w:rPr>
        <w:t xml:space="preserve">7.1. </w:t>
      </w:r>
      <w:r w:rsidRPr="00945FFA">
        <w:rPr>
          <w:sz w:val="28"/>
          <w:szCs w:val="28"/>
        </w:rPr>
        <w:t xml:space="preserve">Финансовое обеспечение мероприятий, предусмотренных подпунктом «п» </w:t>
      </w:r>
      <w:r w:rsidR="00AA237F">
        <w:rPr>
          <w:sz w:val="28"/>
          <w:szCs w:val="28"/>
        </w:rPr>
        <w:t>пункта</w:t>
      </w:r>
      <w:r w:rsidR="00D52EB4">
        <w:rPr>
          <w:sz w:val="28"/>
          <w:szCs w:val="28"/>
        </w:rPr>
        <w:t xml:space="preserve"> 7 настоящего Порядка</w:t>
      </w:r>
      <w:r w:rsidRPr="00945FFA">
        <w:rPr>
          <w:sz w:val="28"/>
          <w:szCs w:val="28"/>
        </w:rPr>
        <w:t xml:space="preserve">, осуществляется в соответствии с пунктом 9.1 настоящего Порядка. Положения пунктов 8 </w:t>
      </w:r>
      <w:r w:rsidR="00D52EB4">
        <w:rPr>
          <w:sz w:val="28"/>
          <w:szCs w:val="28"/>
        </w:rPr>
        <w:t>- 12</w:t>
      </w:r>
      <w:r w:rsidRPr="00945FFA">
        <w:rPr>
          <w:sz w:val="28"/>
          <w:szCs w:val="28"/>
        </w:rPr>
        <w:t xml:space="preserve"> настоящего Порядка на правоотношения, связанные с финансовым обеспечением мероприятий, предусмотренных подпунктом «п» </w:t>
      </w:r>
      <w:r w:rsidR="00AA237F">
        <w:rPr>
          <w:sz w:val="28"/>
          <w:szCs w:val="28"/>
        </w:rPr>
        <w:t>пункта</w:t>
      </w:r>
      <w:r w:rsidR="00D52EB4">
        <w:rPr>
          <w:sz w:val="28"/>
          <w:szCs w:val="28"/>
        </w:rPr>
        <w:t xml:space="preserve"> 7 настоящего Порядка</w:t>
      </w:r>
      <w:r w:rsidRPr="00945FFA">
        <w:rPr>
          <w:sz w:val="28"/>
          <w:szCs w:val="28"/>
        </w:rPr>
        <w:t>, не распространяются.»</w:t>
      </w:r>
      <w:r>
        <w:rPr>
          <w:sz w:val="28"/>
          <w:szCs w:val="28"/>
        </w:rPr>
        <w:t>;</w:t>
      </w:r>
    </w:p>
    <w:p w:rsidR="00945FFA" w:rsidRPr="00D52EB4" w:rsidRDefault="00D52EB4" w:rsidP="00D52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52D7" w:rsidRPr="00D52EB4">
        <w:rPr>
          <w:sz w:val="28"/>
          <w:szCs w:val="28"/>
        </w:rPr>
        <w:t>раздел III</w:t>
      </w:r>
      <w:r>
        <w:rPr>
          <w:sz w:val="28"/>
          <w:szCs w:val="28"/>
        </w:rPr>
        <w:t xml:space="preserve"> </w:t>
      </w:r>
      <w:r w:rsidR="00945FFA" w:rsidRPr="00D52EB4">
        <w:rPr>
          <w:sz w:val="28"/>
          <w:szCs w:val="28"/>
        </w:rPr>
        <w:t>дополнить пунктом 9.1 следующего содержания:</w:t>
      </w:r>
    </w:p>
    <w:p w:rsidR="00945FFA" w:rsidRPr="00945FFA" w:rsidRDefault="00117C1B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FFA" w:rsidRPr="00945FFA">
        <w:rPr>
          <w:sz w:val="28"/>
          <w:szCs w:val="28"/>
        </w:rPr>
        <w:t>9.1. Обращение о финансовом обеспечении мероприятий, предусмотренных подпунктом «п» пункта 7 настоящего Порядка</w:t>
      </w:r>
      <w:r w:rsidR="00D52EB4">
        <w:rPr>
          <w:sz w:val="28"/>
          <w:szCs w:val="28"/>
        </w:rPr>
        <w:t xml:space="preserve"> (далее – обращение о финансовом обеспечении)</w:t>
      </w:r>
      <w:r w:rsidR="00945FFA" w:rsidRPr="00945FFA">
        <w:rPr>
          <w:sz w:val="28"/>
          <w:szCs w:val="28"/>
        </w:rPr>
        <w:t>, с приложением сметы расходов на закупку товаров, выполнение работ, оказание услуг направляется Министерством здравоохранения Республики Алтай в Правительство Республики Алтай, и рассматривается на заседании коллегиального органа при Правительстве Республики Алтай, созданного в целях предупр</w:t>
      </w:r>
      <w:r w:rsidR="00656F89">
        <w:rPr>
          <w:sz w:val="28"/>
          <w:szCs w:val="28"/>
        </w:rPr>
        <w:t>еждения распространения эпидемий и ликвидации их</w:t>
      </w:r>
      <w:r w:rsidR="0024664C">
        <w:rPr>
          <w:sz w:val="28"/>
          <w:szCs w:val="28"/>
        </w:rPr>
        <w:t xml:space="preserve"> </w:t>
      </w:r>
      <w:r w:rsidR="00945FFA" w:rsidRPr="00945FFA">
        <w:rPr>
          <w:sz w:val="28"/>
          <w:szCs w:val="28"/>
        </w:rPr>
        <w:t>последствий</w:t>
      </w:r>
      <w:r w:rsidR="00D52EB4">
        <w:rPr>
          <w:sz w:val="28"/>
          <w:szCs w:val="28"/>
        </w:rPr>
        <w:t>,</w:t>
      </w:r>
      <w:r w:rsidR="00945FFA" w:rsidRPr="00945FFA">
        <w:rPr>
          <w:sz w:val="28"/>
          <w:szCs w:val="28"/>
        </w:rPr>
        <w:t xml:space="preserve"> в течение 5 </w:t>
      </w:r>
      <w:r w:rsidR="00945FFA" w:rsidRPr="00945FFA">
        <w:rPr>
          <w:sz w:val="28"/>
          <w:szCs w:val="28"/>
        </w:rPr>
        <w:lastRenderedPageBreak/>
        <w:t>рабочих дней</w:t>
      </w:r>
      <w:r w:rsidR="00D52EB4">
        <w:rPr>
          <w:sz w:val="28"/>
          <w:szCs w:val="28"/>
        </w:rPr>
        <w:t xml:space="preserve">, следующих </w:t>
      </w:r>
      <w:r w:rsidR="00945FFA" w:rsidRPr="00945FFA">
        <w:rPr>
          <w:sz w:val="28"/>
          <w:szCs w:val="28"/>
        </w:rPr>
        <w:t>со дня поступления в Правительство Республики Алтай</w:t>
      </w:r>
      <w:r w:rsidR="00D52EB4" w:rsidRPr="00D52EB4">
        <w:rPr>
          <w:sz w:val="28"/>
          <w:szCs w:val="28"/>
        </w:rPr>
        <w:t xml:space="preserve"> </w:t>
      </w:r>
      <w:r w:rsidR="00D52EB4">
        <w:rPr>
          <w:sz w:val="28"/>
          <w:szCs w:val="28"/>
        </w:rPr>
        <w:t>обращения о финансовом обеспечении</w:t>
      </w:r>
      <w:r w:rsidR="00945FFA" w:rsidRPr="00945FFA">
        <w:rPr>
          <w:sz w:val="28"/>
          <w:szCs w:val="28"/>
        </w:rPr>
        <w:t>.</w:t>
      </w:r>
    </w:p>
    <w:p w:rsidR="00945FFA" w:rsidRDefault="00945FFA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FFA">
        <w:rPr>
          <w:sz w:val="28"/>
          <w:szCs w:val="28"/>
        </w:rPr>
        <w:t xml:space="preserve">Результатом рассмотрения обращения </w:t>
      </w:r>
      <w:r w:rsidR="00D52EB4">
        <w:rPr>
          <w:sz w:val="28"/>
          <w:szCs w:val="28"/>
        </w:rPr>
        <w:t>о финансовом обеспечении</w:t>
      </w:r>
      <w:r w:rsidR="00D52EB4" w:rsidRPr="00945FFA">
        <w:rPr>
          <w:sz w:val="28"/>
          <w:szCs w:val="28"/>
        </w:rPr>
        <w:t xml:space="preserve"> </w:t>
      </w:r>
      <w:r w:rsidRPr="00945FFA">
        <w:rPr>
          <w:sz w:val="28"/>
          <w:szCs w:val="28"/>
        </w:rPr>
        <w:t>является решение коллегиального органа при Правительстве Республики Алтай, созданного в целях предупр</w:t>
      </w:r>
      <w:r w:rsidR="00656F89">
        <w:rPr>
          <w:sz w:val="28"/>
          <w:szCs w:val="28"/>
        </w:rPr>
        <w:t xml:space="preserve">еждения распространения эпидемий и ликвидации их </w:t>
      </w:r>
      <w:r w:rsidRPr="00945FFA">
        <w:rPr>
          <w:sz w:val="28"/>
          <w:szCs w:val="28"/>
        </w:rPr>
        <w:t>последствий</w:t>
      </w:r>
      <w:r w:rsidR="00AA237F">
        <w:rPr>
          <w:sz w:val="28"/>
          <w:szCs w:val="28"/>
        </w:rPr>
        <w:t>,</w:t>
      </w:r>
      <w:r w:rsidRPr="00945FFA">
        <w:rPr>
          <w:sz w:val="28"/>
          <w:szCs w:val="28"/>
        </w:rPr>
        <w:t xml:space="preserve"> либо поручение Главы Республики Алтай, Председателя Правительства Республики Алтай о выделении бюджетных ассигнований из резервного фонда.</w:t>
      </w:r>
    </w:p>
    <w:p w:rsidR="00945FFA" w:rsidRPr="00AA237F" w:rsidRDefault="00945FFA" w:rsidP="0030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FFA">
        <w:rPr>
          <w:sz w:val="28"/>
          <w:szCs w:val="28"/>
        </w:rPr>
        <w:t>Министерство финансов Республики Алтай на основании предусмотренного абзацем вторым настоящего пункта решения коллегиального органа при Правительстве Республики Алтай, созданного в целях предупр</w:t>
      </w:r>
      <w:r w:rsidR="00656F89">
        <w:rPr>
          <w:sz w:val="28"/>
          <w:szCs w:val="28"/>
        </w:rPr>
        <w:t>еждения распространения эпидемий</w:t>
      </w:r>
      <w:r w:rsidRPr="00945FFA">
        <w:rPr>
          <w:sz w:val="28"/>
          <w:szCs w:val="28"/>
        </w:rPr>
        <w:t xml:space="preserve"> и ликвидации </w:t>
      </w:r>
      <w:r w:rsidR="00656F89">
        <w:rPr>
          <w:sz w:val="28"/>
          <w:szCs w:val="28"/>
        </w:rPr>
        <w:t xml:space="preserve">их </w:t>
      </w:r>
      <w:r w:rsidRPr="00945FFA">
        <w:rPr>
          <w:sz w:val="28"/>
          <w:szCs w:val="28"/>
        </w:rPr>
        <w:t>последствий</w:t>
      </w:r>
      <w:r w:rsidR="00AA237F">
        <w:rPr>
          <w:sz w:val="28"/>
          <w:szCs w:val="28"/>
        </w:rPr>
        <w:t>,</w:t>
      </w:r>
      <w:r w:rsidRPr="00945FFA">
        <w:rPr>
          <w:sz w:val="28"/>
          <w:szCs w:val="28"/>
        </w:rPr>
        <w:t xml:space="preserve"> либо поручения Главы Республики Алтай, Председателя Правительства Республики Алтай готовит проект распоряжения Правительства Республики Алтай о выделении бюджетных ассигнований </w:t>
      </w:r>
      <w:r w:rsidR="00AA237F" w:rsidRPr="00AA237F">
        <w:rPr>
          <w:sz w:val="28"/>
          <w:szCs w:val="28"/>
        </w:rPr>
        <w:t xml:space="preserve">из </w:t>
      </w:r>
      <w:r w:rsidRPr="00945FFA">
        <w:rPr>
          <w:sz w:val="28"/>
          <w:szCs w:val="28"/>
        </w:rPr>
        <w:t>резервного фонда.</w:t>
      </w:r>
      <w:r w:rsidRPr="00AA237F">
        <w:rPr>
          <w:sz w:val="28"/>
          <w:szCs w:val="28"/>
        </w:rPr>
        <w:t>»</w:t>
      </w:r>
      <w:r w:rsidR="00D52EB4">
        <w:rPr>
          <w:sz w:val="28"/>
          <w:szCs w:val="28"/>
        </w:rPr>
        <w:t>.</w:t>
      </w:r>
    </w:p>
    <w:p w:rsidR="00945FFA" w:rsidRDefault="00945FFA" w:rsidP="004F4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4BF9" w:rsidRDefault="004F4BF9" w:rsidP="00BB2B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D4577" w:rsidRDefault="009D4577" w:rsidP="00073491">
      <w:pPr>
        <w:rPr>
          <w:sz w:val="28"/>
          <w:szCs w:val="28"/>
        </w:rPr>
      </w:pPr>
    </w:p>
    <w:p w:rsidR="00290A5D" w:rsidRPr="00532135" w:rsidRDefault="00290A5D" w:rsidP="00290A5D">
      <w:pPr>
        <w:rPr>
          <w:sz w:val="28"/>
          <w:szCs w:val="28"/>
        </w:rPr>
      </w:pPr>
      <w:r w:rsidRPr="00532135">
        <w:rPr>
          <w:sz w:val="28"/>
          <w:szCs w:val="28"/>
        </w:rPr>
        <w:t>Глава Республики Алтай,</w:t>
      </w:r>
    </w:p>
    <w:p w:rsidR="00290A5D" w:rsidRPr="00532135" w:rsidRDefault="00290A5D" w:rsidP="00290A5D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>Председатель Правительства</w:t>
      </w:r>
    </w:p>
    <w:p w:rsidR="00023501" w:rsidRPr="00844196" w:rsidRDefault="00290A5D" w:rsidP="00844196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 xml:space="preserve">       Республики Алтай</w:t>
      </w:r>
      <w:r w:rsidR="0024664C">
        <w:rPr>
          <w:sz w:val="28"/>
          <w:szCs w:val="28"/>
        </w:rPr>
        <w:t xml:space="preserve">                                                     </w:t>
      </w:r>
      <w:r w:rsidR="00256E5F">
        <w:rPr>
          <w:sz w:val="28"/>
          <w:szCs w:val="28"/>
        </w:rPr>
        <w:t>О.Л</w:t>
      </w:r>
      <w:r w:rsidR="00C63576">
        <w:rPr>
          <w:sz w:val="28"/>
          <w:szCs w:val="28"/>
        </w:rPr>
        <w:t xml:space="preserve">. </w:t>
      </w:r>
      <w:proofErr w:type="spellStart"/>
      <w:r w:rsidR="00256E5F">
        <w:rPr>
          <w:sz w:val="28"/>
          <w:szCs w:val="28"/>
        </w:rPr>
        <w:t>Хорохордин</w:t>
      </w:r>
      <w:proofErr w:type="spellEnd"/>
    </w:p>
    <w:p w:rsidR="009D4577" w:rsidRDefault="009D4577" w:rsidP="00880B53">
      <w:pPr>
        <w:rPr>
          <w:b/>
          <w:sz w:val="28"/>
          <w:szCs w:val="28"/>
        </w:rPr>
        <w:sectPr w:rsidR="009D4577" w:rsidSect="003509C6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9D4577" w:rsidRDefault="009D4577" w:rsidP="00301879">
      <w:pPr>
        <w:rPr>
          <w:b/>
          <w:sz w:val="28"/>
          <w:szCs w:val="28"/>
        </w:rPr>
      </w:pPr>
    </w:p>
    <w:p w:rsidR="000A417F" w:rsidRPr="00532135" w:rsidRDefault="000A417F" w:rsidP="00301879">
      <w:pPr>
        <w:spacing w:line="276" w:lineRule="auto"/>
        <w:jc w:val="center"/>
        <w:rPr>
          <w:b/>
          <w:sz w:val="28"/>
          <w:szCs w:val="28"/>
        </w:rPr>
      </w:pPr>
      <w:r w:rsidRPr="00532135">
        <w:rPr>
          <w:b/>
          <w:sz w:val="28"/>
          <w:szCs w:val="28"/>
        </w:rPr>
        <w:t>ПОЯСНИТЕЛЬНАЯ ЗАПИСКА</w:t>
      </w:r>
    </w:p>
    <w:p w:rsidR="006235BC" w:rsidRDefault="000A417F" w:rsidP="00301879">
      <w:pPr>
        <w:spacing w:line="276" w:lineRule="auto"/>
        <w:jc w:val="center"/>
        <w:rPr>
          <w:b/>
          <w:sz w:val="28"/>
          <w:szCs w:val="28"/>
        </w:rPr>
      </w:pPr>
      <w:r w:rsidRPr="00256E5F">
        <w:rPr>
          <w:b/>
          <w:sz w:val="28"/>
          <w:szCs w:val="28"/>
        </w:rPr>
        <w:t>к проекту</w:t>
      </w:r>
      <w:r w:rsidR="00517E8B" w:rsidRPr="00517E8B">
        <w:rPr>
          <w:b/>
          <w:sz w:val="28"/>
          <w:szCs w:val="28"/>
        </w:rPr>
        <w:t xml:space="preserve"> </w:t>
      </w:r>
      <w:r w:rsidR="00611EC7">
        <w:rPr>
          <w:b/>
          <w:sz w:val="28"/>
          <w:szCs w:val="28"/>
        </w:rPr>
        <w:t>постановления</w:t>
      </w:r>
      <w:r w:rsidR="00256E5F">
        <w:rPr>
          <w:b/>
          <w:sz w:val="28"/>
          <w:szCs w:val="28"/>
        </w:rPr>
        <w:t xml:space="preserve"> Правительства Республики Алтай</w:t>
      </w:r>
      <w:r w:rsidR="00517E8B" w:rsidRPr="00517E8B">
        <w:rPr>
          <w:b/>
          <w:sz w:val="28"/>
          <w:szCs w:val="28"/>
        </w:rPr>
        <w:t xml:space="preserve"> </w:t>
      </w:r>
      <w:r w:rsidR="00F46830" w:rsidRPr="00F46830">
        <w:rPr>
          <w:b/>
          <w:sz w:val="28"/>
          <w:szCs w:val="28"/>
        </w:rPr>
        <w:t>«</w:t>
      </w:r>
      <w:r w:rsidR="003509C6" w:rsidRPr="00F46830">
        <w:rPr>
          <w:b/>
          <w:sz w:val="28"/>
          <w:szCs w:val="28"/>
        </w:rPr>
        <w:t>О внесении изменений Поряд</w:t>
      </w:r>
      <w:r w:rsidR="003509C6">
        <w:rPr>
          <w:b/>
          <w:sz w:val="28"/>
          <w:szCs w:val="28"/>
        </w:rPr>
        <w:t>о</w:t>
      </w:r>
      <w:r w:rsidR="003509C6" w:rsidRPr="00F46830">
        <w:rPr>
          <w:b/>
          <w:sz w:val="28"/>
          <w:szCs w:val="28"/>
        </w:rPr>
        <w:t>к использования бюджетных ассигнований резервного фонда Правительства Республики Алтай</w:t>
      </w:r>
      <w:r w:rsidR="003509C6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</w:t>
      </w:r>
      <w:r w:rsidR="00C26CD3">
        <w:rPr>
          <w:b/>
          <w:sz w:val="28"/>
          <w:szCs w:val="28"/>
        </w:rPr>
        <w:t>»</w:t>
      </w:r>
    </w:p>
    <w:p w:rsidR="000A417F" w:rsidRPr="00532135" w:rsidRDefault="000A417F" w:rsidP="00301879">
      <w:pPr>
        <w:spacing w:line="276" w:lineRule="auto"/>
        <w:jc w:val="center"/>
        <w:rPr>
          <w:b/>
          <w:sz w:val="28"/>
          <w:szCs w:val="28"/>
        </w:rPr>
      </w:pPr>
    </w:p>
    <w:p w:rsidR="00256E5F" w:rsidRPr="00256E5F" w:rsidRDefault="00256E5F" w:rsidP="00301879">
      <w:pPr>
        <w:pStyle w:val="a3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 w:rsidRPr="00256E5F">
        <w:rPr>
          <w:rStyle w:val="FontStyle13"/>
          <w:sz w:val="28"/>
          <w:szCs w:val="28"/>
        </w:rPr>
        <w:t xml:space="preserve">Разработчиком проекта </w:t>
      </w:r>
      <w:r w:rsidR="004B28F9">
        <w:rPr>
          <w:rStyle w:val="FontStyle13"/>
          <w:sz w:val="28"/>
          <w:szCs w:val="28"/>
        </w:rPr>
        <w:t>постановления</w:t>
      </w:r>
      <w:r w:rsidRPr="00256E5F">
        <w:rPr>
          <w:rStyle w:val="FontStyle13"/>
          <w:sz w:val="28"/>
          <w:szCs w:val="28"/>
        </w:rPr>
        <w:t xml:space="preserve"> Правительства Республики Алтай </w:t>
      </w:r>
      <w:r w:rsidR="003509C6" w:rsidRPr="003509C6">
        <w:rPr>
          <w:rFonts w:ascii="Times New Roman" w:hAnsi="Times New Roman"/>
          <w:sz w:val="28"/>
          <w:szCs w:val="28"/>
        </w:rPr>
        <w:t>«О внесении изменений 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бедствий»</w:t>
      </w:r>
      <w:r w:rsidRPr="00256E5F">
        <w:rPr>
          <w:rFonts w:ascii="Times New Roman" w:hAnsi="Times New Roman"/>
          <w:sz w:val="28"/>
          <w:szCs w:val="28"/>
        </w:rPr>
        <w:t xml:space="preserve"> (далее – проект </w:t>
      </w:r>
      <w:r w:rsidR="004B28F9">
        <w:rPr>
          <w:rFonts w:ascii="Times New Roman" w:hAnsi="Times New Roman"/>
          <w:sz w:val="28"/>
          <w:szCs w:val="28"/>
        </w:rPr>
        <w:t>постановления</w:t>
      </w:r>
      <w:r w:rsidRPr="00256E5F">
        <w:rPr>
          <w:rFonts w:ascii="Times New Roman" w:hAnsi="Times New Roman"/>
          <w:sz w:val="28"/>
          <w:szCs w:val="28"/>
        </w:rPr>
        <w:t xml:space="preserve">) </w:t>
      </w:r>
      <w:r w:rsidRPr="00256E5F">
        <w:rPr>
          <w:rStyle w:val="FontStyle13"/>
          <w:sz w:val="28"/>
          <w:szCs w:val="28"/>
        </w:rPr>
        <w:t xml:space="preserve">является </w:t>
      </w:r>
      <w:r w:rsidR="004B28F9">
        <w:rPr>
          <w:rStyle w:val="FontStyle13"/>
          <w:sz w:val="28"/>
          <w:szCs w:val="28"/>
        </w:rPr>
        <w:t>Министерство финансов</w:t>
      </w:r>
      <w:r w:rsidRPr="00256E5F">
        <w:rPr>
          <w:rStyle w:val="FontStyle13"/>
          <w:sz w:val="28"/>
          <w:szCs w:val="28"/>
        </w:rPr>
        <w:t xml:space="preserve"> Республике Алтай.</w:t>
      </w:r>
    </w:p>
    <w:p w:rsidR="003E24B9" w:rsidRPr="00405D3F" w:rsidRDefault="003E24B9" w:rsidP="0030187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является внесение изменений в </w:t>
      </w:r>
      <w:r w:rsidR="006235BC" w:rsidRPr="006235BC">
        <w:rPr>
          <w:sz w:val="28"/>
          <w:szCs w:val="28"/>
        </w:rPr>
        <w:t>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от 30 мая 2014 года № 153</w:t>
      </w:r>
      <w:r w:rsidR="006235BC">
        <w:rPr>
          <w:sz w:val="28"/>
          <w:szCs w:val="28"/>
        </w:rPr>
        <w:t xml:space="preserve"> в части расширения перечня мероприятий, финансовое обеспечение которых может осуществляться за счет бюджетных ассигнований резервного фонда </w:t>
      </w:r>
      <w:r w:rsidR="006235BC" w:rsidRPr="006235BC">
        <w:rPr>
          <w:sz w:val="28"/>
          <w:szCs w:val="28"/>
        </w:rPr>
        <w:t>Правительства Республики Алтай по предупреждению и ликвидации чрезвычайных ситуаций и последствий стихийных бедствий</w:t>
      </w:r>
      <w:r w:rsidR="006235BC">
        <w:rPr>
          <w:sz w:val="28"/>
          <w:szCs w:val="28"/>
        </w:rPr>
        <w:t>.</w:t>
      </w:r>
    </w:p>
    <w:p w:rsidR="00256E5F" w:rsidRPr="001A51B3" w:rsidRDefault="00256E5F" w:rsidP="0030187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1B3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 w:rsidR="00844196">
        <w:rPr>
          <w:rFonts w:ascii="Times New Roman" w:hAnsi="Times New Roman"/>
          <w:sz w:val="28"/>
          <w:szCs w:val="28"/>
        </w:rPr>
        <w:t>постановления</w:t>
      </w:r>
      <w:r w:rsidRPr="001A51B3">
        <w:rPr>
          <w:rFonts w:ascii="Times New Roman" w:hAnsi="Times New Roman"/>
          <w:sz w:val="28"/>
          <w:szCs w:val="28"/>
        </w:rPr>
        <w:t xml:space="preserve"> являются: </w:t>
      </w:r>
    </w:p>
    <w:p w:rsidR="00844196" w:rsidRDefault="00256E5F" w:rsidP="00301879">
      <w:pPr>
        <w:pStyle w:val="ConsPlusNormal"/>
        <w:spacing w:line="276" w:lineRule="auto"/>
        <w:ind w:firstLine="709"/>
        <w:jc w:val="both"/>
      </w:pPr>
      <w:r w:rsidRPr="006B4577">
        <w:t>часть 1 статьи 1</w:t>
      </w:r>
      <w:r>
        <w:t>1</w:t>
      </w:r>
      <w:r w:rsidR="00844196">
        <w:t xml:space="preserve">,часть 1 статьи 20 </w:t>
      </w:r>
      <w:r w:rsidRPr="006B4577">
        <w:t>Закона Республики Алтай от 5 марта 2008 года № 18-РЗ «О нормативных правовых актах Республики Алтай», в соответствии с котор</w:t>
      </w:r>
      <w:r w:rsidR="00844196">
        <w:t>ыми:</w:t>
      </w:r>
    </w:p>
    <w:p w:rsidR="00256E5F" w:rsidRDefault="00256E5F" w:rsidP="00301879">
      <w:pPr>
        <w:pStyle w:val="ConsPlusNormal"/>
        <w:spacing w:line="276" w:lineRule="auto"/>
        <w:ind w:firstLine="709"/>
        <w:jc w:val="both"/>
      </w:pPr>
      <w: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 w:rsidR="00D50CDE">
        <w:t>ме постановлений и распоряжений;</w:t>
      </w:r>
    </w:p>
    <w:p w:rsidR="00D50CDE" w:rsidRDefault="00844196" w:rsidP="00301879">
      <w:pPr>
        <w:pStyle w:val="ConsPlusNormal"/>
        <w:spacing w:line="276" w:lineRule="auto"/>
        <w:ind w:firstLine="709"/>
        <w:jc w:val="both"/>
      </w:pPr>
      <w:r w:rsidRPr="00844196"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256E5F" w:rsidRDefault="00F06D1B" w:rsidP="00301879">
      <w:pPr>
        <w:pStyle w:val="Style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связи с необходимостью </w:t>
      </w:r>
      <w:r w:rsidR="006235BC">
        <w:rPr>
          <w:sz w:val="28"/>
          <w:szCs w:val="28"/>
        </w:rPr>
        <w:t xml:space="preserve">включения в перечень мероприятий, финансовое обеспечение которых может осуществляться за счет бюджетных ассигнований резервного фонда </w:t>
      </w:r>
      <w:r w:rsidR="006235BC" w:rsidRPr="006235BC">
        <w:rPr>
          <w:sz w:val="28"/>
          <w:szCs w:val="28"/>
        </w:rPr>
        <w:t>Правительства Республики Алтай по предупреждению и ликвидации чрезвычайных ситуаций и последствий стихийных бедствий</w:t>
      </w:r>
      <w:r w:rsidR="006235BC">
        <w:rPr>
          <w:sz w:val="28"/>
          <w:szCs w:val="28"/>
        </w:rPr>
        <w:t xml:space="preserve"> мероприятий по обеспечению </w:t>
      </w:r>
      <w:r w:rsidR="00301879" w:rsidRPr="00301879">
        <w:rPr>
          <w:sz w:val="28"/>
          <w:szCs w:val="28"/>
        </w:rPr>
        <w:t>мер, направленных на предупреждение распространения эпидемий и ликвидацию их последствий</w:t>
      </w:r>
      <w:r w:rsidR="006235BC">
        <w:rPr>
          <w:sz w:val="28"/>
          <w:szCs w:val="28"/>
        </w:rPr>
        <w:t>.</w:t>
      </w:r>
    </w:p>
    <w:p w:rsidR="00CC2910" w:rsidRPr="00CC2910" w:rsidRDefault="00CC2910" w:rsidP="00301879">
      <w:pPr>
        <w:pStyle w:val="ConsPlusNormal"/>
        <w:spacing w:line="276" w:lineRule="auto"/>
        <w:ind w:firstLine="709"/>
        <w:jc w:val="both"/>
        <w:rPr>
          <w:rStyle w:val="FontStyle13"/>
          <w:rFonts w:eastAsia="Times New Roman"/>
          <w:sz w:val="28"/>
          <w:szCs w:val="28"/>
        </w:rPr>
      </w:pPr>
      <w:r w:rsidRPr="00CC2910">
        <w:rPr>
          <w:rStyle w:val="FontStyle13"/>
          <w:rFonts w:eastAsia="Times New Roman"/>
          <w:sz w:val="28"/>
          <w:szCs w:val="28"/>
        </w:rPr>
        <w:lastRenderedPageBreak/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принятия, отмены или внесения изменений в иные нормативные правовые акты Республики Алтай.</w:t>
      </w:r>
    </w:p>
    <w:p w:rsidR="00256E5F" w:rsidRDefault="00CC2910" w:rsidP="00301879">
      <w:pPr>
        <w:pStyle w:val="ConsPlusNormal"/>
        <w:spacing w:line="276" w:lineRule="auto"/>
        <w:ind w:firstLine="709"/>
        <w:jc w:val="both"/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780FB2" w:rsidRDefault="00780FB2" w:rsidP="00301879">
      <w:pPr>
        <w:pStyle w:val="ConsPlusNormal"/>
        <w:spacing w:line="276" w:lineRule="auto"/>
        <w:ind w:firstLine="709"/>
        <w:jc w:val="both"/>
      </w:pPr>
    </w:p>
    <w:p w:rsidR="00780FB2" w:rsidRDefault="00780FB2" w:rsidP="00301879">
      <w:pPr>
        <w:pStyle w:val="ConsPlusNormal"/>
        <w:spacing w:line="276" w:lineRule="auto"/>
        <w:ind w:firstLine="709"/>
        <w:jc w:val="both"/>
      </w:pPr>
    </w:p>
    <w:p w:rsidR="005438F5" w:rsidRPr="00EE50CD" w:rsidRDefault="005438F5" w:rsidP="00301879">
      <w:pPr>
        <w:pStyle w:val="ConsPlusNormal"/>
        <w:spacing w:line="276" w:lineRule="auto"/>
        <w:ind w:firstLine="709"/>
        <w:jc w:val="both"/>
      </w:pPr>
    </w:p>
    <w:p w:rsidR="00780FB2" w:rsidRDefault="00CC2910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Заместитель Председателя</w:t>
      </w:r>
    </w:p>
    <w:p w:rsidR="00CC2910" w:rsidRDefault="00CC2910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Правительства Республики Алтай,</w:t>
      </w:r>
    </w:p>
    <w:p w:rsidR="00780FB2" w:rsidRDefault="00301879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</w:t>
      </w:r>
      <w:r w:rsidR="00CC2910">
        <w:rPr>
          <w:rStyle w:val="FontStyle13"/>
          <w:sz w:val="28"/>
          <w:szCs w:val="28"/>
        </w:rPr>
        <w:t>инистр финансов Республики Алтай</w:t>
      </w:r>
      <w:r w:rsidR="00517E8B" w:rsidRPr="00517E8B">
        <w:rPr>
          <w:rStyle w:val="FontStyle13"/>
          <w:sz w:val="28"/>
          <w:szCs w:val="28"/>
        </w:rPr>
        <w:t xml:space="preserve">                                         </w:t>
      </w:r>
      <w:r w:rsidR="00CC2910">
        <w:rPr>
          <w:rStyle w:val="FontStyle13"/>
          <w:sz w:val="28"/>
          <w:szCs w:val="28"/>
        </w:rPr>
        <w:t>О.В. Завьялова</w:t>
      </w:r>
    </w:p>
    <w:p w:rsidR="00780FB2" w:rsidRDefault="00780FB2" w:rsidP="00301879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</w:rPr>
      </w:pPr>
    </w:p>
    <w:p w:rsidR="009D4577" w:rsidRDefault="009D4577" w:rsidP="00301879">
      <w:pPr>
        <w:spacing w:line="276" w:lineRule="auto"/>
        <w:ind w:firstLine="851"/>
        <w:jc w:val="both"/>
        <w:rPr>
          <w:sz w:val="28"/>
          <w:szCs w:val="28"/>
        </w:rPr>
      </w:pPr>
    </w:p>
    <w:p w:rsidR="009D4577" w:rsidRDefault="009D4577" w:rsidP="00301879">
      <w:pPr>
        <w:spacing w:line="276" w:lineRule="auto"/>
        <w:ind w:firstLine="851"/>
        <w:jc w:val="both"/>
        <w:rPr>
          <w:sz w:val="28"/>
          <w:szCs w:val="28"/>
        </w:rPr>
      </w:pPr>
    </w:p>
    <w:p w:rsidR="009D4577" w:rsidRDefault="009D4577" w:rsidP="00A869F4">
      <w:pPr>
        <w:ind w:firstLine="851"/>
        <w:jc w:val="both"/>
        <w:rPr>
          <w:sz w:val="28"/>
          <w:szCs w:val="28"/>
        </w:rPr>
        <w:sectPr w:rsidR="009D4577" w:rsidSect="009D457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D4577" w:rsidRDefault="009D4577" w:rsidP="00A869F4">
      <w:pPr>
        <w:ind w:firstLine="851"/>
        <w:jc w:val="both"/>
        <w:rPr>
          <w:sz w:val="28"/>
          <w:szCs w:val="28"/>
        </w:rPr>
      </w:pPr>
    </w:p>
    <w:p w:rsidR="00780FB2" w:rsidRPr="00DD6EB6" w:rsidRDefault="00780FB2" w:rsidP="00780FB2">
      <w:pPr>
        <w:widowControl w:val="0"/>
        <w:autoSpaceDE w:val="0"/>
        <w:autoSpaceDN w:val="0"/>
        <w:adjustRightInd w:val="0"/>
        <w:spacing w:line="319" w:lineRule="exact"/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 xml:space="preserve">ПЕРЕЧЕНЬ </w:t>
      </w:r>
    </w:p>
    <w:p w:rsidR="00CC2910" w:rsidRDefault="00780FB2" w:rsidP="00CC2910">
      <w:pPr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>нормативных правовых актов Республики Алтай, подлежащих признанию утратившими с</w:t>
      </w:r>
      <w:r w:rsidR="005438F5">
        <w:rPr>
          <w:b/>
          <w:sz w:val="28"/>
          <w:szCs w:val="28"/>
        </w:rPr>
        <w:t>илу, приостановлению, изменению</w:t>
      </w:r>
      <w:r w:rsidRPr="00DD6EB6">
        <w:rPr>
          <w:b/>
          <w:sz w:val="28"/>
          <w:szCs w:val="28"/>
        </w:rPr>
        <w:t xml:space="preserve"> или принятию в связи с принятием проект</w:t>
      </w:r>
      <w:r>
        <w:rPr>
          <w:b/>
          <w:sz w:val="28"/>
          <w:szCs w:val="28"/>
        </w:rPr>
        <w:t>а</w:t>
      </w:r>
      <w:r w:rsidR="00517E8B" w:rsidRPr="00517E8B">
        <w:rPr>
          <w:b/>
          <w:sz w:val="28"/>
          <w:szCs w:val="28"/>
        </w:rPr>
        <w:t xml:space="preserve"> </w:t>
      </w:r>
      <w:r w:rsidR="00CC2910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Правительства Республики Алтай </w:t>
      </w:r>
      <w:r w:rsidR="003509C6" w:rsidRPr="00F46830">
        <w:rPr>
          <w:b/>
          <w:sz w:val="28"/>
          <w:szCs w:val="28"/>
        </w:rPr>
        <w:t>«О внесении изменений Поряд</w:t>
      </w:r>
      <w:r w:rsidR="003509C6">
        <w:rPr>
          <w:b/>
          <w:sz w:val="28"/>
          <w:szCs w:val="28"/>
        </w:rPr>
        <w:t>о</w:t>
      </w:r>
      <w:r w:rsidR="003509C6" w:rsidRPr="00F46830">
        <w:rPr>
          <w:b/>
          <w:sz w:val="28"/>
          <w:szCs w:val="28"/>
        </w:rPr>
        <w:t>к использования бюджетных ассигнований резервного фонда Правительства Республики Алтай</w:t>
      </w:r>
      <w:r w:rsidR="003509C6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бедствий»</w:t>
      </w:r>
    </w:p>
    <w:p w:rsidR="00611EC7" w:rsidRDefault="00611EC7" w:rsidP="00CC2910">
      <w:pPr>
        <w:jc w:val="center"/>
        <w:rPr>
          <w:bCs/>
          <w:sz w:val="28"/>
          <w:szCs w:val="28"/>
        </w:rPr>
      </w:pPr>
    </w:p>
    <w:p w:rsidR="00780FB2" w:rsidRPr="00407174" w:rsidRDefault="00780FB2" w:rsidP="00CC2910">
      <w:pPr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 w:rsidR="00611EC7"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="003509C6" w:rsidRPr="003509C6">
        <w:rPr>
          <w:sz w:val="28"/>
          <w:szCs w:val="28"/>
        </w:rPr>
        <w:t xml:space="preserve">«О внесении изменений 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</w:t>
      </w:r>
      <w:proofErr w:type="spellStart"/>
      <w:r w:rsidR="003509C6" w:rsidRPr="003509C6">
        <w:rPr>
          <w:sz w:val="28"/>
          <w:szCs w:val="28"/>
        </w:rPr>
        <w:t>бедствий»</w:t>
      </w:r>
      <w:r w:rsidR="00407174">
        <w:rPr>
          <w:bCs/>
          <w:color w:val="000000"/>
          <w:sz w:val="28"/>
          <w:szCs w:val="28"/>
        </w:rPr>
        <w:t>н</w:t>
      </w:r>
      <w:r w:rsidR="00407174" w:rsidRPr="00407174">
        <w:rPr>
          <w:bCs/>
          <w:color w:val="000000"/>
          <w:sz w:val="28"/>
          <w:szCs w:val="28"/>
        </w:rPr>
        <w:t>е</w:t>
      </w:r>
      <w:proofErr w:type="spellEnd"/>
      <w:r w:rsidR="00407174" w:rsidRPr="00407174">
        <w:rPr>
          <w:bCs/>
          <w:color w:val="000000"/>
          <w:sz w:val="28"/>
          <w:szCs w:val="28"/>
        </w:rPr>
        <w:t xml:space="preserve"> </w:t>
      </w:r>
      <w:r w:rsidRPr="00407174">
        <w:rPr>
          <w:bCs/>
          <w:color w:val="000000"/>
          <w:sz w:val="28"/>
          <w:szCs w:val="28"/>
        </w:rPr>
        <w:t xml:space="preserve">потребует </w:t>
      </w:r>
      <w:r w:rsidRPr="00407174">
        <w:rPr>
          <w:bCs/>
          <w:sz w:val="28"/>
          <w:szCs w:val="28"/>
        </w:rPr>
        <w:t>признани</w:t>
      </w:r>
      <w:r w:rsidR="00CC2910"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утратившими силу, приостановление нормативных правовых актов Республики Алтай и не потребует внесени</w:t>
      </w:r>
      <w:r w:rsidR="00CC2910"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изменений в нормативные правовые акты Республики Алтай.</w:t>
      </w: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  <w:sectPr w:rsidR="009D4577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780FB2" w:rsidRPr="00DD6EB6" w:rsidRDefault="00780FB2" w:rsidP="00780FB2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6EB6">
        <w:rPr>
          <w:b/>
          <w:bCs/>
          <w:sz w:val="28"/>
          <w:szCs w:val="28"/>
        </w:rPr>
        <w:lastRenderedPageBreak/>
        <w:t>Финансово - экономическое обоснование</w:t>
      </w:r>
    </w:p>
    <w:p w:rsidR="00780FB2" w:rsidRDefault="00780FB2" w:rsidP="00780F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 w:rsidR="00517E8B" w:rsidRPr="00517E8B">
        <w:rPr>
          <w:b/>
          <w:bCs/>
          <w:sz w:val="28"/>
          <w:szCs w:val="28"/>
        </w:rPr>
        <w:t xml:space="preserve"> </w:t>
      </w:r>
      <w:r w:rsidR="00CC2910">
        <w:rPr>
          <w:b/>
          <w:bCs/>
          <w:sz w:val="28"/>
          <w:szCs w:val="28"/>
        </w:rPr>
        <w:t>постановления</w:t>
      </w:r>
      <w:r w:rsidRPr="00DD6EB6">
        <w:rPr>
          <w:b/>
          <w:bCs/>
          <w:sz w:val="28"/>
          <w:szCs w:val="28"/>
        </w:rPr>
        <w:t xml:space="preserve"> Правительства Республики Алтай</w:t>
      </w:r>
    </w:p>
    <w:p w:rsidR="00C26CD3" w:rsidRDefault="003509C6" w:rsidP="00611EC7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>«О внесении изменений</w:t>
      </w:r>
      <w:r w:rsidR="00517E8B" w:rsidRPr="00517E8B">
        <w:rPr>
          <w:b/>
          <w:sz w:val="28"/>
          <w:szCs w:val="28"/>
        </w:rPr>
        <w:t xml:space="preserve"> </w:t>
      </w:r>
      <w:bookmarkStart w:id="0" w:name="_GoBack"/>
      <w:bookmarkEnd w:id="0"/>
      <w:r w:rsidRPr="00F46830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Pr="00F46830">
        <w:rPr>
          <w:b/>
          <w:sz w:val="28"/>
          <w:szCs w:val="28"/>
        </w:rPr>
        <w:t>к использования бюджетных ассигнований резервного фонда Правительства Республики Алтай</w:t>
      </w:r>
      <w:r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бедствий»</w:t>
      </w:r>
    </w:p>
    <w:p w:rsidR="00780FB2" w:rsidRPr="00DD6EB6" w:rsidRDefault="00780FB2" w:rsidP="00780F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0FB2" w:rsidRPr="00407174" w:rsidRDefault="00780FB2" w:rsidP="00A50991">
      <w:pPr>
        <w:ind w:firstLine="709"/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 w:rsidR="00CC2910"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="003509C6" w:rsidRPr="003509C6">
        <w:rPr>
          <w:bCs/>
          <w:sz w:val="28"/>
          <w:szCs w:val="28"/>
        </w:rPr>
        <w:t>«О внесении изменений 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бедствий»</w:t>
      </w:r>
      <w:r w:rsidR="00517E8B" w:rsidRPr="00517E8B">
        <w:rPr>
          <w:bCs/>
          <w:sz w:val="28"/>
          <w:szCs w:val="28"/>
        </w:rPr>
        <w:t xml:space="preserve"> </w:t>
      </w:r>
      <w:r w:rsidRPr="00407174">
        <w:rPr>
          <w:bCs/>
          <w:sz w:val="28"/>
          <w:szCs w:val="28"/>
        </w:rPr>
        <w:t>не потребует дополнительных финансовых затрат из республиканского бюджета Республики Алтай.</w:t>
      </w:r>
    </w:p>
    <w:p w:rsidR="00780FB2" w:rsidRPr="00DD6EB6" w:rsidRDefault="00780FB2" w:rsidP="00780FB2">
      <w:pPr>
        <w:ind w:firstLine="709"/>
        <w:jc w:val="both"/>
        <w:rPr>
          <w:sz w:val="28"/>
          <w:szCs w:val="28"/>
        </w:rPr>
      </w:pPr>
    </w:p>
    <w:p w:rsidR="00780FB2" w:rsidRPr="00DD6EB6" w:rsidRDefault="00780FB2" w:rsidP="00780FB2">
      <w:pPr>
        <w:ind w:firstLine="709"/>
        <w:rPr>
          <w:sz w:val="28"/>
          <w:szCs w:val="28"/>
        </w:rPr>
      </w:pPr>
    </w:p>
    <w:p w:rsidR="00A42EB5" w:rsidRDefault="00A42EB5" w:rsidP="00A869F4">
      <w:pPr>
        <w:ind w:firstLine="851"/>
        <w:jc w:val="both"/>
        <w:rPr>
          <w:sz w:val="28"/>
          <w:szCs w:val="28"/>
        </w:rPr>
        <w:sectPr w:rsidR="00A42EB5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4B76AF" w:rsidRDefault="00A42EB5" w:rsidP="00A42EB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</w:t>
      </w:r>
    </w:p>
    <w:p w:rsidR="00A42EB5" w:rsidRPr="00A42EB5" w:rsidRDefault="00A42EB5" w:rsidP="00A42EB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антикоррупционной экспертизы проекта постановления </w:t>
      </w:r>
      <w:r w:rsidRPr="00A42EB5">
        <w:rPr>
          <w:sz w:val="28"/>
          <w:szCs w:val="28"/>
        </w:rPr>
        <w:t>Правительства Республики Алтай</w:t>
      </w:r>
    </w:p>
    <w:p w:rsidR="00A42EB5" w:rsidRDefault="003509C6" w:rsidP="00A42EB5">
      <w:pPr>
        <w:ind w:firstLine="851"/>
        <w:jc w:val="center"/>
        <w:rPr>
          <w:sz w:val="28"/>
          <w:szCs w:val="28"/>
        </w:rPr>
      </w:pPr>
      <w:r w:rsidRPr="003509C6">
        <w:rPr>
          <w:sz w:val="28"/>
          <w:szCs w:val="28"/>
        </w:rPr>
        <w:t>«О внесении изменений 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бедствий»</w:t>
      </w:r>
    </w:p>
    <w:p w:rsidR="00021F39" w:rsidRDefault="00021F39" w:rsidP="00A42EB5">
      <w:pPr>
        <w:ind w:firstLine="851"/>
        <w:jc w:val="center"/>
        <w:rPr>
          <w:sz w:val="28"/>
          <w:szCs w:val="28"/>
        </w:rPr>
      </w:pPr>
    </w:p>
    <w:p w:rsidR="00C26CD3" w:rsidRDefault="00A42EB5" w:rsidP="00021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 пункта 11 </w:t>
      </w:r>
      <w:r w:rsidRPr="00A42EB5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утвержденного постановлением Правительства Республики Алтай от 24 июня 2010 года, Министерст</w:t>
      </w:r>
      <w:r w:rsidR="00021F3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ом финансов Республики Алтай проведена антикоррупционная экспертиза проекта постановления Республики Алтай </w:t>
      </w:r>
      <w:r w:rsidR="003509C6" w:rsidRPr="003509C6">
        <w:rPr>
          <w:sz w:val="28"/>
          <w:szCs w:val="28"/>
        </w:rPr>
        <w:t>«О внесении изменений 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бедствий»</w:t>
      </w:r>
      <w:r w:rsidR="00C26CD3">
        <w:rPr>
          <w:sz w:val="28"/>
          <w:szCs w:val="28"/>
        </w:rPr>
        <w:t>.</w:t>
      </w:r>
    </w:p>
    <w:p w:rsidR="00021F39" w:rsidRDefault="00021F39" w:rsidP="00021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антикоррупционной экспертизы проекта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021F39" w:rsidRDefault="00021F39" w:rsidP="00021F39">
      <w:pPr>
        <w:ind w:firstLine="851"/>
        <w:jc w:val="both"/>
        <w:rPr>
          <w:sz w:val="28"/>
          <w:szCs w:val="28"/>
        </w:rPr>
      </w:pPr>
    </w:p>
    <w:p w:rsidR="00021F39" w:rsidRDefault="00021F39" w:rsidP="00021F39">
      <w:pPr>
        <w:ind w:firstLine="851"/>
        <w:jc w:val="both"/>
        <w:rPr>
          <w:sz w:val="28"/>
          <w:szCs w:val="28"/>
        </w:rPr>
      </w:pPr>
    </w:p>
    <w:p w:rsidR="00A42EB5" w:rsidRDefault="00A42EB5" w:rsidP="00A42E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3D49" w:rsidRDefault="00103D49" w:rsidP="00A42E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2EB5" w:rsidRDefault="00021F3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21F39" w:rsidRDefault="00021F3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103D49">
        <w:rPr>
          <w:sz w:val="28"/>
          <w:szCs w:val="28"/>
        </w:rPr>
        <w:t>Республики Алтай</w:t>
      </w:r>
      <w:r w:rsidR="00C0266A">
        <w:rPr>
          <w:sz w:val="28"/>
          <w:szCs w:val="28"/>
        </w:rPr>
        <w:t>,</w:t>
      </w:r>
    </w:p>
    <w:p w:rsidR="00103D49" w:rsidRDefault="00CA7FEF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D49">
        <w:rPr>
          <w:sz w:val="28"/>
          <w:szCs w:val="28"/>
        </w:rPr>
        <w:t xml:space="preserve">инистр финансов </w:t>
      </w:r>
    </w:p>
    <w:p w:rsidR="00103D49" w:rsidRDefault="00103D49" w:rsidP="00103D4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                                                                         О.В. Завьялова</w:t>
      </w:r>
    </w:p>
    <w:p w:rsidR="00021F39" w:rsidRDefault="00021F3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Default="00103D49" w:rsidP="00103D49">
      <w:pPr>
        <w:jc w:val="both"/>
        <w:rPr>
          <w:sz w:val="28"/>
          <w:szCs w:val="28"/>
        </w:rPr>
      </w:pPr>
    </w:p>
    <w:p w:rsidR="00103D49" w:rsidRPr="00CA7FEF" w:rsidRDefault="00103D49" w:rsidP="00103D49">
      <w:pPr>
        <w:jc w:val="both"/>
      </w:pPr>
    </w:p>
    <w:p w:rsidR="00103D49" w:rsidRPr="00CA7FEF" w:rsidRDefault="00103D49" w:rsidP="00103D49">
      <w:pPr>
        <w:jc w:val="both"/>
      </w:pPr>
      <w:r w:rsidRPr="00CA7FEF">
        <w:t>Согласовано:</w:t>
      </w:r>
    </w:p>
    <w:p w:rsidR="00103D49" w:rsidRPr="00CA7FEF" w:rsidRDefault="00103D49" w:rsidP="00103D49">
      <w:pPr>
        <w:jc w:val="both"/>
      </w:pPr>
    </w:p>
    <w:p w:rsidR="00103D49" w:rsidRPr="00CA7FEF" w:rsidRDefault="00CA7FEF" w:rsidP="00103D49">
      <w:pPr>
        <w:jc w:val="both"/>
      </w:pPr>
      <w:r w:rsidRPr="00CA7FEF">
        <w:t>Заместитель начальника</w:t>
      </w:r>
      <w:r w:rsidR="00103D49" w:rsidRPr="00CA7FEF">
        <w:t xml:space="preserve"> юридического </w:t>
      </w:r>
      <w:proofErr w:type="spellStart"/>
      <w:r w:rsidR="00103D49" w:rsidRPr="00CA7FEF">
        <w:t>отдела</w:t>
      </w:r>
      <w:r w:rsidRPr="00CA7FEF">
        <w:t>Д.Г</w:t>
      </w:r>
      <w:proofErr w:type="spellEnd"/>
      <w:r w:rsidRPr="00CA7FEF">
        <w:t>. Арбанакова</w:t>
      </w:r>
    </w:p>
    <w:sectPr w:rsidR="00103D49" w:rsidRPr="00CA7FEF" w:rsidSect="00E233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96" w:rsidRDefault="00A86396" w:rsidP="000F5AEA">
      <w:r>
        <w:separator/>
      </w:r>
    </w:p>
  </w:endnote>
  <w:endnote w:type="continuationSeparator" w:id="0">
    <w:p w:rsidR="00A86396" w:rsidRDefault="00A86396" w:rsidP="000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96" w:rsidRDefault="00A86396" w:rsidP="000F5AEA">
      <w:r>
        <w:separator/>
      </w:r>
    </w:p>
  </w:footnote>
  <w:footnote w:type="continuationSeparator" w:id="0">
    <w:p w:rsidR="00A86396" w:rsidRDefault="00A86396" w:rsidP="000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652484"/>
      <w:docPartObj>
        <w:docPartGallery w:val="Page Numbers (Top of Page)"/>
        <w:docPartUnique/>
      </w:docPartObj>
    </w:sdtPr>
    <w:sdtEndPr/>
    <w:sdtContent>
      <w:p w:rsidR="003509C6" w:rsidRDefault="00BC334E">
        <w:pPr>
          <w:pStyle w:val="a4"/>
          <w:jc w:val="center"/>
        </w:pPr>
        <w:r>
          <w:fldChar w:fldCharType="begin"/>
        </w:r>
        <w:r w:rsidR="003509C6">
          <w:instrText>PAGE   \* MERGEFORMAT</w:instrText>
        </w:r>
        <w:r>
          <w:fldChar w:fldCharType="separate"/>
        </w:r>
        <w:r w:rsidR="00517E8B">
          <w:rPr>
            <w:noProof/>
          </w:rPr>
          <w:t>6</w:t>
        </w:r>
        <w:r>
          <w:fldChar w:fldCharType="end"/>
        </w:r>
      </w:p>
    </w:sdtContent>
  </w:sdt>
  <w:p w:rsidR="003509C6" w:rsidRDefault="003509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17"/>
    <w:multiLevelType w:val="hybridMultilevel"/>
    <w:tmpl w:val="9E14D95C"/>
    <w:lvl w:ilvl="0" w:tplc="A5D20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F033A"/>
    <w:multiLevelType w:val="hybridMultilevel"/>
    <w:tmpl w:val="B1D826F2"/>
    <w:lvl w:ilvl="0" w:tplc="67D01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92B10"/>
    <w:multiLevelType w:val="hybridMultilevel"/>
    <w:tmpl w:val="51EC2506"/>
    <w:lvl w:ilvl="0" w:tplc="D39ED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64099"/>
    <w:multiLevelType w:val="hybridMultilevel"/>
    <w:tmpl w:val="B2E6A6A2"/>
    <w:lvl w:ilvl="0" w:tplc="9A7883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07F20"/>
    <w:multiLevelType w:val="hybridMultilevel"/>
    <w:tmpl w:val="FC4463E0"/>
    <w:lvl w:ilvl="0" w:tplc="D2C6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C63D24"/>
    <w:multiLevelType w:val="hybridMultilevel"/>
    <w:tmpl w:val="FAB8F0D0"/>
    <w:lvl w:ilvl="0" w:tplc="24C05E24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95272"/>
    <w:multiLevelType w:val="hybridMultilevel"/>
    <w:tmpl w:val="5AB2F0DE"/>
    <w:lvl w:ilvl="0" w:tplc="D95AE1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571C6"/>
    <w:multiLevelType w:val="hybridMultilevel"/>
    <w:tmpl w:val="69683906"/>
    <w:lvl w:ilvl="0" w:tplc="3B7A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C"/>
    <w:rsid w:val="00021F39"/>
    <w:rsid w:val="00023501"/>
    <w:rsid w:val="00073491"/>
    <w:rsid w:val="000824A7"/>
    <w:rsid w:val="00091B28"/>
    <w:rsid w:val="000A417F"/>
    <w:rsid w:val="000D0434"/>
    <w:rsid w:val="000D251D"/>
    <w:rsid w:val="000E1398"/>
    <w:rsid w:val="000E42FB"/>
    <w:rsid w:val="000F5AEA"/>
    <w:rsid w:val="00103D49"/>
    <w:rsid w:val="00117C1B"/>
    <w:rsid w:val="0012011C"/>
    <w:rsid w:val="001240F1"/>
    <w:rsid w:val="00187C38"/>
    <w:rsid w:val="001C7976"/>
    <w:rsid w:val="001F2D6F"/>
    <w:rsid w:val="0024664C"/>
    <w:rsid w:val="00256E5F"/>
    <w:rsid w:val="002668C0"/>
    <w:rsid w:val="00266921"/>
    <w:rsid w:val="00290A5D"/>
    <w:rsid w:val="002F7BF5"/>
    <w:rsid w:val="00301879"/>
    <w:rsid w:val="003153C4"/>
    <w:rsid w:val="00322E9D"/>
    <w:rsid w:val="003509C6"/>
    <w:rsid w:val="00362459"/>
    <w:rsid w:val="00382011"/>
    <w:rsid w:val="00382B97"/>
    <w:rsid w:val="003C5502"/>
    <w:rsid w:val="003E24B9"/>
    <w:rsid w:val="004057F7"/>
    <w:rsid w:val="00407174"/>
    <w:rsid w:val="00434192"/>
    <w:rsid w:val="0048758A"/>
    <w:rsid w:val="004952D7"/>
    <w:rsid w:val="004B28F9"/>
    <w:rsid w:val="004B5D0B"/>
    <w:rsid w:val="004B76AF"/>
    <w:rsid w:val="004F4BF9"/>
    <w:rsid w:val="00517E8B"/>
    <w:rsid w:val="005438F5"/>
    <w:rsid w:val="0055505E"/>
    <w:rsid w:val="00557B77"/>
    <w:rsid w:val="00573A1A"/>
    <w:rsid w:val="005A5400"/>
    <w:rsid w:val="005A7019"/>
    <w:rsid w:val="005C11BA"/>
    <w:rsid w:val="005C3327"/>
    <w:rsid w:val="005D2AB6"/>
    <w:rsid w:val="00611EC7"/>
    <w:rsid w:val="00613D57"/>
    <w:rsid w:val="006235BC"/>
    <w:rsid w:val="00633082"/>
    <w:rsid w:val="00633C72"/>
    <w:rsid w:val="00652816"/>
    <w:rsid w:val="00656F89"/>
    <w:rsid w:val="0066329B"/>
    <w:rsid w:val="006865DF"/>
    <w:rsid w:val="006E1B6C"/>
    <w:rsid w:val="006E6E62"/>
    <w:rsid w:val="006F48BA"/>
    <w:rsid w:val="007140F4"/>
    <w:rsid w:val="00714A56"/>
    <w:rsid w:val="00780FB2"/>
    <w:rsid w:val="00783B06"/>
    <w:rsid w:val="007A7F72"/>
    <w:rsid w:val="007B63C5"/>
    <w:rsid w:val="007E0A03"/>
    <w:rsid w:val="007F7155"/>
    <w:rsid w:val="00823487"/>
    <w:rsid w:val="00830BEC"/>
    <w:rsid w:val="00841576"/>
    <w:rsid w:val="00844196"/>
    <w:rsid w:val="00880B53"/>
    <w:rsid w:val="008A664A"/>
    <w:rsid w:val="008A7941"/>
    <w:rsid w:val="008B7B76"/>
    <w:rsid w:val="008F1665"/>
    <w:rsid w:val="008F3F14"/>
    <w:rsid w:val="00900365"/>
    <w:rsid w:val="009168A7"/>
    <w:rsid w:val="00927C2F"/>
    <w:rsid w:val="00945FFA"/>
    <w:rsid w:val="00971AAB"/>
    <w:rsid w:val="00984C97"/>
    <w:rsid w:val="009973D8"/>
    <w:rsid w:val="009D4577"/>
    <w:rsid w:val="009E5F29"/>
    <w:rsid w:val="00A176DF"/>
    <w:rsid w:val="00A42EB5"/>
    <w:rsid w:val="00A50991"/>
    <w:rsid w:val="00A86396"/>
    <w:rsid w:val="00A869F4"/>
    <w:rsid w:val="00A94C89"/>
    <w:rsid w:val="00AA237F"/>
    <w:rsid w:val="00AA66EA"/>
    <w:rsid w:val="00AC18C7"/>
    <w:rsid w:val="00B011B4"/>
    <w:rsid w:val="00B069E9"/>
    <w:rsid w:val="00B279EF"/>
    <w:rsid w:val="00B31512"/>
    <w:rsid w:val="00BB2BA0"/>
    <w:rsid w:val="00BC334E"/>
    <w:rsid w:val="00BF1F04"/>
    <w:rsid w:val="00BF7900"/>
    <w:rsid w:val="00C0266A"/>
    <w:rsid w:val="00C26CD3"/>
    <w:rsid w:val="00C316C9"/>
    <w:rsid w:val="00C50105"/>
    <w:rsid w:val="00C63576"/>
    <w:rsid w:val="00CA7FEF"/>
    <w:rsid w:val="00CC2910"/>
    <w:rsid w:val="00CD4A04"/>
    <w:rsid w:val="00CD7794"/>
    <w:rsid w:val="00CF19A6"/>
    <w:rsid w:val="00D10687"/>
    <w:rsid w:val="00D27B4B"/>
    <w:rsid w:val="00D33A29"/>
    <w:rsid w:val="00D50CDE"/>
    <w:rsid w:val="00D52EB4"/>
    <w:rsid w:val="00D570F5"/>
    <w:rsid w:val="00D60912"/>
    <w:rsid w:val="00D82451"/>
    <w:rsid w:val="00DB3928"/>
    <w:rsid w:val="00DB7A0D"/>
    <w:rsid w:val="00DD63E1"/>
    <w:rsid w:val="00DF0B39"/>
    <w:rsid w:val="00DF4B6D"/>
    <w:rsid w:val="00E23325"/>
    <w:rsid w:val="00E26628"/>
    <w:rsid w:val="00E269D0"/>
    <w:rsid w:val="00E34C87"/>
    <w:rsid w:val="00E35A5E"/>
    <w:rsid w:val="00E45E6C"/>
    <w:rsid w:val="00E54343"/>
    <w:rsid w:val="00E67F4C"/>
    <w:rsid w:val="00E94FCA"/>
    <w:rsid w:val="00EA02D8"/>
    <w:rsid w:val="00ED6873"/>
    <w:rsid w:val="00F05B99"/>
    <w:rsid w:val="00F06D1B"/>
    <w:rsid w:val="00F26242"/>
    <w:rsid w:val="00F41DCF"/>
    <w:rsid w:val="00F46830"/>
    <w:rsid w:val="00F524D5"/>
    <w:rsid w:val="00F55472"/>
    <w:rsid w:val="00F82E95"/>
    <w:rsid w:val="00F833FC"/>
    <w:rsid w:val="00FA3A49"/>
    <w:rsid w:val="00FB6D5A"/>
    <w:rsid w:val="00FC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B23A"/>
  <w15:docId w15:val="{40F1C181-537D-4EDD-BAD0-269AAD83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56E5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5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56E5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customStyle="1" w:styleId="ConsPlusNormal">
    <w:name w:val="ConsPlusNormal"/>
    <w:rsid w:val="00256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780FB2"/>
    <w:pPr>
      <w:widowControl w:val="0"/>
      <w:autoSpaceDE w:val="0"/>
      <w:autoSpaceDN w:val="0"/>
      <w:adjustRightInd w:val="0"/>
      <w:spacing w:line="319" w:lineRule="exact"/>
    </w:pPr>
  </w:style>
  <w:style w:type="paragraph" w:styleId="a4">
    <w:name w:val="header"/>
    <w:basedOn w:val="a"/>
    <w:link w:val="a5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8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1871-3F3A-41DE-8600-FC7A6C4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Арбанакова</cp:lastModifiedBy>
  <cp:revision>3</cp:revision>
  <cp:lastPrinted>2020-03-31T02:44:00Z</cp:lastPrinted>
  <dcterms:created xsi:type="dcterms:W3CDTF">2020-03-31T02:52:00Z</dcterms:created>
  <dcterms:modified xsi:type="dcterms:W3CDTF">2020-03-31T03:04:00Z</dcterms:modified>
</cp:coreProperties>
</file>