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31" w:rsidRPr="000477A2" w:rsidRDefault="00FB7131" w:rsidP="006D6D03">
      <w:pPr>
        <w:pStyle w:val="afd"/>
        <w:jc w:val="center"/>
        <w:rPr>
          <w:b/>
          <w:sz w:val="28"/>
          <w:szCs w:val="28"/>
        </w:rPr>
      </w:pPr>
    </w:p>
    <w:p w:rsidR="00FB7131" w:rsidRPr="000477A2" w:rsidRDefault="00FB7131" w:rsidP="006D6D03">
      <w:pPr>
        <w:pStyle w:val="afd"/>
        <w:jc w:val="center"/>
        <w:rPr>
          <w:b/>
          <w:sz w:val="28"/>
          <w:szCs w:val="28"/>
        </w:rPr>
      </w:pPr>
    </w:p>
    <w:p w:rsidR="00FB7131" w:rsidRPr="000477A2" w:rsidRDefault="00FB7131" w:rsidP="006D6D03">
      <w:pPr>
        <w:pStyle w:val="afd"/>
        <w:jc w:val="center"/>
        <w:rPr>
          <w:b/>
          <w:sz w:val="28"/>
          <w:szCs w:val="28"/>
        </w:rPr>
      </w:pPr>
    </w:p>
    <w:p w:rsidR="00FB7131" w:rsidRPr="000477A2" w:rsidRDefault="00FB7131" w:rsidP="006D6D03">
      <w:pPr>
        <w:pStyle w:val="afd"/>
        <w:jc w:val="center"/>
        <w:rPr>
          <w:b/>
          <w:sz w:val="28"/>
          <w:szCs w:val="28"/>
        </w:rPr>
      </w:pPr>
    </w:p>
    <w:p w:rsidR="00FB7131" w:rsidRPr="000477A2" w:rsidRDefault="00FB7131" w:rsidP="006D6D03">
      <w:pPr>
        <w:pStyle w:val="afd"/>
        <w:jc w:val="center"/>
        <w:rPr>
          <w:b/>
          <w:sz w:val="28"/>
          <w:szCs w:val="28"/>
        </w:rPr>
      </w:pPr>
    </w:p>
    <w:p w:rsidR="00FB7131" w:rsidRPr="000477A2" w:rsidRDefault="00FB7131" w:rsidP="006D6D03">
      <w:pPr>
        <w:pStyle w:val="afd"/>
        <w:jc w:val="center"/>
        <w:rPr>
          <w:b/>
          <w:sz w:val="28"/>
          <w:szCs w:val="28"/>
        </w:rPr>
      </w:pPr>
    </w:p>
    <w:p w:rsidR="00FB7131" w:rsidRPr="000477A2" w:rsidRDefault="00FB7131" w:rsidP="006D6D03">
      <w:pPr>
        <w:pStyle w:val="afd"/>
        <w:jc w:val="center"/>
        <w:rPr>
          <w:b/>
          <w:sz w:val="28"/>
          <w:szCs w:val="28"/>
        </w:rPr>
      </w:pPr>
    </w:p>
    <w:p w:rsidR="00FB7131" w:rsidRPr="000477A2" w:rsidRDefault="00FB7131" w:rsidP="006D6D03">
      <w:pPr>
        <w:pStyle w:val="afd"/>
        <w:jc w:val="center"/>
        <w:rPr>
          <w:b/>
          <w:sz w:val="28"/>
          <w:szCs w:val="28"/>
        </w:rPr>
      </w:pPr>
    </w:p>
    <w:p w:rsidR="00FB7131" w:rsidRPr="000477A2" w:rsidRDefault="00FB7131" w:rsidP="006D6D03">
      <w:pPr>
        <w:pStyle w:val="afd"/>
        <w:jc w:val="center"/>
        <w:rPr>
          <w:b/>
          <w:sz w:val="28"/>
          <w:szCs w:val="28"/>
        </w:rPr>
      </w:pPr>
    </w:p>
    <w:p w:rsidR="00677408" w:rsidRPr="000477A2" w:rsidRDefault="00677408" w:rsidP="006D6D03">
      <w:pPr>
        <w:pStyle w:val="afd"/>
        <w:jc w:val="center"/>
        <w:rPr>
          <w:b/>
          <w:sz w:val="28"/>
          <w:szCs w:val="28"/>
        </w:rPr>
      </w:pPr>
    </w:p>
    <w:p w:rsidR="00FB7131" w:rsidRPr="000477A2" w:rsidRDefault="00FB7131" w:rsidP="006D6D03">
      <w:pPr>
        <w:pStyle w:val="afd"/>
        <w:jc w:val="center"/>
        <w:rPr>
          <w:b/>
          <w:sz w:val="28"/>
          <w:szCs w:val="28"/>
        </w:rPr>
      </w:pPr>
    </w:p>
    <w:p w:rsidR="006D6D03" w:rsidRPr="000477A2" w:rsidRDefault="006D6D03" w:rsidP="006D6D03">
      <w:pPr>
        <w:pStyle w:val="afd"/>
        <w:jc w:val="center"/>
        <w:rPr>
          <w:b/>
          <w:sz w:val="28"/>
          <w:szCs w:val="28"/>
        </w:rPr>
      </w:pPr>
      <w:bookmarkStart w:id="0" w:name="P41"/>
      <w:bookmarkEnd w:id="0"/>
    </w:p>
    <w:p w:rsidR="006D6D03" w:rsidRPr="000477A2" w:rsidRDefault="006D6D03" w:rsidP="006D6D03">
      <w:pPr>
        <w:pStyle w:val="afd"/>
        <w:jc w:val="center"/>
        <w:rPr>
          <w:b/>
          <w:sz w:val="28"/>
          <w:szCs w:val="28"/>
        </w:rPr>
      </w:pPr>
      <w:r w:rsidRPr="000477A2">
        <w:rPr>
          <w:b/>
          <w:sz w:val="28"/>
          <w:szCs w:val="28"/>
        </w:rPr>
        <w:t>П Р И К А З</w:t>
      </w:r>
    </w:p>
    <w:p w:rsidR="006D6D03" w:rsidRPr="000477A2" w:rsidRDefault="006D6D03" w:rsidP="006D6D03">
      <w:pPr>
        <w:pStyle w:val="afd"/>
        <w:jc w:val="center"/>
        <w:rPr>
          <w:sz w:val="48"/>
          <w:szCs w:val="48"/>
        </w:rPr>
      </w:pPr>
    </w:p>
    <w:p w:rsidR="006D6D03" w:rsidRPr="000477A2" w:rsidRDefault="006D6D03" w:rsidP="006D6D03">
      <w:pPr>
        <w:pStyle w:val="afd"/>
        <w:jc w:val="center"/>
        <w:rPr>
          <w:sz w:val="28"/>
          <w:szCs w:val="28"/>
        </w:rPr>
      </w:pPr>
      <w:r w:rsidRPr="000477A2">
        <w:rPr>
          <w:sz w:val="28"/>
          <w:szCs w:val="28"/>
        </w:rPr>
        <w:t>от «___» _________ 2020 г. №___-п</w:t>
      </w:r>
    </w:p>
    <w:p w:rsidR="006D6D03" w:rsidRPr="000477A2" w:rsidRDefault="006D6D03" w:rsidP="006D6D03">
      <w:pPr>
        <w:pStyle w:val="afd"/>
        <w:jc w:val="center"/>
        <w:rPr>
          <w:sz w:val="48"/>
          <w:szCs w:val="48"/>
        </w:rPr>
      </w:pPr>
    </w:p>
    <w:p w:rsidR="006D6D03" w:rsidRPr="000477A2" w:rsidRDefault="006D6D03" w:rsidP="006D6D03">
      <w:pPr>
        <w:pStyle w:val="afd"/>
        <w:jc w:val="center"/>
        <w:rPr>
          <w:sz w:val="28"/>
          <w:szCs w:val="28"/>
        </w:rPr>
      </w:pPr>
      <w:r w:rsidRPr="000477A2">
        <w:rPr>
          <w:sz w:val="28"/>
          <w:szCs w:val="28"/>
        </w:rPr>
        <w:t>г. Горно-Алтайск</w:t>
      </w:r>
    </w:p>
    <w:p w:rsidR="006D6D03" w:rsidRPr="000477A2" w:rsidRDefault="006D6D03" w:rsidP="00433B16">
      <w:pPr>
        <w:pStyle w:val="afd"/>
        <w:jc w:val="center"/>
        <w:rPr>
          <w:sz w:val="28"/>
          <w:szCs w:val="28"/>
        </w:rPr>
      </w:pPr>
    </w:p>
    <w:p w:rsidR="006D6D03" w:rsidRPr="000477A2" w:rsidRDefault="006D6D03" w:rsidP="006D6D03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77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10D6B" w:rsidRPr="000477A2">
        <w:rPr>
          <w:rFonts w:ascii="Times New Roman" w:hAnsi="Times New Roman" w:cs="Times New Roman"/>
          <w:sz w:val="28"/>
          <w:szCs w:val="28"/>
        </w:rPr>
        <w:t>П</w:t>
      </w:r>
      <w:r w:rsidR="00263BD6" w:rsidRPr="000477A2">
        <w:rPr>
          <w:rFonts w:ascii="Times New Roman" w:hAnsi="Times New Roman" w:cs="Times New Roman"/>
          <w:sz w:val="28"/>
          <w:szCs w:val="28"/>
        </w:rPr>
        <w:t>орядка</w:t>
      </w:r>
      <w:r w:rsidRPr="000477A2">
        <w:rPr>
          <w:rFonts w:ascii="Times New Roman" w:hAnsi="Times New Roman" w:cs="Times New Roman"/>
          <w:sz w:val="28"/>
          <w:szCs w:val="28"/>
        </w:rPr>
        <w:t xml:space="preserve"> </w:t>
      </w:r>
      <w:r w:rsidR="00263BD6" w:rsidRPr="000477A2">
        <w:rPr>
          <w:rFonts w:ascii="Times New Roman" w:hAnsi="Times New Roman" w:cs="Times New Roman"/>
          <w:sz w:val="28"/>
          <w:szCs w:val="28"/>
        </w:rPr>
        <w:t xml:space="preserve">проведения мониторинга и оценки уровня открытости бюджетных данных </w:t>
      </w:r>
      <w:r w:rsidR="00863482" w:rsidRPr="000477A2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Республике Алтай </w:t>
      </w:r>
    </w:p>
    <w:p w:rsidR="006D6D03" w:rsidRPr="000477A2" w:rsidRDefault="006D6D03" w:rsidP="00433B16">
      <w:pPr>
        <w:pStyle w:val="ConsPlusNormal"/>
        <w:ind w:firstLine="0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6D6D03" w:rsidRPr="000477A2" w:rsidRDefault="006D6D03" w:rsidP="006D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0477A2">
        <w:rPr>
          <w:rFonts w:ascii="Times New Roman" w:hAnsi="Times New Roman"/>
          <w:sz w:val="28"/>
          <w:szCs w:val="28"/>
        </w:rPr>
        <w:t xml:space="preserve">В целях повышения качества управления региональными финансами Республики Алтай в части достижения индикатора № 6.1 приложения № 1 к Порядку осуществления мониторинга и оценки качества управления региональными финансами, утвержденному приказом Министерства финансов Российской Федерации от 3 декабря 2010 года № 552, для повышения открытости бюджетных данных, </w:t>
      </w:r>
      <w:r w:rsidRPr="000477A2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6D6D03" w:rsidRPr="000477A2" w:rsidRDefault="006D6D03" w:rsidP="000F7CDF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7A2">
        <w:rPr>
          <w:rFonts w:ascii="Times New Roman" w:hAnsi="Times New Roman"/>
          <w:sz w:val="28"/>
          <w:szCs w:val="28"/>
        </w:rPr>
        <w:t xml:space="preserve">Утвердить </w:t>
      </w:r>
      <w:r w:rsidR="00263BD6" w:rsidRPr="000477A2">
        <w:rPr>
          <w:rFonts w:ascii="Times New Roman" w:hAnsi="Times New Roman"/>
          <w:sz w:val="28"/>
          <w:szCs w:val="28"/>
        </w:rPr>
        <w:t xml:space="preserve">прилагаемый </w:t>
      </w:r>
      <w:r w:rsidR="00710D6B" w:rsidRPr="000477A2">
        <w:rPr>
          <w:rFonts w:ascii="Times New Roman" w:hAnsi="Times New Roman"/>
          <w:sz w:val="28"/>
          <w:szCs w:val="28"/>
        </w:rPr>
        <w:t>П</w:t>
      </w:r>
      <w:r w:rsidR="00263BD6" w:rsidRPr="000477A2">
        <w:rPr>
          <w:rFonts w:ascii="Times New Roman" w:hAnsi="Times New Roman"/>
          <w:sz w:val="28"/>
          <w:szCs w:val="28"/>
        </w:rPr>
        <w:t>орядок проведения мониторинга и оценки уровня открытости бюджетных данных муниципальных образований в Республике Алтай</w:t>
      </w:r>
      <w:r w:rsidRPr="000477A2">
        <w:rPr>
          <w:rFonts w:ascii="Times New Roman" w:hAnsi="Times New Roman"/>
          <w:sz w:val="28"/>
          <w:szCs w:val="28"/>
        </w:rPr>
        <w:t>.</w:t>
      </w:r>
    </w:p>
    <w:p w:rsidR="000F7CDF" w:rsidRPr="000477A2" w:rsidRDefault="000F7CDF" w:rsidP="000F7CDF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7A2">
        <w:rPr>
          <w:rFonts w:ascii="Times New Roman" w:hAnsi="Times New Roman"/>
          <w:sz w:val="28"/>
          <w:szCs w:val="28"/>
        </w:rPr>
        <w:t xml:space="preserve">Настоящий приказ вступает в силу с 1 января 2021 года. </w:t>
      </w:r>
    </w:p>
    <w:p w:rsidR="006B6FA7" w:rsidRPr="000477A2" w:rsidRDefault="006B6FA7" w:rsidP="000F7CDF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7A2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министра финансов Республики Алтай Г.В. </w:t>
      </w:r>
      <w:proofErr w:type="spellStart"/>
      <w:r w:rsidRPr="000477A2">
        <w:rPr>
          <w:rFonts w:ascii="Times New Roman" w:hAnsi="Times New Roman"/>
          <w:sz w:val="28"/>
          <w:szCs w:val="28"/>
        </w:rPr>
        <w:t>Векессера</w:t>
      </w:r>
      <w:proofErr w:type="spellEnd"/>
      <w:r w:rsidRPr="000477A2">
        <w:rPr>
          <w:rFonts w:ascii="Times New Roman" w:hAnsi="Times New Roman"/>
          <w:sz w:val="28"/>
          <w:szCs w:val="28"/>
        </w:rPr>
        <w:t>.</w:t>
      </w:r>
    </w:p>
    <w:p w:rsidR="006B6FA7" w:rsidRPr="000477A2" w:rsidRDefault="006B6FA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6E76" w:rsidRPr="000477A2" w:rsidRDefault="003F6E7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6E76" w:rsidRPr="000477A2" w:rsidRDefault="003F6E7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835"/>
        <w:gridCol w:w="4663"/>
      </w:tblGrid>
      <w:tr w:rsidR="003F6E76" w:rsidRPr="000477A2" w:rsidTr="000477A2">
        <w:trPr>
          <w:trHeight w:val="1090"/>
        </w:trPr>
        <w:tc>
          <w:tcPr>
            <w:tcW w:w="4835" w:type="dxa"/>
          </w:tcPr>
          <w:p w:rsidR="003F6E76" w:rsidRPr="000477A2" w:rsidRDefault="003F6E76" w:rsidP="000477A2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 w:rsidRPr="000477A2">
              <w:rPr>
                <w:rFonts w:ascii="Times New Roman" w:eastAsia="BatangChe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663" w:type="dxa"/>
          </w:tcPr>
          <w:p w:rsidR="003F6E76" w:rsidRPr="000477A2" w:rsidRDefault="003F6E76" w:rsidP="000477A2">
            <w:pPr>
              <w:pStyle w:val="a4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3F6E76" w:rsidRPr="000477A2" w:rsidRDefault="003F6E76" w:rsidP="000477A2">
            <w:pPr>
              <w:pStyle w:val="a4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3F6E76" w:rsidRPr="000477A2" w:rsidRDefault="003F6E76" w:rsidP="000477A2">
            <w:pPr>
              <w:pStyle w:val="a4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  <w:r w:rsidRPr="000477A2">
              <w:rPr>
                <w:rFonts w:ascii="Times New Roman" w:eastAsia="BatangChe" w:hAnsi="Times New Roman"/>
                <w:sz w:val="28"/>
                <w:szCs w:val="28"/>
              </w:rPr>
              <w:t>О.В. Завьялова</w:t>
            </w:r>
          </w:p>
        </w:tc>
      </w:tr>
    </w:tbl>
    <w:p w:rsidR="003F6E76" w:rsidRPr="000477A2" w:rsidRDefault="003F6E76" w:rsidP="00E8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F6E76" w:rsidRPr="000477A2" w:rsidSect="00062A14">
          <w:headerReference w:type="default" r:id="rId8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11C7" w:rsidRPr="000477A2" w:rsidTr="00E811C7">
        <w:tc>
          <w:tcPr>
            <w:tcW w:w="4672" w:type="dxa"/>
          </w:tcPr>
          <w:p w:rsidR="00E811C7" w:rsidRPr="000477A2" w:rsidRDefault="00E811C7" w:rsidP="00710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E811C7" w:rsidRPr="000477A2" w:rsidRDefault="00E811C7" w:rsidP="0071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E811C7" w:rsidRPr="000477A2" w:rsidRDefault="00E811C7" w:rsidP="0071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sz w:val="28"/>
                <w:szCs w:val="28"/>
              </w:rPr>
              <w:t xml:space="preserve">приказом министерства финансов Республики Алтай </w:t>
            </w:r>
          </w:p>
          <w:p w:rsidR="00E811C7" w:rsidRPr="000477A2" w:rsidRDefault="00E811C7" w:rsidP="0071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sz w:val="28"/>
                <w:szCs w:val="28"/>
              </w:rPr>
              <w:t>от «___» _________ 2020 г. №____-п</w:t>
            </w:r>
          </w:p>
          <w:p w:rsidR="00E811C7" w:rsidRPr="000477A2" w:rsidRDefault="00E811C7" w:rsidP="00710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10D6B" w:rsidRPr="000477A2" w:rsidRDefault="00710D6B" w:rsidP="00710D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710D6B" w:rsidRPr="000477A2" w:rsidRDefault="00710D6B" w:rsidP="00710D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 xml:space="preserve">проведения мониторинга и оценки уровня открытости бюджетных данных муниципальных образований в Республике Алтай </w:t>
      </w:r>
      <w:r w:rsidR="0022167E" w:rsidRPr="000477A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0477A2">
        <w:rPr>
          <w:rFonts w:ascii="Times New Roman" w:hAnsi="Times New Roman"/>
          <w:b/>
          <w:color w:val="000000"/>
          <w:sz w:val="28"/>
          <w:szCs w:val="28"/>
        </w:rPr>
        <w:t xml:space="preserve"> 2021 год</w:t>
      </w:r>
      <w:r w:rsidR="0022167E" w:rsidRPr="000477A2">
        <w:rPr>
          <w:rFonts w:ascii="Times New Roman" w:hAnsi="Times New Roman"/>
          <w:b/>
          <w:color w:val="000000"/>
          <w:sz w:val="28"/>
          <w:szCs w:val="28"/>
        </w:rPr>
        <w:t>у</w:t>
      </w:r>
    </w:p>
    <w:p w:rsidR="00FB7131" w:rsidRPr="000477A2" w:rsidRDefault="00FB7131" w:rsidP="001A77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50B4" w:rsidRPr="000477A2" w:rsidRDefault="00A959CC" w:rsidP="00C271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7A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A50B4" w:rsidRPr="000477A2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081624" w:rsidRPr="000477A2">
        <w:rPr>
          <w:rFonts w:ascii="Times New Roman" w:hAnsi="Times New Roman"/>
          <w:color w:val="000000"/>
          <w:sz w:val="28"/>
          <w:szCs w:val="28"/>
        </w:rPr>
        <w:t>П</w:t>
      </w:r>
      <w:r w:rsidR="009A50B4" w:rsidRPr="000477A2">
        <w:rPr>
          <w:rFonts w:ascii="Times New Roman" w:hAnsi="Times New Roman"/>
          <w:color w:val="000000"/>
          <w:sz w:val="28"/>
          <w:szCs w:val="28"/>
        </w:rPr>
        <w:t xml:space="preserve">орядок проведения мониторинга и оценки уровня открытости бюджетных данных муниципальных образований в Республике </w:t>
      </w:r>
      <w:r w:rsidR="00081624" w:rsidRPr="000477A2">
        <w:rPr>
          <w:rFonts w:ascii="Times New Roman" w:hAnsi="Times New Roman"/>
          <w:color w:val="000000"/>
          <w:sz w:val="28"/>
          <w:szCs w:val="28"/>
        </w:rPr>
        <w:t xml:space="preserve">Алтай </w:t>
      </w:r>
      <w:r w:rsidRPr="000477A2">
        <w:rPr>
          <w:rFonts w:ascii="Times New Roman" w:hAnsi="Times New Roman"/>
          <w:color w:val="000000"/>
          <w:sz w:val="28"/>
          <w:szCs w:val="28"/>
        </w:rPr>
        <w:t>(далее –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7A2">
        <w:rPr>
          <w:rFonts w:ascii="Times New Roman" w:hAnsi="Times New Roman"/>
          <w:color w:val="000000"/>
          <w:sz w:val="28"/>
          <w:szCs w:val="28"/>
        </w:rPr>
        <w:t xml:space="preserve">МО в РА) </w:t>
      </w:r>
      <w:r w:rsidR="00081624" w:rsidRPr="000477A2">
        <w:rPr>
          <w:rFonts w:ascii="Times New Roman" w:hAnsi="Times New Roman"/>
          <w:color w:val="000000"/>
          <w:sz w:val="28"/>
          <w:szCs w:val="28"/>
        </w:rPr>
        <w:t xml:space="preserve">разработан в целях </w:t>
      </w:r>
      <w:r w:rsidR="00C271FF" w:rsidRPr="000477A2">
        <w:rPr>
          <w:rFonts w:ascii="Times New Roman" w:hAnsi="Times New Roman"/>
          <w:color w:val="000000"/>
          <w:sz w:val="28"/>
          <w:szCs w:val="28"/>
        </w:rPr>
        <w:t xml:space="preserve">совершенствования прозрачности (открытости) бюджетных данных </w:t>
      </w:r>
      <w:r w:rsidR="00E811C7" w:rsidRPr="000477A2">
        <w:rPr>
          <w:rFonts w:ascii="Times New Roman" w:hAnsi="Times New Roman"/>
          <w:color w:val="000000"/>
          <w:sz w:val="28"/>
          <w:szCs w:val="28"/>
        </w:rPr>
        <w:t>МО в РА</w:t>
      </w:r>
      <w:r w:rsidR="00081624" w:rsidRPr="000477A2">
        <w:rPr>
          <w:rFonts w:ascii="Times New Roman" w:hAnsi="Times New Roman"/>
          <w:color w:val="000000"/>
          <w:sz w:val="28"/>
          <w:szCs w:val="28"/>
        </w:rPr>
        <w:t>.</w:t>
      </w:r>
    </w:p>
    <w:p w:rsidR="00081624" w:rsidRPr="000477A2" w:rsidRDefault="00A959CC" w:rsidP="001A7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7A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81624" w:rsidRPr="000477A2">
        <w:rPr>
          <w:rFonts w:ascii="Times New Roman" w:hAnsi="Times New Roman"/>
          <w:color w:val="000000"/>
          <w:sz w:val="28"/>
          <w:szCs w:val="28"/>
        </w:rPr>
        <w:t xml:space="preserve">Мониторинг и оценка уровня открытости бюджетных данных 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 xml:space="preserve">МО в РА </w:t>
      </w:r>
      <w:r w:rsidR="00081624" w:rsidRPr="000477A2">
        <w:rPr>
          <w:rFonts w:ascii="Times New Roman" w:hAnsi="Times New Roman"/>
          <w:color w:val="000000"/>
          <w:sz w:val="28"/>
          <w:szCs w:val="28"/>
        </w:rPr>
        <w:t xml:space="preserve">проводится Министерством 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>ф</w:t>
      </w:r>
      <w:r w:rsidR="00081624" w:rsidRPr="000477A2">
        <w:rPr>
          <w:rFonts w:ascii="Times New Roman" w:hAnsi="Times New Roman"/>
          <w:color w:val="000000"/>
          <w:sz w:val="28"/>
          <w:szCs w:val="28"/>
        </w:rPr>
        <w:t>инансов Республики Алтай по показателям и в сроки</w:t>
      </w:r>
      <w:r w:rsidR="00E811C7" w:rsidRPr="000477A2">
        <w:rPr>
          <w:rFonts w:ascii="Times New Roman" w:hAnsi="Times New Roman"/>
          <w:color w:val="000000"/>
          <w:sz w:val="28"/>
          <w:szCs w:val="28"/>
        </w:rPr>
        <w:t>,</w:t>
      </w:r>
      <w:r w:rsidR="00081624" w:rsidRPr="000477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5E0" w:rsidRPr="000477A2">
        <w:rPr>
          <w:rFonts w:ascii="Times New Roman" w:hAnsi="Times New Roman"/>
          <w:color w:val="000000"/>
          <w:sz w:val="28"/>
          <w:szCs w:val="28"/>
        </w:rPr>
        <w:t>установленным в</w:t>
      </w:r>
      <w:r w:rsidR="00081624" w:rsidRPr="000477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5E0" w:rsidRPr="000477A2">
        <w:rPr>
          <w:rFonts w:ascii="Times New Roman" w:hAnsi="Times New Roman"/>
          <w:color w:val="000000"/>
          <w:sz w:val="28"/>
          <w:szCs w:val="28"/>
        </w:rPr>
        <w:t>приложении</w:t>
      </w:r>
      <w:r w:rsidRPr="000477A2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AC5A63" w:rsidRPr="000477A2" w:rsidRDefault="00A959CC" w:rsidP="001A7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7A2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>Оценка уровня открытости бюджетных данных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 xml:space="preserve"> МО в РА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 xml:space="preserve"> осуществляется на основе суммарного значения баллов, определяемых </w:t>
      </w:r>
      <w:r w:rsidR="00CB45E0" w:rsidRPr="000477A2">
        <w:rPr>
          <w:rFonts w:ascii="Times New Roman" w:hAnsi="Times New Roman"/>
          <w:color w:val="000000"/>
          <w:sz w:val="28"/>
          <w:szCs w:val="28"/>
        </w:rPr>
        <w:t xml:space="preserve">в разрезе показателей, установленных в 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>приложени</w:t>
      </w:r>
      <w:r w:rsidR="00CB45E0" w:rsidRPr="000477A2">
        <w:rPr>
          <w:rFonts w:ascii="Times New Roman" w:hAnsi="Times New Roman"/>
          <w:color w:val="000000"/>
          <w:sz w:val="28"/>
          <w:szCs w:val="28"/>
        </w:rPr>
        <w:t>и</w:t>
      </w:r>
      <w:r w:rsidRPr="000477A2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AC5A63" w:rsidRPr="000477A2" w:rsidRDefault="00A959CC" w:rsidP="001A7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7A2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 xml:space="preserve">Итоги оценки подводятся в процентах от максимального количества баллов, значения округляются по математическим правилам до двух десятичных знаков после запятой. </w:t>
      </w:r>
    </w:p>
    <w:p w:rsidR="00A959CC" w:rsidRPr="000477A2" w:rsidRDefault="00A959CC" w:rsidP="001A7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7A2">
        <w:rPr>
          <w:rFonts w:ascii="Times New Roman" w:hAnsi="Times New Roman"/>
          <w:color w:val="000000"/>
          <w:sz w:val="28"/>
          <w:szCs w:val="28"/>
        </w:rPr>
        <w:t>5. На основании результатов оценки каждому МО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 xml:space="preserve"> в РА</w:t>
      </w:r>
      <w:r w:rsidRPr="000477A2">
        <w:rPr>
          <w:rFonts w:ascii="Times New Roman" w:hAnsi="Times New Roman"/>
          <w:color w:val="000000"/>
          <w:sz w:val="28"/>
          <w:szCs w:val="28"/>
        </w:rPr>
        <w:t xml:space="preserve"> присваивается уровень открытости бюджетных данных, определяемый в 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0477A2">
        <w:rPr>
          <w:rFonts w:ascii="Times New Roman" w:hAnsi="Times New Roman"/>
          <w:color w:val="000000"/>
          <w:sz w:val="28"/>
          <w:szCs w:val="28"/>
        </w:rPr>
        <w:t xml:space="preserve"> с приложением № 2 к настоящему Порядку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>.</w:t>
      </w:r>
    </w:p>
    <w:p w:rsidR="0022167E" w:rsidRPr="000477A2" w:rsidRDefault="001A7794" w:rsidP="008C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7A2">
        <w:rPr>
          <w:rFonts w:ascii="Times New Roman" w:hAnsi="Times New Roman"/>
          <w:color w:val="000000"/>
          <w:sz w:val="28"/>
          <w:szCs w:val="28"/>
        </w:rPr>
        <w:t xml:space="preserve">6. Результаты </w:t>
      </w:r>
      <w:r w:rsidR="008C3F8F" w:rsidRPr="000477A2">
        <w:rPr>
          <w:rFonts w:ascii="Times New Roman" w:hAnsi="Times New Roman"/>
          <w:color w:val="000000"/>
          <w:sz w:val="28"/>
          <w:szCs w:val="28"/>
        </w:rPr>
        <w:t>мониторинга уровня открытости бюджетных</w:t>
      </w:r>
      <w:r w:rsidR="008C3F8F" w:rsidRPr="000477A2">
        <w:rPr>
          <w:rFonts w:ascii="Times New Roman" w:hAnsi="Times New Roman"/>
          <w:sz w:val="28"/>
          <w:szCs w:val="28"/>
        </w:rPr>
        <w:t xml:space="preserve"> МО в РА размещаются на официальном сайте Министерства финансов Республики Алтай в информационно – телекоммуникационной сети «Интернет» (</w:t>
      </w:r>
      <w:r w:rsidR="00E811C7" w:rsidRPr="000477A2">
        <w:rPr>
          <w:rFonts w:ascii="Times New Roman" w:hAnsi="Times New Roman"/>
          <w:sz w:val="28"/>
          <w:szCs w:val="28"/>
        </w:rPr>
        <w:t>https://minfin-altai.ru/</w:t>
      </w:r>
      <w:r w:rsidR="008C3F8F" w:rsidRPr="000477A2">
        <w:rPr>
          <w:rFonts w:ascii="Times New Roman" w:hAnsi="Times New Roman"/>
          <w:sz w:val="28"/>
          <w:szCs w:val="28"/>
        </w:rPr>
        <w:t xml:space="preserve">) в форме </w:t>
      </w:r>
      <w:r w:rsidR="008C3F8F" w:rsidRPr="000477A2">
        <w:rPr>
          <w:rFonts w:ascii="Times New Roman" w:hAnsi="Times New Roman"/>
          <w:color w:val="000000"/>
          <w:sz w:val="28"/>
          <w:szCs w:val="28"/>
        </w:rPr>
        <w:t>сводн</w:t>
      </w:r>
      <w:r w:rsidR="0022167E" w:rsidRPr="000477A2">
        <w:rPr>
          <w:rFonts w:ascii="Times New Roman" w:hAnsi="Times New Roman"/>
          <w:color w:val="000000"/>
          <w:sz w:val="28"/>
          <w:szCs w:val="28"/>
        </w:rPr>
        <w:t>ой</w:t>
      </w:r>
      <w:r w:rsidR="008C3F8F" w:rsidRPr="000477A2">
        <w:rPr>
          <w:rFonts w:ascii="Times New Roman" w:hAnsi="Times New Roman"/>
          <w:color w:val="000000"/>
          <w:sz w:val="28"/>
          <w:szCs w:val="28"/>
        </w:rPr>
        <w:t xml:space="preserve"> оценки</w:t>
      </w:r>
      <w:r w:rsidR="0022167E" w:rsidRPr="000477A2">
        <w:rPr>
          <w:rFonts w:ascii="Times New Roman" w:hAnsi="Times New Roman"/>
          <w:color w:val="000000"/>
          <w:sz w:val="28"/>
          <w:szCs w:val="28"/>
        </w:rPr>
        <w:t>, а также</w:t>
      </w:r>
      <w:r w:rsidR="008C3F8F" w:rsidRPr="000477A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C3F8F" w:rsidRPr="000477A2">
        <w:rPr>
          <w:rFonts w:ascii="Times New Roman" w:hAnsi="Times New Roman"/>
          <w:sz w:val="28"/>
          <w:szCs w:val="28"/>
        </w:rPr>
        <w:t>разрезе показателей</w:t>
      </w:r>
      <w:r w:rsidR="0022167E" w:rsidRPr="000477A2">
        <w:rPr>
          <w:rFonts w:ascii="Times New Roman" w:hAnsi="Times New Roman"/>
          <w:sz w:val="28"/>
          <w:szCs w:val="28"/>
        </w:rPr>
        <w:t>.</w:t>
      </w:r>
    </w:p>
    <w:p w:rsidR="00E811C7" w:rsidRPr="000477A2" w:rsidRDefault="00E811C7" w:rsidP="008C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1C7" w:rsidRPr="000477A2" w:rsidRDefault="00E811C7" w:rsidP="008C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1C7" w:rsidRPr="000477A2" w:rsidRDefault="00E811C7" w:rsidP="008C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1C7" w:rsidRPr="000477A2" w:rsidRDefault="00E811C7" w:rsidP="00433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811C7" w:rsidRPr="000477A2" w:rsidSect="00062A14"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  <w:r w:rsidRPr="000477A2">
        <w:rPr>
          <w:rFonts w:ascii="Times New Roman" w:hAnsi="Times New Roman"/>
          <w:sz w:val="28"/>
          <w:szCs w:val="28"/>
        </w:rPr>
        <w:t>________________________</w:t>
      </w:r>
      <w:bookmarkStart w:id="1" w:name="_GoBack"/>
      <w:bookmarkEnd w:id="1"/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167E" w:rsidRPr="000477A2" w:rsidTr="0022167E">
        <w:tc>
          <w:tcPr>
            <w:tcW w:w="4672" w:type="dxa"/>
          </w:tcPr>
          <w:p w:rsidR="0022167E" w:rsidRPr="000477A2" w:rsidRDefault="0022167E" w:rsidP="008C3F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167E" w:rsidRPr="000477A2" w:rsidRDefault="0022167E" w:rsidP="00221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</w:t>
            </w:r>
            <w:r w:rsidR="00E811C7"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 </w:t>
            </w:r>
          </w:p>
          <w:p w:rsidR="0022167E" w:rsidRPr="000477A2" w:rsidRDefault="0022167E" w:rsidP="00221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к Порядку проведения мониторинга и оценки уровня открытости бюджетных данных муниципальных образований в Республике Алтай в 2021 году</w:t>
            </w:r>
          </w:p>
        </w:tc>
      </w:tr>
    </w:tbl>
    <w:p w:rsidR="0022167E" w:rsidRPr="000477A2" w:rsidRDefault="0022167E" w:rsidP="002216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167E" w:rsidRPr="000477A2" w:rsidRDefault="0022167E" w:rsidP="00221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ПОКАЗА</w:t>
      </w:r>
      <w:r w:rsidR="00415802" w:rsidRPr="000477A2">
        <w:rPr>
          <w:rFonts w:ascii="Times New Roman" w:hAnsi="Times New Roman"/>
          <w:b/>
          <w:color w:val="000000"/>
          <w:sz w:val="28"/>
          <w:szCs w:val="28"/>
        </w:rPr>
        <w:t>ТЕ</w:t>
      </w:r>
      <w:r w:rsidRPr="000477A2">
        <w:rPr>
          <w:rFonts w:ascii="Times New Roman" w:hAnsi="Times New Roman"/>
          <w:b/>
          <w:color w:val="000000"/>
          <w:sz w:val="28"/>
          <w:szCs w:val="28"/>
        </w:rPr>
        <w:t>ЛИ</w:t>
      </w:r>
    </w:p>
    <w:p w:rsidR="001A7794" w:rsidRPr="000477A2" w:rsidRDefault="0022167E" w:rsidP="00221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для</w:t>
      </w:r>
      <w:r w:rsidR="00A17D63" w:rsidRPr="000477A2">
        <w:rPr>
          <w:rFonts w:ascii="Times New Roman" w:hAnsi="Times New Roman"/>
          <w:b/>
          <w:color w:val="000000"/>
          <w:sz w:val="28"/>
          <w:szCs w:val="28"/>
        </w:rPr>
        <w:t xml:space="preserve"> проведения мониторинга и оценки</w:t>
      </w:r>
      <w:r w:rsidRPr="000477A2">
        <w:rPr>
          <w:rFonts w:ascii="Times New Roman" w:hAnsi="Times New Roman"/>
          <w:b/>
          <w:color w:val="000000"/>
          <w:sz w:val="28"/>
          <w:szCs w:val="28"/>
        </w:rPr>
        <w:t xml:space="preserve"> уровня открытости бюджетных данных в муниципальных образованиях в Республике Алтай в 2021 году</w:t>
      </w:r>
    </w:p>
    <w:p w:rsidR="00732C32" w:rsidRPr="000477A2" w:rsidRDefault="00732C32" w:rsidP="00221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f0"/>
        <w:tblW w:w="10348" w:type="dxa"/>
        <w:tblInd w:w="-572" w:type="dxa"/>
        <w:tblLook w:val="04A0" w:firstRow="1" w:lastRow="0" w:firstColumn="1" w:lastColumn="0" w:noHBand="0" w:noVBand="1"/>
      </w:tblPr>
      <w:tblGrid>
        <w:gridCol w:w="632"/>
        <w:gridCol w:w="4159"/>
        <w:gridCol w:w="2245"/>
        <w:gridCol w:w="1507"/>
        <w:gridCol w:w="1805"/>
      </w:tblGrid>
      <w:tr w:rsidR="006B4321" w:rsidRPr="000477A2" w:rsidTr="00892452">
        <w:tc>
          <w:tcPr>
            <w:tcW w:w="632" w:type="dxa"/>
            <w:vAlign w:val="center"/>
          </w:tcPr>
          <w:p w:rsidR="00732C32" w:rsidRPr="000477A2" w:rsidRDefault="00732C3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159" w:type="dxa"/>
            <w:vAlign w:val="center"/>
          </w:tcPr>
          <w:p w:rsidR="00732C32" w:rsidRPr="000477A2" w:rsidRDefault="00732C3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</w:tc>
        <w:tc>
          <w:tcPr>
            <w:tcW w:w="2245" w:type="dxa"/>
            <w:vAlign w:val="center"/>
          </w:tcPr>
          <w:p w:rsidR="00732C32" w:rsidRPr="000477A2" w:rsidRDefault="00732C3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b/>
                <w:bCs/>
              </w:rPr>
              <w:t>Сроки проведения мониторинга</w:t>
            </w:r>
          </w:p>
        </w:tc>
        <w:tc>
          <w:tcPr>
            <w:tcW w:w="1507" w:type="dxa"/>
            <w:vAlign w:val="center"/>
          </w:tcPr>
          <w:p w:rsidR="00732C32" w:rsidRPr="000477A2" w:rsidRDefault="00732C3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Оценка показателя (балл)</w:t>
            </w:r>
          </w:p>
        </w:tc>
        <w:tc>
          <w:tcPr>
            <w:tcW w:w="1805" w:type="dxa"/>
            <w:vAlign w:val="center"/>
          </w:tcPr>
          <w:p w:rsidR="00732C32" w:rsidRPr="000477A2" w:rsidRDefault="00732C3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Отдел ответственный за проведение мониторинга</w:t>
            </w:r>
          </w:p>
        </w:tc>
      </w:tr>
      <w:tr w:rsidR="00892452" w:rsidRPr="000477A2" w:rsidTr="00892452">
        <w:tc>
          <w:tcPr>
            <w:tcW w:w="632" w:type="dxa"/>
          </w:tcPr>
          <w:p w:rsidR="00892452" w:rsidRPr="00F64797" w:rsidRDefault="00892452" w:rsidP="00732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47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59" w:type="dxa"/>
          </w:tcPr>
          <w:p w:rsidR="00892452" w:rsidRPr="002063FF" w:rsidRDefault="00892452" w:rsidP="002063FF">
            <w:pPr>
              <w:pStyle w:val="2"/>
              <w:ind w:left="0" w:firstLine="0"/>
              <w:jc w:val="both"/>
              <w:outlineLvl w:val="1"/>
              <w:rPr>
                <w:szCs w:val="22"/>
              </w:rPr>
            </w:pPr>
            <w:r w:rsidRPr="000477A2">
              <w:rPr>
                <w:caps w:val="0"/>
                <w:szCs w:val="22"/>
              </w:rPr>
              <w:t xml:space="preserve">Первоначально утвержденный бюджет. </w:t>
            </w:r>
          </w:p>
        </w:tc>
        <w:tc>
          <w:tcPr>
            <w:tcW w:w="2245" w:type="dxa"/>
          </w:tcPr>
          <w:p w:rsidR="00892452" w:rsidRPr="000477A2" w:rsidRDefault="00892452" w:rsidP="00293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477A2">
              <w:rPr>
                <w:rFonts w:ascii="Times New Roman" w:hAnsi="Times New Roman"/>
              </w:rPr>
              <w:t>роки проведения мониторинга:</w:t>
            </w:r>
            <w:r w:rsidRPr="000477A2">
              <w:rPr>
                <w:rFonts w:ascii="Times New Roman" w:hAnsi="Times New Roman"/>
              </w:rPr>
              <w:br/>
              <w:t>январь-апрель</w:t>
            </w:r>
          </w:p>
        </w:tc>
        <w:tc>
          <w:tcPr>
            <w:tcW w:w="1507" w:type="dxa"/>
          </w:tcPr>
          <w:p w:rsidR="00892452" w:rsidRPr="000477A2" w:rsidRDefault="00892452" w:rsidP="00732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 w:rsidRPr="000477A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805" w:type="dxa"/>
          </w:tcPr>
          <w:p w:rsidR="00892452" w:rsidRPr="000477A2" w:rsidRDefault="00892452" w:rsidP="00732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2452" w:rsidRPr="000477A2" w:rsidTr="00892452">
        <w:tc>
          <w:tcPr>
            <w:tcW w:w="632" w:type="dxa"/>
          </w:tcPr>
          <w:p w:rsidR="00892452" w:rsidRPr="000477A2" w:rsidRDefault="0089245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59" w:type="dxa"/>
          </w:tcPr>
          <w:p w:rsidR="00892452" w:rsidRPr="000477A2" w:rsidRDefault="00892452" w:rsidP="007C37A0">
            <w:pPr>
              <w:pStyle w:val="2"/>
              <w:numPr>
                <w:ilvl w:val="0"/>
                <w:numId w:val="0"/>
              </w:numPr>
              <w:jc w:val="both"/>
              <w:outlineLvl w:val="1"/>
              <w:rPr>
                <w:b w:val="0"/>
                <w:color w:val="000000"/>
                <w:sz w:val="28"/>
              </w:rPr>
            </w:pPr>
            <w:r w:rsidRPr="000477A2">
              <w:rPr>
                <w:b w:val="0"/>
                <w:caps w:val="0"/>
                <w:szCs w:val="22"/>
              </w:rPr>
              <w:t>Для оценки показателя раздела используется первоначально принятое решение о бюджете муниципального образования в Республике Алтай на текущий финансовый год и на плановый период (далее – решение о бюджете МО в РА). Иные документы и материалы в целях оценки показателей раздела не учитываются.</w:t>
            </w:r>
          </w:p>
        </w:tc>
        <w:tc>
          <w:tcPr>
            <w:tcW w:w="2245" w:type="dxa"/>
          </w:tcPr>
          <w:p w:rsidR="00892452" w:rsidRPr="000477A2" w:rsidRDefault="00892452" w:rsidP="00293E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892452" w:rsidRPr="000477A2" w:rsidRDefault="0089245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892452" w:rsidRPr="000477A2" w:rsidRDefault="00892452" w:rsidP="00732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77A2" w:rsidRPr="000477A2" w:rsidTr="00892452">
        <w:tc>
          <w:tcPr>
            <w:tcW w:w="632" w:type="dxa"/>
            <w:vMerge w:val="restart"/>
          </w:tcPr>
          <w:p w:rsidR="000477A2" w:rsidRPr="000477A2" w:rsidRDefault="000477A2" w:rsidP="00732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 xml:space="preserve">1.1 </w:t>
            </w:r>
          </w:p>
        </w:tc>
        <w:tc>
          <w:tcPr>
            <w:tcW w:w="4159" w:type="dxa"/>
            <w:vAlign w:val="center"/>
          </w:tcPr>
          <w:p w:rsidR="000477A2" w:rsidRPr="000477A2" w:rsidRDefault="000477A2" w:rsidP="00732C3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Размещение первоначально принятого решения о бюджете МО в РА в открытом доступе на сайте, предназначенном для размещения бюджетных данных в информационно - телекоммуникационной сети «Интернет» (далее – сайт МО в РА).</w:t>
            </w:r>
          </w:p>
          <w:p w:rsidR="000477A2" w:rsidRPr="000477A2" w:rsidRDefault="000477A2" w:rsidP="00732C3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решения о бюджете МО в РА в полном объеме, включая текстовую часть (в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) и все приложения (в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2063FF">
              <w:rPr>
                <w:rFonts w:ascii="Times New Roman" w:hAnsi="Times New Roman"/>
                <w:lang w:val="en-US" w:eastAsia="ru-RU"/>
              </w:rPr>
              <w:t>C</w:t>
            </w:r>
            <w:r w:rsidRPr="000477A2">
              <w:rPr>
                <w:rFonts w:ascii="Times New Roman" w:hAnsi="Times New Roman"/>
                <w:lang w:val="en-US" w:eastAsia="ru-RU"/>
              </w:rPr>
              <w:t>EL</w:t>
            </w:r>
            <w:r w:rsidRPr="000477A2">
              <w:rPr>
                <w:rFonts w:ascii="Times New Roman" w:hAnsi="Times New Roman"/>
                <w:lang w:eastAsia="ru-RU"/>
              </w:rPr>
              <w:t xml:space="preserve">) к решению о бюджете МО в РА. В случае если указанное требование не выполняется (размещены отдельные составляющие решения о бюджете МО в РА), оценка показателя принимает значение 0 баллов. Допускается размещение текстовой части решения о бюджете МО в РА в графическом формате. </w:t>
            </w:r>
          </w:p>
          <w:p w:rsidR="000477A2" w:rsidRPr="000477A2" w:rsidRDefault="000477A2" w:rsidP="00293E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решения о бюджете МО в РА в неструктурированном виде оценка показателя принимает значение 1 балл.</w:t>
            </w:r>
          </w:p>
        </w:tc>
        <w:tc>
          <w:tcPr>
            <w:tcW w:w="2245" w:type="dxa"/>
          </w:tcPr>
          <w:p w:rsidR="000477A2" w:rsidRPr="000477A2" w:rsidRDefault="000477A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в течение 10 рабочих дней с даты подписания решения о бюджете МО в РА</w:t>
            </w:r>
          </w:p>
        </w:tc>
        <w:tc>
          <w:tcPr>
            <w:tcW w:w="1507" w:type="dxa"/>
          </w:tcPr>
          <w:p w:rsidR="000477A2" w:rsidRDefault="002063FF" w:rsidP="00732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</w:p>
          <w:p w:rsidR="002063FF" w:rsidRPr="002063FF" w:rsidRDefault="002063FF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05" w:type="dxa"/>
          </w:tcPr>
          <w:p w:rsidR="000477A2" w:rsidRPr="000477A2" w:rsidRDefault="000477A2" w:rsidP="00732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bCs/>
                <w:lang w:eastAsia="ru-RU"/>
              </w:rPr>
              <w:t>Отдел  межбюджетных отношений</w:t>
            </w:r>
          </w:p>
        </w:tc>
      </w:tr>
      <w:tr w:rsidR="000477A2" w:rsidRPr="000477A2" w:rsidTr="00892452">
        <w:tc>
          <w:tcPr>
            <w:tcW w:w="632" w:type="dxa"/>
            <w:vMerge/>
          </w:tcPr>
          <w:p w:rsidR="000477A2" w:rsidRPr="000477A2" w:rsidRDefault="000477A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59" w:type="dxa"/>
            <w:vAlign w:val="center"/>
          </w:tcPr>
          <w:p w:rsidR="000477A2" w:rsidRPr="000477A2" w:rsidRDefault="000477A2" w:rsidP="00732C3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Да, решение о бюджете размещено и отвечает требованиям</w:t>
            </w:r>
          </w:p>
        </w:tc>
        <w:tc>
          <w:tcPr>
            <w:tcW w:w="2245" w:type="dxa"/>
          </w:tcPr>
          <w:p w:rsidR="000477A2" w:rsidRPr="000477A2" w:rsidRDefault="000477A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0477A2" w:rsidRPr="000477A2" w:rsidRDefault="000477A2" w:rsidP="00732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4</w:t>
            </w:r>
          </w:p>
        </w:tc>
        <w:tc>
          <w:tcPr>
            <w:tcW w:w="1805" w:type="dxa"/>
          </w:tcPr>
          <w:p w:rsidR="000477A2" w:rsidRPr="000477A2" w:rsidRDefault="000477A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0477A2" w:rsidRPr="000477A2" w:rsidTr="00892452">
        <w:tc>
          <w:tcPr>
            <w:tcW w:w="632" w:type="dxa"/>
            <w:vMerge/>
          </w:tcPr>
          <w:p w:rsidR="000477A2" w:rsidRPr="000477A2" w:rsidRDefault="000477A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59" w:type="dxa"/>
            <w:vAlign w:val="center"/>
          </w:tcPr>
          <w:p w:rsidR="000477A2" w:rsidRPr="000477A2" w:rsidRDefault="000477A2" w:rsidP="00732C3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Да, решение о бюджете размещено, отвечает требованиям, но размещено не в структурированном виде</w:t>
            </w:r>
          </w:p>
        </w:tc>
        <w:tc>
          <w:tcPr>
            <w:tcW w:w="2245" w:type="dxa"/>
          </w:tcPr>
          <w:p w:rsidR="000477A2" w:rsidRPr="000477A2" w:rsidRDefault="000477A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0477A2" w:rsidRPr="000477A2" w:rsidRDefault="000477A2" w:rsidP="00732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</w:tcPr>
          <w:p w:rsidR="000477A2" w:rsidRPr="000477A2" w:rsidRDefault="000477A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145EDE" w:rsidRPr="000477A2" w:rsidTr="00892452">
        <w:tc>
          <w:tcPr>
            <w:tcW w:w="632" w:type="dxa"/>
          </w:tcPr>
          <w:p w:rsidR="00732C32" w:rsidRPr="000477A2" w:rsidRDefault="00732C3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59" w:type="dxa"/>
            <w:vAlign w:val="center"/>
          </w:tcPr>
          <w:p w:rsidR="00732C32" w:rsidRPr="000477A2" w:rsidRDefault="00732C32" w:rsidP="00732C3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Нет, или не отвечает требованиям</w:t>
            </w:r>
          </w:p>
        </w:tc>
        <w:tc>
          <w:tcPr>
            <w:tcW w:w="2245" w:type="dxa"/>
          </w:tcPr>
          <w:p w:rsidR="00732C32" w:rsidRPr="000477A2" w:rsidRDefault="00732C3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732C32" w:rsidRPr="000477A2" w:rsidRDefault="00732C32" w:rsidP="00732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732C32" w:rsidRPr="000477A2" w:rsidRDefault="00732C3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892452" w:rsidRPr="000477A2" w:rsidTr="00892452">
        <w:trPr>
          <w:trHeight w:val="688"/>
        </w:trPr>
        <w:tc>
          <w:tcPr>
            <w:tcW w:w="632" w:type="dxa"/>
          </w:tcPr>
          <w:p w:rsidR="00892452" w:rsidRPr="00F64797" w:rsidRDefault="00892452" w:rsidP="00732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47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59" w:type="dxa"/>
          </w:tcPr>
          <w:p w:rsidR="00892452" w:rsidRPr="00892452" w:rsidRDefault="00892452" w:rsidP="001D4C9F">
            <w:pPr>
              <w:pStyle w:val="2"/>
              <w:tabs>
                <w:tab w:val="left" w:pos="1165"/>
              </w:tabs>
              <w:spacing w:before="0" w:after="0"/>
              <w:ind w:left="0" w:firstLine="0"/>
              <w:jc w:val="both"/>
              <w:outlineLvl w:val="1"/>
              <w:rPr>
                <w:szCs w:val="22"/>
              </w:rPr>
            </w:pPr>
            <w:bookmarkStart w:id="2" w:name="_Toc27396174"/>
            <w:r w:rsidRPr="000477A2">
              <w:rPr>
                <w:caps w:val="0"/>
                <w:szCs w:val="22"/>
              </w:rPr>
              <w:t>Внесение изменений в решение о бюджете МО в РА</w:t>
            </w:r>
            <w:bookmarkEnd w:id="2"/>
            <w:r w:rsidRPr="000477A2">
              <w:rPr>
                <w:caps w:val="0"/>
                <w:szCs w:val="22"/>
              </w:rPr>
              <w:t>.</w:t>
            </w:r>
          </w:p>
        </w:tc>
        <w:tc>
          <w:tcPr>
            <w:tcW w:w="2245" w:type="dxa"/>
          </w:tcPr>
          <w:p w:rsidR="00892452" w:rsidRPr="000477A2" w:rsidRDefault="00892452" w:rsidP="00293E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</w:t>
            </w:r>
            <w:r w:rsidRPr="000477A2">
              <w:rPr>
                <w:rFonts w:ascii="Times New Roman" w:hAnsi="Times New Roman"/>
              </w:rPr>
              <w:t>роки проведения мониторинга:</w:t>
            </w:r>
            <w:r w:rsidRPr="000477A2">
              <w:rPr>
                <w:rFonts w:ascii="Times New Roman" w:hAnsi="Times New Roman"/>
              </w:rPr>
              <w:br/>
              <w:t xml:space="preserve">апрель-декабрь </w:t>
            </w:r>
          </w:p>
        </w:tc>
        <w:tc>
          <w:tcPr>
            <w:tcW w:w="1507" w:type="dxa"/>
          </w:tcPr>
          <w:p w:rsidR="00892452" w:rsidRPr="000477A2" w:rsidRDefault="0089245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805" w:type="dxa"/>
          </w:tcPr>
          <w:p w:rsidR="00892452" w:rsidRPr="000477A2" w:rsidRDefault="0089245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92452" w:rsidRPr="000477A2" w:rsidTr="00892452">
        <w:trPr>
          <w:trHeight w:val="885"/>
        </w:trPr>
        <w:tc>
          <w:tcPr>
            <w:tcW w:w="632" w:type="dxa"/>
          </w:tcPr>
          <w:p w:rsidR="00892452" w:rsidRPr="000477A2" w:rsidRDefault="0089245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59" w:type="dxa"/>
          </w:tcPr>
          <w:p w:rsidR="00892452" w:rsidRPr="00892452" w:rsidRDefault="00892452" w:rsidP="00892452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b w:val="0"/>
                <w:caps w:val="0"/>
                <w:szCs w:val="22"/>
              </w:rPr>
            </w:pPr>
            <w:r w:rsidRPr="00892452">
              <w:rPr>
                <w:b w:val="0"/>
                <w:caps w:val="0"/>
                <w:szCs w:val="22"/>
              </w:rPr>
              <w:t>Оценивается открытость бюджетных данных, связанных с внесением изменений в решение о бюджете МО в РА на текущий финансовый год и на плановый период.</w:t>
            </w:r>
          </w:p>
        </w:tc>
        <w:tc>
          <w:tcPr>
            <w:tcW w:w="2245" w:type="dxa"/>
          </w:tcPr>
          <w:p w:rsidR="00892452" w:rsidRDefault="00892452" w:rsidP="00293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</w:tcPr>
          <w:p w:rsidR="00892452" w:rsidRDefault="00892452" w:rsidP="00732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892452" w:rsidRPr="000477A2" w:rsidRDefault="00892452" w:rsidP="00732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77A2" w:rsidRPr="000477A2" w:rsidTr="00892452">
        <w:tc>
          <w:tcPr>
            <w:tcW w:w="632" w:type="dxa"/>
            <w:vMerge w:val="restart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159" w:type="dxa"/>
          </w:tcPr>
          <w:p w:rsidR="000477A2" w:rsidRPr="000477A2" w:rsidRDefault="000477A2" w:rsidP="006B432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x-none"/>
              </w:rPr>
            </w:pPr>
            <w:r w:rsidRPr="000477A2">
              <w:rPr>
                <w:rFonts w:ascii="Times New Roman" w:hAnsi="Times New Roman"/>
                <w:b/>
                <w:bCs/>
              </w:rPr>
              <w:t xml:space="preserve">Размещение на сайте МО в РА проектов решений о внесении изменений в </w:t>
            </w:r>
            <w:r w:rsidRPr="000477A2">
              <w:rPr>
                <w:rFonts w:ascii="Times New Roman" w:hAnsi="Times New Roman"/>
                <w:b/>
                <w:lang w:eastAsia="ru-RU"/>
              </w:rPr>
              <w:t>бюджет МО в</w:t>
            </w:r>
            <w:r w:rsidRPr="000477A2" w:rsidDel="002E61CE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РА</w:t>
            </w:r>
            <w:r w:rsidRPr="000477A2" w:rsidDel="002E61CE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bCs/>
              </w:rPr>
              <w:t>на текущий финансовый год и на плановый период</w:t>
            </w:r>
          </w:p>
          <w:p w:rsidR="000477A2" w:rsidRPr="000477A2" w:rsidRDefault="000477A2" w:rsidP="006B4321">
            <w:pPr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 xml:space="preserve">В целях оценки показателя оценивается размещение проекта решения о внесении изменений в </w:t>
            </w:r>
            <w:r w:rsidRPr="000477A2">
              <w:rPr>
                <w:rFonts w:ascii="Times New Roman" w:hAnsi="Times New Roman"/>
                <w:lang w:eastAsia="ru-RU"/>
              </w:rPr>
              <w:t>бюджет МО в РА</w:t>
            </w:r>
            <w:r w:rsidRPr="000477A2" w:rsidDel="002E61CE">
              <w:rPr>
                <w:rFonts w:ascii="Times New Roman" w:hAnsi="Times New Roman"/>
                <w:lang w:eastAsia="x-none"/>
              </w:rPr>
              <w:t xml:space="preserve"> </w:t>
            </w:r>
            <w:r w:rsidRPr="000477A2">
              <w:rPr>
                <w:rFonts w:ascii="Times New Roman" w:hAnsi="Times New Roman"/>
                <w:lang w:eastAsia="x-none"/>
              </w:rPr>
              <w:t>и материалов к нему в течение 5 рабочих дней со дня внесения проекта решения о бюджете МО в РА на рассмотрение в представительный орган МО в РА и не менее чем за 10 рабочих дней до рассмотрения проекта решения о бюджете МО в РА представительным органом МО в РА.</w:t>
            </w:r>
          </w:p>
          <w:p w:rsidR="000477A2" w:rsidRPr="000477A2" w:rsidRDefault="000477A2" w:rsidP="006B43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ru-RU"/>
              </w:rPr>
              <w:t>Оцениваются сведения, размещенные в открытом доступе на момент проведения мониторинга.</w:t>
            </w:r>
          </w:p>
        </w:tc>
        <w:tc>
          <w:tcPr>
            <w:tcW w:w="2245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в течение 5 рабочих дней со дня внесения проекта решения о бюджете МО в РА  на рассмотрение в представительный орган МО в РА и не менее чем за  10 рабочих дней до рассмотрения проекта решения о бюджете МО в РА  представительным органом МО в РА)</w:t>
            </w:r>
          </w:p>
        </w:tc>
        <w:tc>
          <w:tcPr>
            <w:tcW w:w="1507" w:type="dxa"/>
          </w:tcPr>
          <w:p w:rsidR="000477A2" w:rsidRPr="000477A2" w:rsidRDefault="002063FF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</w:t>
            </w:r>
            <w:r w:rsidR="000477A2" w:rsidRPr="000477A2">
              <w:rPr>
                <w:rFonts w:ascii="Times New Roman" w:hAnsi="Times New Roman"/>
              </w:rPr>
              <w:t>2</w:t>
            </w:r>
          </w:p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Отдел межбюджетных отношений</w:t>
            </w:r>
          </w:p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477A2" w:rsidRPr="000477A2" w:rsidTr="00892452">
        <w:tc>
          <w:tcPr>
            <w:tcW w:w="632" w:type="dxa"/>
            <w:vMerge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59" w:type="dxa"/>
            <w:vAlign w:val="center"/>
          </w:tcPr>
          <w:p w:rsidR="000477A2" w:rsidRPr="000477A2" w:rsidRDefault="000477A2" w:rsidP="006B43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</w:p>
        </w:tc>
        <w:tc>
          <w:tcPr>
            <w:tcW w:w="2245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0477A2" w:rsidRPr="000477A2" w:rsidTr="00892452">
        <w:tc>
          <w:tcPr>
            <w:tcW w:w="632" w:type="dxa"/>
            <w:vMerge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59" w:type="dxa"/>
            <w:vAlign w:val="center"/>
          </w:tcPr>
          <w:p w:rsidR="000477A2" w:rsidRPr="000477A2" w:rsidRDefault="000477A2" w:rsidP="006B43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размещаются или размещаются в отдельных случаях</w:t>
            </w:r>
          </w:p>
        </w:tc>
        <w:tc>
          <w:tcPr>
            <w:tcW w:w="2245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0477A2" w:rsidRPr="000477A2" w:rsidTr="00892452">
        <w:tc>
          <w:tcPr>
            <w:tcW w:w="632" w:type="dxa"/>
            <w:vMerge w:val="restart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159" w:type="dxa"/>
          </w:tcPr>
          <w:p w:rsidR="000477A2" w:rsidRPr="000477A2" w:rsidRDefault="00892452" w:rsidP="006B432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Размещение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на сайте МО в РА</w:t>
            </w:r>
            <w:r w:rsidR="000477A2" w:rsidRPr="000477A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актуализированной версии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 xml:space="preserve"> решения о бюджете МО в РА на текущий </w:t>
            </w:r>
            <w:r w:rsidR="000477A2" w:rsidRPr="000477A2">
              <w:rPr>
                <w:rFonts w:ascii="Times New Roman" w:hAnsi="Times New Roman"/>
                <w:b/>
                <w:bCs/>
              </w:rPr>
              <w:t>финансовый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 xml:space="preserve"> год и плановый период с учетом внесенных изменений. 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0477A2" w:rsidRPr="000477A2" w:rsidRDefault="000477A2" w:rsidP="001D4C9F">
            <w:pPr>
              <w:tabs>
                <w:tab w:val="left" w:pos="32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актуализированной версии решения о бюджете МО в РА в редакции, содержащей все изменения, принятые на момент проведения мониторинга. Учитывается наличие актуализированной версии решения о бюджете МО в РА в полном объеме, включая текстовую часть и все приложения к </w:t>
            </w:r>
            <w:r w:rsidR="00892452">
              <w:rPr>
                <w:rFonts w:ascii="Times New Roman" w:hAnsi="Times New Roman"/>
                <w:lang w:eastAsia="ru-RU"/>
              </w:rPr>
              <w:t>решению</w:t>
            </w:r>
            <w:r w:rsidRPr="000477A2">
              <w:rPr>
                <w:rFonts w:ascii="Times New Roman" w:hAnsi="Times New Roman"/>
                <w:lang w:eastAsia="ru-RU"/>
              </w:rPr>
              <w:t xml:space="preserve"> о бюджете</w:t>
            </w:r>
            <w:r w:rsidR="00892452">
              <w:rPr>
                <w:rFonts w:ascii="Times New Roman" w:hAnsi="Times New Roman"/>
                <w:lang w:eastAsia="ru-RU"/>
              </w:rPr>
              <w:t xml:space="preserve"> </w:t>
            </w:r>
            <w:r w:rsidR="00892452" w:rsidRPr="000477A2">
              <w:rPr>
                <w:rFonts w:ascii="Times New Roman" w:hAnsi="Times New Roman"/>
                <w:lang w:eastAsia="ru-RU"/>
              </w:rPr>
              <w:t>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0477A2" w:rsidRPr="000477A2" w:rsidRDefault="000477A2" w:rsidP="004158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актуализированной версии решения о бюджете МО в РА в неструктурированном виде оценка показателя принимает значение 0 баллов.</w:t>
            </w:r>
          </w:p>
        </w:tc>
        <w:tc>
          <w:tcPr>
            <w:tcW w:w="2245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в течение одного месяца</w:t>
            </w:r>
          </w:p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с даты подписания решения о внесении изменений в  бюджет МО в РА</w:t>
            </w:r>
          </w:p>
        </w:tc>
        <w:tc>
          <w:tcPr>
            <w:tcW w:w="1507" w:type="dxa"/>
          </w:tcPr>
          <w:p w:rsidR="000477A2" w:rsidRPr="000477A2" w:rsidRDefault="002063FF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="000477A2" w:rsidRPr="000477A2">
              <w:rPr>
                <w:rFonts w:ascii="Times New Roman" w:hAnsi="Times New Roman"/>
              </w:rPr>
              <w:t xml:space="preserve"> 2</w:t>
            </w:r>
          </w:p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bCs/>
                <w:lang w:eastAsia="ru-RU"/>
              </w:rPr>
              <w:t>Отдел  межбюджетных отношений</w:t>
            </w:r>
          </w:p>
        </w:tc>
      </w:tr>
      <w:tr w:rsidR="000477A2" w:rsidRPr="000477A2" w:rsidTr="00892452">
        <w:tc>
          <w:tcPr>
            <w:tcW w:w="632" w:type="dxa"/>
            <w:vMerge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0477A2" w:rsidRPr="000477A2" w:rsidRDefault="000477A2" w:rsidP="006B43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</w:p>
        </w:tc>
        <w:tc>
          <w:tcPr>
            <w:tcW w:w="2245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0477A2" w:rsidRPr="000477A2" w:rsidTr="00892452">
        <w:tc>
          <w:tcPr>
            <w:tcW w:w="632" w:type="dxa"/>
            <w:vMerge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0477A2" w:rsidRPr="000477A2" w:rsidRDefault="000477A2" w:rsidP="006B43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размещаются или размещаются в отдельных случаях</w:t>
            </w:r>
          </w:p>
        </w:tc>
        <w:tc>
          <w:tcPr>
            <w:tcW w:w="2245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0477A2" w:rsidRPr="000477A2" w:rsidRDefault="000477A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892452" w:rsidRPr="000477A2" w:rsidTr="00892452">
        <w:trPr>
          <w:trHeight w:val="670"/>
        </w:trPr>
        <w:tc>
          <w:tcPr>
            <w:tcW w:w="632" w:type="dxa"/>
          </w:tcPr>
          <w:p w:rsidR="00892452" w:rsidRPr="000477A2" w:rsidRDefault="00892452" w:rsidP="006B4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4159" w:type="dxa"/>
            <w:vAlign w:val="center"/>
          </w:tcPr>
          <w:p w:rsidR="00892452" w:rsidRPr="000477A2" w:rsidRDefault="00892452" w:rsidP="006B4321">
            <w:pPr>
              <w:pStyle w:val="2"/>
              <w:tabs>
                <w:tab w:val="left" w:pos="1165"/>
              </w:tabs>
              <w:spacing w:before="0" w:after="0"/>
              <w:ind w:left="0" w:firstLine="0"/>
              <w:jc w:val="both"/>
              <w:outlineLvl w:val="1"/>
              <w:rPr>
                <w:szCs w:val="22"/>
              </w:rPr>
            </w:pPr>
            <w:bookmarkStart w:id="3" w:name="_Toc27396175"/>
            <w:r w:rsidRPr="000477A2">
              <w:rPr>
                <w:szCs w:val="22"/>
              </w:rPr>
              <w:t>П</w:t>
            </w:r>
            <w:r w:rsidRPr="000477A2">
              <w:rPr>
                <w:caps w:val="0"/>
                <w:szCs w:val="22"/>
              </w:rPr>
              <w:t xml:space="preserve">ромежуточная отчетность об исполнении </w:t>
            </w:r>
            <w:bookmarkEnd w:id="3"/>
            <w:r w:rsidRPr="000477A2">
              <w:rPr>
                <w:caps w:val="0"/>
                <w:szCs w:val="22"/>
              </w:rPr>
              <w:t>бюджета МО в РА.</w:t>
            </w:r>
          </w:p>
          <w:p w:rsidR="00892452" w:rsidRPr="000477A2" w:rsidRDefault="00892452" w:rsidP="006B432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2245" w:type="dxa"/>
          </w:tcPr>
          <w:p w:rsidR="00892452" w:rsidRPr="00892452" w:rsidRDefault="00892452" w:rsidP="00892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 w:rsidRPr="000477A2">
              <w:rPr>
                <w:rFonts w:ascii="Times New Roman" w:hAnsi="Times New Roman"/>
              </w:rPr>
              <w:t>роки проведения мониторинга:</w:t>
            </w:r>
            <w:r w:rsidRPr="000477A2">
              <w:rPr>
                <w:rFonts w:ascii="Times New Roman" w:hAnsi="Times New Roman"/>
              </w:rPr>
              <w:br w:type="page"/>
              <w:t xml:space="preserve">апрель-декабрь </w:t>
            </w:r>
          </w:p>
        </w:tc>
        <w:tc>
          <w:tcPr>
            <w:tcW w:w="1507" w:type="dxa"/>
          </w:tcPr>
          <w:p w:rsidR="00892452" w:rsidRPr="000477A2" w:rsidRDefault="00892452" w:rsidP="006B4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805" w:type="dxa"/>
          </w:tcPr>
          <w:p w:rsidR="00892452" w:rsidRPr="000477A2" w:rsidRDefault="00892452" w:rsidP="006B4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92452" w:rsidRPr="000477A2" w:rsidTr="00892452">
        <w:trPr>
          <w:trHeight w:val="1121"/>
        </w:trPr>
        <w:tc>
          <w:tcPr>
            <w:tcW w:w="632" w:type="dxa"/>
          </w:tcPr>
          <w:p w:rsidR="00892452" w:rsidRPr="000477A2" w:rsidRDefault="00892452" w:rsidP="006B4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892452" w:rsidRPr="000477A2" w:rsidRDefault="00892452" w:rsidP="0089245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Оценивается размещение на сайте МО в РА, отчетов об исполнении решения о бюджете МО в РА на текущий </w:t>
            </w:r>
            <w:r w:rsidRPr="000477A2">
              <w:rPr>
                <w:rFonts w:ascii="Times New Roman" w:hAnsi="Times New Roman"/>
                <w:bCs/>
              </w:rPr>
              <w:t>финансовый год</w:t>
            </w:r>
            <w:r w:rsidRPr="000477A2">
              <w:rPr>
                <w:rFonts w:ascii="Times New Roman" w:hAnsi="Times New Roman"/>
                <w:lang w:eastAsia="ru-RU"/>
              </w:rPr>
              <w:t xml:space="preserve"> и на плановый период, в том числе бюджетной отчетности и отчетов, утвержденных органами местного самоуправления, а также специально разрабатываемых на их основе аналитических данных.</w:t>
            </w:r>
          </w:p>
          <w:p w:rsidR="00892452" w:rsidRPr="00892452" w:rsidRDefault="00892452" w:rsidP="00892452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b w:val="0"/>
                <w:szCs w:val="22"/>
              </w:rPr>
            </w:pPr>
            <w:r w:rsidRPr="00892452">
              <w:rPr>
                <w:b w:val="0"/>
                <w:caps w:val="0"/>
                <w:lang w:eastAsia="ru-RU"/>
              </w:rPr>
              <w:t>для оценки показателей раздела требуется размещение сведений в установленные сроки за все отчетные периоды.</w:t>
            </w:r>
          </w:p>
        </w:tc>
        <w:tc>
          <w:tcPr>
            <w:tcW w:w="2245" w:type="dxa"/>
          </w:tcPr>
          <w:p w:rsidR="00892452" w:rsidRPr="00892452" w:rsidRDefault="00892452" w:rsidP="00B72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</w:tcPr>
          <w:p w:rsidR="00892452" w:rsidRDefault="00892452" w:rsidP="006B4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892452" w:rsidRPr="000477A2" w:rsidRDefault="00892452" w:rsidP="006B4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77A2" w:rsidRPr="000477A2" w:rsidTr="00892452">
        <w:tc>
          <w:tcPr>
            <w:tcW w:w="632" w:type="dxa"/>
            <w:vMerge w:val="restart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3.1</w:t>
            </w:r>
          </w:p>
        </w:tc>
        <w:tc>
          <w:tcPr>
            <w:tcW w:w="4159" w:type="dxa"/>
            <w:vAlign w:val="center"/>
          </w:tcPr>
          <w:p w:rsidR="000477A2" w:rsidRPr="000477A2" w:rsidRDefault="00892452" w:rsidP="00145ED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Размещение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на сайте МО в РА, утвержденны</w:t>
            </w:r>
            <w:r>
              <w:rPr>
                <w:rFonts w:ascii="Times New Roman" w:hAnsi="Times New Roman"/>
                <w:b/>
                <w:bCs/>
              </w:rPr>
              <w:t>х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органами местного самоуправления, отчет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об исполнении 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>бюджета МО в РА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на текущий финансовый год и на плановый период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0477A2" w:rsidRPr="000477A2" w:rsidRDefault="000477A2" w:rsidP="00145E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официальные документы, принятые органом местного самоуправления в соответствии с частью 5 статьи 264.2 Бюджетного кодекса Российской Федерации (далее - БК РФ). </w:t>
            </w:r>
          </w:p>
          <w:p w:rsidR="000477A2" w:rsidRPr="000477A2" w:rsidRDefault="000477A2" w:rsidP="00145E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Иные документы и материалы в целях оценки данного показателя не учитываются. </w:t>
            </w:r>
          </w:p>
          <w:p w:rsidR="000477A2" w:rsidRPr="000477A2" w:rsidRDefault="000477A2" w:rsidP="00145E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Для оценки показателя размещенные в открытом доступе сведения в обязательном порядке должны содержать: </w:t>
            </w:r>
          </w:p>
          <w:p w:rsidR="000477A2" w:rsidRPr="000477A2" w:rsidRDefault="000477A2" w:rsidP="00145E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а) наименование, номер и дату документа, утверждающего отчет; </w:t>
            </w:r>
          </w:p>
          <w:p w:rsidR="000477A2" w:rsidRPr="000477A2" w:rsidRDefault="000477A2" w:rsidP="00145E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б) должность, фамилию и инициалы лица, подписавшего документ, утверждающий отчет.</w:t>
            </w:r>
          </w:p>
          <w:p w:rsidR="000477A2" w:rsidRPr="000477A2" w:rsidRDefault="000477A2" w:rsidP="00145E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Учитывается размещение отчетов со всеми приложениями </w:t>
            </w:r>
            <w:r w:rsidRPr="000477A2">
              <w:rPr>
                <w:rFonts w:ascii="Times New Roman" w:hAnsi="Times New Roman"/>
              </w:rPr>
              <w:t>в формате (</w:t>
            </w:r>
            <w:r w:rsidRPr="000477A2">
              <w:rPr>
                <w:rFonts w:ascii="Times New Roman" w:hAnsi="Times New Roman"/>
                <w:lang w:val="en-US"/>
              </w:rPr>
              <w:t>WORD</w:t>
            </w:r>
            <w:r w:rsidRPr="000477A2">
              <w:rPr>
                <w:rFonts w:ascii="Times New Roman" w:hAnsi="Times New Roman"/>
              </w:rPr>
              <w:t xml:space="preserve"> и (или) </w:t>
            </w:r>
            <w:r w:rsidRPr="000477A2">
              <w:rPr>
                <w:rFonts w:ascii="Times New Roman" w:hAnsi="Times New Roman"/>
                <w:lang w:val="en-US"/>
              </w:rPr>
              <w:t>EXCEL</w:t>
            </w:r>
            <w:r w:rsidRPr="000477A2">
              <w:rPr>
                <w:rFonts w:ascii="Times New Roman" w:hAnsi="Times New Roman"/>
              </w:rPr>
              <w:t>)</w:t>
            </w:r>
            <w:r w:rsidRPr="000477A2">
              <w:rPr>
                <w:rFonts w:ascii="Times New Roman" w:hAnsi="Times New Roman"/>
                <w:lang w:eastAsia="ru-RU"/>
              </w:rPr>
              <w:t xml:space="preserve">; размещение отдельных составляющих в целях оценки показателя не учитывается. </w:t>
            </w:r>
          </w:p>
          <w:p w:rsidR="000477A2" w:rsidRPr="000477A2" w:rsidRDefault="000477A2" w:rsidP="00145E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Допускается размещение постановляющей части документа, утверждающего отчет, в графическом формате (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). </w:t>
            </w:r>
          </w:p>
          <w:p w:rsidR="000477A2" w:rsidRPr="000477A2" w:rsidRDefault="000477A2" w:rsidP="004158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За использование графического формата для приложений к отчету применяется понижающий коэффициент. </w:t>
            </w:r>
          </w:p>
        </w:tc>
        <w:tc>
          <w:tcPr>
            <w:tcW w:w="2245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не позднее 3 месяцев после завершения отчетного периода</w:t>
            </w:r>
          </w:p>
        </w:tc>
        <w:tc>
          <w:tcPr>
            <w:tcW w:w="1507" w:type="dxa"/>
          </w:tcPr>
          <w:p w:rsidR="000477A2" w:rsidRPr="000477A2" w:rsidRDefault="002063FF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="000477A2" w:rsidRPr="000477A2">
              <w:rPr>
                <w:rFonts w:ascii="Times New Roman" w:hAnsi="Times New Roman"/>
              </w:rPr>
              <w:t xml:space="preserve"> 2</w:t>
            </w:r>
          </w:p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 xml:space="preserve">Отдел бюджетного учета и отчетности </w:t>
            </w:r>
          </w:p>
        </w:tc>
      </w:tr>
      <w:tr w:rsidR="000477A2" w:rsidRPr="000477A2" w:rsidTr="00892452">
        <w:tc>
          <w:tcPr>
            <w:tcW w:w="632" w:type="dxa"/>
            <w:vMerge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0477A2" w:rsidRPr="000477A2" w:rsidRDefault="000477A2" w:rsidP="00145E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</w:p>
        </w:tc>
        <w:tc>
          <w:tcPr>
            <w:tcW w:w="2245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0477A2" w:rsidRPr="000477A2" w:rsidTr="00892452">
        <w:tc>
          <w:tcPr>
            <w:tcW w:w="632" w:type="dxa"/>
            <w:vMerge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0477A2" w:rsidRPr="000477A2" w:rsidRDefault="000477A2" w:rsidP="00145E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в установленные сроки не размещаются или размещаются в </w:t>
            </w:r>
            <w:r w:rsidRPr="000477A2">
              <w:rPr>
                <w:rFonts w:ascii="Times New Roman" w:hAnsi="Times New Roman"/>
                <w:bCs/>
              </w:rPr>
              <w:lastRenderedPageBreak/>
              <w:t>отдельных случаях, или не отвечают требованиям</w:t>
            </w:r>
          </w:p>
        </w:tc>
        <w:tc>
          <w:tcPr>
            <w:tcW w:w="2245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507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0477A2" w:rsidRPr="000477A2" w:rsidTr="00892452">
        <w:tc>
          <w:tcPr>
            <w:tcW w:w="632" w:type="dxa"/>
            <w:vMerge w:val="restart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lastRenderedPageBreak/>
              <w:t>3.2</w:t>
            </w:r>
          </w:p>
        </w:tc>
        <w:tc>
          <w:tcPr>
            <w:tcW w:w="4159" w:type="dxa"/>
          </w:tcPr>
          <w:p w:rsidR="000477A2" w:rsidRPr="000477A2" w:rsidRDefault="00892452" w:rsidP="008924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Размещение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на сайте МО в РА сведени</w:t>
            </w:r>
            <w:r>
              <w:rPr>
                <w:rFonts w:ascii="Times New Roman" w:hAnsi="Times New Roman"/>
                <w:b/>
                <w:bCs/>
              </w:rPr>
              <w:t>й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об исполнении консолидированного бюджета МО в РА</w:t>
            </w:r>
            <w:r w:rsidR="000477A2" w:rsidRPr="000477A2">
              <w:rPr>
                <w:rFonts w:ascii="Times New Roman" w:hAnsi="Times New Roman"/>
                <w:bCs/>
              </w:rPr>
              <w:t xml:space="preserve"> 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 xml:space="preserve">по расходам в разрезе разделов и подразделов классификации расходов бюджетов на текущий 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финансовый 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>год и на плановый период в сравнении с соответствующим периодом прошлого года.</w:t>
            </w:r>
          </w:p>
        </w:tc>
        <w:tc>
          <w:tcPr>
            <w:tcW w:w="2245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не позднее 3 месяцев после завершения отчетного периода</w:t>
            </w:r>
          </w:p>
        </w:tc>
        <w:tc>
          <w:tcPr>
            <w:tcW w:w="1507" w:type="dxa"/>
          </w:tcPr>
          <w:p w:rsidR="000477A2" w:rsidRPr="000477A2" w:rsidRDefault="002063FF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="000477A2" w:rsidRPr="000477A2">
              <w:rPr>
                <w:rFonts w:ascii="Times New Roman" w:hAnsi="Times New Roman"/>
              </w:rPr>
              <w:t xml:space="preserve"> 2</w:t>
            </w:r>
          </w:p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 xml:space="preserve">Отдел бюджетного учета и отчетности </w:t>
            </w:r>
          </w:p>
        </w:tc>
      </w:tr>
      <w:tr w:rsidR="000477A2" w:rsidRPr="000477A2" w:rsidTr="00892452">
        <w:tc>
          <w:tcPr>
            <w:tcW w:w="632" w:type="dxa"/>
            <w:vMerge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0477A2" w:rsidRPr="000477A2" w:rsidRDefault="000477A2" w:rsidP="00145E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</w:p>
        </w:tc>
        <w:tc>
          <w:tcPr>
            <w:tcW w:w="2245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0477A2" w:rsidRPr="000477A2" w:rsidTr="00892452">
        <w:tc>
          <w:tcPr>
            <w:tcW w:w="632" w:type="dxa"/>
            <w:vMerge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0477A2" w:rsidRPr="000477A2" w:rsidRDefault="000477A2" w:rsidP="00145E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размещаются или размещаются в отдельных случаях, или не отвечают требованиям</w:t>
            </w:r>
          </w:p>
        </w:tc>
        <w:tc>
          <w:tcPr>
            <w:tcW w:w="2245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0477A2" w:rsidRPr="000477A2" w:rsidRDefault="000477A2" w:rsidP="0014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143664" w:rsidRPr="000477A2" w:rsidTr="00892452">
        <w:tc>
          <w:tcPr>
            <w:tcW w:w="632" w:type="dxa"/>
          </w:tcPr>
          <w:p w:rsidR="00143664" w:rsidRPr="00F64797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797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159" w:type="dxa"/>
            <w:vAlign w:val="center"/>
          </w:tcPr>
          <w:p w:rsidR="00143664" w:rsidRDefault="00143664" w:rsidP="00143664">
            <w:pPr>
              <w:pStyle w:val="2"/>
              <w:tabs>
                <w:tab w:val="left" w:pos="1165"/>
              </w:tabs>
              <w:spacing w:before="0" w:after="0"/>
              <w:ind w:left="0" w:firstLine="0"/>
              <w:jc w:val="both"/>
              <w:outlineLvl w:val="1"/>
              <w:rPr>
                <w:caps w:val="0"/>
                <w:szCs w:val="22"/>
              </w:rPr>
            </w:pPr>
            <w:r w:rsidRPr="000477A2">
              <w:rPr>
                <w:caps w:val="0"/>
                <w:szCs w:val="22"/>
              </w:rPr>
              <w:t>Годовой отчет об исполнении бюджета МО в РА.</w:t>
            </w:r>
          </w:p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Сроки проведения мониторинга:</w:t>
            </w:r>
            <w:r w:rsidRPr="000477A2">
              <w:rPr>
                <w:rFonts w:ascii="Times New Roman" w:hAnsi="Times New Roman"/>
              </w:rPr>
              <w:br/>
              <w:t xml:space="preserve"> до 1 июня 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664" w:rsidRPr="000477A2" w:rsidTr="00143664">
        <w:trPr>
          <w:trHeight w:val="1723"/>
        </w:trPr>
        <w:tc>
          <w:tcPr>
            <w:tcW w:w="632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 xml:space="preserve">Оценка показателей раздела производится в отношении годового отчета об исполнении бюджета МО в РА </w:t>
            </w:r>
            <w:r w:rsidRPr="000477A2">
              <w:rPr>
                <w:rFonts w:ascii="Times New Roman" w:hAnsi="Times New Roman"/>
                <w:lang w:eastAsia="ru-RU"/>
              </w:rPr>
              <w:t>за отчетный финансовый год</w:t>
            </w:r>
            <w:r w:rsidRPr="000477A2">
              <w:rPr>
                <w:rFonts w:ascii="Times New Roman" w:hAnsi="Times New Roman"/>
                <w:iCs/>
                <w:lang w:eastAsia="ru-RU"/>
              </w:rPr>
              <w:t>. В целях оценки показателей 4.1- 4.4 учитываются сведения, размещенные в открытом доступе на момент проведения мониторинга на сайте МО в РА, пакетом документов. В целях составления рейтинга для оценки показателей раздела 4 учитываются сведения, размещенные в открытом доступе в срок не позднее 1 июня текущего года.</w:t>
            </w:r>
          </w:p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>В целях составления рейтинга надлежащей практикой считается размещение в открытом доступе проекта решения об исполнении бюджета МО в РА и материалов к нему (за исключением заключения органа внешнего государственного финансового контроля и протокола публичных слушаний по годовому отчету) в течение 5 рабочих дней со дня внесения проекта решения об исполнении бюджета МО в РА в представительный орган МО в РА и не менее чем за 10 десять рабочих дней до рассмотрения соответствующего проекта решения о бюджете МО в РА в представительный орган МО в РА. В случае если указанные требования не выполняются, оценка соответствующих показателей принимает значение 0 баллов.</w:t>
            </w:r>
          </w:p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>Для заключения органа внешнего государственного финансового контроля и итогового документа (протокола) публичных слушаний по годовому отчету надлежащей практикой считается размещение указанных документов в открытом доступе не позднее дня рассмотрения проекта решения об исполнении бюджета МО в РА представительным органом. В случае если указанное требование не выполняется, оценка соответствующих показателей принимает значение 0 баллов.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43664" w:rsidRPr="000477A2" w:rsidTr="00892452">
        <w:tc>
          <w:tcPr>
            <w:tcW w:w="632" w:type="dxa"/>
            <w:vMerge w:val="restart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4.1</w:t>
            </w: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проект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решения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отчетный финансовый год. </w:t>
            </w:r>
          </w:p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объеме, включая текстовую часть закона в формате (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 все приложения к нему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>). В случае если указанное требование не выполняется (размещены отдельные составляющие проекта решения о бюджете МО в РА), оценка показателя принимает значение 0 баллов.</w:t>
            </w:r>
          </w:p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проекта решения об исполнении бюджета МО в РА в неструктурированном виде оценка показателя принимает значение 0 баллов.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 </w:t>
            </w:r>
            <w:r w:rsidRPr="000477A2">
              <w:rPr>
                <w:rFonts w:ascii="Times New Roman" w:hAnsi="Times New Roman"/>
              </w:rPr>
              <w:t>в течение 5 рабочих дней со дня внесения проекта решения о бюджете МО в РА в представительный орган и не</w:t>
            </w:r>
            <w:r w:rsidRPr="000477A2">
              <w:rPr>
                <w:rFonts w:ascii="Times New Roman" w:hAnsi="Times New Roman"/>
              </w:rPr>
              <w:br/>
              <w:t>менее чем за десять 10 рабочих дней до рассмотрения проекта решения о бюджете МО в РА представительным органом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 Отдел бюджетного учета и отчетности     </w:t>
            </w:r>
            <w:r w:rsidRPr="000477A2">
              <w:rPr>
                <w:rFonts w:ascii="Times New Roman" w:hAnsi="Times New Roman"/>
              </w:rPr>
              <w:t xml:space="preserve"> </w:t>
            </w:r>
          </w:p>
        </w:tc>
      </w:tr>
      <w:tr w:rsidR="00143664" w:rsidRPr="000477A2" w:rsidTr="00892452">
        <w:tc>
          <w:tcPr>
            <w:tcW w:w="632" w:type="dxa"/>
            <w:vMerge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размещен на сайте представительного органа и (или) на сайте, предназначенном для размещения бюджетных данных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143664" w:rsidRPr="000477A2" w:rsidTr="00892452">
        <w:tc>
          <w:tcPr>
            <w:tcW w:w="632" w:type="dxa"/>
            <w:vMerge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143664" w:rsidRPr="000477A2" w:rsidTr="00892452">
        <w:tc>
          <w:tcPr>
            <w:tcW w:w="632" w:type="dxa"/>
            <w:vMerge w:val="restart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4.2</w:t>
            </w: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в составе материалов к проекту решения об исполнении бюджета МО в РА за отчетный финансовый год бюджетн</w:t>
            </w:r>
            <w:r>
              <w:rPr>
                <w:rFonts w:ascii="Times New Roman" w:hAnsi="Times New Roman"/>
                <w:b/>
                <w:lang w:eastAsia="ru-RU"/>
              </w:rPr>
              <w:t>ой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отчетност</w:t>
            </w:r>
            <w:r w:rsidR="0087135E">
              <w:rPr>
                <w:rFonts w:ascii="Times New Roman" w:hAnsi="Times New Roman"/>
                <w:b/>
                <w:lang w:eastAsia="ru-RU"/>
              </w:rPr>
              <w:t>и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бюджета МО в РА. </w:t>
            </w:r>
          </w:p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учитываются: баланс исполнения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>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быть составлены по формам бюджетной отчетности</w:t>
            </w:r>
            <w:r w:rsidR="0087135E">
              <w:rPr>
                <w:rFonts w:ascii="Times New Roman" w:hAnsi="Times New Roman"/>
                <w:lang w:eastAsia="ru-RU"/>
              </w:rPr>
              <w:t xml:space="preserve">, утвержденным приказом Министерства финансов Российской Федерации </w:t>
            </w:r>
            <w:r w:rsidRPr="000477A2">
              <w:rPr>
                <w:rFonts w:ascii="Times New Roman" w:hAnsi="Times New Roman"/>
                <w:lang w:eastAsia="ru-RU"/>
              </w:rPr>
              <w:t>от 28 декабря 2010 г</w:t>
            </w:r>
            <w:r w:rsidR="0087135E">
              <w:rPr>
                <w:rFonts w:ascii="Times New Roman" w:hAnsi="Times New Roman"/>
                <w:lang w:eastAsia="ru-RU"/>
              </w:rPr>
              <w:t>ода</w:t>
            </w:r>
            <w:r w:rsidRPr="000477A2">
              <w:rPr>
                <w:rFonts w:ascii="Times New Roman" w:hAnsi="Times New Roman"/>
                <w:lang w:eastAsia="ru-RU"/>
              </w:rPr>
              <w:t xml:space="preserve">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случае размещения отдельных сведений и (или) сведений, которые не соответствуют установленным формам бюджетной отчетности, оценка показателя принимает значение 0 баллов.</w:t>
            </w:r>
          </w:p>
          <w:p w:rsidR="00143664" w:rsidRPr="000477A2" w:rsidRDefault="00143664" w:rsidP="008713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бюджетная отчетность (за исключением пояснительной записки) должна быть размещена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в формате с аналогичными свойствами</w:t>
            </w:r>
            <w:r w:rsidR="0087135E">
              <w:rPr>
                <w:rFonts w:ascii="Times New Roman" w:hAnsi="Times New Roman"/>
                <w:lang w:eastAsia="ru-RU"/>
              </w:rPr>
              <w:t>, текстовая часть пояснительной</w:t>
            </w:r>
            <w:r w:rsidRPr="000477A2">
              <w:rPr>
                <w:rFonts w:ascii="Times New Roman" w:hAnsi="Times New Roman"/>
                <w:lang w:eastAsia="ru-RU"/>
              </w:rPr>
              <w:t xml:space="preserve"> записк</w:t>
            </w:r>
            <w:r w:rsidR="0087135E">
              <w:rPr>
                <w:rFonts w:ascii="Times New Roman" w:hAnsi="Times New Roman"/>
                <w:lang w:eastAsia="ru-RU"/>
              </w:rPr>
              <w:t xml:space="preserve">и –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формате с аналогичными свойствами, таблицы в составе поясни</w:t>
            </w:r>
            <w:r w:rsidR="0087135E">
              <w:rPr>
                <w:rFonts w:ascii="Times New Roman" w:hAnsi="Times New Roman"/>
                <w:lang w:eastAsia="ru-RU"/>
              </w:rPr>
              <w:t xml:space="preserve">тельной записки – в форматах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, либо в форматах с аналогичными свойствами). Бюджетная отчетность, размещенная только в графическом формате, не учитывается в целях оценки показателя. 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в течение 5 рабочих дней со дня внесения проекта решения о бюджете МО в РА в представительный  орган и не</w:t>
            </w:r>
            <w:r w:rsidRPr="000477A2">
              <w:rPr>
                <w:rFonts w:ascii="Times New Roman" w:hAnsi="Times New Roman"/>
              </w:rPr>
              <w:br/>
              <w:t>менее чем за 10 рабочих дней до рассмотрения проекта решения о бюджете МО в РА  представительным органом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  Отдел бюджетного учета и отчетности     </w:t>
            </w:r>
            <w:r w:rsidRPr="000477A2">
              <w:rPr>
                <w:rFonts w:ascii="Times New Roman" w:hAnsi="Times New Roman"/>
              </w:rPr>
              <w:t xml:space="preserve"> </w:t>
            </w:r>
          </w:p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43664" w:rsidRPr="000477A2" w:rsidTr="00892452">
        <w:tc>
          <w:tcPr>
            <w:tcW w:w="632" w:type="dxa"/>
            <w:vMerge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143664" w:rsidRPr="000477A2" w:rsidTr="00892452">
        <w:tc>
          <w:tcPr>
            <w:tcW w:w="632" w:type="dxa"/>
            <w:vMerge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содержится или содержится частично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143664" w:rsidRPr="000477A2" w:rsidTr="00892452">
        <w:tc>
          <w:tcPr>
            <w:tcW w:w="632" w:type="dxa"/>
            <w:vMerge w:val="restart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4.3</w:t>
            </w: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 w:rsidR="0087135E"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в составе материалов к проекту решения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</w:t>
            </w:r>
            <w:r w:rsidR="0087135E">
              <w:rPr>
                <w:rFonts w:ascii="Times New Roman" w:hAnsi="Times New Roman"/>
                <w:b/>
                <w:lang w:eastAsia="ru-RU"/>
              </w:rPr>
              <w:t>отчетный финансовый год бюджетной отчетности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консолидированного бюджета МО в РА за отчетный финансовый год.</w:t>
            </w:r>
          </w:p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учитываются: отчет об исполнении консолидированного бюджета МО в РА, баланс исполнения консолидированного бюджета,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соответствовать формам бюджетной отчетности, утвержденным приказом </w:t>
            </w:r>
            <w:r w:rsidR="0087135E">
              <w:rPr>
                <w:rFonts w:ascii="Times New Roman" w:hAnsi="Times New Roman"/>
                <w:lang w:eastAsia="ru-RU"/>
              </w:rPr>
              <w:t>Министерства финансов Российской Федерации</w:t>
            </w:r>
            <w:r w:rsidRPr="000477A2">
              <w:rPr>
                <w:rFonts w:ascii="Times New Roman" w:hAnsi="Times New Roman"/>
                <w:lang w:eastAsia="ru-RU"/>
              </w:rPr>
              <w:t xml:space="preserve"> от 28 декабря 2010 г</w:t>
            </w:r>
            <w:r w:rsidR="0087135E">
              <w:rPr>
                <w:rFonts w:ascii="Times New Roman" w:hAnsi="Times New Roman"/>
                <w:lang w:eastAsia="ru-RU"/>
              </w:rPr>
              <w:t>ода</w:t>
            </w:r>
            <w:r w:rsidRPr="000477A2">
              <w:rPr>
                <w:rFonts w:ascii="Times New Roman" w:hAnsi="Times New Roman"/>
                <w:lang w:eastAsia="ru-RU"/>
              </w:rPr>
              <w:t xml:space="preserve">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случае размещения отдельных сведений и (или) сведений, которые не соответствуют установленным формам бюджетной отчетности, оценка показателя принимает значение 0 баллов.</w:t>
            </w:r>
          </w:p>
          <w:p w:rsidR="00143664" w:rsidRPr="000477A2" w:rsidRDefault="00143664" w:rsidP="008713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бюджетная отчетность (за исключением пояснительной записки) д</w:t>
            </w:r>
            <w:r w:rsidR="0087135E">
              <w:rPr>
                <w:rFonts w:ascii="Times New Roman" w:hAnsi="Times New Roman"/>
                <w:lang w:eastAsia="ru-RU"/>
              </w:rPr>
              <w:t xml:space="preserve">олжна быть размещена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в формате с аналогичными свойствами, текстовая часть поя</w:t>
            </w:r>
            <w:r w:rsidR="0087135E">
              <w:rPr>
                <w:rFonts w:ascii="Times New Roman" w:hAnsi="Times New Roman"/>
                <w:lang w:eastAsia="ru-RU"/>
              </w:rPr>
              <w:t xml:space="preserve">снительная записка –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формате с аналогичными свойствами, таблицы в составе пояс</w:t>
            </w:r>
            <w:r w:rsidR="0087135E">
              <w:rPr>
                <w:rFonts w:ascii="Times New Roman" w:hAnsi="Times New Roman"/>
                <w:lang w:eastAsia="ru-RU"/>
              </w:rPr>
              <w:t xml:space="preserve">нительной записки – в форматах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>, либо в форматах аналогичными свойствами). Бюджетная отчетность, размещенная только в графическом формате, не учитывается в целях оценки показателя.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в течение 5 рабочих дней со дня внесения проекта решения о бюджете МО в РА в представительный  орган и не</w:t>
            </w:r>
            <w:r w:rsidRPr="000477A2">
              <w:rPr>
                <w:rFonts w:ascii="Times New Roman" w:hAnsi="Times New Roman"/>
              </w:rPr>
              <w:br/>
              <w:t>менее чем за 10 рабочих дней до рассмотрения проекта решения о бюджете МО в РА  представительным органом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  Отдел бюджетного учета и отчетности     </w:t>
            </w:r>
            <w:r w:rsidRPr="000477A2">
              <w:rPr>
                <w:rFonts w:ascii="Times New Roman" w:hAnsi="Times New Roman"/>
              </w:rPr>
              <w:t xml:space="preserve"> </w:t>
            </w:r>
          </w:p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43664" w:rsidRPr="000477A2" w:rsidTr="00892452">
        <w:tc>
          <w:tcPr>
            <w:tcW w:w="632" w:type="dxa"/>
            <w:vMerge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143664" w:rsidRPr="000477A2" w:rsidTr="00892452">
        <w:tc>
          <w:tcPr>
            <w:tcW w:w="632" w:type="dxa"/>
            <w:vMerge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содержится или содержится частично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143664" w:rsidRPr="000477A2" w:rsidTr="00892452">
        <w:tc>
          <w:tcPr>
            <w:tcW w:w="632" w:type="dxa"/>
            <w:vMerge w:val="restart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4.4</w:t>
            </w: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 w:rsidR="0087135E"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решени</w:t>
            </w:r>
            <w:r w:rsidR="0087135E">
              <w:rPr>
                <w:rFonts w:ascii="Times New Roman" w:hAnsi="Times New Roman"/>
                <w:b/>
                <w:lang w:eastAsia="ru-RU"/>
              </w:rPr>
              <w:t>я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отчетный финансовый год.</w:t>
            </w:r>
          </w:p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объеме, вкл</w:t>
            </w:r>
            <w:r w:rsidR="0087135E">
              <w:rPr>
                <w:rFonts w:ascii="Times New Roman" w:hAnsi="Times New Roman"/>
                <w:lang w:eastAsia="ru-RU"/>
              </w:rPr>
              <w:t xml:space="preserve">ючая текстовую часть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 все приложения к </w:t>
            </w:r>
            <w:r w:rsidR="00CF38EF">
              <w:rPr>
                <w:rFonts w:ascii="Times New Roman" w:hAnsi="Times New Roman"/>
                <w:lang w:eastAsia="ru-RU"/>
              </w:rPr>
              <w:t>решению об исполнении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</w:t>
            </w:r>
            <w:r>
              <w:rPr>
                <w:rFonts w:ascii="Times New Roman" w:hAnsi="Times New Roman"/>
                <w:lang w:val="en-US" w:eastAsia="ru-RU"/>
              </w:rPr>
              <w:t>C</w:t>
            </w:r>
            <w:r w:rsidRPr="000477A2">
              <w:rPr>
                <w:rFonts w:ascii="Times New Roman" w:hAnsi="Times New Roman"/>
                <w:lang w:val="en-US" w:eastAsia="ru-RU"/>
              </w:rPr>
              <w:t>EL</w:t>
            </w:r>
            <w:r w:rsidRPr="000477A2">
              <w:rPr>
                <w:rFonts w:ascii="Times New Roman" w:hAnsi="Times New Roman"/>
                <w:lang w:eastAsia="ru-RU"/>
              </w:rPr>
              <w:t xml:space="preserve">. В случае если указанное требование не выполняется (размещены отдельные составляющие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), оценка показателя принимает значение 0 баллов. Допускается размещение текстовой части закона в графическом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случае размещения решения об исполнении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неструктурированном виде оценка показателя принимает значение 0 баллов.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в</w:t>
            </w:r>
            <w:r w:rsidRPr="000477A2">
              <w:rPr>
                <w:rFonts w:ascii="Times New Roman" w:hAnsi="Times New Roman"/>
                <w:lang w:eastAsia="x-none"/>
              </w:rPr>
              <w:t xml:space="preserve"> течение 10 рабочих дней с даты подписания решения о бюджете МО в РА 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Отдел бюджетного учета и отчетности     </w:t>
            </w:r>
            <w:r w:rsidRPr="000477A2">
              <w:rPr>
                <w:rFonts w:ascii="Times New Roman" w:hAnsi="Times New Roman"/>
              </w:rPr>
              <w:t xml:space="preserve"> </w:t>
            </w:r>
          </w:p>
        </w:tc>
      </w:tr>
      <w:tr w:rsidR="00143664" w:rsidRPr="000477A2" w:rsidTr="00892452">
        <w:tc>
          <w:tcPr>
            <w:tcW w:w="632" w:type="dxa"/>
            <w:vMerge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143664" w:rsidRPr="000477A2" w:rsidTr="00892452">
        <w:tc>
          <w:tcPr>
            <w:tcW w:w="632" w:type="dxa"/>
            <w:vMerge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43664" w:rsidRPr="000477A2" w:rsidRDefault="00143664" w:rsidP="001436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224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143664" w:rsidRPr="000477A2" w:rsidRDefault="00143664" w:rsidP="00143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CF38EF" w:rsidRPr="000477A2" w:rsidTr="00892452">
        <w:tc>
          <w:tcPr>
            <w:tcW w:w="632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159" w:type="dxa"/>
            <w:vAlign w:val="center"/>
          </w:tcPr>
          <w:p w:rsidR="00CF38EF" w:rsidRPr="00CF38EF" w:rsidRDefault="00CF38EF" w:rsidP="00CF38EF">
            <w:pPr>
              <w:pStyle w:val="2"/>
              <w:tabs>
                <w:tab w:val="left" w:pos="1165"/>
              </w:tabs>
              <w:spacing w:before="0" w:after="0"/>
              <w:ind w:left="0" w:firstLine="0"/>
              <w:jc w:val="both"/>
              <w:outlineLvl w:val="1"/>
              <w:rPr>
                <w:bCs w:val="0"/>
                <w:caps w:val="0"/>
                <w:szCs w:val="22"/>
                <w:lang w:eastAsia="ru-RU"/>
              </w:rPr>
            </w:pPr>
            <w:r w:rsidRPr="000477A2">
              <w:rPr>
                <w:bCs w:val="0"/>
                <w:caps w:val="0"/>
                <w:szCs w:val="22"/>
                <w:lang w:eastAsia="ru-RU"/>
              </w:rPr>
              <w:t>Проект решения о бюджете МО в РА и материалы к нему.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7A2">
              <w:rPr>
                <w:rFonts w:ascii="Times New Roman" w:hAnsi="Times New Roman"/>
              </w:rPr>
              <w:t>Сроки проведения мониторинга НИФИ:</w:t>
            </w:r>
            <w:r w:rsidRPr="000477A2">
              <w:rPr>
                <w:rFonts w:ascii="Times New Roman" w:hAnsi="Times New Roman"/>
              </w:rPr>
              <w:br/>
              <w:t xml:space="preserve">октябрь-декабрь 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8EF" w:rsidRPr="000477A2" w:rsidTr="00892452">
        <w:tc>
          <w:tcPr>
            <w:tcW w:w="632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CF38EF" w:rsidRPr="00CF38EF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iCs/>
                <w:lang w:eastAsia="ru-RU"/>
              </w:rPr>
              <w:t xml:space="preserve">Оценка производится в отношении проекта решения о бюджете МО в РА </w:t>
            </w:r>
            <w:r w:rsidRPr="00CF38EF">
              <w:rPr>
                <w:rFonts w:ascii="Times New Roman" w:hAnsi="Times New Roman"/>
                <w:bCs/>
              </w:rPr>
              <w:t>на очередной финансовый год и на плановый период.</w:t>
            </w:r>
            <w:r w:rsidRPr="00CF38E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CF38EF">
              <w:rPr>
                <w:rFonts w:ascii="Times New Roman" w:hAnsi="Times New Roman"/>
                <w:iCs/>
                <w:lang w:eastAsia="ru-RU"/>
              </w:rPr>
              <w:t>В целях оценки показателей</w:t>
            </w:r>
            <w:r w:rsidRPr="000477A2">
              <w:rPr>
                <w:rFonts w:ascii="Times New Roman" w:hAnsi="Times New Roman"/>
                <w:iCs/>
                <w:lang w:eastAsia="ru-RU"/>
              </w:rPr>
              <w:t xml:space="preserve"> раздела учитываются сведения, размещенные на момент проведения мониторинга в открытом доступе на сайте МО в РА</w:t>
            </w:r>
            <w:r>
              <w:rPr>
                <w:rFonts w:ascii="Times New Roman" w:hAnsi="Times New Roman"/>
                <w:iCs/>
                <w:lang w:eastAsia="ru-RU"/>
              </w:rPr>
              <w:t>.</w:t>
            </w:r>
            <w:r w:rsidRPr="000477A2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>В целях составления рейтинга надлежащей практикой считается размещение в открытом доступе решени</w:t>
            </w:r>
            <w:r>
              <w:rPr>
                <w:rFonts w:ascii="Times New Roman" w:hAnsi="Times New Roman"/>
                <w:iCs/>
                <w:lang w:eastAsia="ru-RU"/>
              </w:rPr>
              <w:t>я</w:t>
            </w:r>
            <w:r w:rsidRPr="000477A2">
              <w:rPr>
                <w:rFonts w:ascii="Times New Roman" w:hAnsi="Times New Roman"/>
                <w:iCs/>
                <w:lang w:eastAsia="ru-RU"/>
              </w:rPr>
              <w:t xml:space="preserve"> о бюджете МО в РА  и материалов к нему (за исключением заключения органа внешнего государственного финансового контроля на проект решения о бюджете МО в РА и итогового документа (протокола) публичных слушаний по проекту решения о бюджете МО в РА) в течение 5 рабочих дней со дня внесения проекта решения о бюджете МО в РА в представительный орган и не менее чем за 10 рабочих дней до рассмотрения соответствующего проекта решения о бюджете МО в РА представительным органом в первом чтении. Для заключения органа внешнего государственного финансового контроля на проект решения о бюджете МО в РА надлежащей практикой считается размещение указанного документа в открытом доступе не позднее дня рассмотрения проекта решения о бюджете МО в РА представительным органом в первом чтении, для итогового документа (протокола) публичных слушаний по проекту бюджета МО в РА – не позднее дня рассмотрения проекта решения о бюджете МО в РА представительным органом во втором чтении. В случае если указанные требования не выполняются, оценка соответствующих показателей принимает значение 0 баллов.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38EF" w:rsidRPr="000477A2" w:rsidTr="00892452">
        <w:tc>
          <w:tcPr>
            <w:tcW w:w="632" w:type="dxa"/>
            <w:vMerge w:val="restart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5.1</w:t>
            </w: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проект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на сайте </w:t>
            </w:r>
            <w:r w:rsidRPr="000477A2">
              <w:rPr>
                <w:rFonts w:ascii="Times New Roman" w:hAnsi="Times New Roman"/>
                <w:b/>
                <w:bCs/>
              </w:rPr>
              <w:t>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объеме, включая текстовую часть в фор</w:t>
            </w:r>
            <w:r>
              <w:rPr>
                <w:rFonts w:ascii="Times New Roman" w:hAnsi="Times New Roman"/>
                <w:lang w:eastAsia="ru-RU"/>
              </w:rPr>
              <w:t xml:space="preserve">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проекта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lang w:eastAsia="ru-RU"/>
              </w:rPr>
              <w:t xml:space="preserve">се приложения к нему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</w:t>
            </w:r>
            <w:r>
              <w:rPr>
                <w:rFonts w:ascii="Times New Roman" w:hAnsi="Times New Roman"/>
                <w:lang w:val="en-US" w:eastAsia="ru-RU"/>
              </w:rPr>
              <w:t>C</w:t>
            </w:r>
            <w:r w:rsidRPr="000477A2">
              <w:rPr>
                <w:rFonts w:ascii="Times New Roman" w:hAnsi="Times New Roman"/>
                <w:lang w:val="en-US" w:eastAsia="ru-RU"/>
              </w:rPr>
              <w:t>EL</w:t>
            </w:r>
            <w:r w:rsidRPr="000477A2">
              <w:rPr>
                <w:rFonts w:ascii="Times New Roman" w:hAnsi="Times New Roman"/>
                <w:lang w:eastAsia="ru-RU"/>
              </w:rPr>
              <w:t xml:space="preserve">. В случае если опубликованы отдельные составляющие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>, оценка показателя принимает значение 0 баллов.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случае размещения проекта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 xml:space="preserve">решения о бюджете МО в РА </w:t>
            </w:r>
            <w:r w:rsidRPr="000477A2">
              <w:rPr>
                <w:rFonts w:ascii="Times New Roman" w:hAnsi="Times New Roman"/>
                <w:lang w:eastAsia="ru-RU"/>
              </w:rPr>
              <w:t>в неструктурированном виде оценка показателя принимает значение 0 баллов.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>течение 5 рабочих дней со дня внесения проекта решения о бюджете МО в РА в представительный орган и не менее чем за 10 рабочих дней до рассмотрения соответствующего проекта решения о бюджете МО в РА представительным органом в первом чтении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4</w:t>
            </w:r>
          </w:p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 xml:space="preserve">Отдел межбюджетных отношений </w:t>
            </w:r>
          </w:p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38EF" w:rsidRPr="000477A2" w:rsidTr="00892452">
        <w:tc>
          <w:tcPr>
            <w:tcW w:w="632" w:type="dxa"/>
            <w:vMerge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4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CF38EF" w:rsidRPr="000477A2" w:rsidTr="00892452">
        <w:tc>
          <w:tcPr>
            <w:tcW w:w="632" w:type="dxa"/>
            <w:vMerge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CF38EF" w:rsidRPr="000477A2" w:rsidTr="00892452">
        <w:tc>
          <w:tcPr>
            <w:tcW w:w="632" w:type="dxa"/>
            <w:vMerge w:val="restart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5.2</w:t>
            </w: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</w:t>
            </w:r>
            <w:r>
              <w:rPr>
                <w:rFonts w:ascii="Times New Roman" w:hAnsi="Times New Roman"/>
                <w:b/>
                <w:lang w:eastAsia="ru-RU"/>
              </w:rPr>
              <w:t>сведений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 хронологии рассмотрения и утверждения проекта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. </w:t>
            </w:r>
          </w:p>
          <w:p w:rsidR="00CF38EF" w:rsidRPr="00CF38EF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 xml:space="preserve">Под хронологией рассмотрения проекта </w:t>
            </w:r>
            <w:r w:rsidRPr="00CF38EF">
              <w:rPr>
                <w:rFonts w:ascii="Times New Roman" w:hAnsi="Times New Roman"/>
                <w:iCs/>
                <w:lang w:eastAsia="ru-RU"/>
              </w:rPr>
              <w:t xml:space="preserve">решения о бюджете МО в РА </w:t>
            </w:r>
            <w:r w:rsidRPr="00CF38EF">
              <w:rPr>
                <w:rFonts w:ascii="Times New Roman" w:hAnsi="Times New Roman"/>
                <w:lang w:eastAsia="ru-RU"/>
              </w:rPr>
              <w:t>понимаются фактические даты следующих событий:</w:t>
            </w:r>
          </w:p>
          <w:p w:rsidR="00CF38EF" w:rsidRPr="00CF38EF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 xml:space="preserve">а) внесение проекта решения о бюджете МО в РА в представительный орган; </w:t>
            </w:r>
          </w:p>
          <w:p w:rsidR="00CF38EF" w:rsidRPr="00CF38EF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>б) публичные слушания;</w:t>
            </w:r>
          </w:p>
          <w:p w:rsidR="00CF38EF" w:rsidRPr="00CF38EF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>в) рассмотрение проекта решения в первом, втором и последующих (при наличии) чтениях;</w:t>
            </w:r>
          </w:p>
          <w:p w:rsidR="00CF38EF" w:rsidRPr="00CF38EF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 xml:space="preserve">г) принятие решения о бюджете МО в РА представительным   органом; </w:t>
            </w:r>
          </w:p>
          <w:p w:rsidR="00CF38EF" w:rsidRPr="00CF38EF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 xml:space="preserve">д) подписание решения о бюджете МО в РА. 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сведения, размещенные в одном месте с проектом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на сайте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МО в РА.</w:t>
            </w:r>
            <w:r w:rsidRPr="000477A2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Для событий, указанных в пунктах «а», «г» и «д», сведения о фактических датах рекомендуется размещать не позднее двух рабочих дней после соответствующего события. Для событий, указанных в пунктах «б» и «в», сведения рекомендуется размещать не позднее, чем за один день до соответствующего события. Если в указанные сроки сведения отсутствуют, оценка показателя принимает значение 0 баллов.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>течение 5 рабочих дней со дня внесения проекта решения о бюджете МО в РА в представительный орган и не менее чем за 10 рабочих дней до рассмотрения соответствующего проекта решения о бюджете МО в РА представительным органом в первом чтении</w:t>
            </w:r>
          </w:p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 xml:space="preserve">Отдел межбюджетных отношений </w:t>
            </w:r>
          </w:p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38EF" w:rsidRPr="000477A2" w:rsidTr="00892452">
        <w:tc>
          <w:tcPr>
            <w:tcW w:w="632" w:type="dxa"/>
            <w:vMerge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CF38EF" w:rsidRPr="000477A2" w:rsidTr="00892452">
        <w:tc>
          <w:tcPr>
            <w:tcW w:w="632" w:type="dxa"/>
            <w:vMerge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не имеются или их поиск затруднен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CF38EF" w:rsidRPr="000477A2" w:rsidTr="00892452">
        <w:tc>
          <w:tcPr>
            <w:tcW w:w="632" w:type="dxa"/>
            <w:vMerge w:val="restart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5.3</w:t>
            </w: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в материалах к проекту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 xml:space="preserve">бюджета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прогноз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социально-экономического развития МО в РА на среднесрочный период.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 официальный документ, одобренный органом местного самоуправления МО в РА (предусмотренн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0477A2">
              <w:rPr>
                <w:rFonts w:ascii="Times New Roman" w:hAnsi="Times New Roman"/>
                <w:lang w:eastAsia="ru-RU"/>
              </w:rPr>
              <w:t xml:space="preserve"> частью 3 статьи 173 БК РФ). 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Постановляющую часть документа, которым одобрен прогноз социально-экономического развития МО в РА, рекомендуется размещать в г</w:t>
            </w:r>
            <w:r w:rsidR="0004165E">
              <w:rPr>
                <w:rFonts w:ascii="Times New Roman" w:hAnsi="Times New Roman"/>
                <w:lang w:eastAsia="ru-RU"/>
              </w:rPr>
              <w:t xml:space="preserve">рафическом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За использование только графического формата для размещения показателей прогноза социально-экономического развития применяется понижающий коэффициент (что не исключает других случаев применения понижающих коэффициентов).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Прогноз показателей социально-экономического развития должен содержать фактические данные за отчетный период (для валового регионального продукта - оценку), оценку </w:t>
            </w:r>
            <w:r w:rsidRPr="000477A2">
              <w:rPr>
                <w:rFonts w:ascii="Times New Roman" w:hAnsi="Times New Roman"/>
                <w:bCs/>
              </w:rPr>
              <w:t>на текущий финансовый год,</w:t>
            </w:r>
            <w:r w:rsidRPr="000477A2">
              <w:rPr>
                <w:rFonts w:ascii="Times New Roman" w:hAnsi="Times New Roman"/>
                <w:lang w:eastAsia="ru-RU"/>
              </w:rPr>
              <w:t xml:space="preserve"> прогноз</w:t>
            </w:r>
            <w:r w:rsidRPr="000477A2">
              <w:rPr>
                <w:rFonts w:ascii="Times New Roman" w:hAnsi="Times New Roman"/>
                <w:bCs/>
              </w:rPr>
              <w:t xml:space="preserve"> на плановый период</w:t>
            </w:r>
            <w:r w:rsidRPr="000477A2">
              <w:rPr>
                <w:rFonts w:ascii="Times New Roman" w:hAnsi="Times New Roman"/>
                <w:lang w:eastAsia="ru-RU"/>
              </w:rPr>
              <w:t>. Если указанные требования не выполняются, оценка показателя принимает значение 0 баллов.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состав показателей прогноза социально-экономического развития рекомендуется включать такие показатели как: 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а) прогнозируемый общий объем доходов и расходов соответствующего местного бюджета и консолидированного бюджета МО в РА;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б)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в) распределение в очередном финансовом году и плановом периоде между сельскими поселениями дотаций на выравнивание бюджетной обеспеченности поселений;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г) нормативы отчислений от налоговых доходов в бюджеты сельских поселений, устанавливаемые (подлежащие установлению) муниципальными правовыми актами представительных органов МО в РА;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д) дефицит (профицит) местного бюджета;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е)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>течение 5 рабочих дней со дня внесения проекта решения о бюджете МО в РА в представительный орган и не менее чем за 10 рабочих дней до рассмотрения соответствующего проекта решения о бюджете МО в РА представительным органом в первом чтении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>Отдел методологии и мониторинга</w:t>
            </w:r>
          </w:p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38EF" w:rsidRPr="000477A2" w:rsidTr="00892452">
        <w:tc>
          <w:tcPr>
            <w:tcW w:w="632" w:type="dxa"/>
            <w:vMerge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Да, содержится, и в составе показателей прогноза представлены все рекомендованные показатели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CF38EF" w:rsidRPr="000477A2" w:rsidTr="00892452">
        <w:tc>
          <w:tcPr>
            <w:tcW w:w="632" w:type="dxa"/>
            <w:vMerge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Да, содержится, но в составе показателей прогноза рекомендованные показатели представлены частично (но не менее трех)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CF38EF" w:rsidRPr="000477A2" w:rsidTr="00892452">
        <w:tc>
          <w:tcPr>
            <w:tcW w:w="632" w:type="dxa"/>
            <w:vMerge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Нет, в установленные сроки не содержится или не отвечает требованиям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CF38EF" w:rsidRPr="000477A2" w:rsidTr="00892452">
        <w:trPr>
          <w:trHeight w:val="6684"/>
        </w:trPr>
        <w:tc>
          <w:tcPr>
            <w:tcW w:w="632" w:type="dxa"/>
            <w:vMerge w:val="restart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5.4</w:t>
            </w:r>
          </w:p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Прове</w:t>
            </w:r>
            <w:r w:rsidR="0004165E">
              <w:rPr>
                <w:rFonts w:ascii="Times New Roman" w:hAnsi="Times New Roman"/>
                <w:b/>
                <w:lang w:eastAsia="ru-RU"/>
              </w:rPr>
              <w:t>дение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в соответствии с федеральным законодательством публичны</w:t>
            </w:r>
            <w:r w:rsidR="0004165E">
              <w:rPr>
                <w:rFonts w:ascii="Times New Roman" w:hAnsi="Times New Roman"/>
                <w:b/>
                <w:lang w:eastAsia="ru-RU"/>
              </w:rPr>
              <w:t>х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слушани</w:t>
            </w:r>
            <w:r w:rsidR="0004165E">
              <w:rPr>
                <w:rFonts w:ascii="Times New Roman" w:hAnsi="Times New Roman"/>
                <w:b/>
                <w:lang w:eastAsia="ru-RU"/>
              </w:rPr>
              <w:t>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по проекту решени</w:t>
            </w:r>
            <w:r w:rsidR="0004165E">
              <w:rPr>
                <w:rFonts w:ascii="Times New Roman" w:hAnsi="Times New Roman"/>
                <w:b/>
                <w:lang w:eastAsia="ru-RU"/>
              </w:rPr>
              <w:t>я о бюджете МО в РА и размещение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в составе материалов к проекту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ит</w:t>
            </w:r>
            <w:r w:rsidR="0004165E">
              <w:rPr>
                <w:rFonts w:ascii="Times New Roman" w:hAnsi="Times New Roman"/>
                <w:b/>
                <w:lang w:eastAsia="ru-RU"/>
              </w:rPr>
              <w:t>огового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документ</w:t>
            </w:r>
            <w:r w:rsidR="0004165E"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(протокол</w:t>
            </w:r>
            <w:r w:rsidR="0004165E">
              <w:rPr>
                <w:rFonts w:ascii="Times New Roman" w:hAnsi="Times New Roman"/>
                <w:b/>
                <w:lang w:eastAsia="ru-RU"/>
              </w:rPr>
              <w:t>а), принятого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по результатам публичных слушаний.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Проведение публичных слушаний по проекту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предусмотрено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В целях оценки показателя публичными слушаниями признаются мероприятия, соответствующие требованиям статьи 25 Федерального закона от 21 июля 2014 года № 212-ФЗ «Об основах общественного контроля в Российской Федерации». Депутатские (парламентские) слушания в целях оценки показателя не учитываются.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Оценка показателя принимает значение 0 баллов в случаях, если: 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а) публичные слушания проводятся только в заочной форме; 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б) установлены ограничения по участию граждан в публичных слушаниях; 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в) в информационно – телекоммуникационной сети «Интернет» на сайте организатора публичных слушаний отсутствует информационное сообщение (анонс) о проведении мероприятия.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x-none"/>
              </w:rPr>
              <w:t xml:space="preserve">В случае, если информационное сообщение </w:t>
            </w:r>
            <w:r w:rsidRPr="000477A2">
              <w:rPr>
                <w:rFonts w:ascii="Times New Roman" w:hAnsi="Times New Roman"/>
                <w:lang w:eastAsia="ru-RU"/>
              </w:rPr>
              <w:t>(анонс) о проведении публичных слушаний размещено в день проведения мероприятия или позднее, оценка показателя принимает значение 0 баллов.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 итоговый документ (протокол), принятый по результатам публичных слушаний. В итоговый документ (протокол) рекомендуется включать следующие сведения: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а) дату и место проведения публичных слушаний;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б) сведения об участниках публичных слушаний (в том числе о количестве участвующих в нем граждан);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в) обобщенную информацию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о ходе публичных слушаний, в том числе о мнениях их участников, поступивших предложениях и заявлениях (как со стороны органов местного самоуправления, так и со стороны общественности);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 xml:space="preserve">г) </w:t>
            </w:r>
            <w:r w:rsidRPr="000477A2">
              <w:rPr>
                <w:rFonts w:ascii="Times New Roman" w:hAnsi="Times New Roman"/>
                <w:lang w:eastAsia="ru-RU"/>
              </w:rPr>
              <w:t xml:space="preserve">одобренные большинством участников слушаний рекомендации для органов местного самоуправления; 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д)</w:t>
            </w:r>
            <w:r w:rsidRPr="000477A2">
              <w:rPr>
                <w:rFonts w:ascii="Times New Roman" w:hAnsi="Times New Roman"/>
              </w:rPr>
              <w:t xml:space="preserve"> </w:t>
            </w:r>
            <w:r w:rsidRPr="000477A2">
              <w:rPr>
                <w:rFonts w:ascii="Times New Roman" w:hAnsi="Times New Roman"/>
                <w:lang w:eastAsia="ru-RU"/>
              </w:rPr>
              <w:t xml:space="preserve">должность, фамилию и инициалы лица, подписавшего документ. </w:t>
            </w:r>
          </w:p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 итоговый документ (протокол), принятый по результатам публичных слушаний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по проекту решения о бюджете МО в РА на очередной финансовый год и на плановый период, размещенный в составе материалов к проекту решения о бюджете МО в РА или в специальном разделе (на странице), созданном для размещения материалов публичных слушаний на сайте МО в РА.</w:t>
            </w:r>
          </w:p>
          <w:p w:rsidR="00CF38EF" w:rsidRPr="000477A2" w:rsidRDefault="00CF38EF" w:rsidP="000416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Рекомендуется размещать итоговый документ (протокол), принятый по результатам публичных с</w:t>
            </w:r>
            <w:r w:rsidR="0004165E">
              <w:rPr>
                <w:rFonts w:ascii="Times New Roman" w:hAnsi="Times New Roman"/>
                <w:lang w:eastAsia="ru-RU"/>
              </w:rPr>
              <w:t xml:space="preserve">лушаний, в графическом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не позднее дня рассмотрения проекта решения о бюджете МО в РА представительным органом во втором чтении,  в срок до 1 января 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Отдел межбюджетных отношений</w:t>
            </w:r>
          </w:p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38EF" w:rsidRPr="000477A2" w:rsidTr="00892452">
        <w:tc>
          <w:tcPr>
            <w:tcW w:w="632" w:type="dxa"/>
            <w:vMerge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содержится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CF38EF" w:rsidRPr="000477A2" w:rsidTr="00892452">
        <w:tc>
          <w:tcPr>
            <w:tcW w:w="632" w:type="dxa"/>
            <w:vMerge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CF38EF" w:rsidRPr="000477A2" w:rsidRDefault="00CF38EF" w:rsidP="00CF38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содержится</w:t>
            </w:r>
          </w:p>
        </w:tc>
        <w:tc>
          <w:tcPr>
            <w:tcW w:w="224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  <w:tc>
          <w:tcPr>
            <w:tcW w:w="1507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CF38EF" w:rsidRPr="000477A2" w:rsidRDefault="00CF38EF" w:rsidP="00CF38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194300" w:rsidRPr="000477A2" w:rsidTr="00892452">
        <w:tc>
          <w:tcPr>
            <w:tcW w:w="632" w:type="dxa"/>
          </w:tcPr>
          <w:p w:rsidR="00194300" w:rsidRPr="00194300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94300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159" w:type="dxa"/>
            <w:vAlign w:val="center"/>
          </w:tcPr>
          <w:p w:rsidR="00194300" w:rsidRPr="000477A2" w:rsidRDefault="00194300" w:rsidP="00194300">
            <w:pPr>
              <w:pStyle w:val="2"/>
              <w:keepLines/>
              <w:tabs>
                <w:tab w:val="left" w:pos="1165"/>
              </w:tabs>
              <w:spacing w:before="0" w:after="0"/>
              <w:ind w:left="0" w:firstLine="0"/>
              <w:jc w:val="both"/>
              <w:outlineLvl w:val="1"/>
              <w:rPr>
                <w:szCs w:val="22"/>
              </w:rPr>
            </w:pPr>
            <w:r w:rsidRPr="000477A2">
              <w:rPr>
                <w:caps w:val="0"/>
                <w:szCs w:val="22"/>
              </w:rPr>
              <w:t>Бюджет для граждан.</w:t>
            </w:r>
          </w:p>
          <w:p w:rsidR="00194300" w:rsidRPr="000477A2" w:rsidRDefault="00194300" w:rsidP="0019430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45" w:type="dxa"/>
          </w:tcPr>
          <w:p w:rsidR="00194300" w:rsidRPr="000477A2" w:rsidDel="0042010E" w:rsidRDefault="00194300" w:rsidP="001943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0477A2">
              <w:rPr>
                <w:rFonts w:ascii="Times New Roman" w:hAnsi="Times New Roman"/>
              </w:rPr>
              <w:t>роки проведения мониторинга:</w:t>
            </w:r>
            <w:r w:rsidRPr="000477A2">
              <w:rPr>
                <w:rFonts w:ascii="Times New Roman" w:hAnsi="Times New Roman"/>
              </w:rPr>
              <w:br/>
              <w:t xml:space="preserve">январь-декабрь </w:t>
            </w:r>
          </w:p>
        </w:tc>
        <w:tc>
          <w:tcPr>
            <w:tcW w:w="1507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</w:t>
            </w:r>
            <w:r w:rsidR="005D3655">
              <w:rPr>
                <w:rFonts w:ascii="Times New Roman" w:hAnsi="Times New Roman"/>
              </w:rPr>
              <w:t>10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4300" w:rsidRPr="000477A2" w:rsidTr="00892452">
        <w:tc>
          <w:tcPr>
            <w:tcW w:w="632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94300" w:rsidRPr="000477A2" w:rsidDel="0042010E" w:rsidRDefault="00194300" w:rsidP="00194300">
            <w:pPr>
              <w:keepNext/>
              <w:keepLines/>
              <w:tabs>
                <w:tab w:val="left" w:pos="429"/>
              </w:tabs>
              <w:spacing w:after="0" w:line="240" w:lineRule="auto"/>
              <w:ind w:left="4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Для описания показателей раздела используются понятия и термины, определенные Законом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Российской Федерации</w:t>
            </w:r>
            <w:r w:rsidRPr="000477A2">
              <w:rPr>
                <w:rFonts w:ascii="Times New Roman" w:hAnsi="Times New Roman"/>
                <w:lang w:eastAsia="ru-RU"/>
              </w:rPr>
              <w:t xml:space="preserve"> от 27 декабря 1991 года                     № 2124-1 «О средствах массовой информации».</w:t>
            </w:r>
          </w:p>
        </w:tc>
        <w:tc>
          <w:tcPr>
            <w:tcW w:w="2245" w:type="dxa"/>
          </w:tcPr>
          <w:p w:rsidR="00194300" w:rsidRPr="000477A2" w:rsidDel="0042010E" w:rsidRDefault="00194300" w:rsidP="001943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07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4300" w:rsidRPr="000477A2" w:rsidTr="00892452">
        <w:trPr>
          <w:trHeight w:val="2290"/>
        </w:trPr>
        <w:tc>
          <w:tcPr>
            <w:tcW w:w="632" w:type="dxa"/>
            <w:vMerge w:val="restart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6.1</w:t>
            </w:r>
          </w:p>
        </w:tc>
        <w:tc>
          <w:tcPr>
            <w:tcW w:w="4159" w:type="dxa"/>
            <w:vAlign w:val="center"/>
          </w:tcPr>
          <w:p w:rsidR="00194300" w:rsidRPr="000477A2" w:rsidRDefault="00194300" w:rsidP="0019430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Обеспечение доведения</w:t>
            </w:r>
            <w:r w:rsidRPr="000477A2">
              <w:rPr>
                <w:rFonts w:ascii="Times New Roman" w:hAnsi="Times New Roman"/>
                <w:b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до общественности в доступной форме аналитической информации о принятом решении о бюджете МО в РА на текущий </w:t>
            </w:r>
            <w:r w:rsidRPr="000477A2">
              <w:rPr>
                <w:rFonts w:ascii="Times New Roman" w:hAnsi="Times New Roman"/>
                <w:b/>
                <w:bCs/>
              </w:rPr>
              <w:t>финансовый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с использованием следующего канала распространения информации.</w:t>
            </w:r>
          </w:p>
          <w:p w:rsidR="00194300" w:rsidRPr="000477A2" w:rsidRDefault="00194300" w:rsidP="001943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194300" w:rsidRPr="000477A2" w:rsidRDefault="00194300" w:rsidP="00194300">
            <w:pPr>
              <w:pStyle w:val="a4"/>
              <w:ind w:left="-37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eastAsia="ru-RU"/>
              </w:rPr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разработанны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0477A2">
              <w:rPr>
                <w:rFonts w:ascii="Times New Roman" w:hAnsi="Times New Roman"/>
                <w:lang w:eastAsia="ru-RU"/>
              </w:rPr>
              <w:t xml:space="preserve"> на основе решения о бюджете МО в РА на текущий </w:t>
            </w:r>
            <w:r w:rsidRPr="000477A2">
              <w:rPr>
                <w:rFonts w:ascii="Times New Roman" w:hAnsi="Times New Roman"/>
                <w:bCs/>
              </w:rPr>
              <w:t>финансовый</w:t>
            </w:r>
            <w:r w:rsidRPr="000477A2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lang w:eastAsia="ru-RU"/>
              </w:rPr>
              <w:t xml:space="preserve">год и на плановый период с учетом положений приказа  Министерства финансов Республики Алтай </w:t>
            </w:r>
            <w:r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в Республике Алтай и отчетов об их исполнении в доступной для граждан форме»</w:t>
            </w:r>
            <w:r w:rsidRPr="000477A2">
              <w:rPr>
                <w:rFonts w:ascii="Times New Roman" w:hAnsi="Times New Roman"/>
                <w:lang w:eastAsia="ru-RU"/>
              </w:rPr>
              <w:t xml:space="preserve">, иные аналитические материалы, предназначенные для граждан и посвященные принятому решению о бюджете МО в РА на текущий </w:t>
            </w:r>
            <w:r w:rsidRPr="000477A2">
              <w:rPr>
                <w:rFonts w:ascii="Times New Roman" w:hAnsi="Times New Roman"/>
                <w:bCs/>
              </w:rPr>
              <w:t>финансовый</w:t>
            </w:r>
            <w:r w:rsidRPr="000477A2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lang w:eastAsia="ru-RU"/>
              </w:rPr>
              <w:t xml:space="preserve">год и на плановый период, размещенные на сайте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МО в РА.</w:t>
            </w:r>
          </w:p>
        </w:tc>
        <w:tc>
          <w:tcPr>
            <w:tcW w:w="224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 xml:space="preserve">до </w:t>
            </w:r>
            <w:r w:rsidRPr="000477A2">
              <w:rPr>
                <w:rFonts w:ascii="Times New Roman" w:hAnsi="Times New Roman"/>
                <w:lang w:eastAsia="ru-RU"/>
              </w:rPr>
              <w:t xml:space="preserve">31 марта </w:t>
            </w:r>
          </w:p>
        </w:tc>
        <w:tc>
          <w:tcPr>
            <w:tcW w:w="1507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Отдел методологии и мониторинга</w:t>
            </w:r>
          </w:p>
        </w:tc>
      </w:tr>
      <w:tr w:rsidR="00194300" w:rsidRPr="000477A2" w:rsidTr="00892452">
        <w:tc>
          <w:tcPr>
            <w:tcW w:w="632" w:type="dxa"/>
            <w:vMerge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94300" w:rsidRPr="000477A2" w:rsidRDefault="00194300" w:rsidP="00194300">
            <w:pPr>
              <w:pStyle w:val="a4"/>
              <w:tabs>
                <w:tab w:val="left" w:pos="4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Да, доводилась </w:t>
            </w:r>
          </w:p>
        </w:tc>
        <w:tc>
          <w:tcPr>
            <w:tcW w:w="224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194300" w:rsidRPr="000477A2" w:rsidTr="00892452">
        <w:trPr>
          <w:trHeight w:val="315"/>
        </w:trPr>
        <w:tc>
          <w:tcPr>
            <w:tcW w:w="632" w:type="dxa"/>
            <w:vMerge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94300" w:rsidRPr="000477A2" w:rsidRDefault="00194300" w:rsidP="0019430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iCs/>
              </w:rPr>
              <w:t>Нет, не доводилась</w:t>
            </w:r>
          </w:p>
        </w:tc>
        <w:tc>
          <w:tcPr>
            <w:tcW w:w="224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194300" w:rsidRPr="000477A2" w:rsidTr="00A72B9E">
        <w:trPr>
          <w:trHeight w:val="6684"/>
        </w:trPr>
        <w:tc>
          <w:tcPr>
            <w:tcW w:w="632" w:type="dxa"/>
            <w:vMerge w:val="restart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6.2</w:t>
            </w:r>
          </w:p>
        </w:tc>
        <w:tc>
          <w:tcPr>
            <w:tcW w:w="4159" w:type="dxa"/>
            <w:vAlign w:val="center"/>
          </w:tcPr>
          <w:p w:rsidR="00194300" w:rsidRPr="000477A2" w:rsidRDefault="00194300" w:rsidP="0019430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</w:rPr>
              <w:t>Обеспеч</w:t>
            </w:r>
            <w:r w:rsidR="00A72B9E">
              <w:rPr>
                <w:rFonts w:ascii="Times New Roman" w:hAnsi="Times New Roman"/>
                <w:b/>
              </w:rPr>
              <w:t>ение доведения</w:t>
            </w:r>
            <w:r w:rsidRPr="000477A2">
              <w:rPr>
                <w:rFonts w:ascii="Times New Roman" w:hAnsi="Times New Roman"/>
                <w:b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до общественности в доступной форме информации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за отчетный год с использованием следующего канала распространения информации.</w:t>
            </w:r>
          </w:p>
          <w:p w:rsidR="00194300" w:rsidRPr="000477A2" w:rsidRDefault="00194300" w:rsidP="00194300">
            <w:pPr>
              <w:tabs>
                <w:tab w:val="left" w:pos="429"/>
              </w:tabs>
              <w:spacing w:after="0" w:line="240" w:lineRule="auto"/>
              <w:ind w:left="4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учитываются:</w:t>
            </w:r>
          </w:p>
          <w:p w:rsidR="00194300" w:rsidRPr="000477A2" w:rsidRDefault="00194300" w:rsidP="00A72B9E">
            <w:pPr>
              <w:pStyle w:val="a4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«Бюджет для граждан», разработанны</w:t>
            </w:r>
            <w:r w:rsidR="00A72B9E">
              <w:rPr>
                <w:rFonts w:ascii="Times New Roman" w:hAnsi="Times New Roman"/>
                <w:lang w:eastAsia="ru-RU"/>
              </w:rPr>
              <w:t>й</w:t>
            </w:r>
            <w:r w:rsidRPr="000477A2">
              <w:rPr>
                <w:rFonts w:ascii="Times New Roman" w:hAnsi="Times New Roman"/>
                <w:lang w:eastAsia="ru-RU"/>
              </w:rPr>
              <w:t xml:space="preserve"> на основе годового отчета об исполнении решения о бюджете МО в РА за отчетный год с учетом положений приказа Министерства финансов Республики Алтай </w:t>
            </w:r>
            <w:r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</w:t>
            </w:r>
            <w:r w:rsidRPr="000477A2">
              <w:rPr>
                <w:rFonts w:ascii="Times New Roman" w:hAnsi="Times New Roman"/>
                <w:lang w:eastAsia="ru-RU"/>
              </w:rPr>
              <w:t xml:space="preserve">, иные аналитические материалы, предназначенные для граждан и посвященные исполнению решения о бюджете МО в РА за отчетный год, размещенные на сайте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МО в РА.</w:t>
            </w:r>
          </w:p>
        </w:tc>
        <w:tc>
          <w:tcPr>
            <w:tcW w:w="224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с 1 апреля текущего года до даты подписания решения об исполнения бюджета МО в РА за очередной финансовый год, но не позднее 1 января планового периода</w:t>
            </w:r>
            <w:r w:rsidRPr="000477A2">
              <w:rPr>
                <w:rFonts w:ascii="Times New Roman" w:hAnsi="Times New Roman"/>
                <w:lang w:eastAsia="ru-RU"/>
              </w:rPr>
              <w:t>, в срок до 15 августа очередного финансового года</w:t>
            </w:r>
          </w:p>
        </w:tc>
        <w:tc>
          <w:tcPr>
            <w:tcW w:w="1507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МАХ 2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Отдел методологии и мониторинга</w:t>
            </w:r>
          </w:p>
        </w:tc>
      </w:tr>
      <w:tr w:rsidR="00194300" w:rsidRPr="000477A2" w:rsidTr="00892452">
        <w:tc>
          <w:tcPr>
            <w:tcW w:w="632" w:type="dxa"/>
            <w:vMerge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94300" w:rsidRPr="000477A2" w:rsidRDefault="00194300" w:rsidP="00194300">
            <w:pPr>
              <w:pStyle w:val="Default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Да, доводилась </w:t>
            </w:r>
          </w:p>
        </w:tc>
        <w:tc>
          <w:tcPr>
            <w:tcW w:w="224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194300" w:rsidRPr="000477A2" w:rsidTr="00892452">
        <w:tc>
          <w:tcPr>
            <w:tcW w:w="632" w:type="dxa"/>
            <w:vMerge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94300" w:rsidRPr="000477A2" w:rsidRDefault="00194300" w:rsidP="00194300">
            <w:pPr>
              <w:pStyle w:val="Default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Нет, не доводилась </w:t>
            </w:r>
          </w:p>
        </w:tc>
        <w:tc>
          <w:tcPr>
            <w:tcW w:w="224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194300" w:rsidRPr="000477A2" w:rsidTr="00892452">
        <w:tc>
          <w:tcPr>
            <w:tcW w:w="632" w:type="dxa"/>
            <w:vMerge w:val="restart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6.3</w:t>
            </w:r>
          </w:p>
        </w:tc>
        <w:tc>
          <w:tcPr>
            <w:tcW w:w="4159" w:type="dxa"/>
            <w:vAlign w:val="center"/>
          </w:tcPr>
          <w:p w:rsidR="00194300" w:rsidRPr="000477A2" w:rsidRDefault="005D3655" w:rsidP="0019430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Обеспечение доведения</w:t>
            </w:r>
            <w:r w:rsidR="00194300" w:rsidRPr="000477A2">
              <w:rPr>
                <w:rFonts w:ascii="Times New Roman" w:hAnsi="Times New Roman"/>
                <w:b/>
                <w:lang w:eastAsia="ru-RU"/>
              </w:rPr>
              <w:t xml:space="preserve"> до общественности в доступной форме информации о проекте бюджета МО в РА на текущий </w:t>
            </w:r>
            <w:r w:rsidR="00194300" w:rsidRPr="000477A2">
              <w:rPr>
                <w:rFonts w:ascii="Times New Roman" w:hAnsi="Times New Roman"/>
                <w:b/>
                <w:bCs/>
              </w:rPr>
              <w:t>финансовый</w:t>
            </w:r>
            <w:r w:rsidR="00194300" w:rsidRPr="000477A2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с использованием следующего канала распространения информации.</w:t>
            </w:r>
          </w:p>
          <w:p w:rsidR="00194300" w:rsidRPr="000477A2" w:rsidRDefault="00194300" w:rsidP="001943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учитываются:</w:t>
            </w:r>
          </w:p>
          <w:p w:rsidR="00194300" w:rsidRPr="000477A2" w:rsidRDefault="00194300" w:rsidP="005D36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lang w:eastAsia="ru-RU"/>
              </w:rPr>
              <w:t>«Бюджет для граждан», разработанны</w:t>
            </w:r>
            <w:r w:rsidR="005D3655">
              <w:rPr>
                <w:rFonts w:ascii="Times New Roman" w:hAnsi="Times New Roman"/>
                <w:lang w:eastAsia="ru-RU"/>
              </w:rPr>
              <w:t>й</w:t>
            </w:r>
            <w:r w:rsidRPr="000477A2">
              <w:rPr>
                <w:rFonts w:ascii="Times New Roman" w:hAnsi="Times New Roman"/>
                <w:lang w:eastAsia="ru-RU"/>
              </w:rPr>
              <w:t xml:space="preserve"> на основе проекта решения о бюджете МО в РА на текущий </w:t>
            </w:r>
            <w:r w:rsidRPr="000477A2">
              <w:rPr>
                <w:rFonts w:ascii="Times New Roman" w:hAnsi="Times New Roman"/>
                <w:bCs/>
              </w:rPr>
              <w:t>финансовый</w:t>
            </w:r>
            <w:r w:rsidRPr="000477A2">
              <w:rPr>
                <w:rFonts w:ascii="Times New Roman" w:hAnsi="Times New Roman"/>
                <w:lang w:eastAsia="ru-RU"/>
              </w:rPr>
              <w:t xml:space="preserve"> год и на плановый период с учетом положений приказа Министерства финансов Республики Алтай </w:t>
            </w:r>
            <w:r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</w:t>
            </w:r>
            <w:r w:rsidRPr="000477A2">
              <w:rPr>
                <w:rFonts w:ascii="Times New Roman" w:hAnsi="Times New Roman"/>
                <w:lang w:eastAsia="ru-RU"/>
              </w:rPr>
              <w:t xml:space="preserve">, иные аналитические материалы, предназначенные для граждан и посвященные проекту бюджета МО в РА на текущий </w:t>
            </w:r>
            <w:r w:rsidRPr="000477A2">
              <w:rPr>
                <w:rFonts w:ascii="Times New Roman" w:hAnsi="Times New Roman"/>
                <w:bCs/>
              </w:rPr>
              <w:t>финансовый</w:t>
            </w:r>
            <w:r w:rsidRPr="000477A2">
              <w:rPr>
                <w:rFonts w:ascii="Times New Roman" w:hAnsi="Times New Roman"/>
                <w:lang w:eastAsia="ru-RU"/>
              </w:rPr>
              <w:t xml:space="preserve"> год и на плановый период, размещенные на  сайте </w:t>
            </w:r>
            <w:r w:rsidRPr="000477A2">
              <w:rPr>
                <w:rFonts w:ascii="Times New Roman" w:hAnsi="Times New Roman"/>
              </w:rPr>
              <w:t>МО в РА.</w:t>
            </w:r>
          </w:p>
        </w:tc>
        <w:tc>
          <w:tcPr>
            <w:tcW w:w="224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с 1 сентября до 1 января </w:t>
            </w:r>
          </w:p>
        </w:tc>
        <w:tc>
          <w:tcPr>
            <w:tcW w:w="1507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МАХ 2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Отдел методологии и мониторинга</w:t>
            </w:r>
          </w:p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4300" w:rsidRPr="000477A2" w:rsidTr="00892452">
        <w:tc>
          <w:tcPr>
            <w:tcW w:w="632" w:type="dxa"/>
            <w:vMerge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94300" w:rsidRPr="000477A2" w:rsidRDefault="00194300" w:rsidP="0019430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Да, доводилась </w:t>
            </w:r>
          </w:p>
        </w:tc>
        <w:tc>
          <w:tcPr>
            <w:tcW w:w="224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194300" w:rsidRPr="000477A2" w:rsidTr="00892452">
        <w:tc>
          <w:tcPr>
            <w:tcW w:w="632" w:type="dxa"/>
            <w:vMerge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94300" w:rsidRPr="000477A2" w:rsidRDefault="00194300" w:rsidP="0019430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Нет, не доводилась </w:t>
            </w:r>
          </w:p>
        </w:tc>
        <w:tc>
          <w:tcPr>
            <w:tcW w:w="224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194300" w:rsidRPr="000477A2" w:rsidTr="00892452">
        <w:tc>
          <w:tcPr>
            <w:tcW w:w="632" w:type="dxa"/>
            <w:vMerge w:val="restart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6.4</w:t>
            </w:r>
          </w:p>
        </w:tc>
        <w:tc>
          <w:tcPr>
            <w:tcW w:w="4159" w:type="dxa"/>
            <w:vAlign w:val="center"/>
          </w:tcPr>
          <w:p w:rsidR="00194300" w:rsidRPr="000477A2" w:rsidRDefault="00194300" w:rsidP="00194300">
            <w:pPr>
              <w:keepNext/>
              <w:spacing w:after="0" w:line="240" w:lineRule="auto"/>
              <w:jc w:val="both"/>
              <w:rPr>
                <w:b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Участие МО в РА в очередном финансовом году в региональном конкурсе творческих проектов по представлению бюджета для граждан (далее – Конкурс).</w:t>
            </w:r>
          </w:p>
          <w:p w:rsidR="00194300" w:rsidRPr="000477A2" w:rsidRDefault="00194300" w:rsidP="00194300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Региональный Конкурс проводится в целях выявления и распространения лучшей практики представления информации о бюджете в доступной для широких слоев населения форме. </w:t>
            </w:r>
          </w:p>
          <w:p w:rsidR="00194300" w:rsidRPr="000477A2" w:rsidRDefault="00194300" w:rsidP="001943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</w:rPr>
              <w:t>Организатором Конкурса выступает Министерство финансов Республики Алтай.</w:t>
            </w:r>
            <w:r w:rsidRPr="000477A2">
              <w:t xml:space="preserve"> </w:t>
            </w:r>
            <w:r w:rsidRPr="000477A2">
              <w:rPr>
                <w:b/>
              </w:rPr>
              <w:t xml:space="preserve"> </w:t>
            </w:r>
          </w:p>
        </w:tc>
        <w:tc>
          <w:tcPr>
            <w:tcW w:w="224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 xml:space="preserve">до 10 декабря </w:t>
            </w:r>
          </w:p>
        </w:tc>
        <w:tc>
          <w:tcPr>
            <w:tcW w:w="1507" w:type="dxa"/>
          </w:tcPr>
          <w:p w:rsidR="00194300" w:rsidRPr="005D3655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655">
              <w:rPr>
                <w:rFonts w:ascii="Times New Roman" w:hAnsi="Times New Roman"/>
              </w:rPr>
              <w:t xml:space="preserve">МАХ </w:t>
            </w:r>
            <w:r w:rsidR="005D3655" w:rsidRPr="005D3655">
              <w:rPr>
                <w:rFonts w:ascii="Times New Roman" w:hAnsi="Times New Roman"/>
              </w:rPr>
              <w:t>4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Отдел методологии и мониторинга </w:t>
            </w:r>
          </w:p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4300" w:rsidRPr="000477A2" w:rsidTr="00892452">
        <w:tc>
          <w:tcPr>
            <w:tcW w:w="632" w:type="dxa"/>
            <w:vMerge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94300" w:rsidRPr="000477A2" w:rsidRDefault="00194300" w:rsidP="001943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iCs/>
              </w:rPr>
              <w:t>Да, МО в РА принимало участие</w:t>
            </w:r>
          </w:p>
        </w:tc>
        <w:tc>
          <w:tcPr>
            <w:tcW w:w="224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194300" w:rsidRPr="005D3655" w:rsidRDefault="005D3655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655">
              <w:rPr>
                <w:rFonts w:ascii="Times New Roman" w:hAnsi="Times New Roman"/>
              </w:rPr>
              <w:t>4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194300" w:rsidRPr="000477A2" w:rsidTr="00892452">
        <w:tc>
          <w:tcPr>
            <w:tcW w:w="632" w:type="dxa"/>
            <w:vMerge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59" w:type="dxa"/>
            <w:vAlign w:val="center"/>
          </w:tcPr>
          <w:p w:rsidR="00194300" w:rsidRPr="000477A2" w:rsidRDefault="00194300" w:rsidP="001943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iCs/>
              </w:rPr>
              <w:t xml:space="preserve">Нет, МО в РА не принимало участие </w:t>
            </w:r>
          </w:p>
        </w:tc>
        <w:tc>
          <w:tcPr>
            <w:tcW w:w="224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507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1805" w:type="dxa"/>
          </w:tcPr>
          <w:p w:rsidR="00194300" w:rsidRPr="000477A2" w:rsidRDefault="00194300" w:rsidP="00194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</w:tbl>
    <w:p w:rsidR="00732C32" w:rsidRPr="000477A2" w:rsidRDefault="00732C32" w:rsidP="00221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1624" w:rsidRPr="000477A2" w:rsidRDefault="00081624" w:rsidP="009A50B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EDE" w:rsidRPr="000477A2" w:rsidRDefault="00145EDE" w:rsidP="009A50B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EDE" w:rsidRPr="000477A2" w:rsidRDefault="00145EDE" w:rsidP="009A50B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EDE" w:rsidRPr="000477A2" w:rsidRDefault="00145EDE" w:rsidP="009A50B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EDE" w:rsidRPr="000477A2" w:rsidRDefault="00145EDE" w:rsidP="009A50B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25B" w:rsidRPr="000477A2" w:rsidRDefault="0084625B" w:rsidP="0084625B">
      <w:pPr>
        <w:ind w:firstLine="708"/>
        <w:rPr>
          <w:rFonts w:ascii="Times New Roman" w:hAnsi="Times New Roman"/>
        </w:rPr>
        <w:sectPr w:rsidR="0084625B" w:rsidRPr="000477A2" w:rsidSect="006A6437">
          <w:pgSz w:w="11906" w:h="16838" w:code="9"/>
          <w:pgMar w:top="993" w:right="850" w:bottom="851" w:left="1701" w:header="708" w:footer="708" w:gutter="0"/>
          <w:cols w:space="708"/>
          <w:titlePg/>
          <w:docGrid w:linePitch="360"/>
        </w:sect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625B" w:rsidRPr="000477A2" w:rsidTr="00411239">
        <w:tc>
          <w:tcPr>
            <w:tcW w:w="4672" w:type="dxa"/>
          </w:tcPr>
          <w:p w:rsidR="0084625B" w:rsidRPr="000477A2" w:rsidRDefault="0084625B" w:rsidP="0084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84625B" w:rsidRPr="000477A2" w:rsidRDefault="0084625B" w:rsidP="0084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№ 2</w:t>
            </w:r>
          </w:p>
          <w:p w:rsidR="0084625B" w:rsidRPr="000477A2" w:rsidRDefault="0084625B" w:rsidP="004112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к Порядку проведения мониторинга и оценки уровня открытости бюджетных данных муниципальных образований в Республике Алтай в 2021 году</w:t>
            </w:r>
          </w:p>
        </w:tc>
      </w:tr>
    </w:tbl>
    <w:p w:rsidR="0084625B" w:rsidRPr="000477A2" w:rsidRDefault="0084625B" w:rsidP="00846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УРОВЕНЬ</w:t>
      </w:r>
    </w:p>
    <w:p w:rsidR="0084625B" w:rsidRPr="000477A2" w:rsidRDefault="0084625B" w:rsidP="00846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открытости бюджетных данных в муниципальных образованиях в Республике Алтай в 2021 году</w:t>
      </w:r>
    </w:p>
    <w:p w:rsidR="0084625B" w:rsidRPr="000477A2" w:rsidRDefault="0084625B" w:rsidP="00846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f0"/>
        <w:tblW w:w="9351" w:type="dxa"/>
        <w:tblLook w:val="04A0" w:firstRow="1" w:lastRow="0" w:firstColumn="1" w:lastColumn="0" w:noHBand="0" w:noVBand="1"/>
      </w:tblPr>
      <w:tblGrid>
        <w:gridCol w:w="1445"/>
        <w:gridCol w:w="4079"/>
        <w:gridCol w:w="3827"/>
      </w:tblGrid>
      <w:tr w:rsidR="0084625B" w:rsidRPr="000477A2" w:rsidTr="0084625B">
        <w:tc>
          <w:tcPr>
            <w:tcW w:w="1445" w:type="dxa"/>
            <w:vAlign w:val="center"/>
          </w:tcPr>
          <w:p w:rsidR="0084625B" w:rsidRPr="000477A2" w:rsidRDefault="0084625B" w:rsidP="00846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Условное обозначение</w:t>
            </w:r>
          </w:p>
        </w:tc>
        <w:tc>
          <w:tcPr>
            <w:tcW w:w="4079" w:type="dxa"/>
            <w:vAlign w:val="center"/>
          </w:tcPr>
          <w:p w:rsidR="0084625B" w:rsidRPr="000477A2" w:rsidRDefault="0084625B" w:rsidP="00846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3827" w:type="dxa"/>
            <w:vAlign w:val="center"/>
          </w:tcPr>
          <w:p w:rsidR="0084625B" w:rsidRPr="000477A2" w:rsidRDefault="0084625B" w:rsidP="00846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Порядок отнесения к соответствующей категории</w:t>
            </w:r>
          </w:p>
        </w:tc>
      </w:tr>
      <w:tr w:rsidR="0084625B" w:rsidRPr="000477A2" w:rsidTr="0084625B">
        <w:tc>
          <w:tcPr>
            <w:tcW w:w="1445" w:type="dxa"/>
          </w:tcPr>
          <w:p w:rsidR="0084625B" w:rsidRPr="000477A2" w:rsidRDefault="0084625B" w:rsidP="00C27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А</w:t>
            </w:r>
          </w:p>
        </w:tc>
        <w:tc>
          <w:tcPr>
            <w:tcW w:w="4079" w:type="dxa"/>
          </w:tcPr>
          <w:p w:rsidR="0084625B" w:rsidRPr="000477A2" w:rsidRDefault="0084625B" w:rsidP="00C27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Очень высокий уровень открытости бюджетных данных</w:t>
            </w:r>
          </w:p>
        </w:tc>
        <w:tc>
          <w:tcPr>
            <w:tcW w:w="3827" w:type="dxa"/>
          </w:tcPr>
          <w:p w:rsidR="0084625B" w:rsidRPr="000477A2" w:rsidRDefault="0084625B" w:rsidP="00C27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80</w:t>
            </w:r>
            <w:r w:rsidR="00C271FF" w:rsidRPr="000477A2">
              <w:rPr>
                <w:rFonts w:ascii="Times New Roman" w:hAnsi="Times New Roman"/>
              </w:rPr>
              <w:t xml:space="preserve"> </w:t>
            </w:r>
            <w:r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  <w:tr w:rsidR="0084625B" w:rsidRPr="000477A2" w:rsidTr="0084625B">
        <w:tc>
          <w:tcPr>
            <w:tcW w:w="1445" w:type="dxa"/>
          </w:tcPr>
          <w:p w:rsidR="0084625B" w:rsidRPr="000477A2" w:rsidRDefault="0084625B" w:rsidP="00C271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77A2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4079" w:type="dxa"/>
          </w:tcPr>
          <w:p w:rsidR="0084625B" w:rsidRPr="000477A2" w:rsidRDefault="00C271FF" w:rsidP="00C27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В</w:t>
            </w:r>
            <w:r w:rsidR="0084625B" w:rsidRPr="000477A2">
              <w:rPr>
                <w:rFonts w:ascii="Times New Roman" w:hAnsi="Times New Roman"/>
              </w:rPr>
              <w:t>ысокий уровень открытости бюджетных данных</w:t>
            </w:r>
          </w:p>
        </w:tc>
        <w:tc>
          <w:tcPr>
            <w:tcW w:w="3827" w:type="dxa"/>
          </w:tcPr>
          <w:p w:rsidR="0084625B" w:rsidRPr="000477A2" w:rsidRDefault="00C271FF" w:rsidP="00C27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60-79,9 </w:t>
            </w:r>
            <w:r w:rsidR="0084625B"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  <w:tr w:rsidR="0084625B" w:rsidRPr="000477A2" w:rsidTr="0084625B">
        <w:tc>
          <w:tcPr>
            <w:tcW w:w="1445" w:type="dxa"/>
          </w:tcPr>
          <w:p w:rsidR="0084625B" w:rsidRPr="000477A2" w:rsidRDefault="0084625B" w:rsidP="00C271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77A2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4079" w:type="dxa"/>
          </w:tcPr>
          <w:p w:rsidR="0084625B" w:rsidRPr="000477A2" w:rsidRDefault="00C271FF" w:rsidP="00C27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Средний </w:t>
            </w:r>
            <w:r w:rsidR="0084625B" w:rsidRPr="000477A2">
              <w:rPr>
                <w:rFonts w:ascii="Times New Roman" w:hAnsi="Times New Roman"/>
              </w:rPr>
              <w:t xml:space="preserve"> уровень открытости бюджетных данных</w:t>
            </w:r>
          </w:p>
        </w:tc>
        <w:tc>
          <w:tcPr>
            <w:tcW w:w="3827" w:type="dxa"/>
          </w:tcPr>
          <w:p w:rsidR="0084625B" w:rsidRPr="000477A2" w:rsidRDefault="00C271FF" w:rsidP="00C27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40 – 59,9 </w:t>
            </w:r>
            <w:r w:rsidR="0084625B"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  <w:tr w:rsidR="0084625B" w:rsidRPr="000477A2" w:rsidTr="0084625B">
        <w:tc>
          <w:tcPr>
            <w:tcW w:w="1445" w:type="dxa"/>
          </w:tcPr>
          <w:p w:rsidR="0084625B" w:rsidRPr="000477A2" w:rsidRDefault="0084625B" w:rsidP="00C271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77A2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4079" w:type="dxa"/>
          </w:tcPr>
          <w:p w:rsidR="0084625B" w:rsidRPr="000477A2" w:rsidRDefault="00C271FF" w:rsidP="00C27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Низкий</w:t>
            </w:r>
            <w:r w:rsidR="0084625B" w:rsidRPr="000477A2">
              <w:rPr>
                <w:rFonts w:ascii="Times New Roman" w:hAnsi="Times New Roman"/>
              </w:rPr>
              <w:t xml:space="preserve"> уровень открытости бюджетных данных</w:t>
            </w:r>
          </w:p>
        </w:tc>
        <w:tc>
          <w:tcPr>
            <w:tcW w:w="3827" w:type="dxa"/>
          </w:tcPr>
          <w:p w:rsidR="0084625B" w:rsidRPr="000477A2" w:rsidRDefault="00C271FF" w:rsidP="00C27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20-39,9 </w:t>
            </w:r>
            <w:r w:rsidR="0084625B"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  <w:tr w:rsidR="0084625B" w:rsidRPr="000477A2" w:rsidTr="0084625B">
        <w:tc>
          <w:tcPr>
            <w:tcW w:w="1445" w:type="dxa"/>
          </w:tcPr>
          <w:p w:rsidR="0084625B" w:rsidRPr="000477A2" w:rsidRDefault="0084625B" w:rsidP="00C271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77A2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4079" w:type="dxa"/>
          </w:tcPr>
          <w:p w:rsidR="0084625B" w:rsidRPr="000477A2" w:rsidRDefault="0084625B" w:rsidP="007C0C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Очень </w:t>
            </w:r>
            <w:r w:rsidR="007C0C72" w:rsidRPr="000477A2">
              <w:rPr>
                <w:rFonts w:ascii="Times New Roman" w:hAnsi="Times New Roman"/>
              </w:rPr>
              <w:t>низкий</w:t>
            </w:r>
            <w:r w:rsidRPr="000477A2">
              <w:rPr>
                <w:rFonts w:ascii="Times New Roman" w:hAnsi="Times New Roman"/>
              </w:rPr>
              <w:t xml:space="preserve"> уровень открытости бюджетных данных</w:t>
            </w:r>
          </w:p>
        </w:tc>
        <w:tc>
          <w:tcPr>
            <w:tcW w:w="3827" w:type="dxa"/>
          </w:tcPr>
          <w:p w:rsidR="0084625B" w:rsidRPr="000477A2" w:rsidRDefault="00C271FF" w:rsidP="00C27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Менее 20 </w:t>
            </w:r>
            <w:r w:rsidR="0084625B"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</w:tbl>
    <w:p w:rsidR="0084625B" w:rsidRPr="000477A2" w:rsidRDefault="0084625B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84625B">
      <w:pPr>
        <w:spacing w:after="0" w:line="240" w:lineRule="auto"/>
        <w:rPr>
          <w:rFonts w:ascii="Times New Roman" w:hAnsi="Times New Roman"/>
          <w:b/>
        </w:rPr>
      </w:pPr>
    </w:p>
    <w:sectPr w:rsidR="00260185" w:rsidRPr="000477A2" w:rsidSect="00062A14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16" w:rsidRDefault="00433B16" w:rsidP="00834714">
      <w:pPr>
        <w:spacing w:after="0" w:line="240" w:lineRule="auto"/>
      </w:pPr>
      <w:r>
        <w:separator/>
      </w:r>
    </w:p>
  </w:endnote>
  <w:endnote w:type="continuationSeparator" w:id="0">
    <w:p w:rsidR="00433B16" w:rsidRDefault="00433B16" w:rsidP="0083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16" w:rsidRDefault="00433B16" w:rsidP="00834714">
      <w:pPr>
        <w:spacing w:after="0" w:line="240" w:lineRule="auto"/>
      </w:pPr>
      <w:r>
        <w:separator/>
      </w:r>
    </w:p>
  </w:footnote>
  <w:footnote w:type="continuationSeparator" w:id="0">
    <w:p w:rsidR="00433B16" w:rsidRDefault="00433B16" w:rsidP="0083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023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33B16" w:rsidRPr="00834714" w:rsidRDefault="00433B16">
        <w:pPr>
          <w:pStyle w:val="a6"/>
          <w:jc w:val="center"/>
          <w:rPr>
            <w:rFonts w:ascii="Times New Roman" w:hAnsi="Times New Roman"/>
          </w:rPr>
        </w:pPr>
        <w:r w:rsidRPr="00834714">
          <w:rPr>
            <w:rFonts w:ascii="Times New Roman" w:hAnsi="Times New Roman"/>
          </w:rPr>
          <w:fldChar w:fldCharType="begin"/>
        </w:r>
        <w:r w:rsidRPr="00834714">
          <w:rPr>
            <w:rFonts w:ascii="Times New Roman" w:hAnsi="Times New Roman"/>
          </w:rPr>
          <w:instrText>PAGE   \* MERGEFORMAT</w:instrText>
        </w:r>
        <w:r w:rsidRPr="00834714">
          <w:rPr>
            <w:rFonts w:ascii="Times New Roman" w:hAnsi="Times New Roman"/>
          </w:rPr>
          <w:fldChar w:fldCharType="separate"/>
        </w:r>
        <w:r w:rsidR="00433D9A">
          <w:rPr>
            <w:rFonts w:ascii="Times New Roman" w:hAnsi="Times New Roman"/>
            <w:noProof/>
          </w:rPr>
          <w:t>8</w:t>
        </w:r>
        <w:r w:rsidRPr="00834714">
          <w:rPr>
            <w:rFonts w:ascii="Times New Roman" w:hAnsi="Times New Roman"/>
          </w:rPr>
          <w:fldChar w:fldCharType="end"/>
        </w:r>
      </w:p>
    </w:sdtContent>
  </w:sdt>
  <w:p w:rsidR="00433B16" w:rsidRDefault="00433B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D13"/>
    <w:multiLevelType w:val="hybridMultilevel"/>
    <w:tmpl w:val="9DB0F754"/>
    <w:lvl w:ilvl="0" w:tplc="86E46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55500"/>
    <w:multiLevelType w:val="hybridMultilevel"/>
    <w:tmpl w:val="06EE2EA0"/>
    <w:lvl w:ilvl="0" w:tplc="7652B0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61DB2"/>
    <w:multiLevelType w:val="hybridMultilevel"/>
    <w:tmpl w:val="90C09F1C"/>
    <w:lvl w:ilvl="0" w:tplc="C446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D28F4"/>
    <w:multiLevelType w:val="hybridMultilevel"/>
    <w:tmpl w:val="3E443BB6"/>
    <w:lvl w:ilvl="0" w:tplc="99A27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552BF4"/>
    <w:multiLevelType w:val="hybridMultilevel"/>
    <w:tmpl w:val="F018569A"/>
    <w:lvl w:ilvl="0" w:tplc="4E62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79C"/>
    <w:multiLevelType w:val="hybridMultilevel"/>
    <w:tmpl w:val="171C1646"/>
    <w:lvl w:ilvl="0" w:tplc="4C5CBFF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4F3042"/>
    <w:multiLevelType w:val="hybridMultilevel"/>
    <w:tmpl w:val="03460C46"/>
    <w:lvl w:ilvl="0" w:tplc="20C69D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51C6B"/>
    <w:multiLevelType w:val="hybridMultilevel"/>
    <w:tmpl w:val="765AF7AC"/>
    <w:lvl w:ilvl="0" w:tplc="DD26B6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2416E"/>
    <w:multiLevelType w:val="hybridMultilevel"/>
    <w:tmpl w:val="49E89CB6"/>
    <w:lvl w:ilvl="0" w:tplc="DA2EBF52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17FB3E45"/>
    <w:multiLevelType w:val="hybridMultilevel"/>
    <w:tmpl w:val="B038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A1502"/>
    <w:multiLevelType w:val="hybridMultilevel"/>
    <w:tmpl w:val="347827CE"/>
    <w:lvl w:ilvl="0" w:tplc="A2E815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FF2B39"/>
    <w:multiLevelType w:val="hybridMultilevel"/>
    <w:tmpl w:val="96AA7B5A"/>
    <w:lvl w:ilvl="0" w:tplc="00787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24AF6"/>
    <w:multiLevelType w:val="hybridMultilevel"/>
    <w:tmpl w:val="19AE6698"/>
    <w:lvl w:ilvl="0" w:tplc="662E7696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b w:val="0"/>
        <w:i w:val="0"/>
        <w:strike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129C"/>
    <w:multiLevelType w:val="hybridMultilevel"/>
    <w:tmpl w:val="ACCA4660"/>
    <w:lvl w:ilvl="0" w:tplc="FEDA8C7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055B9"/>
    <w:multiLevelType w:val="hybridMultilevel"/>
    <w:tmpl w:val="62F83110"/>
    <w:lvl w:ilvl="0" w:tplc="58B6BBB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584EDF"/>
    <w:multiLevelType w:val="hybridMultilevel"/>
    <w:tmpl w:val="CA082886"/>
    <w:lvl w:ilvl="0" w:tplc="B00077A0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4277A02"/>
    <w:multiLevelType w:val="hybridMultilevel"/>
    <w:tmpl w:val="1CA89882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FA49C8"/>
    <w:multiLevelType w:val="hybridMultilevel"/>
    <w:tmpl w:val="F54C088A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1EC330E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" w15:restartNumberingAfterBreak="0">
    <w:nsid w:val="3F0D0F63"/>
    <w:multiLevelType w:val="hybridMultilevel"/>
    <w:tmpl w:val="30E66ED6"/>
    <w:lvl w:ilvl="0" w:tplc="20C69D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890552"/>
    <w:multiLevelType w:val="hybridMultilevel"/>
    <w:tmpl w:val="7E284D04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F7E25886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461E411F"/>
    <w:multiLevelType w:val="hybridMultilevel"/>
    <w:tmpl w:val="49E89CB6"/>
    <w:lvl w:ilvl="0" w:tplc="DA2EBF52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46B9650C"/>
    <w:multiLevelType w:val="hybridMultilevel"/>
    <w:tmpl w:val="0B82D056"/>
    <w:lvl w:ilvl="0" w:tplc="AC8A980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7B66203"/>
    <w:multiLevelType w:val="hybridMultilevel"/>
    <w:tmpl w:val="CC0A54DE"/>
    <w:lvl w:ilvl="0" w:tplc="B00077A0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24010"/>
    <w:multiLevelType w:val="hybridMultilevel"/>
    <w:tmpl w:val="B8622ADA"/>
    <w:lvl w:ilvl="0" w:tplc="DAEC5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D595C"/>
    <w:multiLevelType w:val="hybridMultilevel"/>
    <w:tmpl w:val="5BA8CBAA"/>
    <w:lvl w:ilvl="0" w:tplc="A05EC6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745E7"/>
    <w:multiLevelType w:val="hybridMultilevel"/>
    <w:tmpl w:val="C9185114"/>
    <w:lvl w:ilvl="0" w:tplc="A9E2D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EB7B0C"/>
    <w:multiLevelType w:val="hybridMultilevel"/>
    <w:tmpl w:val="0E10FAB8"/>
    <w:lvl w:ilvl="0" w:tplc="8D740228">
      <w:start w:val="1"/>
      <w:numFmt w:val="decimal"/>
      <w:pStyle w:val="a"/>
      <w:lvlText w:val="Таблица %1 - "/>
      <w:lvlJc w:val="left"/>
      <w:pPr>
        <w:ind w:left="786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8D9"/>
    <w:multiLevelType w:val="hybridMultilevel"/>
    <w:tmpl w:val="FD0E94D2"/>
    <w:lvl w:ilvl="0" w:tplc="16A650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E862C0E"/>
    <w:multiLevelType w:val="hybridMultilevel"/>
    <w:tmpl w:val="423A2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45024"/>
    <w:multiLevelType w:val="hybridMultilevel"/>
    <w:tmpl w:val="2B2CB4B8"/>
    <w:lvl w:ilvl="0" w:tplc="72D028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828D3"/>
    <w:multiLevelType w:val="hybridMultilevel"/>
    <w:tmpl w:val="0B82D056"/>
    <w:lvl w:ilvl="0" w:tplc="AC8A980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6C45622"/>
    <w:multiLevelType w:val="hybridMultilevel"/>
    <w:tmpl w:val="1C8C732E"/>
    <w:lvl w:ilvl="0" w:tplc="D94E0D1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B06E7"/>
    <w:multiLevelType w:val="hybridMultilevel"/>
    <w:tmpl w:val="D9E6E5F6"/>
    <w:lvl w:ilvl="0" w:tplc="4B3E18F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F57E12"/>
    <w:multiLevelType w:val="hybridMultilevel"/>
    <w:tmpl w:val="395E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977FD"/>
    <w:multiLevelType w:val="hybridMultilevel"/>
    <w:tmpl w:val="F61AED46"/>
    <w:lvl w:ilvl="0" w:tplc="F698B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6803C7"/>
    <w:multiLevelType w:val="hybridMultilevel"/>
    <w:tmpl w:val="983245E0"/>
    <w:lvl w:ilvl="0" w:tplc="A00A3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2E71F5"/>
    <w:multiLevelType w:val="multilevel"/>
    <w:tmpl w:val="1F10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18D7B82"/>
    <w:multiLevelType w:val="hybridMultilevel"/>
    <w:tmpl w:val="12127910"/>
    <w:lvl w:ilvl="0" w:tplc="4AA40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77810"/>
    <w:multiLevelType w:val="hybridMultilevel"/>
    <w:tmpl w:val="8EF258C6"/>
    <w:lvl w:ilvl="0" w:tplc="DBE09BB2">
      <w:start w:val="1"/>
      <w:numFmt w:val="decimal"/>
      <w:pStyle w:val="2"/>
      <w:lvlText w:val="Раздел %1."/>
      <w:lvlJc w:val="left"/>
      <w:pPr>
        <w:ind w:left="360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B3F5FEA"/>
    <w:multiLevelType w:val="hybridMultilevel"/>
    <w:tmpl w:val="7F16FC7E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999ECCCE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2" w15:restartNumberingAfterBreak="0">
    <w:nsid w:val="7B9C739C"/>
    <w:multiLevelType w:val="hybridMultilevel"/>
    <w:tmpl w:val="0F522F84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290890D8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3" w15:restartNumberingAfterBreak="0">
    <w:nsid w:val="7FF40BC9"/>
    <w:multiLevelType w:val="hybridMultilevel"/>
    <w:tmpl w:val="BF246300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290890D8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18"/>
  </w:num>
  <w:num w:numId="5">
    <w:abstractNumId w:val="15"/>
  </w:num>
  <w:num w:numId="6">
    <w:abstractNumId w:val="14"/>
  </w:num>
  <w:num w:numId="7">
    <w:abstractNumId w:val="8"/>
  </w:num>
  <w:num w:numId="8">
    <w:abstractNumId w:val="29"/>
  </w:num>
  <w:num w:numId="9">
    <w:abstractNumId w:val="11"/>
  </w:num>
  <w:num w:numId="10">
    <w:abstractNumId w:val="36"/>
  </w:num>
  <w:num w:numId="11">
    <w:abstractNumId w:val="6"/>
  </w:num>
  <w:num w:numId="12">
    <w:abstractNumId w:val="31"/>
  </w:num>
  <w:num w:numId="13">
    <w:abstractNumId w:val="3"/>
  </w:num>
  <w:num w:numId="14">
    <w:abstractNumId w:val="40"/>
  </w:num>
  <w:num w:numId="15">
    <w:abstractNumId w:val="28"/>
  </w:num>
  <w:num w:numId="16">
    <w:abstractNumId w:val="5"/>
  </w:num>
  <w:num w:numId="17">
    <w:abstractNumId w:val="33"/>
  </w:num>
  <w:num w:numId="18">
    <w:abstractNumId w:val="39"/>
  </w:num>
  <w:num w:numId="19">
    <w:abstractNumId w:val="42"/>
  </w:num>
  <w:num w:numId="20">
    <w:abstractNumId w:val="43"/>
  </w:num>
  <w:num w:numId="21">
    <w:abstractNumId w:val="34"/>
  </w:num>
  <w:num w:numId="22">
    <w:abstractNumId w:val="41"/>
  </w:num>
  <w:num w:numId="23">
    <w:abstractNumId w:val="1"/>
  </w:num>
  <w:num w:numId="24">
    <w:abstractNumId w:val="20"/>
  </w:num>
  <w:num w:numId="25">
    <w:abstractNumId w:val="7"/>
  </w:num>
  <w:num w:numId="26">
    <w:abstractNumId w:val="26"/>
  </w:num>
  <w:num w:numId="27">
    <w:abstractNumId w:val="21"/>
  </w:num>
  <w:num w:numId="28">
    <w:abstractNumId w:val="22"/>
  </w:num>
  <w:num w:numId="29">
    <w:abstractNumId w:val="16"/>
  </w:num>
  <w:num w:numId="30">
    <w:abstractNumId w:val="24"/>
  </w:num>
  <w:num w:numId="31">
    <w:abstractNumId w:val="3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"/>
  </w:num>
  <w:num w:numId="43">
    <w:abstractNumId w:val="27"/>
  </w:num>
  <w:num w:numId="44">
    <w:abstractNumId w:val="13"/>
  </w:num>
  <w:num w:numId="45">
    <w:abstractNumId w:val="9"/>
  </w:num>
  <w:num w:numId="46">
    <w:abstractNumId w:val="30"/>
  </w:num>
  <w:num w:numId="47">
    <w:abstractNumId w:val="10"/>
  </w:num>
  <w:num w:numId="48">
    <w:abstractNumId w:val="35"/>
  </w:num>
  <w:num w:numId="49">
    <w:abstractNumId w:val="32"/>
  </w:num>
  <w:num w:numId="50">
    <w:abstractNumId w:val="23"/>
  </w:num>
  <w:num w:numId="51">
    <w:abstractNumId w:val="12"/>
  </w:num>
  <w:num w:numId="52">
    <w:abstractNumId w:val="25"/>
  </w:num>
  <w:num w:numId="53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02"/>
    <w:rsid w:val="00001B9F"/>
    <w:rsid w:val="00002569"/>
    <w:rsid w:val="0000325F"/>
    <w:rsid w:val="000100AA"/>
    <w:rsid w:val="00011F2C"/>
    <w:rsid w:val="000130B8"/>
    <w:rsid w:val="000213FE"/>
    <w:rsid w:val="0004165E"/>
    <w:rsid w:val="000426E2"/>
    <w:rsid w:val="00045C01"/>
    <w:rsid w:val="000477A2"/>
    <w:rsid w:val="000626B8"/>
    <w:rsid w:val="00062A14"/>
    <w:rsid w:val="00062AE2"/>
    <w:rsid w:val="000643D5"/>
    <w:rsid w:val="00066384"/>
    <w:rsid w:val="00081624"/>
    <w:rsid w:val="00081F4E"/>
    <w:rsid w:val="0008402C"/>
    <w:rsid w:val="000A1066"/>
    <w:rsid w:val="000A185C"/>
    <w:rsid w:val="000A5E09"/>
    <w:rsid w:val="000A5F4D"/>
    <w:rsid w:val="000C14EE"/>
    <w:rsid w:val="000D42AA"/>
    <w:rsid w:val="000D77F6"/>
    <w:rsid w:val="000E5B76"/>
    <w:rsid w:val="000F7CDF"/>
    <w:rsid w:val="00104F18"/>
    <w:rsid w:val="00112409"/>
    <w:rsid w:val="001148B0"/>
    <w:rsid w:val="00115279"/>
    <w:rsid w:val="001243F4"/>
    <w:rsid w:val="00124E3E"/>
    <w:rsid w:val="00132315"/>
    <w:rsid w:val="00141AC1"/>
    <w:rsid w:val="00143664"/>
    <w:rsid w:val="00145EDE"/>
    <w:rsid w:val="001460D3"/>
    <w:rsid w:val="00162E60"/>
    <w:rsid w:val="001748B4"/>
    <w:rsid w:val="00182E14"/>
    <w:rsid w:val="00194300"/>
    <w:rsid w:val="001A5D7D"/>
    <w:rsid w:val="001A5FA2"/>
    <w:rsid w:val="001A7794"/>
    <w:rsid w:val="001B0A43"/>
    <w:rsid w:val="001C3EA2"/>
    <w:rsid w:val="001C65A7"/>
    <w:rsid w:val="001D4C9F"/>
    <w:rsid w:val="001D4F40"/>
    <w:rsid w:val="001E3695"/>
    <w:rsid w:val="001E3968"/>
    <w:rsid w:val="001E68CB"/>
    <w:rsid w:val="001F67A2"/>
    <w:rsid w:val="002063FF"/>
    <w:rsid w:val="00217D0E"/>
    <w:rsid w:val="0022003A"/>
    <w:rsid w:val="0022167E"/>
    <w:rsid w:val="00232F8D"/>
    <w:rsid w:val="002343DD"/>
    <w:rsid w:val="00236479"/>
    <w:rsid w:val="0023688B"/>
    <w:rsid w:val="00253FFB"/>
    <w:rsid w:val="002556A2"/>
    <w:rsid w:val="00260185"/>
    <w:rsid w:val="002624FF"/>
    <w:rsid w:val="00262A2A"/>
    <w:rsid w:val="00263BD6"/>
    <w:rsid w:val="00265CDF"/>
    <w:rsid w:val="002668FF"/>
    <w:rsid w:val="0029150E"/>
    <w:rsid w:val="00293E25"/>
    <w:rsid w:val="002A03BD"/>
    <w:rsid w:val="002A5BA4"/>
    <w:rsid w:val="002B0DC5"/>
    <w:rsid w:val="002B36E5"/>
    <w:rsid w:val="002C09BB"/>
    <w:rsid w:val="002C4472"/>
    <w:rsid w:val="002C77D0"/>
    <w:rsid w:val="002E3593"/>
    <w:rsid w:val="002E61CE"/>
    <w:rsid w:val="002F0CD0"/>
    <w:rsid w:val="002F53BC"/>
    <w:rsid w:val="002F5889"/>
    <w:rsid w:val="002F5FEF"/>
    <w:rsid w:val="00306A6F"/>
    <w:rsid w:val="00310BF3"/>
    <w:rsid w:val="00311EF1"/>
    <w:rsid w:val="00313858"/>
    <w:rsid w:val="00314CD3"/>
    <w:rsid w:val="00315F82"/>
    <w:rsid w:val="003206DA"/>
    <w:rsid w:val="00320A45"/>
    <w:rsid w:val="00323E26"/>
    <w:rsid w:val="003318BD"/>
    <w:rsid w:val="00333CFB"/>
    <w:rsid w:val="00337146"/>
    <w:rsid w:val="0037097F"/>
    <w:rsid w:val="003771F9"/>
    <w:rsid w:val="003A5FD3"/>
    <w:rsid w:val="003B1E17"/>
    <w:rsid w:val="003B2C6B"/>
    <w:rsid w:val="003B3561"/>
    <w:rsid w:val="003B46C9"/>
    <w:rsid w:val="003B7739"/>
    <w:rsid w:val="003D5C10"/>
    <w:rsid w:val="003E2CF1"/>
    <w:rsid w:val="003E56DA"/>
    <w:rsid w:val="003F42C3"/>
    <w:rsid w:val="003F6E76"/>
    <w:rsid w:val="004072D1"/>
    <w:rsid w:val="00411239"/>
    <w:rsid w:val="004144B2"/>
    <w:rsid w:val="00414C45"/>
    <w:rsid w:val="00415782"/>
    <w:rsid w:val="00415802"/>
    <w:rsid w:val="00433B16"/>
    <w:rsid w:val="00433D9A"/>
    <w:rsid w:val="00440FAC"/>
    <w:rsid w:val="00450915"/>
    <w:rsid w:val="00453285"/>
    <w:rsid w:val="004534E7"/>
    <w:rsid w:val="004578E0"/>
    <w:rsid w:val="004679B5"/>
    <w:rsid w:val="00480B2F"/>
    <w:rsid w:val="0049460C"/>
    <w:rsid w:val="004B07C4"/>
    <w:rsid w:val="004B32E5"/>
    <w:rsid w:val="004B34C8"/>
    <w:rsid w:val="004C3D6D"/>
    <w:rsid w:val="004C4253"/>
    <w:rsid w:val="004E708F"/>
    <w:rsid w:val="004F4914"/>
    <w:rsid w:val="00506D51"/>
    <w:rsid w:val="00506F7A"/>
    <w:rsid w:val="00510357"/>
    <w:rsid w:val="0051220B"/>
    <w:rsid w:val="005128F3"/>
    <w:rsid w:val="00515910"/>
    <w:rsid w:val="00521D95"/>
    <w:rsid w:val="00524E1A"/>
    <w:rsid w:val="00535EC1"/>
    <w:rsid w:val="00536003"/>
    <w:rsid w:val="00536F89"/>
    <w:rsid w:val="005401D7"/>
    <w:rsid w:val="005405F8"/>
    <w:rsid w:val="00541CDA"/>
    <w:rsid w:val="00550002"/>
    <w:rsid w:val="00550D6D"/>
    <w:rsid w:val="00555BC2"/>
    <w:rsid w:val="0055763E"/>
    <w:rsid w:val="0056499C"/>
    <w:rsid w:val="005700F3"/>
    <w:rsid w:val="00573548"/>
    <w:rsid w:val="00577890"/>
    <w:rsid w:val="00581E23"/>
    <w:rsid w:val="00587C1A"/>
    <w:rsid w:val="00591AA0"/>
    <w:rsid w:val="00596B11"/>
    <w:rsid w:val="00597123"/>
    <w:rsid w:val="005A47CD"/>
    <w:rsid w:val="005C1012"/>
    <w:rsid w:val="005D021A"/>
    <w:rsid w:val="005D3655"/>
    <w:rsid w:val="005E1A57"/>
    <w:rsid w:val="005F01D8"/>
    <w:rsid w:val="005F2BC0"/>
    <w:rsid w:val="005F3133"/>
    <w:rsid w:val="005F725B"/>
    <w:rsid w:val="00601844"/>
    <w:rsid w:val="00601F87"/>
    <w:rsid w:val="006044CF"/>
    <w:rsid w:val="00617D0D"/>
    <w:rsid w:val="0062630E"/>
    <w:rsid w:val="00626D2E"/>
    <w:rsid w:val="0063168E"/>
    <w:rsid w:val="00641FFD"/>
    <w:rsid w:val="00652DE0"/>
    <w:rsid w:val="0067143B"/>
    <w:rsid w:val="006744A4"/>
    <w:rsid w:val="00676FA7"/>
    <w:rsid w:val="00677408"/>
    <w:rsid w:val="0068344F"/>
    <w:rsid w:val="00693B0A"/>
    <w:rsid w:val="006A6437"/>
    <w:rsid w:val="006A79E6"/>
    <w:rsid w:val="006B2E8A"/>
    <w:rsid w:val="006B4321"/>
    <w:rsid w:val="006B4758"/>
    <w:rsid w:val="006B6F31"/>
    <w:rsid w:val="006B6FA7"/>
    <w:rsid w:val="006D545A"/>
    <w:rsid w:val="006D6D03"/>
    <w:rsid w:val="006F0833"/>
    <w:rsid w:val="006F2AAD"/>
    <w:rsid w:val="00704830"/>
    <w:rsid w:val="00710D6B"/>
    <w:rsid w:val="00717127"/>
    <w:rsid w:val="00721EEA"/>
    <w:rsid w:val="00730E81"/>
    <w:rsid w:val="00732C32"/>
    <w:rsid w:val="00774102"/>
    <w:rsid w:val="0077666A"/>
    <w:rsid w:val="0078123F"/>
    <w:rsid w:val="00781FDA"/>
    <w:rsid w:val="00785B05"/>
    <w:rsid w:val="00794136"/>
    <w:rsid w:val="007947AE"/>
    <w:rsid w:val="00796A4A"/>
    <w:rsid w:val="007A7C11"/>
    <w:rsid w:val="007B68D9"/>
    <w:rsid w:val="007C0C72"/>
    <w:rsid w:val="007C10A5"/>
    <w:rsid w:val="007C2CDD"/>
    <w:rsid w:val="007C37A0"/>
    <w:rsid w:val="007C5004"/>
    <w:rsid w:val="007F4418"/>
    <w:rsid w:val="007F5144"/>
    <w:rsid w:val="007F6DB8"/>
    <w:rsid w:val="008000F1"/>
    <w:rsid w:val="008203DE"/>
    <w:rsid w:val="008225E7"/>
    <w:rsid w:val="0082645C"/>
    <w:rsid w:val="00834714"/>
    <w:rsid w:val="008458A3"/>
    <w:rsid w:val="0084625B"/>
    <w:rsid w:val="008502C0"/>
    <w:rsid w:val="0085401D"/>
    <w:rsid w:val="00863028"/>
    <w:rsid w:val="00863482"/>
    <w:rsid w:val="0087135E"/>
    <w:rsid w:val="00877DB9"/>
    <w:rsid w:val="00877F41"/>
    <w:rsid w:val="0088232A"/>
    <w:rsid w:val="00884D3E"/>
    <w:rsid w:val="00886F8A"/>
    <w:rsid w:val="00892452"/>
    <w:rsid w:val="008A5B8A"/>
    <w:rsid w:val="008B3B6B"/>
    <w:rsid w:val="008C05A7"/>
    <w:rsid w:val="008C3616"/>
    <w:rsid w:val="008C3F8F"/>
    <w:rsid w:val="008E10EB"/>
    <w:rsid w:val="008E7F94"/>
    <w:rsid w:val="00903D35"/>
    <w:rsid w:val="0092112B"/>
    <w:rsid w:val="00922DBA"/>
    <w:rsid w:val="009336AC"/>
    <w:rsid w:val="00946E49"/>
    <w:rsid w:val="00966C36"/>
    <w:rsid w:val="009712AC"/>
    <w:rsid w:val="009824EC"/>
    <w:rsid w:val="009943F0"/>
    <w:rsid w:val="009A3ABE"/>
    <w:rsid w:val="009A50B4"/>
    <w:rsid w:val="009A5E65"/>
    <w:rsid w:val="009D10AB"/>
    <w:rsid w:val="009D1AB7"/>
    <w:rsid w:val="009E2ED4"/>
    <w:rsid w:val="009F621A"/>
    <w:rsid w:val="009F7FA1"/>
    <w:rsid w:val="00A02331"/>
    <w:rsid w:val="00A03A39"/>
    <w:rsid w:val="00A03D21"/>
    <w:rsid w:val="00A160D3"/>
    <w:rsid w:val="00A17D63"/>
    <w:rsid w:val="00A20AE2"/>
    <w:rsid w:val="00A2114C"/>
    <w:rsid w:val="00A225C6"/>
    <w:rsid w:val="00A45F37"/>
    <w:rsid w:val="00A467E6"/>
    <w:rsid w:val="00A55128"/>
    <w:rsid w:val="00A7096A"/>
    <w:rsid w:val="00A71138"/>
    <w:rsid w:val="00A72B9E"/>
    <w:rsid w:val="00A8032A"/>
    <w:rsid w:val="00A803A4"/>
    <w:rsid w:val="00A959CC"/>
    <w:rsid w:val="00AC56F2"/>
    <w:rsid w:val="00AC5A63"/>
    <w:rsid w:val="00AD27C7"/>
    <w:rsid w:val="00AE0519"/>
    <w:rsid w:val="00AE113C"/>
    <w:rsid w:val="00AF5512"/>
    <w:rsid w:val="00AF5B8B"/>
    <w:rsid w:val="00AF706D"/>
    <w:rsid w:val="00B02284"/>
    <w:rsid w:val="00B03F3E"/>
    <w:rsid w:val="00B13D1E"/>
    <w:rsid w:val="00B20F48"/>
    <w:rsid w:val="00B33858"/>
    <w:rsid w:val="00B343C9"/>
    <w:rsid w:val="00B376B9"/>
    <w:rsid w:val="00B5097F"/>
    <w:rsid w:val="00B534F6"/>
    <w:rsid w:val="00B6192F"/>
    <w:rsid w:val="00B7230A"/>
    <w:rsid w:val="00B8438F"/>
    <w:rsid w:val="00BA579F"/>
    <w:rsid w:val="00BA5E0B"/>
    <w:rsid w:val="00BB40AB"/>
    <w:rsid w:val="00BD59C6"/>
    <w:rsid w:val="00BF73F0"/>
    <w:rsid w:val="00C1111A"/>
    <w:rsid w:val="00C117A9"/>
    <w:rsid w:val="00C13562"/>
    <w:rsid w:val="00C14CCB"/>
    <w:rsid w:val="00C259FE"/>
    <w:rsid w:val="00C26440"/>
    <w:rsid w:val="00C271FF"/>
    <w:rsid w:val="00C27E5B"/>
    <w:rsid w:val="00C34FC9"/>
    <w:rsid w:val="00C36EAB"/>
    <w:rsid w:val="00C40CCA"/>
    <w:rsid w:val="00C45C2B"/>
    <w:rsid w:val="00C65F40"/>
    <w:rsid w:val="00C702BA"/>
    <w:rsid w:val="00C73124"/>
    <w:rsid w:val="00C734D4"/>
    <w:rsid w:val="00C868FD"/>
    <w:rsid w:val="00C941C5"/>
    <w:rsid w:val="00C94CE4"/>
    <w:rsid w:val="00C9704F"/>
    <w:rsid w:val="00CA2F91"/>
    <w:rsid w:val="00CA3809"/>
    <w:rsid w:val="00CA669F"/>
    <w:rsid w:val="00CB1E60"/>
    <w:rsid w:val="00CB45E0"/>
    <w:rsid w:val="00CC13F9"/>
    <w:rsid w:val="00CC60A0"/>
    <w:rsid w:val="00CD50B9"/>
    <w:rsid w:val="00CE3AAA"/>
    <w:rsid w:val="00CE4528"/>
    <w:rsid w:val="00CF339E"/>
    <w:rsid w:val="00CF38EF"/>
    <w:rsid w:val="00D00971"/>
    <w:rsid w:val="00D01B2E"/>
    <w:rsid w:val="00D03352"/>
    <w:rsid w:val="00D03931"/>
    <w:rsid w:val="00D03A5B"/>
    <w:rsid w:val="00D13D2B"/>
    <w:rsid w:val="00D226DC"/>
    <w:rsid w:val="00D22FE7"/>
    <w:rsid w:val="00D30222"/>
    <w:rsid w:val="00D3093F"/>
    <w:rsid w:val="00D3581B"/>
    <w:rsid w:val="00D362AA"/>
    <w:rsid w:val="00D36E8F"/>
    <w:rsid w:val="00D4781A"/>
    <w:rsid w:val="00D66039"/>
    <w:rsid w:val="00D70484"/>
    <w:rsid w:val="00D7212F"/>
    <w:rsid w:val="00D72C57"/>
    <w:rsid w:val="00D84B19"/>
    <w:rsid w:val="00D87CC2"/>
    <w:rsid w:val="00D97E9A"/>
    <w:rsid w:val="00DB3BE5"/>
    <w:rsid w:val="00DC2442"/>
    <w:rsid w:val="00DD1367"/>
    <w:rsid w:val="00DE73D1"/>
    <w:rsid w:val="00DE7829"/>
    <w:rsid w:val="00DF41F7"/>
    <w:rsid w:val="00DF66D4"/>
    <w:rsid w:val="00E01080"/>
    <w:rsid w:val="00E036F9"/>
    <w:rsid w:val="00E10499"/>
    <w:rsid w:val="00E12ED1"/>
    <w:rsid w:val="00E16136"/>
    <w:rsid w:val="00E25F0B"/>
    <w:rsid w:val="00E27EE6"/>
    <w:rsid w:val="00E33CD1"/>
    <w:rsid w:val="00E3606C"/>
    <w:rsid w:val="00E43EA1"/>
    <w:rsid w:val="00E4509F"/>
    <w:rsid w:val="00E532ED"/>
    <w:rsid w:val="00E62C88"/>
    <w:rsid w:val="00E72CE5"/>
    <w:rsid w:val="00E776CF"/>
    <w:rsid w:val="00E811C7"/>
    <w:rsid w:val="00E825B5"/>
    <w:rsid w:val="00E92A0C"/>
    <w:rsid w:val="00E93674"/>
    <w:rsid w:val="00E94344"/>
    <w:rsid w:val="00E94A7D"/>
    <w:rsid w:val="00E9697D"/>
    <w:rsid w:val="00E97D94"/>
    <w:rsid w:val="00EA3AAB"/>
    <w:rsid w:val="00EA7479"/>
    <w:rsid w:val="00EC0568"/>
    <w:rsid w:val="00ED412F"/>
    <w:rsid w:val="00EF3294"/>
    <w:rsid w:val="00F01B37"/>
    <w:rsid w:val="00F04DFD"/>
    <w:rsid w:val="00F0668A"/>
    <w:rsid w:val="00F12928"/>
    <w:rsid w:val="00F173FA"/>
    <w:rsid w:val="00F24CD8"/>
    <w:rsid w:val="00F26BA8"/>
    <w:rsid w:val="00F342CF"/>
    <w:rsid w:val="00F51439"/>
    <w:rsid w:val="00F5302E"/>
    <w:rsid w:val="00F53C0D"/>
    <w:rsid w:val="00F6365C"/>
    <w:rsid w:val="00F64797"/>
    <w:rsid w:val="00F66E15"/>
    <w:rsid w:val="00F77F1D"/>
    <w:rsid w:val="00F935C3"/>
    <w:rsid w:val="00FB50C8"/>
    <w:rsid w:val="00FB7131"/>
    <w:rsid w:val="00FC16E5"/>
    <w:rsid w:val="00FE5100"/>
    <w:rsid w:val="00FE55E1"/>
    <w:rsid w:val="00FF27CA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6B0A2-B493-442F-B881-16600C5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000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50002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50002"/>
    <w:pPr>
      <w:keepNext/>
      <w:numPr>
        <w:numId w:val="14"/>
      </w:numPr>
      <w:spacing w:before="120" w:after="60" w:line="240" w:lineRule="auto"/>
      <w:outlineLvl w:val="1"/>
    </w:pPr>
    <w:rPr>
      <w:rFonts w:ascii="Times New Roman" w:hAnsi="Times New Roman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50002"/>
    <w:pPr>
      <w:keepNext/>
      <w:keepLines/>
      <w:spacing w:before="240" w:after="12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0002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550002"/>
    <w:rPr>
      <w:rFonts w:ascii="Times New Roman" w:eastAsia="Times New Roman" w:hAnsi="Times New Roman" w:cs="Times New Roman"/>
      <w:b/>
      <w:bCs/>
      <w:iCs/>
      <w:caps/>
      <w:szCs w:val="28"/>
    </w:rPr>
  </w:style>
  <w:style w:type="character" w:customStyle="1" w:styleId="30">
    <w:name w:val="Заголовок 3 Знак"/>
    <w:basedOn w:val="a1"/>
    <w:link w:val="3"/>
    <w:uiPriority w:val="9"/>
    <w:rsid w:val="0055000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0"/>
    <w:link w:val="a5"/>
    <w:uiPriority w:val="34"/>
    <w:qFormat/>
    <w:rsid w:val="0055000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550002"/>
    <w:rPr>
      <w:rFonts w:ascii="Calibri" w:eastAsia="Times New Roman" w:hAnsi="Calibri" w:cs="Times New Roman"/>
    </w:rPr>
  </w:style>
  <w:style w:type="paragraph" w:styleId="a6">
    <w:name w:val="header"/>
    <w:basedOn w:val="a0"/>
    <w:link w:val="a7"/>
    <w:uiPriority w:val="99"/>
    <w:unhideWhenUsed/>
    <w:rsid w:val="0055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50002"/>
    <w:rPr>
      <w:rFonts w:ascii="Calibri" w:eastAsia="Times New Roman" w:hAnsi="Calibri" w:cs="Times New Roman"/>
    </w:rPr>
  </w:style>
  <w:style w:type="paragraph" w:styleId="a8">
    <w:name w:val="footer"/>
    <w:basedOn w:val="a0"/>
    <w:link w:val="a9"/>
    <w:uiPriority w:val="99"/>
    <w:unhideWhenUsed/>
    <w:rsid w:val="0055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50002"/>
    <w:rPr>
      <w:rFonts w:ascii="Calibri" w:eastAsia="Times New Roman" w:hAnsi="Calibri" w:cs="Times New Roman"/>
    </w:rPr>
  </w:style>
  <w:style w:type="character" w:customStyle="1" w:styleId="aa">
    <w:name w:val="Текст выноски Знак"/>
    <w:basedOn w:val="a1"/>
    <w:link w:val="ab"/>
    <w:uiPriority w:val="99"/>
    <w:semiHidden/>
    <w:rsid w:val="00550002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55000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styleId="ac">
    <w:name w:val="Hyperlink"/>
    <w:uiPriority w:val="99"/>
    <w:unhideWhenUsed/>
    <w:rsid w:val="00550002"/>
    <w:rPr>
      <w:rFonts w:cs="Times New Roman"/>
      <w:color w:val="0000FF"/>
      <w:u w:val="single"/>
    </w:rPr>
  </w:style>
  <w:style w:type="paragraph" w:customStyle="1" w:styleId="ConsPlusNormal">
    <w:name w:val="ConsPlusNormal"/>
    <w:rsid w:val="00550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0"/>
    <w:uiPriority w:val="99"/>
    <w:unhideWhenUsed/>
    <w:rsid w:val="00550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550002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5500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550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55000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0"/>
    <w:rsid w:val="0055000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500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9E977197262459AB16AE09F8A4F0155">
    <w:name w:val="F9E977197262459AB16AE09F8A4F0155"/>
    <w:rsid w:val="005500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FooterLeft">
    <w:name w:val="Footer Left"/>
    <w:basedOn w:val="a8"/>
    <w:uiPriority w:val="35"/>
    <w:qFormat/>
    <w:rsid w:val="0055000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color w:val="7F7F7F"/>
      <w:sz w:val="20"/>
      <w:szCs w:val="20"/>
      <w:lang w:eastAsia="ja-JP"/>
    </w:rPr>
  </w:style>
  <w:style w:type="character" w:customStyle="1" w:styleId="ae">
    <w:name w:val="Текст концевой сноски Знак"/>
    <w:basedOn w:val="a1"/>
    <w:link w:val="af"/>
    <w:uiPriority w:val="99"/>
    <w:semiHidden/>
    <w:rsid w:val="0055000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endnote text"/>
    <w:basedOn w:val="a0"/>
    <w:link w:val="ae"/>
    <w:uiPriority w:val="99"/>
    <w:semiHidden/>
    <w:unhideWhenUsed/>
    <w:rsid w:val="00550002"/>
    <w:pPr>
      <w:spacing w:after="0" w:line="240" w:lineRule="auto"/>
    </w:pPr>
    <w:rPr>
      <w:sz w:val="20"/>
      <w:szCs w:val="20"/>
      <w:lang w:eastAsia="ru-RU"/>
    </w:rPr>
  </w:style>
  <w:style w:type="paragraph" w:styleId="af0">
    <w:name w:val="footnote text"/>
    <w:basedOn w:val="a0"/>
    <w:link w:val="af1"/>
    <w:uiPriority w:val="99"/>
    <w:unhideWhenUsed/>
    <w:rsid w:val="00550002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rsid w:val="00550002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550002"/>
    <w:rPr>
      <w:rFonts w:cs="Times New Roman"/>
      <w:vertAlign w:val="superscript"/>
    </w:rPr>
  </w:style>
  <w:style w:type="character" w:customStyle="1" w:styleId="af3">
    <w:name w:val="Основной текст Знак"/>
    <w:basedOn w:val="a1"/>
    <w:link w:val="af4"/>
    <w:uiPriority w:val="99"/>
    <w:semiHidden/>
    <w:rsid w:val="0055000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4">
    <w:name w:val="Body Text"/>
    <w:basedOn w:val="a0"/>
    <w:link w:val="af3"/>
    <w:uiPriority w:val="99"/>
    <w:semiHidden/>
    <w:unhideWhenUsed/>
    <w:rsid w:val="0055000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f5">
    <w:name w:val="Гипертекстовая ссылка"/>
    <w:uiPriority w:val="99"/>
    <w:rsid w:val="00550002"/>
    <w:rPr>
      <w:color w:val="106BBE"/>
    </w:rPr>
  </w:style>
  <w:style w:type="character" w:customStyle="1" w:styleId="blk">
    <w:name w:val="blk"/>
    <w:rsid w:val="00550002"/>
  </w:style>
  <w:style w:type="paragraph" w:styleId="a">
    <w:name w:val="Title"/>
    <w:aliases w:val="Таблицы"/>
    <w:basedOn w:val="3"/>
    <w:next w:val="a0"/>
    <w:link w:val="af6"/>
    <w:uiPriority w:val="10"/>
    <w:qFormat/>
    <w:rsid w:val="00550002"/>
    <w:pPr>
      <w:numPr>
        <w:numId w:val="15"/>
      </w:numPr>
      <w:jc w:val="center"/>
      <w:outlineLvl w:val="0"/>
    </w:pPr>
    <w:rPr>
      <w:bCs/>
      <w:color w:val="000000"/>
      <w:kern w:val="28"/>
      <w:szCs w:val="32"/>
    </w:rPr>
  </w:style>
  <w:style w:type="character" w:customStyle="1" w:styleId="af6">
    <w:name w:val="Заголовок Знак"/>
    <w:aliases w:val="Таблицы Знак"/>
    <w:basedOn w:val="a1"/>
    <w:link w:val="a"/>
    <w:uiPriority w:val="10"/>
    <w:rsid w:val="00550002"/>
    <w:rPr>
      <w:rFonts w:ascii="Times New Roman" w:eastAsia="Times New Roman" w:hAnsi="Times New Roman" w:cs="Times New Roman"/>
      <w:bCs/>
      <w:color w:val="000000"/>
      <w:kern w:val="28"/>
      <w:sz w:val="28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550002"/>
    <w:rPr>
      <w:rFonts w:ascii="Times New Roman" w:hAnsi="Times New Roman"/>
      <w:sz w:val="24"/>
    </w:rPr>
  </w:style>
  <w:style w:type="paragraph" w:styleId="21">
    <w:name w:val="toc 2"/>
    <w:basedOn w:val="a0"/>
    <w:next w:val="a0"/>
    <w:autoRedefine/>
    <w:uiPriority w:val="39"/>
    <w:unhideWhenUsed/>
    <w:rsid w:val="00550002"/>
    <w:pPr>
      <w:ind w:left="220"/>
    </w:pPr>
  </w:style>
  <w:style w:type="paragraph" w:customStyle="1" w:styleId="Default">
    <w:name w:val="Default"/>
    <w:rsid w:val="0055000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character" w:customStyle="1" w:styleId="af7">
    <w:name w:val="Текст примечания Знак"/>
    <w:basedOn w:val="a1"/>
    <w:link w:val="af8"/>
    <w:uiPriority w:val="99"/>
    <w:semiHidden/>
    <w:rsid w:val="00550002"/>
    <w:rPr>
      <w:rFonts w:ascii="Calibri" w:eastAsia="Times New Roman" w:hAnsi="Calibri" w:cs="Times New Roman"/>
      <w:sz w:val="20"/>
      <w:szCs w:val="20"/>
    </w:rPr>
  </w:style>
  <w:style w:type="paragraph" w:styleId="af8">
    <w:name w:val="annotation text"/>
    <w:basedOn w:val="a0"/>
    <w:link w:val="af7"/>
    <w:uiPriority w:val="99"/>
    <w:semiHidden/>
    <w:unhideWhenUsed/>
    <w:rsid w:val="00550002"/>
    <w:pPr>
      <w:spacing w:line="240" w:lineRule="auto"/>
    </w:pPr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55000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550002"/>
    <w:rPr>
      <w:b/>
      <w:bCs/>
    </w:rPr>
  </w:style>
  <w:style w:type="paragraph" w:styleId="afb">
    <w:name w:val="caption"/>
    <w:basedOn w:val="a0"/>
    <w:next w:val="a0"/>
    <w:uiPriority w:val="35"/>
    <w:unhideWhenUsed/>
    <w:qFormat/>
    <w:rsid w:val="00550002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s1">
    <w:name w:val="s_1"/>
    <w:basedOn w:val="a0"/>
    <w:rsid w:val="00550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3">
    <w:name w:val="s_3"/>
    <w:basedOn w:val="a0"/>
    <w:rsid w:val="00550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Emphasis"/>
    <w:basedOn w:val="a1"/>
    <w:uiPriority w:val="20"/>
    <w:qFormat/>
    <w:rsid w:val="00550002"/>
    <w:rPr>
      <w:i/>
      <w:iCs/>
    </w:rPr>
  </w:style>
  <w:style w:type="character" w:customStyle="1" w:styleId="s10">
    <w:name w:val="s_10"/>
    <w:basedOn w:val="a1"/>
    <w:rsid w:val="00550002"/>
  </w:style>
  <w:style w:type="paragraph" w:styleId="afd">
    <w:name w:val="No Spacing"/>
    <w:uiPriority w:val="1"/>
    <w:qFormat/>
    <w:rsid w:val="00FB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B7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E62C88"/>
    <w:rPr>
      <w:sz w:val="16"/>
      <w:szCs w:val="16"/>
    </w:rPr>
  </w:style>
  <w:style w:type="paragraph" w:customStyle="1" w:styleId="name">
    <w:name w:val="name"/>
    <w:basedOn w:val="a0"/>
    <w:rsid w:val="00F51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C94CE4"/>
    <w:pPr>
      <w:spacing w:after="0" w:line="240" w:lineRule="auto"/>
    </w:pPr>
    <w:rPr>
      <w:rFonts w:ascii="Calibri" w:eastAsia="Times New Roman" w:hAnsi="Calibri" w:cs="Times New Roman"/>
    </w:rPr>
  </w:style>
  <w:style w:type="table" w:styleId="aff0">
    <w:name w:val="Table Grid"/>
    <w:basedOn w:val="a2"/>
    <w:uiPriority w:val="59"/>
    <w:rsid w:val="0037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9CDD-69A3-45AF-9DE9-A36D50DE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17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ГуроваАнгелина Евгеньевна</cp:lastModifiedBy>
  <cp:revision>106</cp:revision>
  <cp:lastPrinted>2020-09-23T03:43:00Z</cp:lastPrinted>
  <dcterms:created xsi:type="dcterms:W3CDTF">2020-06-19T04:49:00Z</dcterms:created>
  <dcterms:modified xsi:type="dcterms:W3CDTF">2020-09-23T03:52:00Z</dcterms:modified>
</cp:coreProperties>
</file>