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b w:val="0"/>
          <w:spacing w:val="26"/>
          <w:sz w:val="28"/>
          <w:szCs w:val="28"/>
        </w:rPr>
      </w:pPr>
    </w:p>
    <w:p w:rsidR="00831DB2" w:rsidRPr="009534B4" w:rsidRDefault="00831DB2" w:rsidP="00831DB2">
      <w:pPr>
        <w:pStyle w:val="ConsTitle"/>
        <w:widowControl/>
        <w:ind w:right="0"/>
        <w:jc w:val="center"/>
        <w:rPr>
          <w:rFonts w:ascii="Times New Roman" w:hAnsi="Times New Roman"/>
          <w:spacing w:val="60"/>
          <w:sz w:val="28"/>
          <w:szCs w:val="28"/>
        </w:rPr>
      </w:pPr>
      <w:r w:rsidRPr="009534B4">
        <w:rPr>
          <w:rFonts w:ascii="Times New Roman" w:hAnsi="Times New Roman"/>
          <w:spacing w:val="60"/>
          <w:sz w:val="28"/>
          <w:szCs w:val="28"/>
        </w:rPr>
        <w:t>ПРИКАЗ</w:t>
      </w:r>
    </w:p>
    <w:p w:rsidR="00831DB2" w:rsidRPr="002E3CCF" w:rsidRDefault="00831DB2" w:rsidP="00831DB2">
      <w:pPr>
        <w:spacing w:after="0" w:line="240" w:lineRule="auto"/>
        <w:jc w:val="both"/>
        <w:rPr>
          <w:sz w:val="48"/>
          <w:szCs w:val="48"/>
        </w:rPr>
      </w:pPr>
    </w:p>
    <w:p w:rsidR="00831DB2" w:rsidRPr="009534B4" w:rsidRDefault="00831DB2" w:rsidP="00831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4B4">
        <w:rPr>
          <w:rFonts w:ascii="Times New Roman" w:hAnsi="Times New Roman" w:cs="Times New Roman"/>
          <w:sz w:val="28"/>
          <w:szCs w:val="28"/>
        </w:rPr>
        <w:t>от 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B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34B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34B4">
        <w:rPr>
          <w:rFonts w:ascii="Times New Roman" w:hAnsi="Times New Roman" w:cs="Times New Roman"/>
          <w:sz w:val="28"/>
          <w:szCs w:val="28"/>
        </w:rPr>
        <w:t xml:space="preserve"> г.  № </w:t>
      </w:r>
      <w:r w:rsidRPr="009534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534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34B4">
        <w:rPr>
          <w:rFonts w:ascii="Times New Roman" w:hAnsi="Times New Roman" w:cs="Times New Roman"/>
          <w:sz w:val="28"/>
          <w:szCs w:val="28"/>
          <w:u w:val="single"/>
        </w:rPr>
        <w:t>- п</w:t>
      </w:r>
    </w:p>
    <w:p w:rsidR="00831DB2" w:rsidRPr="002E3CCF" w:rsidRDefault="00831DB2" w:rsidP="00831DB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31DB2" w:rsidRPr="009534B4" w:rsidRDefault="00831DB2" w:rsidP="00831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31DB2" w:rsidRPr="002C07D6" w:rsidRDefault="00831DB2" w:rsidP="00831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831DB2" w:rsidRPr="009534B4" w:rsidRDefault="00831DB2" w:rsidP="00831DB2">
      <w:pPr>
        <w:pStyle w:val="2"/>
        <w:ind w:firstLine="0"/>
        <w:jc w:val="center"/>
        <w:rPr>
          <w:i w:val="0"/>
          <w:sz w:val="28"/>
          <w:szCs w:val="28"/>
        </w:rPr>
      </w:pPr>
      <w:r w:rsidRPr="009534B4">
        <w:rPr>
          <w:i w:val="0"/>
          <w:sz w:val="28"/>
          <w:szCs w:val="28"/>
        </w:rPr>
        <w:t xml:space="preserve">О внесении изменений в Порядок исполнения решения о применении бюджетных мер принуждения, решения об изменении (отмене) решения о применении бюджетных мер принуждения, утвержденный приказом Министерства финансов Республики Алтай от 29 сентября 2014 года </w:t>
      </w:r>
      <w:r>
        <w:rPr>
          <w:i w:val="0"/>
          <w:sz w:val="28"/>
          <w:szCs w:val="28"/>
        </w:rPr>
        <w:br/>
      </w:r>
      <w:r w:rsidRPr="009534B4">
        <w:rPr>
          <w:i w:val="0"/>
          <w:sz w:val="28"/>
          <w:szCs w:val="28"/>
        </w:rPr>
        <w:t>№ 133-п</w:t>
      </w:r>
      <w:r w:rsidRPr="009534B4">
        <w:rPr>
          <w:sz w:val="28"/>
          <w:szCs w:val="28"/>
        </w:rPr>
        <w:t xml:space="preserve"> </w:t>
      </w:r>
    </w:p>
    <w:p w:rsidR="00831DB2" w:rsidRPr="002C07D6" w:rsidRDefault="00831DB2" w:rsidP="00831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28"/>
        </w:rPr>
      </w:pPr>
    </w:p>
    <w:p w:rsidR="00831DB2" w:rsidRPr="009534B4" w:rsidRDefault="00831DB2" w:rsidP="0083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306.3 Бюджетного кодекса Российской Федерации </w:t>
      </w:r>
      <w:r w:rsidRPr="009534B4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831DB2" w:rsidRPr="009534B4" w:rsidRDefault="00831DB2" w:rsidP="00831D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Внести в Порядок исполнения решения о применении бюджетных мер принуждения, решения об изменении (отмене) решения о применении бюджетных мер принуждения, утвержденный приказом Министерства финансов Республики Алтай от 29 сентября 2014 года № 133-п, следующие изменения:</w:t>
      </w:r>
    </w:p>
    <w:p w:rsidR="00831DB2" w:rsidRPr="009534B4" w:rsidRDefault="00831DB2" w:rsidP="00831D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 xml:space="preserve">а) в пункте 1 слова «Настоящий Порядок» заменить словами «1. Настоящий Порядок»; </w:t>
      </w:r>
    </w:p>
    <w:p w:rsidR="00831DB2" w:rsidRDefault="00831DB2" w:rsidP="00831D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б) в пункте 2 слова «финансовыми органами» заменить словами «Министерством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фондами»;</w:t>
      </w:r>
    </w:p>
    <w:p w:rsidR="00831DB2" w:rsidRPr="009534B4" w:rsidRDefault="00831DB2" w:rsidP="0083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в) в пункте 9 слова «</w:t>
      </w:r>
      <w:r w:rsidR="00F2649F">
        <w:rPr>
          <w:rFonts w:ascii="Times New Roman" w:hAnsi="Times New Roman" w:cs="Times New Roman"/>
          <w:sz w:val="28"/>
          <w:szCs w:val="28"/>
        </w:rPr>
        <w:t xml:space="preserve">приостановление (сокращение) предоставления межбюджетных трансфертов (за исключением субвенций), осуществляется подготовившим такое решение структурным подразделением Министерства в соответствии с порядком </w:t>
      </w:r>
      <w:r w:rsidRPr="009534B4">
        <w:rPr>
          <w:rFonts w:ascii="Times New Roman" w:hAnsi="Times New Roman" w:cs="Times New Roman"/>
          <w:sz w:val="28"/>
          <w:szCs w:val="28"/>
        </w:rPr>
        <w:t xml:space="preserve">приостановления (сокращения) предоставления </w:t>
      </w:r>
      <w:r w:rsidRPr="009534B4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местным бюджетам из республиканского бюджета Республики Алтай, утвержденным приказом Министерства от 23 апреля 2014 г. № 56-п» заменить словами «</w:t>
      </w:r>
      <w:r w:rsidR="00807998">
        <w:rPr>
          <w:rFonts w:ascii="Times New Roman" w:hAnsi="Times New Roman" w:cs="Times New Roman"/>
          <w:sz w:val="28"/>
          <w:szCs w:val="28"/>
        </w:rPr>
        <w:t>приостановление (сокращение) в текущем финансовом году предоставления дотаций на выравнивание бюджетной обеспеченности, осуществляется подготовившим такое решение структурным подразделением Министерства в соответствии с порядком</w:t>
      </w:r>
      <w:r w:rsidR="00807998" w:rsidRPr="009534B4">
        <w:rPr>
          <w:rFonts w:ascii="Times New Roman" w:hAnsi="Times New Roman" w:cs="Times New Roman"/>
          <w:sz w:val="28"/>
          <w:szCs w:val="28"/>
        </w:rPr>
        <w:t xml:space="preserve"> принятия Министерством финансов Республики Алтай решения о приостановлении (сокращении) в текущем финансовом году предоставления дотации на выравнивание бюджетной обеспеченности, </w:t>
      </w:r>
      <w:r w:rsidRPr="009534B4">
        <w:rPr>
          <w:rFonts w:ascii="Times New Roman" w:hAnsi="Times New Roman" w:cs="Times New Roman"/>
          <w:sz w:val="28"/>
          <w:szCs w:val="28"/>
        </w:rPr>
        <w:t>утвержденным приказом Министерства от 2 апреля 2020 года № 84-п»;</w:t>
      </w:r>
    </w:p>
    <w:p w:rsidR="00831DB2" w:rsidRPr="009534B4" w:rsidRDefault="00831DB2" w:rsidP="0083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г) в пункте 12 слова «муниципальных районов, утвержденными приказом Министерства финансов Российской Федерации от 12 ноября 2007 г. № 104н, Порядком взыскания остатков непогашенных кредитов в республиканский бюджет Республики Алтай, утвержденным приказом Министерства от 20 февраля 2008 г. № 26-п» заменить словами «местных бюджетов, утвержденными приказом Министерства финансов Российской Федерации от 13 апреля 2020 года № 67н, Порядком взыскания остатков непогашенных кредитов, включая проценты, штрафы и пени, предоставленных местным бюджетам из республиканского бюджета Республики Алтай, утвержденным приказом Министерства от 17 сентября 2020 года № 220-п»;</w:t>
      </w:r>
    </w:p>
    <w:p w:rsidR="00831DB2" w:rsidRPr="009534B4" w:rsidRDefault="00831DB2" w:rsidP="0083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 xml:space="preserve">д) в пункте 13 слова «утвержденными приказом Министерства финансов Российской Федерации от 11 июня 2009 г. № 51н» заменить словами </w:t>
      </w:r>
      <w:r w:rsidRPr="009534B4">
        <w:rPr>
          <w:rFonts w:ascii="Times New Roman" w:hAnsi="Times New Roman" w:cs="Times New Roman"/>
          <w:sz w:val="28"/>
          <w:szCs w:val="28"/>
        </w:rPr>
        <w:br/>
        <w:t>«межбюджетных трансфертов бюджетам государственных внебюджетных фондов, утвержденными приказом Министерства финансов Российской Федерации от 13 апреля 2020 года № 68н»;</w:t>
      </w:r>
    </w:p>
    <w:p w:rsidR="00831DB2" w:rsidRPr="009534B4" w:rsidRDefault="00831DB2" w:rsidP="00831D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е) в приложении № 3 к указанному Порядку:</w:t>
      </w:r>
    </w:p>
    <w:p w:rsidR="00831DB2" w:rsidRPr="009534B4" w:rsidRDefault="00831DB2" w:rsidP="00831D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подпункт «а» пункта 2 приложения № 3 к указанному Порядку изложить в следующей редакции:</w:t>
      </w:r>
    </w:p>
    <w:p w:rsidR="00831DB2" w:rsidRPr="009534B4" w:rsidRDefault="00831DB2" w:rsidP="0083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«а) превышение общей суммы средств местного бюджета муниципального образования в Республике Алтай,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установленной постановлением Правительства Республики Алтай от 9 апреля 2019 года № 99;»;</w:t>
      </w:r>
    </w:p>
    <w:p w:rsidR="00831DB2" w:rsidRPr="009534B4" w:rsidRDefault="00831DB2" w:rsidP="0083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подпункт «в» пункта 3 приложения № 3 к указанному Порядку изложить в следующей редакции:</w:t>
      </w:r>
    </w:p>
    <w:p w:rsidR="00831DB2" w:rsidRPr="009534B4" w:rsidRDefault="00831DB2" w:rsidP="0083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«в)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 местным бюджетам), кроме случаев:</w:t>
      </w:r>
    </w:p>
    <w:p w:rsidR="00831DB2" w:rsidRDefault="00831DB2" w:rsidP="00831D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 xml:space="preserve">когда в целях </w:t>
      </w:r>
      <w:proofErr w:type="spellStart"/>
      <w:r w:rsidRPr="002B39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B39DA">
        <w:rPr>
          <w:rFonts w:ascii="Times New Roman" w:hAnsi="Times New Roman" w:cs="Times New Roman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республиканского бюджета Республики Алтай предоставляются субсидии и </w:t>
      </w:r>
      <w:r w:rsidRPr="002B39DA"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 местному бюджету, а также целевые безвозмездные поступления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DB2" w:rsidRDefault="00831DB2" w:rsidP="00831D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регионального проекта Республики Алтай,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831DB2" w:rsidRDefault="00831DB2" w:rsidP="00831D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Республики Алтай,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831DB2" w:rsidRDefault="00831DB2" w:rsidP="00831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4B4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 в объекты муниципальной собственности из республиканского бюджета Республики Алтай, связанных с профилактикой и устранением последствий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831DB2" w:rsidRDefault="00831DB2" w:rsidP="00831D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случаев в части финансового обеспечения за счет средств местного бюджета, установленных Правительс</w:t>
      </w:r>
      <w:r w:rsidR="00807998">
        <w:rPr>
          <w:rFonts w:ascii="Times New Roman" w:hAnsi="Times New Roman" w:cs="Times New Roman"/>
          <w:sz w:val="28"/>
          <w:szCs w:val="28"/>
        </w:rPr>
        <w:t>твом Республики Алтай;»;</w:t>
      </w:r>
    </w:p>
    <w:p w:rsidR="00807998" w:rsidRDefault="00807998" w:rsidP="00831D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подпункта «г» пункта 3 слова «полноты и» исключить;</w:t>
      </w:r>
    </w:p>
    <w:p w:rsidR="00807998" w:rsidRDefault="00A71092" w:rsidP="00A710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799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7998">
        <w:rPr>
          <w:rFonts w:ascii="Times New Roman" w:hAnsi="Times New Roman" w:cs="Times New Roman"/>
          <w:sz w:val="28"/>
          <w:szCs w:val="28"/>
        </w:rPr>
        <w:t xml:space="preserve"> 5 подпункта «г» пункта 3</w:t>
      </w:r>
      <w:r>
        <w:rPr>
          <w:rFonts w:ascii="Times New Roman" w:hAnsi="Times New Roman" w:cs="Times New Roman"/>
          <w:sz w:val="28"/>
          <w:szCs w:val="28"/>
        </w:rPr>
        <w:t xml:space="preserve"> слова «Министерство направляет администрации муниципального образования соответствующее уведомление» заменить словами «Министерство уведомляет администрацию муниципального образования»;</w:t>
      </w:r>
    </w:p>
    <w:p w:rsidR="00901BCA" w:rsidRDefault="00901BCA" w:rsidP="00831D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после слова «Обязательства» дополнить словами «указанные в пункте 3 настоящего Приложения»;</w:t>
      </w:r>
    </w:p>
    <w:p w:rsidR="00901BCA" w:rsidRDefault="00D72F45" w:rsidP="00831DB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Приложении к случаям и условиям продления срока исполнения бюджетной меры принуждения раздел 3 дополнить пунктом 3.2 следующего содержания:</w:t>
      </w:r>
    </w:p>
    <w:p w:rsidR="00D72F45" w:rsidRDefault="00D72F45" w:rsidP="00D7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В случае нарушения муниципальным образованием, в отношении которого принято решение о применении бюджетной меры принуждения, обязательств, указанных в разделе 2 настоящего Соглашения, осуществляется единовременное исполнение бюджетной меры принуждения.».</w:t>
      </w:r>
    </w:p>
    <w:p w:rsidR="00E274C9" w:rsidRPr="00E274C9" w:rsidRDefault="00831DB2" w:rsidP="00E274C9">
      <w:pPr>
        <w:pStyle w:val="a4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E274C9">
        <w:rPr>
          <w:sz w:val="28"/>
          <w:szCs w:val="28"/>
        </w:rPr>
        <w:t xml:space="preserve">2. </w:t>
      </w:r>
      <w:r w:rsidR="00E274C9" w:rsidRPr="00E274C9">
        <w:rPr>
          <w:sz w:val="28"/>
          <w:szCs w:val="28"/>
        </w:rPr>
        <w:t xml:space="preserve">Контроль за исполнением настоящего Приказа возложить на первого заместителя министра Н.К. </w:t>
      </w:r>
      <w:proofErr w:type="spellStart"/>
      <w:r w:rsidR="00E274C9" w:rsidRPr="00E274C9">
        <w:rPr>
          <w:sz w:val="28"/>
          <w:szCs w:val="28"/>
        </w:rPr>
        <w:t>Табаеву</w:t>
      </w:r>
      <w:proofErr w:type="spellEnd"/>
      <w:r w:rsidR="00E274C9" w:rsidRPr="00E274C9">
        <w:rPr>
          <w:sz w:val="28"/>
          <w:szCs w:val="28"/>
        </w:rPr>
        <w:t>.</w:t>
      </w:r>
    </w:p>
    <w:p w:rsidR="00E274C9" w:rsidRPr="00E274C9" w:rsidRDefault="00E274C9" w:rsidP="00E274C9">
      <w:pPr>
        <w:pStyle w:val="a4"/>
        <w:tabs>
          <w:tab w:val="left" w:pos="851"/>
        </w:tabs>
        <w:ind w:left="0"/>
        <w:contextualSpacing/>
        <w:rPr>
          <w:sz w:val="28"/>
          <w:szCs w:val="28"/>
        </w:rPr>
      </w:pPr>
    </w:p>
    <w:p w:rsidR="00E274C9" w:rsidRPr="00E274C9" w:rsidRDefault="00E274C9" w:rsidP="00E274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4C9" w:rsidRPr="00E274C9" w:rsidRDefault="00E274C9" w:rsidP="00E27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C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274C9" w:rsidRPr="00E274C9" w:rsidRDefault="00E274C9" w:rsidP="00E27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C9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3F7915" w:rsidRDefault="00E274C9" w:rsidP="00E274C9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E274C9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О.В. Завьялова</w:t>
      </w:r>
      <w:bookmarkStart w:id="0" w:name="_GoBack"/>
      <w:bookmarkEnd w:id="0"/>
    </w:p>
    <w:sectPr w:rsidR="003F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647"/>
    <w:multiLevelType w:val="hybridMultilevel"/>
    <w:tmpl w:val="0BCAB63A"/>
    <w:lvl w:ilvl="0" w:tplc="746493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B2"/>
    <w:rsid w:val="003F7915"/>
    <w:rsid w:val="007A1F82"/>
    <w:rsid w:val="00807998"/>
    <w:rsid w:val="00831DB2"/>
    <w:rsid w:val="0089685B"/>
    <w:rsid w:val="008B7769"/>
    <w:rsid w:val="00901BCA"/>
    <w:rsid w:val="00965A39"/>
    <w:rsid w:val="00A71092"/>
    <w:rsid w:val="00D72F45"/>
    <w:rsid w:val="00E274C9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5636"/>
  <w15:chartTrackingRefBased/>
  <w15:docId w15:val="{75990607-9F74-481E-BEBF-B843A7E5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31DB2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B2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31DB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Title">
    <w:name w:val="ConsTitle"/>
    <w:rsid w:val="00831DB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ody Text Indent"/>
    <w:basedOn w:val="a"/>
    <w:link w:val="a5"/>
    <w:rsid w:val="00831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31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31D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Кудачина Толунай Учураловна</dc:creator>
  <cp:keywords/>
  <dc:description/>
  <cp:lastModifiedBy>Кудачина Толунай Учураловна</cp:lastModifiedBy>
  <cp:revision>3</cp:revision>
  <cp:lastPrinted>2021-03-09T02:22:00Z</cp:lastPrinted>
  <dcterms:created xsi:type="dcterms:W3CDTF">2021-02-10T02:41:00Z</dcterms:created>
  <dcterms:modified xsi:type="dcterms:W3CDTF">2021-03-09T02:22:00Z</dcterms:modified>
</cp:coreProperties>
</file>