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D05" w:rsidRPr="001403A0" w:rsidRDefault="00395D05" w:rsidP="006349BE">
      <w:pPr>
        <w:spacing w:before="100" w:beforeAutospacing="1" w:after="100" w:afterAutospacing="1"/>
        <w:ind w:right="279" w:firstLine="709"/>
        <w:jc w:val="right"/>
        <w:rPr>
          <w:bCs/>
        </w:rPr>
      </w:pPr>
    </w:p>
    <w:p w:rsidR="00395D05" w:rsidRPr="001403A0" w:rsidRDefault="00395D05" w:rsidP="00395D05">
      <w:pPr>
        <w:spacing w:before="100" w:beforeAutospacing="1" w:after="100" w:afterAutospacing="1"/>
        <w:ind w:right="279" w:firstLine="709"/>
        <w:jc w:val="both"/>
        <w:rPr>
          <w:bCs/>
          <w:sz w:val="28"/>
          <w:szCs w:val="28"/>
        </w:rPr>
      </w:pPr>
    </w:p>
    <w:p w:rsidR="00940C3C" w:rsidRPr="001403A0" w:rsidRDefault="00940C3C" w:rsidP="00395D05">
      <w:pPr>
        <w:spacing w:before="100" w:beforeAutospacing="1" w:after="100" w:afterAutospacing="1"/>
        <w:ind w:right="279" w:firstLine="709"/>
        <w:jc w:val="both"/>
        <w:rPr>
          <w:bCs/>
          <w:sz w:val="28"/>
          <w:szCs w:val="28"/>
        </w:rPr>
      </w:pPr>
    </w:p>
    <w:p w:rsidR="00395D05" w:rsidRPr="001403A0" w:rsidRDefault="00395D05" w:rsidP="00395D05">
      <w:pPr>
        <w:spacing w:before="100" w:beforeAutospacing="1" w:after="100" w:afterAutospacing="1"/>
        <w:ind w:right="279" w:firstLine="709"/>
        <w:jc w:val="both"/>
        <w:rPr>
          <w:bCs/>
          <w:sz w:val="28"/>
          <w:szCs w:val="28"/>
        </w:rPr>
      </w:pPr>
    </w:p>
    <w:p w:rsidR="00395D05" w:rsidRPr="00C67F98" w:rsidRDefault="00395D05" w:rsidP="00284CEB">
      <w:pPr>
        <w:pStyle w:val="a5"/>
        <w:jc w:val="center"/>
        <w:rPr>
          <w:b/>
          <w:sz w:val="28"/>
          <w:szCs w:val="28"/>
        </w:rPr>
      </w:pPr>
      <w:r w:rsidRPr="00C67F98">
        <w:rPr>
          <w:b/>
          <w:sz w:val="28"/>
          <w:szCs w:val="28"/>
        </w:rPr>
        <w:t>П Р И К А З</w:t>
      </w:r>
    </w:p>
    <w:p w:rsidR="00395D05" w:rsidRPr="00C67F98" w:rsidRDefault="00395D05" w:rsidP="00395D05">
      <w:pPr>
        <w:pStyle w:val="a5"/>
        <w:ind w:firstLine="709"/>
        <w:jc w:val="center"/>
        <w:rPr>
          <w:sz w:val="48"/>
          <w:szCs w:val="48"/>
        </w:rPr>
      </w:pPr>
    </w:p>
    <w:p w:rsidR="00B50351" w:rsidRPr="00C67F98" w:rsidRDefault="00395D05" w:rsidP="00284CEB">
      <w:pPr>
        <w:pStyle w:val="a5"/>
        <w:spacing w:after="480"/>
        <w:jc w:val="center"/>
        <w:rPr>
          <w:sz w:val="28"/>
          <w:szCs w:val="28"/>
        </w:rPr>
      </w:pPr>
      <w:r w:rsidRPr="00C67F98">
        <w:rPr>
          <w:sz w:val="28"/>
          <w:szCs w:val="28"/>
        </w:rPr>
        <w:t>от «</w:t>
      </w:r>
      <w:r w:rsidR="008D499F">
        <w:rPr>
          <w:sz w:val="28"/>
          <w:szCs w:val="28"/>
        </w:rPr>
        <w:t>15</w:t>
      </w:r>
      <w:r w:rsidRPr="00C67F98">
        <w:rPr>
          <w:sz w:val="28"/>
          <w:szCs w:val="28"/>
        </w:rPr>
        <w:t>»</w:t>
      </w:r>
      <w:r w:rsidR="008D499F">
        <w:rPr>
          <w:sz w:val="28"/>
          <w:szCs w:val="28"/>
        </w:rPr>
        <w:t xml:space="preserve"> августа</w:t>
      </w:r>
      <w:r w:rsidR="00620E13" w:rsidRPr="00C67F98">
        <w:rPr>
          <w:sz w:val="28"/>
          <w:szCs w:val="28"/>
        </w:rPr>
        <w:t xml:space="preserve"> </w:t>
      </w:r>
      <w:r w:rsidRPr="00C67F98">
        <w:rPr>
          <w:sz w:val="28"/>
          <w:szCs w:val="28"/>
        </w:rPr>
        <w:t>201</w:t>
      </w:r>
      <w:r w:rsidR="00284CEB" w:rsidRPr="00C67F98">
        <w:rPr>
          <w:sz w:val="28"/>
          <w:szCs w:val="28"/>
        </w:rPr>
        <w:t>8</w:t>
      </w:r>
      <w:r w:rsidRPr="00C67F98">
        <w:rPr>
          <w:sz w:val="28"/>
          <w:szCs w:val="28"/>
        </w:rPr>
        <w:t xml:space="preserve"> г. № </w:t>
      </w:r>
      <w:r w:rsidR="008D499F">
        <w:rPr>
          <w:sz w:val="28"/>
          <w:szCs w:val="28"/>
        </w:rPr>
        <w:t>137</w:t>
      </w:r>
      <w:r w:rsidRPr="00C67F98">
        <w:rPr>
          <w:sz w:val="28"/>
          <w:szCs w:val="28"/>
        </w:rPr>
        <w:t>-п</w:t>
      </w:r>
    </w:p>
    <w:p w:rsidR="00F63645" w:rsidRPr="00C67F98" w:rsidRDefault="00395D05" w:rsidP="00284CEB">
      <w:pPr>
        <w:pStyle w:val="a5"/>
        <w:jc w:val="center"/>
        <w:rPr>
          <w:sz w:val="28"/>
          <w:szCs w:val="28"/>
        </w:rPr>
      </w:pPr>
      <w:r w:rsidRPr="00C67F98">
        <w:rPr>
          <w:sz w:val="28"/>
          <w:szCs w:val="28"/>
        </w:rPr>
        <w:t>г. Горно-Алтайск</w:t>
      </w:r>
    </w:p>
    <w:p w:rsidR="00B50351" w:rsidRPr="00C67F98" w:rsidRDefault="00B50351">
      <w:pPr>
        <w:pStyle w:val="a5"/>
        <w:ind w:firstLine="709"/>
        <w:jc w:val="center"/>
        <w:rPr>
          <w:sz w:val="28"/>
          <w:szCs w:val="28"/>
        </w:rPr>
      </w:pPr>
    </w:p>
    <w:p w:rsidR="009C3A7C" w:rsidRDefault="009C3A7C" w:rsidP="00CD08FD">
      <w:pPr>
        <w:jc w:val="center"/>
        <w:rPr>
          <w:rFonts w:eastAsia="Calibri"/>
          <w:b/>
          <w:sz w:val="28"/>
          <w:szCs w:val="28"/>
        </w:rPr>
      </w:pPr>
      <w:r w:rsidRPr="003F63CD">
        <w:rPr>
          <w:b/>
          <w:sz w:val="28"/>
          <w:szCs w:val="28"/>
        </w:rPr>
        <w:t xml:space="preserve">Об утверждении </w:t>
      </w:r>
      <w:r w:rsidRPr="003F63CD">
        <w:rPr>
          <w:rFonts w:eastAsia="Calibri"/>
          <w:b/>
          <w:bCs/>
          <w:sz w:val="28"/>
          <w:szCs w:val="28"/>
        </w:rPr>
        <w:t xml:space="preserve">Методики расчета </w:t>
      </w:r>
      <w:r w:rsidRPr="003F63CD">
        <w:rPr>
          <w:rFonts w:eastAsia="Calibri"/>
          <w:b/>
          <w:sz w:val="28"/>
          <w:szCs w:val="28"/>
        </w:rPr>
        <w:t>значений целевых показателей государственной программы Республики Алтай «Управление государственными финансами</w:t>
      </w:r>
      <w:r>
        <w:rPr>
          <w:rFonts w:eastAsia="Calibri"/>
          <w:b/>
          <w:sz w:val="28"/>
          <w:szCs w:val="28"/>
        </w:rPr>
        <w:t>» и признании утратившим силу приказа Министерства финансов Республики Алтай</w:t>
      </w:r>
    </w:p>
    <w:p w:rsidR="00B50351" w:rsidRPr="00C67F98" w:rsidRDefault="009C3A7C" w:rsidP="00CD08FD">
      <w:pPr>
        <w:jc w:val="center"/>
        <w:rPr>
          <w:b/>
          <w:sz w:val="28"/>
          <w:szCs w:val="28"/>
        </w:rPr>
      </w:pPr>
      <w:r>
        <w:rPr>
          <w:rFonts w:eastAsia="Calibri"/>
          <w:b/>
          <w:sz w:val="28"/>
          <w:szCs w:val="28"/>
        </w:rPr>
        <w:t>от 12 мая 2016 года № 71-п</w:t>
      </w:r>
    </w:p>
    <w:p w:rsidR="00CD08FD" w:rsidRPr="00C67F98" w:rsidRDefault="00CD08FD" w:rsidP="00CD08FD">
      <w:pPr>
        <w:jc w:val="center"/>
        <w:rPr>
          <w:b/>
          <w:sz w:val="48"/>
          <w:szCs w:val="48"/>
        </w:rPr>
      </w:pPr>
    </w:p>
    <w:p w:rsidR="009C3A7C" w:rsidRDefault="009C3A7C" w:rsidP="009C3A7C">
      <w:pPr>
        <w:autoSpaceDE w:val="0"/>
        <w:autoSpaceDN w:val="0"/>
        <w:adjustRightInd w:val="0"/>
        <w:ind w:firstLine="709"/>
        <w:jc w:val="both"/>
        <w:rPr>
          <w:b/>
          <w:bCs/>
          <w:sz w:val="28"/>
          <w:szCs w:val="28"/>
        </w:rPr>
      </w:pPr>
      <w:r>
        <w:rPr>
          <w:sz w:val="28"/>
          <w:szCs w:val="28"/>
        </w:rPr>
        <w:t xml:space="preserve">В соответствии с </w:t>
      </w:r>
      <w:r w:rsidR="0070496E" w:rsidRPr="00C41DDC">
        <w:rPr>
          <w:sz w:val="28"/>
          <w:szCs w:val="28"/>
        </w:rPr>
        <w:t>Поряд</w:t>
      </w:r>
      <w:r w:rsidR="0070496E">
        <w:rPr>
          <w:sz w:val="28"/>
          <w:szCs w:val="28"/>
        </w:rPr>
        <w:t>ком</w:t>
      </w:r>
      <w:r w:rsidR="0070496E" w:rsidRPr="00C41DDC">
        <w:rPr>
          <w:sz w:val="28"/>
          <w:szCs w:val="28"/>
        </w:rPr>
        <w:t xml:space="preserve"> разработки, реализации и оценки эффективности государственных программ Республики Алтай</w:t>
      </w:r>
      <w:r w:rsidR="0070496E">
        <w:rPr>
          <w:sz w:val="28"/>
          <w:szCs w:val="28"/>
        </w:rPr>
        <w:t xml:space="preserve">, утвержденным </w:t>
      </w:r>
      <w:r>
        <w:rPr>
          <w:sz w:val="28"/>
          <w:szCs w:val="28"/>
        </w:rPr>
        <w:t>постановлением</w:t>
      </w:r>
      <w:r w:rsidRPr="00C41DDC">
        <w:t xml:space="preserve"> </w:t>
      </w:r>
      <w:r w:rsidRPr="00C41DDC">
        <w:rPr>
          <w:sz w:val="28"/>
          <w:szCs w:val="28"/>
        </w:rPr>
        <w:t xml:space="preserve">Правительства Республики Алтай от </w:t>
      </w:r>
      <w:r>
        <w:rPr>
          <w:sz w:val="28"/>
          <w:szCs w:val="28"/>
        </w:rPr>
        <w:t>18 декабря 2014 года № 392</w:t>
      </w:r>
      <w:r w:rsidR="0070496E">
        <w:rPr>
          <w:sz w:val="28"/>
          <w:szCs w:val="28"/>
        </w:rPr>
        <w:t>,</w:t>
      </w:r>
      <w:r>
        <w:rPr>
          <w:sz w:val="28"/>
          <w:szCs w:val="28"/>
        </w:rPr>
        <w:t xml:space="preserve"> </w:t>
      </w:r>
      <w:r>
        <w:rPr>
          <w:b/>
          <w:bCs/>
          <w:sz w:val="28"/>
          <w:szCs w:val="28"/>
        </w:rPr>
        <w:t>п р и к а з ы в а ю:</w:t>
      </w:r>
    </w:p>
    <w:p w:rsidR="009C3A7C" w:rsidRDefault="009C3A7C" w:rsidP="009C3A7C">
      <w:pPr>
        <w:widowControl w:val="0"/>
        <w:shd w:val="clear" w:color="auto" w:fill="FFFFFF"/>
        <w:autoSpaceDE w:val="0"/>
        <w:autoSpaceDN w:val="0"/>
        <w:adjustRightInd w:val="0"/>
        <w:ind w:firstLine="709"/>
        <w:jc w:val="both"/>
        <w:rPr>
          <w:sz w:val="28"/>
          <w:szCs w:val="28"/>
        </w:rPr>
      </w:pPr>
      <w:r>
        <w:rPr>
          <w:sz w:val="28"/>
          <w:szCs w:val="28"/>
        </w:rPr>
        <w:t xml:space="preserve">1. Утвердить </w:t>
      </w:r>
      <w:r w:rsidR="0070496E">
        <w:rPr>
          <w:sz w:val="28"/>
          <w:szCs w:val="28"/>
        </w:rPr>
        <w:t xml:space="preserve">прилагаемую </w:t>
      </w:r>
      <w:r>
        <w:rPr>
          <w:sz w:val="28"/>
          <w:szCs w:val="28"/>
        </w:rPr>
        <w:t>М</w:t>
      </w:r>
      <w:r w:rsidRPr="00F0484E">
        <w:rPr>
          <w:sz w:val="28"/>
          <w:szCs w:val="28"/>
        </w:rPr>
        <w:t>етодику расчета значений целевых показа</w:t>
      </w:r>
      <w:r>
        <w:rPr>
          <w:sz w:val="28"/>
          <w:szCs w:val="28"/>
        </w:rPr>
        <w:t>телей государственной программы Республики Алтай «Управление государственными финансами»</w:t>
      </w:r>
      <w:r w:rsidR="0070496E">
        <w:rPr>
          <w:sz w:val="28"/>
          <w:szCs w:val="28"/>
        </w:rPr>
        <w:t>.</w:t>
      </w:r>
    </w:p>
    <w:p w:rsidR="009C3A7C" w:rsidRDefault="009C3A7C" w:rsidP="009C3A7C">
      <w:pPr>
        <w:widowControl w:val="0"/>
        <w:shd w:val="clear" w:color="auto" w:fill="FFFFFF"/>
        <w:autoSpaceDE w:val="0"/>
        <w:autoSpaceDN w:val="0"/>
        <w:adjustRightInd w:val="0"/>
        <w:ind w:firstLine="709"/>
        <w:jc w:val="both"/>
        <w:rPr>
          <w:sz w:val="28"/>
          <w:szCs w:val="28"/>
        </w:rPr>
      </w:pPr>
      <w:r>
        <w:rPr>
          <w:sz w:val="28"/>
          <w:szCs w:val="28"/>
        </w:rPr>
        <w:t>2. Признать утратившим силу приказ Министерства финансов Республики Алтай от 12 мая 2016 года № 71-п «</w:t>
      </w:r>
      <w:r w:rsidRPr="009C3A7C">
        <w:rPr>
          <w:sz w:val="28"/>
          <w:szCs w:val="28"/>
        </w:rPr>
        <w:t>Об утверждении Методики расчета значений целевых показателей государственной программы Республики Алтай «Управление государственными финансами» и признании утратившим силу приказа Министерства финансов Республики Алтай от 26 мая 2015 года № 93-п</w:t>
      </w:r>
      <w:r>
        <w:rPr>
          <w:sz w:val="28"/>
          <w:szCs w:val="28"/>
        </w:rPr>
        <w:t>».</w:t>
      </w:r>
    </w:p>
    <w:p w:rsidR="0070496E" w:rsidRDefault="0070496E" w:rsidP="0070496E">
      <w:pPr>
        <w:widowControl w:val="0"/>
        <w:shd w:val="clear" w:color="auto" w:fill="FFFFFF"/>
        <w:autoSpaceDE w:val="0"/>
        <w:autoSpaceDN w:val="0"/>
        <w:adjustRightInd w:val="0"/>
        <w:ind w:firstLine="709"/>
        <w:jc w:val="both"/>
        <w:rPr>
          <w:sz w:val="28"/>
          <w:szCs w:val="28"/>
        </w:rPr>
      </w:pPr>
      <w:r>
        <w:rPr>
          <w:sz w:val="28"/>
          <w:szCs w:val="28"/>
        </w:rPr>
        <w:t>3. Настоящий Приказ вступает в силу с 1 января 2019 года.</w:t>
      </w:r>
    </w:p>
    <w:p w:rsidR="009C3A7C" w:rsidRDefault="0070496E" w:rsidP="009C3A7C">
      <w:pPr>
        <w:widowControl w:val="0"/>
        <w:shd w:val="clear" w:color="auto" w:fill="FFFFFF"/>
        <w:autoSpaceDE w:val="0"/>
        <w:autoSpaceDN w:val="0"/>
        <w:adjustRightInd w:val="0"/>
        <w:ind w:firstLine="709"/>
        <w:jc w:val="both"/>
        <w:rPr>
          <w:sz w:val="28"/>
          <w:szCs w:val="28"/>
        </w:rPr>
      </w:pPr>
      <w:r>
        <w:rPr>
          <w:sz w:val="28"/>
          <w:szCs w:val="28"/>
        </w:rPr>
        <w:t>4</w:t>
      </w:r>
      <w:r w:rsidR="009C3A7C">
        <w:rPr>
          <w:sz w:val="28"/>
          <w:szCs w:val="28"/>
        </w:rPr>
        <w:t xml:space="preserve">. Контроль за исполнением настоящего </w:t>
      </w:r>
      <w:r>
        <w:rPr>
          <w:sz w:val="28"/>
          <w:szCs w:val="28"/>
        </w:rPr>
        <w:t>П</w:t>
      </w:r>
      <w:r w:rsidR="009C3A7C">
        <w:rPr>
          <w:sz w:val="28"/>
          <w:szCs w:val="28"/>
        </w:rPr>
        <w:t>риказа возложить на заместителя министра Г.В. Векессера.</w:t>
      </w:r>
    </w:p>
    <w:p w:rsidR="009C3A7C" w:rsidRDefault="009C3A7C" w:rsidP="009C3A7C">
      <w:pPr>
        <w:widowControl w:val="0"/>
        <w:shd w:val="clear" w:color="auto" w:fill="FFFFFF"/>
        <w:autoSpaceDE w:val="0"/>
        <w:autoSpaceDN w:val="0"/>
        <w:adjustRightInd w:val="0"/>
        <w:ind w:firstLine="851"/>
        <w:jc w:val="both"/>
        <w:rPr>
          <w:sz w:val="28"/>
          <w:szCs w:val="28"/>
        </w:rPr>
      </w:pPr>
    </w:p>
    <w:p w:rsidR="0070496E" w:rsidRDefault="0070496E" w:rsidP="009C3A7C">
      <w:pPr>
        <w:widowControl w:val="0"/>
        <w:shd w:val="clear" w:color="auto" w:fill="FFFFFF"/>
        <w:autoSpaceDE w:val="0"/>
        <w:autoSpaceDN w:val="0"/>
        <w:adjustRightInd w:val="0"/>
        <w:ind w:firstLine="851"/>
        <w:jc w:val="both"/>
        <w:rPr>
          <w:sz w:val="28"/>
          <w:szCs w:val="28"/>
        </w:rPr>
      </w:pPr>
    </w:p>
    <w:p w:rsidR="009C3A7C" w:rsidRDefault="009C3A7C" w:rsidP="009C3A7C">
      <w:pPr>
        <w:widowControl w:val="0"/>
        <w:shd w:val="clear" w:color="auto" w:fill="FFFFFF"/>
        <w:autoSpaceDE w:val="0"/>
        <w:autoSpaceDN w:val="0"/>
        <w:adjustRightInd w:val="0"/>
        <w:ind w:firstLine="851"/>
        <w:jc w:val="both"/>
        <w:rPr>
          <w:sz w:val="28"/>
          <w:szCs w:val="28"/>
        </w:rPr>
      </w:pPr>
    </w:p>
    <w:tbl>
      <w:tblPr>
        <w:tblW w:w="9072" w:type="dxa"/>
        <w:tblInd w:w="108" w:type="dxa"/>
        <w:tblLook w:val="04A0" w:firstRow="1" w:lastRow="0" w:firstColumn="1" w:lastColumn="0" w:noHBand="0" w:noVBand="1"/>
      </w:tblPr>
      <w:tblGrid>
        <w:gridCol w:w="5103"/>
        <w:gridCol w:w="3969"/>
      </w:tblGrid>
      <w:tr w:rsidR="00343FE5" w:rsidRPr="00C67F98" w:rsidTr="00925310">
        <w:trPr>
          <w:trHeight w:val="1090"/>
        </w:trPr>
        <w:tc>
          <w:tcPr>
            <w:tcW w:w="5103" w:type="dxa"/>
          </w:tcPr>
          <w:p w:rsidR="00BC47D3" w:rsidRPr="00C67F98" w:rsidRDefault="00925310" w:rsidP="00284CEB">
            <w:pPr>
              <w:ind w:left="-108"/>
              <w:rPr>
                <w:rFonts w:eastAsia="BatangChe"/>
                <w:sz w:val="28"/>
                <w:szCs w:val="28"/>
              </w:rPr>
            </w:pPr>
            <w:r>
              <w:rPr>
                <w:rFonts w:eastAsia="BatangChe"/>
                <w:sz w:val="28"/>
                <w:szCs w:val="28"/>
              </w:rPr>
              <w:t>Заместитель Председателя Правительства Республики Алтай, министр</w:t>
            </w:r>
          </w:p>
        </w:tc>
        <w:tc>
          <w:tcPr>
            <w:tcW w:w="3969" w:type="dxa"/>
          </w:tcPr>
          <w:p w:rsidR="00343FE5" w:rsidRDefault="00343FE5" w:rsidP="00745C0D">
            <w:pPr>
              <w:pStyle w:val="a3"/>
              <w:ind w:left="0" w:firstLine="567"/>
              <w:jc w:val="right"/>
              <w:rPr>
                <w:rFonts w:eastAsia="BatangChe"/>
                <w:sz w:val="28"/>
                <w:szCs w:val="28"/>
              </w:rPr>
            </w:pPr>
          </w:p>
          <w:p w:rsidR="00925310" w:rsidRDefault="00925310" w:rsidP="00745C0D">
            <w:pPr>
              <w:pStyle w:val="a3"/>
              <w:ind w:left="0" w:firstLine="567"/>
              <w:jc w:val="right"/>
              <w:rPr>
                <w:rFonts w:eastAsia="BatangChe"/>
                <w:sz w:val="28"/>
                <w:szCs w:val="28"/>
              </w:rPr>
            </w:pPr>
          </w:p>
          <w:p w:rsidR="00BC47D3" w:rsidRPr="00C67F98" w:rsidRDefault="00925310" w:rsidP="00745C0D">
            <w:pPr>
              <w:pStyle w:val="a3"/>
              <w:ind w:left="0" w:firstLine="567"/>
              <w:jc w:val="right"/>
              <w:rPr>
                <w:rFonts w:eastAsia="BatangChe"/>
                <w:sz w:val="28"/>
                <w:szCs w:val="28"/>
              </w:rPr>
            </w:pPr>
            <w:r>
              <w:rPr>
                <w:rFonts w:eastAsia="BatangChe"/>
                <w:sz w:val="28"/>
                <w:szCs w:val="28"/>
              </w:rPr>
              <w:t>О.В. Завьялова</w:t>
            </w:r>
          </w:p>
        </w:tc>
      </w:tr>
    </w:tbl>
    <w:p w:rsidR="00827F47" w:rsidRDefault="00827F47">
      <w:pPr>
        <w:pStyle w:val="a5"/>
        <w:jc w:val="both"/>
        <w:rPr>
          <w:sz w:val="28"/>
          <w:szCs w:val="28"/>
          <w:lang w:eastAsia="en-US"/>
        </w:rPr>
        <w:sectPr w:rsidR="00827F47" w:rsidSect="009C3A7C">
          <w:pgSz w:w="11906" w:h="16838"/>
          <w:pgMar w:top="1134" w:right="851" w:bottom="709" w:left="1985" w:header="708" w:footer="708" w:gutter="0"/>
          <w:cols w:space="708"/>
          <w:docGrid w:linePitch="360"/>
        </w:sectPr>
      </w:pPr>
    </w:p>
    <w:tbl>
      <w:tblPr>
        <w:tblW w:w="14532" w:type="dxa"/>
        <w:tblInd w:w="602" w:type="dxa"/>
        <w:tblLook w:val="04A0" w:firstRow="1" w:lastRow="0" w:firstColumn="1" w:lastColumn="0" w:noHBand="0" w:noVBand="1"/>
      </w:tblPr>
      <w:tblGrid>
        <w:gridCol w:w="9004"/>
        <w:gridCol w:w="5528"/>
      </w:tblGrid>
      <w:tr w:rsidR="00A40295" w:rsidRPr="00C67F98" w:rsidTr="00827F47">
        <w:trPr>
          <w:trHeight w:val="1408"/>
        </w:trPr>
        <w:tc>
          <w:tcPr>
            <w:tcW w:w="9004" w:type="dxa"/>
          </w:tcPr>
          <w:p w:rsidR="00A40295" w:rsidRPr="00C67F98" w:rsidRDefault="00A40295">
            <w:pPr>
              <w:pStyle w:val="a5"/>
              <w:jc w:val="both"/>
              <w:rPr>
                <w:sz w:val="28"/>
                <w:szCs w:val="28"/>
                <w:lang w:eastAsia="en-US"/>
              </w:rPr>
            </w:pPr>
          </w:p>
        </w:tc>
        <w:tc>
          <w:tcPr>
            <w:tcW w:w="5528" w:type="dxa"/>
          </w:tcPr>
          <w:p w:rsidR="00A40295" w:rsidRPr="00C67F98" w:rsidRDefault="00A40295">
            <w:pPr>
              <w:pStyle w:val="a5"/>
              <w:ind w:left="275"/>
              <w:jc w:val="center"/>
              <w:rPr>
                <w:sz w:val="28"/>
                <w:szCs w:val="28"/>
                <w:lang w:eastAsia="en-US"/>
              </w:rPr>
            </w:pPr>
            <w:r w:rsidRPr="00C67F98">
              <w:rPr>
                <w:sz w:val="28"/>
                <w:szCs w:val="28"/>
                <w:lang w:eastAsia="en-US"/>
              </w:rPr>
              <w:t>УТВЕРЖДЕН</w:t>
            </w:r>
            <w:r w:rsidR="00FB7120">
              <w:rPr>
                <w:sz w:val="28"/>
                <w:szCs w:val="28"/>
                <w:lang w:eastAsia="en-US"/>
              </w:rPr>
              <w:t>А</w:t>
            </w:r>
          </w:p>
          <w:p w:rsidR="00A40295" w:rsidRPr="00C67F98" w:rsidRDefault="00A40295">
            <w:pPr>
              <w:pStyle w:val="a5"/>
              <w:ind w:left="275"/>
              <w:jc w:val="center"/>
              <w:rPr>
                <w:sz w:val="28"/>
                <w:szCs w:val="28"/>
                <w:lang w:eastAsia="en-US"/>
              </w:rPr>
            </w:pPr>
            <w:r w:rsidRPr="00C67F98">
              <w:rPr>
                <w:sz w:val="28"/>
                <w:szCs w:val="28"/>
                <w:lang w:eastAsia="en-US"/>
              </w:rPr>
              <w:t>приказом Министерства финансов Республики Алтай</w:t>
            </w:r>
          </w:p>
          <w:p w:rsidR="00A40295" w:rsidRPr="00C67F98" w:rsidRDefault="00A40295" w:rsidP="00B539A3">
            <w:pPr>
              <w:pStyle w:val="a5"/>
              <w:ind w:left="275"/>
              <w:jc w:val="center"/>
              <w:rPr>
                <w:sz w:val="28"/>
                <w:szCs w:val="28"/>
                <w:lang w:eastAsia="en-US"/>
              </w:rPr>
            </w:pPr>
            <w:r w:rsidRPr="00C67F98">
              <w:rPr>
                <w:sz w:val="28"/>
                <w:szCs w:val="28"/>
                <w:lang w:eastAsia="en-US"/>
              </w:rPr>
              <w:t>от</w:t>
            </w:r>
            <w:r w:rsidR="00DC5910" w:rsidRPr="00C67F98">
              <w:rPr>
                <w:sz w:val="28"/>
                <w:szCs w:val="28"/>
                <w:lang w:eastAsia="en-US"/>
              </w:rPr>
              <w:t xml:space="preserve"> </w:t>
            </w:r>
            <w:r w:rsidR="00B539A3">
              <w:rPr>
                <w:sz w:val="28"/>
                <w:szCs w:val="28"/>
                <w:lang w:eastAsia="en-US"/>
              </w:rPr>
              <w:t>«15»</w:t>
            </w:r>
            <w:r w:rsidR="00394805" w:rsidRPr="00C67F98">
              <w:rPr>
                <w:sz w:val="28"/>
                <w:szCs w:val="28"/>
                <w:lang w:eastAsia="en-US"/>
              </w:rPr>
              <w:t xml:space="preserve"> </w:t>
            </w:r>
            <w:r w:rsidR="00B539A3">
              <w:rPr>
                <w:sz w:val="28"/>
                <w:szCs w:val="28"/>
                <w:lang w:eastAsia="en-US"/>
              </w:rPr>
              <w:t>августа</w:t>
            </w:r>
            <w:r w:rsidRPr="00C67F98">
              <w:rPr>
                <w:sz w:val="28"/>
                <w:szCs w:val="28"/>
                <w:lang w:eastAsia="en-US"/>
              </w:rPr>
              <w:t xml:space="preserve"> 201</w:t>
            </w:r>
            <w:r w:rsidR="003F6CB7" w:rsidRPr="00C67F98">
              <w:rPr>
                <w:sz w:val="28"/>
                <w:szCs w:val="28"/>
                <w:lang w:eastAsia="en-US"/>
              </w:rPr>
              <w:t>8</w:t>
            </w:r>
            <w:r w:rsidRPr="00C67F98">
              <w:rPr>
                <w:sz w:val="28"/>
                <w:szCs w:val="28"/>
                <w:lang w:eastAsia="en-US"/>
              </w:rPr>
              <w:t xml:space="preserve"> г</w:t>
            </w:r>
            <w:r w:rsidR="006A65ED" w:rsidRPr="00C67F98">
              <w:rPr>
                <w:sz w:val="28"/>
                <w:szCs w:val="28"/>
                <w:lang w:eastAsia="en-US"/>
              </w:rPr>
              <w:t>.</w:t>
            </w:r>
            <w:r w:rsidRPr="00C67F98">
              <w:rPr>
                <w:sz w:val="28"/>
                <w:szCs w:val="28"/>
                <w:lang w:eastAsia="en-US"/>
              </w:rPr>
              <w:t xml:space="preserve"> № </w:t>
            </w:r>
            <w:r w:rsidR="00B539A3">
              <w:rPr>
                <w:sz w:val="28"/>
                <w:szCs w:val="28"/>
                <w:lang w:eastAsia="en-US"/>
              </w:rPr>
              <w:t>137-</w:t>
            </w:r>
            <w:r w:rsidRPr="00C67F98">
              <w:rPr>
                <w:sz w:val="28"/>
                <w:szCs w:val="28"/>
                <w:lang w:eastAsia="en-US"/>
              </w:rPr>
              <w:t>п</w:t>
            </w:r>
          </w:p>
        </w:tc>
      </w:tr>
    </w:tbl>
    <w:p w:rsidR="00A40295" w:rsidRPr="00C67F98" w:rsidRDefault="00A40295" w:rsidP="00A40295">
      <w:pPr>
        <w:autoSpaceDE w:val="0"/>
        <w:autoSpaceDN w:val="0"/>
        <w:adjustRightInd w:val="0"/>
        <w:ind w:right="279" w:firstLine="709"/>
        <w:jc w:val="center"/>
        <w:outlineLvl w:val="0"/>
        <w:rPr>
          <w:b/>
          <w:sz w:val="28"/>
          <w:szCs w:val="28"/>
        </w:rPr>
      </w:pPr>
    </w:p>
    <w:p w:rsidR="00A40295" w:rsidRPr="00C67F98" w:rsidRDefault="00FB7120" w:rsidP="00FB7120">
      <w:pPr>
        <w:autoSpaceDE w:val="0"/>
        <w:autoSpaceDN w:val="0"/>
        <w:adjustRightInd w:val="0"/>
        <w:ind w:right="-2"/>
        <w:jc w:val="center"/>
        <w:outlineLvl w:val="0"/>
        <w:rPr>
          <w:b/>
          <w:sz w:val="28"/>
          <w:szCs w:val="28"/>
        </w:rPr>
      </w:pPr>
      <w:r>
        <w:rPr>
          <w:b/>
          <w:sz w:val="28"/>
          <w:szCs w:val="28"/>
        </w:rPr>
        <w:t>МЕТОДИКА</w:t>
      </w:r>
    </w:p>
    <w:p w:rsidR="00855ED1" w:rsidRDefault="00FB7120" w:rsidP="00FB7120">
      <w:pPr>
        <w:autoSpaceDE w:val="0"/>
        <w:autoSpaceDN w:val="0"/>
        <w:adjustRightInd w:val="0"/>
        <w:ind w:right="-2"/>
        <w:jc w:val="center"/>
        <w:outlineLvl w:val="0"/>
        <w:rPr>
          <w:rFonts w:eastAsia="Calibri"/>
          <w:b/>
          <w:sz w:val="28"/>
          <w:szCs w:val="28"/>
        </w:rPr>
      </w:pPr>
      <w:r w:rsidRPr="00FB7120">
        <w:rPr>
          <w:rFonts w:eastAsia="Calibri"/>
          <w:b/>
          <w:bCs/>
          <w:sz w:val="28"/>
          <w:szCs w:val="28"/>
        </w:rPr>
        <w:t xml:space="preserve">расчета </w:t>
      </w:r>
      <w:r w:rsidRPr="00FB7120">
        <w:rPr>
          <w:rFonts w:eastAsia="Calibri"/>
          <w:b/>
          <w:sz w:val="28"/>
          <w:szCs w:val="28"/>
        </w:rPr>
        <w:t>значений целевых показателей государственной программы Республики Алтай</w:t>
      </w:r>
    </w:p>
    <w:p w:rsidR="00FB7120" w:rsidRPr="00FB7120" w:rsidRDefault="00FB7120" w:rsidP="00FB7120">
      <w:pPr>
        <w:autoSpaceDE w:val="0"/>
        <w:autoSpaceDN w:val="0"/>
        <w:adjustRightInd w:val="0"/>
        <w:ind w:right="-2"/>
        <w:jc w:val="center"/>
        <w:outlineLvl w:val="0"/>
        <w:rPr>
          <w:rFonts w:eastAsia="Calibri"/>
          <w:b/>
          <w:sz w:val="28"/>
          <w:szCs w:val="28"/>
        </w:rPr>
      </w:pPr>
      <w:r w:rsidRPr="00FB7120">
        <w:rPr>
          <w:rFonts w:eastAsia="Calibri"/>
          <w:b/>
          <w:sz w:val="28"/>
          <w:szCs w:val="28"/>
        </w:rPr>
        <w:t>«Управление государственными финансами»</w:t>
      </w:r>
    </w:p>
    <w:p w:rsidR="00A40295" w:rsidRPr="00C67F98" w:rsidRDefault="00A40295" w:rsidP="00556422">
      <w:pPr>
        <w:pStyle w:val="a5"/>
        <w:ind w:firstLine="567"/>
        <w:jc w:val="both"/>
        <w:rPr>
          <w:sz w:val="28"/>
          <w:szCs w:val="28"/>
        </w:rPr>
      </w:pP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4678"/>
        <w:gridCol w:w="1985"/>
        <w:gridCol w:w="4820"/>
        <w:gridCol w:w="2692"/>
      </w:tblGrid>
      <w:tr w:rsidR="00806046" w:rsidRPr="00827F47" w:rsidTr="00D43D20">
        <w:tc>
          <w:tcPr>
            <w:tcW w:w="1276" w:type="dxa"/>
          </w:tcPr>
          <w:p w:rsidR="00806046" w:rsidRPr="00827F47" w:rsidRDefault="00806046" w:rsidP="00806046">
            <w:pPr>
              <w:autoSpaceDE w:val="0"/>
              <w:autoSpaceDN w:val="0"/>
              <w:adjustRightInd w:val="0"/>
              <w:jc w:val="center"/>
              <w:rPr>
                <w:rFonts w:eastAsia="Calibri"/>
                <w:bCs/>
                <w:sz w:val="27"/>
                <w:szCs w:val="27"/>
              </w:rPr>
            </w:pPr>
            <w:r w:rsidRPr="00827F47">
              <w:rPr>
                <w:rFonts w:eastAsia="Calibri"/>
                <w:bCs/>
                <w:sz w:val="27"/>
                <w:szCs w:val="27"/>
              </w:rPr>
              <w:t>№ п/п</w:t>
            </w:r>
          </w:p>
        </w:tc>
        <w:tc>
          <w:tcPr>
            <w:tcW w:w="4678" w:type="dxa"/>
          </w:tcPr>
          <w:p w:rsidR="00806046" w:rsidRPr="00827F47" w:rsidRDefault="00806046" w:rsidP="00806046">
            <w:pPr>
              <w:autoSpaceDE w:val="0"/>
              <w:autoSpaceDN w:val="0"/>
              <w:adjustRightInd w:val="0"/>
              <w:jc w:val="center"/>
              <w:rPr>
                <w:rFonts w:eastAsia="Calibri"/>
                <w:bCs/>
                <w:sz w:val="27"/>
                <w:szCs w:val="27"/>
              </w:rPr>
            </w:pPr>
            <w:r w:rsidRPr="00827F47">
              <w:rPr>
                <w:rFonts w:eastAsia="Calibri"/>
                <w:bCs/>
                <w:sz w:val="27"/>
                <w:szCs w:val="27"/>
              </w:rPr>
              <w:t>Наименование целевого показателя</w:t>
            </w:r>
          </w:p>
        </w:tc>
        <w:tc>
          <w:tcPr>
            <w:tcW w:w="1985" w:type="dxa"/>
          </w:tcPr>
          <w:p w:rsidR="00806046" w:rsidRPr="00827F47" w:rsidRDefault="00806046" w:rsidP="00827F47">
            <w:pPr>
              <w:autoSpaceDE w:val="0"/>
              <w:autoSpaceDN w:val="0"/>
              <w:adjustRightInd w:val="0"/>
              <w:jc w:val="center"/>
              <w:rPr>
                <w:rFonts w:eastAsia="Calibri"/>
                <w:bCs/>
                <w:sz w:val="27"/>
                <w:szCs w:val="27"/>
              </w:rPr>
            </w:pPr>
            <w:r w:rsidRPr="00827F47">
              <w:rPr>
                <w:rFonts w:eastAsia="Calibri"/>
                <w:bCs/>
                <w:sz w:val="27"/>
                <w:szCs w:val="27"/>
              </w:rPr>
              <w:t>Ед.</w:t>
            </w:r>
            <w:r w:rsidR="00172CB0" w:rsidRPr="00827F47">
              <w:rPr>
                <w:rFonts w:eastAsia="Calibri"/>
                <w:bCs/>
                <w:sz w:val="27"/>
                <w:szCs w:val="27"/>
              </w:rPr>
              <w:t xml:space="preserve"> </w:t>
            </w:r>
            <w:r w:rsidRPr="00827F47">
              <w:rPr>
                <w:rFonts w:eastAsia="Calibri"/>
                <w:bCs/>
                <w:sz w:val="27"/>
                <w:szCs w:val="27"/>
              </w:rPr>
              <w:t>изм.</w:t>
            </w:r>
          </w:p>
        </w:tc>
        <w:tc>
          <w:tcPr>
            <w:tcW w:w="4820" w:type="dxa"/>
          </w:tcPr>
          <w:p w:rsidR="00806046" w:rsidRPr="00827F47" w:rsidRDefault="00806046" w:rsidP="00806046">
            <w:pPr>
              <w:autoSpaceDE w:val="0"/>
              <w:autoSpaceDN w:val="0"/>
              <w:adjustRightInd w:val="0"/>
              <w:jc w:val="center"/>
              <w:rPr>
                <w:rFonts w:eastAsia="Calibri"/>
                <w:bCs/>
                <w:sz w:val="27"/>
                <w:szCs w:val="27"/>
              </w:rPr>
            </w:pPr>
            <w:r w:rsidRPr="00827F47">
              <w:rPr>
                <w:rFonts w:eastAsia="Calibri"/>
                <w:bCs/>
                <w:sz w:val="27"/>
                <w:szCs w:val="27"/>
              </w:rPr>
              <w:t>Методика и порядок расчета значения целевого показателя</w:t>
            </w:r>
          </w:p>
        </w:tc>
        <w:tc>
          <w:tcPr>
            <w:tcW w:w="2692" w:type="dxa"/>
          </w:tcPr>
          <w:p w:rsidR="00806046" w:rsidRPr="00827F47" w:rsidRDefault="00806046" w:rsidP="00806046">
            <w:pPr>
              <w:autoSpaceDE w:val="0"/>
              <w:autoSpaceDN w:val="0"/>
              <w:adjustRightInd w:val="0"/>
              <w:jc w:val="center"/>
              <w:rPr>
                <w:rFonts w:eastAsia="Calibri"/>
                <w:bCs/>
                <w:sz w:val="27"/>
                <w:szCs w:val="27"/>
              </w:rPr>
            </w:pPr>
            <w:r w:rsidRPr="00827F47">
              <w:rPr>
                <w:rFonts w:eastAsia="Calibri"/>
                <w:bCs/>
                <w:sz w:val="27"/>
                <w:szCs w:val="27"/>
              </w:rPr>
              <w:t>Источник информации</w:t>
            </w:r>
          </w:p>
        </w:tc>
      </w:tr>
      <w:tr w:rsidR="00806046" w:rsidRPr="00827F47" w:rsidTr="00D43D20">
        <w:tc>
          <w:tcPr>
            <w:tcW w:w="1276" w:type="dxa"/>
          </w:tcPr>
          <w:p w:rsidR="00806046" w:rsidRPr="00827F47" w:rsidRDefault="00806046" w:rsidP="00806046">
            <w:pPr>
              <w:autoSpaceDE w:val="0"/>
              <w:autoSpaceDN w:val="0"/>
              <w:adjustRightInd w:val="0"/>
              <w:jc w:val="center"/>
              <w:rPr>
                <w:rFonts w:eastAsiaTheme="minorEastAsia"/>
                <w:sz w:val="27"/>
                <w:szCs w:val="27"/>
              </w:rPr>
            </w:pPr>
            <w:r w:rsidRPr="00827F47">
              <w:rPr>
                <w:rFonts w:eastAsiaTheme="minorEastAsia"/>
                <w:sz w:val="27"/>
                <w:szCs w:val="27"/>
              </w:rPr>
              <w:t>1.</w:t>
            </w:r>
          </w:p>
        </w:tc>
        <w:tc>
          <w:tcPr>
            <w:tcW w:w="4678" w:type="dxa"/>
          </w:tcPr>
          <w:p w:rsidR="00806046" w:rsidRPr="00827F47" w:rsidRDefault="00806046" w:rsidP="00A53C83">
            <w:pPr>
              <w:jc w:val="both"/>
              <w:rPr>
                <w:rFonts w:eastAsiaTheme="minorEastAsia"/>
                <w:color w:val="000000"/>
                <w:sz w:val="27"/>
                <w:szCs w:val="27"/>
              </w:rPr>
            </w:pPr>
            <w:r w:rsidRPr="00827F47">
              <w:rPr>
                <w:rFonts w:eastAsiaTheme="minorEastAsia"/>
                <w:color w:val="000000"/>
                <w:sz w:val="27"/>
                <w:szCs w:val="27"/>
              </w:rPr>
              <w:t>Динамика налоговых и неналоговых доходов консолидированного бюджета Республики Алтай</w:t>
            </w:r>
            <w:r w:rsidRPr="00827F47">
              <w:rPr>
                <w:rFonts w:eastAsiaTheme="minorEastAsia"/>
                <w:b/>
                <w:bCs/>
                <w:color w:val="000000"/>
                <w:sz w:val="27"/>
                <w:szCs w:val="27"/>
              </w:rPr>
              <w:t xml:space="preserve"> </w:t>
            </w:r>
          </w:p>
        </w:tc>
        <w:tc>
          <w:tcPr>
            <w:tcW w:w="1985" w:type="dxa"/>
          </w:tcPr>
          <w:p w:rsidR="00806046" w:rsidRPr="00827F47" w:rsidRDefault="00806046" w:rsidP="00D43D20">
            <w:pPr>
              <w:jc w:val="center"/>
              <w:rPr>
                <w:rFonts w:eastAsiaTheme="minorEastAsia"/>
                <w:color w:val="000000"/>
                <w:sz w:val="27"/>
                <w:szCs w:val="27"/>
              </w:rPr>
            </w:pPr>
            <w:r w:rsidRPr="00827F47">
              <w:rPr>
                <w:rFonts w:eastAsiaTheme="minorEastAsia"/>
                <w:color w:val="000000"/>
                <w:sz w:val="27"/>
                <w:szCs w:val="27"/>
              </w:rPr>
              <w:t>% к предыдущему году</w:t>
            </w:r>
          </w:p>
        </w:tc>
        <w:tc>
          <w:tcPr>
            <w:tcW w:w="4820" w:type="dxa"/>
          </w:tcPr>
          <w:p w:rsidR="00806046" w:rsidRDefault="00F47F41" w:rsidP="00806046">
            <w:pPr>
              <w:autoSpaceDE w:val="0"/>
              <w:autoSpaceDN w:val="0"/>
              <w:adjustRightInd w:val="0"/>
              <w:jc w:val="center"/>
              <w:rPr>
                <w:rFonts w:eastAsiaTheme="minorEastAsia"/>
                <w:sz w:val="27"/>
                <w:szCs w:val="27"/>
              </w:rPr>
            </w:pPr>
            <m:oMath>
              <m:f>
                <m:fPr>
                  <m:type m:val="lin"/>
                  <m:ctrlPr>
                    <w:rPr>
                      <w:rFonts w:ascii="Cambria Math" w:hAnsi="Cambria Math"/>
                      <w:sz w:val="27"/>
                      <w:szCs w:val="27"/>
                    </w:rPr>
                  </m:ctrlPr>
                </m:fPr>
                <m:num>
                  <m:sSub>
                    <m:sSubPr>
                      <m:ctrlPr>
                        <w:rPr>
                          <w:rFonts w:ascii="Cambria Math" w:hAnsi="Cambria Math"/>
                          <w:sz w:val="27"/>
                          <w:szCs w:val="27"/>
                          <w:lang w:val="en-US"/>
                        </w:rPr>
                      </m:ctrlPr>
                    </m:sSubPr>
                    <m:e>
                      <m:r>
                        <m:rPr>
                          <m:nor/>
                        </m:rPr>
                        <w:rPr>
                          <w:sz w:val="27"/>
                          <w:szCs w:val="27"/>
                          <w:lang w:val="en-US"/>
                        </w:rPr>
                        <m:t>U</m:t>
                      </m:r>
                    </m:e>
                    <m:sub>
                      <m:r>
                        <m:rPr>
                          <m:nor/>
                        </m:rPr>
                        <w:rPr>
                          <w:sz w:val="27"/>
                          <w:szCs w:val="27"/>
                        </w:rPr>
                        <m:t>1</m:t>
                      </m:r>
                    </m:sub>
                  </m:sSub>
                  <m:r>
                    <m:rPr>
                      <m:nor/>
                    </m:rPr>
                    <w:rPr>
                      <w:sz w:val="27"/>
                      <w:szCs w:val="27"/>
                    </w:rPr>
                    <m:t>=</m:t>
                  </m:r>
                  <m:sSub>
                    <m:sSubPr>
                      <m:ctrlPr>
                        <w:rPr>
                          <w:rFonts w:ascii="Cambria Math" w:hAnsi="Cambria Math"/>
                          <w:sz w:val="27"/>
                          <w:szCs w:val="27"/>
                        </w:rPr>
                      </m:ctrlPr>
                    </m:sSubPr>
                    <m:e>
                      <m:r>
                        <m:rPr>
                          <m:nor/>
                        </m:rPr>
                        <w:rPr>
                          <w:sz w:val="27"/>
                          <w:szCs w:val="27"/>
                        </w:rPr>
                        <m:t>A</m:t>
                      </m:r>
                    </m:e>
                    <m:sub/>
                  </m:sSub>
                </m:num>
                <m:den>
                  <m:sSub>
                    <m:sSubPr>
                      <m:ctrlPr>
                        <w:rPr>
                          <w:rFonts w:ascii="Cambria Math" w:hAnsi="Cambria Math"/>
                          <w:sz w:val="27"/>
                          <w:szCs w:val="27"/>
                        </w:rPr>
                      </m:ctrlPr>
                    </m:sSubPr>
                    <m:e>
                      <m:r>
                        <m:rPr>
                          <m:nor/>
                        </m:rPr>
                        <w:rPr>
                          <w:sz w:val="27"/>
                          <w:szCs w:val="27"/>
                        </w:rPr>
                        <m:t>B</m:t>
                      </m:r>
                    </m:e>
                    <m:sub/>
                  </m:sSub>
                  <m:r>
                    <m:rPr>
                      <m:sty m:val="p"/>
                    </m:rPr>
                    <w:rPr>
                      <w:rFonts w:ascii="Cambria Math" w:hAnsi="Cambria Math"/>
                      <w:sz w:val="27"/>
                      <w:szCs w:val="27"/>
                    </w:rPr>
                    <m:t>*100</m:t>
                  </m:r>
                  <m:r>
                    <m:rPr>
                      <m:nor/>
                    </m:rPr>
                    <w:rPr>
                      <w:sz w:val="27"/>
                      <w:szCs w:val="27"/>
                    </w:rPr>
                    <m:t xml:space="preserve">,   </m:t>
                  </m:r>
                </m:den>
              </m:f>
            </m:oMath>
            <w:r w:rsidR="00806046" w:rsidRPr="00827F47">
              <w:rPr>
                <w:rFonts w:eastAsiaTheme="minorEastAsia"/>
                <w:sz w:val="27"/>
                <w:szCs w:val="27"/>
              </w:rPr>
              <w:t>где:</w:t>
            </w:r>
          </w:p>
          <w:p w:rsidR="00F47F41" w:rsidRPr="00827F47" w:rsidRDefault="00F47F41" w:rsidP="00806046">
            <w:pPr>
              <w:autoSpaceDE w:val="0"/>
              <w:autoSpaceDN w:val="0"/>
              <w:adjustRightInd w:val="0"/>
              <w:jc w:val="center"/>
              <w:rPr>
                <w:rFonts w:eastAsiaTheme="minorEastAsia"/>
                <w:sz w:val="27"/>
                <w:szCs w:val="27"/>
              </w:rPr>
            </w:pPr>
          </w:p>
          <w:p w:rsidR="00806046" w:rsidRPr="00827F47" w:rsidRDefault="00806046" w:rsidP="0097123B">
            <w:pPr>
              <w:autoSpaceDE w:val="0"/>
              <w:autoSpaceDN w:val="0"/>
              <w:adjustRightInd w:val="0"/>
              <w:ind w:firstLine="317"/>
              <w:jc w:val="both"/>
              <w:rPr>
                <w:rFonts w:eastAsiaTheme="minorEastAsia"/>
                <w:sz w:val="27"/>
                <w:szCs w:val="27"/>
              </w:rPr>
            </w:pPr>
            <w:r w:rsidRPr="00827F47">
              <w:rPr>
                <w:rFonts w:eastAsiaTheme="minorEastAsia"/>
                <w:sz w:val="27"/>
                <w:szCs w:val="27"/>
              </w:rPr>
              <w:t>А</w:t>
            </w:r>
            <w:r w:rsidRPr="00827F47">
              <w:rPr>
                <w:rFonts w:eastAsiaTheme="minorEastAsia"/>
                <w:sz w:val="27"/>
                <w:szCs w:val="27"/>
                <w:vertAlign w:val="subscript"/>
              </w:rPr>
              <w:t xml:space="preserve"> – </w:t>
            </w:r>
            <w:r w:rsidRPr="00827F47">
              <w:rPr>
                <w:rFonts w:eastAsiaTheme="minorEastAsia"/>
                <w:sz w:val="27"/>
                <w:szCs w:val="27"/>
              </w:rPr>
              <w:t>сумма поступлений налоговых и неналоговых доходов консолидированного бюджета Республики Алтай в отчетном году;</w:t>
            </w:r>
          </w:p>
          <w:p w:rsidR="00806046" w:rsidRPr="00827F47" w:rsidRDefault="00806046" w:rsidP="0097123B">
            <w:pPr>
              <w:autoSpaceDE w:val="0"/>
              <w:autoSpaceDN w:val="0"/>
              <w:adjustRightInd w:val="0"/>
              <w:ind w:firstLine="317"/>
              <w:jc w:val="both"/>
              <w:rPr>
                <w:rFonts w:eastAsiaTheme="minorEastAsia"/>
                <w:sz w:val="27"/>
                <w:szCs w:val="27"/>
              </w:rPr>
            </w:pPr>
            <w:r w:rsidRPr="00827F47">
              <w:rPr>
                <w:rFonts w:eastAsiaTheme="minorEastAsia"/>
                <w:sz w:val="27"/>
                <w:szCs w:val="27"/>
              </w:rPr>
              <w:t>В</w:t>
            </w:r>
            <w:r w:rsidRPr="00827F47">
              <w:rPr>
                <w:rFonts w:eastAsiaTheme="minorEastAsia"/>
                <w:sz w:val="27"/>
                <w:szCs w:val="27"/>
                <w:vertAlign w:val="subscript"/>
              </w:rPr>
              <w:t xml:space="preserve"> – </w:t>
            </w:r>
            <w:r w:rsidRPr="00827F47">
              <w:rPr>
                <w:rFonts w:eastAsiaTheme="minorEastAsia"/>
                <w:sz w:val="27"/>
                <w:szCs w:val="27"/>
              </w:rPr>
              <w:t>сумма поступлений налоговых и неналоговых доходов консолидированного бюджета Республики Алтай за а</w:t>
            </w:r>
            <w:r w:rsidR="00D43D20">
              <w:rPr>
                <w:rFonts w:eastAsiaTheme="minorEastAsia"/>
                <w:sz w:val="27"/>
                <w:szCs w:val="27"/>
              </w:rPr>
              <w:t>налогичный период прошлого года</w:t>
            </w:r>
          </w:p>
        </w:tc>
        <w:tc>
          <w:tcPr>
            <w:tcW w:w="2692" w:type="dxa"/>
          </w:tcPr>
          <w:p w:rsidR="00806046" w:rsidRPr="00827F47" w:rsidRDefault="00806046" w:rsidP="00D43D20">
            <w:pPr>
              <w:autoSpaceDE w:val="0"/>
              <w:autoSpaceDN w:val="0"/>
              <w:adjustRightInd w:val="0"/>
              <w:rPr>
                <w:rFonts w:eastAsiaTheme="minorEastAsia"/>
                <w:sz w:val="27"/>
                <w:szCs w:val="27"/>
              </w:rPr>
            </w:pPr>
            <w:r w:rsidRPr="00827F47">
              <w:rPr>
                <w:rFonts w:eastAsiaTheme="minorEastAsia"/>
                <w:sz w:val="27"/>
                <w:szCs w:val="27"/>
              </w:rPr>
              <w:t>Отчет об исполнении консолидированного бюджета Республики Алтай</w:t>
            </w:r>
          </w:p>
        </w:tc>
      </w:tr>
      <w:tr w:rsidR="00A36FCF" w:rsidRPr="00827F47" w:rsidTr="00D43D20">
        <w:tc>
          <w:tcPr>
            <w:tcW w:w="1276" w:type="dxa"/>
          </w:tcPr>
          <w:p w:rsidR="00A36FCF" w:rsidRPr="00827F47" w:rsidRDefault="00A36FCF" w:rsidP="00A36FCF">
            <w:pPr>
              <w:autoSpaceDE w:val="0"/>
              <w:autoSpaceDN w:val="0"/>
              <w:adjustRightInd w:val="0"/>
              <w:jc w:val="center"/>
              <w:rPr>
                <w:rFonts w:eastAsiaTheme="minorEastAsia"/>
                <w:sz w:val="27"/>
                <w:szCs w:val="27"/>
              </w:rPr>
            </w:pPr>
            <w:r w:rsidRPr="00827F47">
              <w:rPr>
                <w:rFonts w:eastAsiaTheme="minorEastAsia"/>
                <w:sz w:val="27"/>
                <w:szCs w:val="27"/>
              </w:rPr>
              <w:t>2.</w:t>
            </w:r>
          </w:p>
        </w:tc>
        <w:tc>
          <w:tcPr>
            <w:tcW w:w="4678" w:type="dxa"/>
          </w:tcPr>
          <w:p w:rsidR="00A36FCF" w:rsidRPr="0097123B" w:rsidRDefault="00A36FCF" w:rsidP="00A36FCF">
            <w:pPr>
              <w:jc w:val="both"/>
              <w:rPr>
                <w:rFonts w:eastAsiaTheme="minorEastAsia"/>
                <w:color w:val="000000"/>
                <w:sz w:val="27"/>
                <w:szCs w:val="27"/>
              </w:rPr>
            </w:pPr>
            <w:r w:rsidRPr="005D39BD">
              <w:rPr>
                <w:rFonts w:eastAsiaTheme="minorEastAsia"/>
                <w:color w:val="000000"/>
                <w:sz w:val="27"/>
                <w:szCs w:val="27"/>
              </w:rPr>
              <w:t>Эффективность выравнивания бюджетной обеспеченности муниципальных образований в Республике Алтай</w:t>
            </w:r>
          </w:p>
        </w:tc>
        <w:tc>
          <w:tcPr>
            <w:tcW w:w="1985" w:type="dxa"/>
          </w:tcPr>
          <w:p w:rsidR="00A36FCF" w:rsidRPr="005D39BD" w:rsidRDefault="00A36FCF" w:rsidP="00A36FCF">
            <w:pPr>
              <w:contextualSpacing/>
              <w:jc w:val="both"/>
              <w:rPr>
                <w:rFonts w:eastAsiaTheme="minorEastAsia"/>
                <w:sz w:val="27"/>
                <w:szCs w:val="27"/>
              </w:rPr>
            </w:pPr>
            <w:r w:rsidRPr="005D39BD">
              <w:rPr>
                <w:rFonts w:eastAsiaTheme="minorEastAsia"/>
                <w:sz w:val="27"/>
                <w:szCs w:val="27"/>
              </w:rPr>
              <w:t>не менее, раз</w:t>
            </w:r>
          </w:p>
        </w:tc>
        <w:tc>
          <w:tcPr>
            <w:tcW w:w="4820" w:type="dxa"/>
          </w:tcPr>
          <w:p w:rsidR="00A36FCF" w:rsidRPr="00F47F41" w:rsidRDefault="00F47F41" w:rsidP="00A36FCF">
            <w:pPr>
              <w:autoSpaceDE w:val="0"/>
              <w:autoSpaceDN w:val="0"/>
              <w:adjustRightInd w:val="0"/>
              <w:contextualSpacing/>
              <w:jc w:val="center"/>
              <w:rPr>
                <w:rFonts w:eastAsiaTheme="minorEastAsia"/>
                <w:sz w:val="27"/>
                <w:szCs w:val="27"/>
              </w:rPr>
            </w:pPr>
            <m:oMathPara>
              <m:oMath>
                <m:sSub>
                  <m:sSubPr>
                    <m:ctrlPr>
                      <w:rPr>
                        <w:rFonts w:ascii="Cambria Math" w:hAnsi="Cambria Math"/>
                        <w:sz w:val="27"/>
                        <w:szCs w:val="27"/>
                        <w:lang w:val="en-US"/>
                      </w:rPr>
                    </m:ctrlPr>
                  </m:sSubPr>
                  <m:e>
                    <m:r>
                      <m:rPr>
                        <m:nor/>
                      </m:rPr>
                      <w:rPr>
                        <w:sz w:val="27"/>
                        <w:szCs w:val="27"/>
                        <w:lang w:val="en-US"/>
                      </w:rPr>
                      <m:t>U</m:t>
                    </m:r>
                  </m:e>
                  <m:sub>
                    <m:r>
                      <m:rPr>
                        <m:nor/>
                      </m:rPr>
                      <w:rPr>
                        <w:sz w:val="27"/>
                        <w:szCs w:val="27"/>
                      </w:rPr>
                      <m:t>2</m:t>
                    </m:r>
                  </m:sub>
                </m:sSub>
                <m:r>
                  <m:rPr>
                    <m:nor/>
                  </m:rPr>
                  <w:rPr>
                    <w:sz w:val="27"/>
                    <w:szCs w:val="27"/>
                  </w:rPr>
                  <m:t xml:space="preserve"> =(</m:t>
                </m:r>
                <m:sSub>
                  <m:sSubPr>
                    <m:ctrlPr>
                      <w:rPr>
                        <w:rFonts w:ascii="Cambria Math" w:hAnsi="Cambria Math"/>
                        <w:i/>
                        <w:sz w:val="27"/>
                        <w:szCs w:val="27"/>
                      </w:rPr>
                    </m:ctrlPr>
                  </m:sSubPr>
                  <m:e>
                    <m:r>
                      <w:rPr>
                        <w:rFonts w:ascii="Cambria Math" w:hAnsi="Cambria Math"/>
                        <w:sz w:val="27"/>
                        <w:szCs w:val="27"/>
                      </w:rPr>
                      <m:t>А</m:t>
                    </m:r>
                  </m:e>
                  <m:sub/>
                </m:sSub>
                <m:r>
                  <m:rPr>
                    <m:nor/>
                  </m:rPr>
                  <w:rPr>
                    <w:sz w:val="27"/>
                    <w:szCs w:val="27"/>
                  </w:rPr>
                  <m:t xml:space="preserve">/ </m:t>
                </m:r>
                <m:sSub>
                  <m:sSubPr>
                    <m:ctrlPr>
                      <w:rPr>
                        <w:rFonts w:ascii="Cambria Math" w:hAnsi="Cambria Math"/>
                        <w:sz w:val="27"/>
                        <w:szCs w:val="27"/>
                      </w:rPr>
                    </m:ctrlPr>
                  </m:sSubPr>
                  <m:e>
                    <m:r>
                      <m:rPr>
                        <m:nor/>
                      </m:rPr>
                      <w:rPr>
                        <w:sz w:val="27"/>
                        <w:szCs w:val="27"/>
                      </w:rPr>
                      <m:t>B</m:t>
                    </m:r>
                  </m:e>
                  <m:sub/>
                </m:sSub>
                <m:r>
                  <w:rPr>
                    <w:rFonts w:ascii="Cambria Math" w:hAnsi="Cambria Math"/>
                    <w:sz w:val="27"/>
                    <w:szCs w:val="27"/>
                  </w:rPr>
                  <m:t>)/</m:t>
                </m:r>
                <m:r>
                  <m:rPr>
                    <m:sty m:val="bi"/>
                  </m:rPr>
                  <w:rPr>
                    <w:rFonts w:ascii="Cambria Math" w:hAnsi="Cambria Math"/>
                    <w:sz w:val="27"/>
                    <w:szCs w:val="27"/>
                  </w:rPr>
                  <m:t>(</m:t>
                </m:r>
                <m:sSub>
                  <m:sSubPr>
                    <m:ctrlPr>
                      <w:rPr>
                        <w:rFonts w:ascii="Cambria Math" w:hAnsi="Cambria Math"/>
                        <w:b/>
                        <w:i/>
                        <w:sz w:val="27"/>
                        <w:szCs w:val="27"/>
                      </w:rPr>
                    </m:ctrlPr>
                  </m:sSubPr>
                  <m:e>
                    <m:r>
                      <m:rPr>
                        <m:sty m:val="bi"/>
                      </m:rPr>
                      <w:rPr>
                        <w:rFonts w:ascii="Cambria Math" w:hAnsi="Cambria Math"/>
                        <w:sz w:val="27"/>
                        <w:szCs w:val="27"/>
                      </w:rPr>
                      <m:t>С</m:t>
                    </m:r>
                  </m:e>
                  <m:sub/>
                </m:sSub>
                <m:r>
                  <m:rPr>
                    <m:sty m:val="bi"/>
                  </m:rPr>
                  <w:rPr>
                    <w:rFonts w:ascii="Cambria Math" w:hAnsi="Cambria Math"/>
                    <w:sz w:val="27"/>
                    <w:szCs w:val="27"/>
                  </w:rPr>
                  <m:t>/</m:t>
                </m:r>
                <m:sSub>
                  <m:sSubPr>
                    <m:ctrlPr>
                      <w:rPr>
                        <w:rFonts w:ascii="Cambria Math" w:hAnsi="Cambria Math"/>
                        <w:sz w:val="27"/>
                        <w:szCs w:val="27"/>
                      </w:rPr>
                    </m:ctrlPr>
                  </m:sSubPr>
                  <m:e>
                    <m:r>
                      <m:rPr>
                        <m:sty m:val="p"/>
                      </m:rPr>
                      <w:rPr>
                        <w:rFonts w:ascii="Cambria Math" w:hAnsi="Cambria Math"/>
                        <w:sz w:val="27"/>
                        <w:szCs w:val="27"/>
                        <w:lang w:val="en-US"/>
                      </w:rPr>
                      <m:t>D</m:t>
                    </m:r>
                  </m:e>
                  <m:sub/>
                </m:sSub>
                <m:r>
                  <m:rPr>
                    <m:sty m:val="bi"/>
                  </m:rPr>
                  <w:rPr>
                    <w:rFonts w:ascii="Cambria Math" w:hAnsi="Cambria Math"/>
                    <w:sz w:val="27"/>
                    <w:szCs w:val="27"/>
                  </w:rPr>
                  <m:t>)</m:t>
                </m:r>
                <m:r>
                  <m:rPr>
                    <m:nor/>
                  </m:rPr>
                  <w:rPr>
                    <w:sz w:val="27"/>
                    <w:szCs w:val="27"/>
                  </w:rPr>
                  <m:t>,  где:</m:t>
                </m:r>
              </m:oMath>
            </m:oMathPara>
          </w:p>
          <w:p w:rsidR="00F47F41" w:rsidRPr="005D39BD" w:rsidRDefault="00F47F41" w:rsidP="00A36FCF">
            <w:pPr>
              <w:autoSpaceDE w:val="0"/>
              <w:autoSpaceDN w:val="0"/>
              <w:adjustRightInd w:val="0"/>
              <w:contextualSpacing/>
              <w:jc w:val="center"/>
              <w:rPr>
                <w:rFonts w:eastAsiaTheme="minorEastAsia"/>
                <w:position w:val="-12"/>
                <w:sz w:val="27"/>
                <w:szCs w:val="27"/>
              </w:rPr>
            </w:pPr>
          </w:p>
          <w:p w:rsidR="00A36FCF" w:rsidRPr="005D39BD" w:rsidRDefault="00A36FCF" w:rsidP="00A36FCF">
            <w:pPr>
              <w:autoSpaceDE w:val="0"/>
              <w:autoSpaceDN w:val="0"/>
              <w:adjustRightInd w:val="0"/>
              <w:contextualSpacing/>
              <w:jc w:val="both"/>
              <w:rPr>
                <w:rFonts w:eastAsiaTheme="minorEastAsia"/>
                <w:sz w:val="27"/>
                <w:szCs w:val="27"/>
              </w:rPr>
            </w:pPr>
            <w:r w:rsidRPr="005D39BD">
              <w:rPr>
                <w:rFonts w:eastAsiaTheme="minorEastAsia"/>
                <w:sz w:val="27"/>
                <w:szCs w:val="27"/>
                <w:lang w:val="en-US"/>
              </w:rPr>
              <w:t>A</w:t>
            </w:r>
            <w:r w:rsidRPr="005D39BD">
              <w:rPr>
                <w:rFonts w:eastAsiaTheme="minorEastAsia"/>
                <w:sz w:val="27"/>
                <w:szCs w:val="27"/>
              </w:rPr>
              <w:t xml:space="preserve"> – средний уровень расчетной бюджетной обеспеченности 5 наиболее обеспеченных муниципальных районов в Республике Алтай до выравнивания в текущем финансовом году;</w:t>
            </w:r>
          </w:p>
          <w:p w:rsidR="00A36FCF" w:rsidRPr="005D39BD" w:rsidRDefault="00A36FCF" w:rsidP="00A36FCF">
            <w:pPr>
              <w:autoSpaceDE w:val="0"/>
              <w:autoSpaceDN w:val="0"/>
              <w:adjustRightInd w:val="0"/>
              <w:contextualSpacing/>
              <w:jc w:val="both"/>
              <w:rPr>
                <w:rFonts w:eastAsiaTheme="minorEastAsia"/>
                <w:sz w:val="27"/>
                <w:szCs w:val="27"/>
              </w:rPr>
            </w:pPr>
            <w:r w:rsidRPr="005D39BD">
              <w:rPr>
                <w:rFonts w:eastAsiaTheme="minorEastAsia"/>
                <w:sz w:val="27"/>
                <w:szCs w:val="27"/>
                <w:lang w:val="en-US"/>
              </w:rPr>
              <w:t>B</w:t>
            </w:r>
            <w:r w:rsidRPr="005D39BD">
              <w:rPr>
                <w:rFonts w:eastAsiaTheme="minorEastAsia"/>
                <w:sz w:val="27"/>
                <w:szCs w:val="27"/>
              </w:rPr>
              <w:t xml:space="preserve"> – средний уровень расчетной бюджетной обеспеченности 5 наименее обеспеченных муниципальных районов в Республике Алтай до выравнивания в текущем финансовом году;</w:t>
            </w:r>
          </w:p>
          <w:p w:rsidR="00A36FCF" w:rsidRPr="005D39BD" w:rsidRDefault="00A36FCF" w:rsidP="00A36FCF">
            <w:pPr>
              <w:autoSpaceDE w:val="0"/>
              <w:autoSpaceDN w:val="0"/>
              <w:adjustRightInd w:val="0"/>
              <w:contextualSpacing/>
              <w:jc w:val="both"/>
              <w:rPr>
                <w:rFonts w:eastAsiaTheme="minorEastAsia"/>
                <w:sz w:val="27"/>
                <w:szCs w:val="27"/>
              </w:rPr>
            </w:pPr>
            <w:r w:rsidRPr="005D39BD">
              <w:rPr>
                <w:rFonts w:eastAsiaTheme="minorEastAsia"/>
                <w:sz w:val="27"/>
                <w:szCs w:val="27"/>
              </w:rPr>
              <w:lastRenderedPageBreak/>
              <w:t>С – средний уровень расчетной бюджетной обеспеченности 5 наиболее обеспеченных муниципальных районов в Республике Алтай после выравнивания в текущем финансовом году;</w:t>
            </w:r>
          </w:p>
          <w:p w:rsidR="00A36FCF" w:rsidRPr="00F40096" w:rsidRDefault="00A36FCF" w:rsidP="00A36FCF">
            <w:pPr>
              <w:autoSpaceDE w:val="0"/>
              <w:autoSpaceDN w:val="0"/>
              <w:adjustRightInd w:val="0"/>
              <w:contextualSpacing/>
              <w:jc w:val="both"/>
              <w:rPr>
                <w:rFonts w:eastAsiaTheme="minorEastAsia"/>
                <w:sz w:val="27"/>
                <w:szCs w:val="27"/>
              </w:rPr>
            </w:pPr>
            <w:r w:rsidRPr="005D39BD">
              <w:rPr>
                <w:rFonts w:eastAsiaTheme="minorEastAsia"/>
                <w:sz w:val="27"/>
                <w:szCs w:val="27"/>
                <w:lang w:val="en-US"/>
              </w:rPr>
              <w:t>D</w:t>
            </w:r>
            <w:r w:rsidRPr="005D39BD">
              <w:rPr>
                <w:rFonts w:eastAsiaTheme="minorEastAsia"/>
                <w:sz w:val="27"/>
                <w:szCs w:val="27"/>
              </w:rPr>
              <w:t xml:space="preserve"> – средний уровень расчетной бюджетной обеспеченности 5 наименее обеспеченных муниципальных районов </w:t>
            </w:r>
            <w:r>
              <w:rPr>
                <w:rFonts w:eastAsiaTheme="minorEastAsia"/>
                <w:sz w:val="27"/>
                <w:szCs w:val="27"/>
              </w:rPr>
              <w:t>в Республике Алтай</w:t>
            </w:r>
            <w:r w:rsidRPr="005D39BD">
              <w:rPr>
                <w:rFonts w:eastAsiaTheme="minorEastAsia"/>
                <w:sz w:val="27"/>
                <w:szCs w:val="27"/>
              </w:rPr>
              <w:t xml:space="preserve"> после выравнивания в текущем фин</w:t>
            </w:r>
            <w:r>
              <w:rPr>
                <w:rFonts w:eastAsiaTheme="minorEastAsia"/>
                <w:sz w:val="27"/>
                <w:szCs w:val="27"/>
              </w:rPr>
              <w:t xml:space="preserve">ансовом году </w:t>
            </w:r>
          </w:p>
        </w:tc>
        <w:tc>
          <w:tcPr>
            <w:tcW w:w="2692" w:type="dxa"/>
          </w:tcPr>
          <w:p w:rsidR="00A36FCF" w:rsidRPr="005D39BD" w:rsidRDefault="00A36FCF" w:rsidP="00A36FCF">
            <w:pPr>
              <w:autoSpaceDE w:val="0"/>
              <w:autoSpaceDN w:val="0"/>
              <w:adjustRightInd w:val="0"/>
              <w:contextualSpacing/>
              <w:jc w:val="both"/>
              <w:rPr>
                <w:sz w:val="27"/>
                <w:szCs w:val="27"/>
              </w:rPr>
            </w:pPr>
            <w:r w:rsidRPr="005D39BD">
              <w:rPr>
                <w:sz w:val="27"/>
                <w:szCs w:val="27"/>
              </w:rPr>
              <w:lastRenderedPageBreak/>
              <w:t>Информация Министер</w:t>
            </w:r>
            <w:r>
              <w:rPr>
                <w:sz w:val="27"/>
                <w:szCs w:val="27"/>
              </w:rPr>
              <w:t>ства финансов Республики Алтай»</w:t>
            </w:r>
          </w:p>
        </w:tc>
      </w:tr>
      <w:tr w:rsidR="00806046" w:rsidRPr="00827F47" w:rsidTr="00D43D20">
        <w:tc>
          <w:tcPr>
            <w:tcW w:w="1276" w:type="dxa"/>
          </w:tcPr>
          <w:p w:rsidR="00806046" w:rsidRPr="00827F47" w:rsidRDefault="00806046" w:rsidP="00806046">
            <w:pPr>
              <w:autoSpaceDE w:val="0"/>
              <w:autoSpaceDN w:val="0"/>
              <w:adjustRightInd w:val="0"/>
              <w:jc w:val="center"/>
              <w:rPr>
                <w:rFonts w:eastAsiaTheme="minorEastAsia"/>
                <w:sz w:val="27"/>
                <w:szCs w:val="27"/>
              </w:rPr>
            </w:pPr>
            <w:r w:rsidRPr="00827F47">
              <w:rPr>
                <w:rFonts w:eastAsiaTheme="minorEastAsia"/>
                <w:sz w:val="27"/>
                <w:szCs w:val="27"/>
              </w:rPr>
              <w:lastRenderedPageBreak/>
              <w:t>3.</w:t>
            </w:r>
          </w:p>
        </w:tc>
        <w:tc>
          <w:tcPr>
            <w:tcW w:w="4678" w:type="dxa"/>
          </w:tcPr>
          <w:p w:rsidR="00806046" w:rsidRPr="00827F47" w:rsidRDefault="00D843A6" w:rsidP="00A53C83">
            <w:pPr>
              <w:jc w:val="both"/>
              <w:rPr>
                <w:rFonts w:eastAsiaTheme="minorEastAsia"/>
                <w:color w:val="000000"/>
                <w:sz w:val="27"/>
                <w:szCs w:val="27"/>
              </w:rPr>
            </w:pPr>
            <w:r w:rsidRPr="00827F47">
              <w:rPr>
                <w:rFonts w:eastAsiaTheme="minorEastAsia"/>
                <w:color w:val="000000"/>
                <w:sz w:val="27"/>
                <w:szCs w:val="27"/>
              </w:rPr>
              <w:t>Отношение объема государственного долга Республики Алтай по состоянию на 1 января года, следующего за отчетным финансовым годом, к общему годовому объему доходов республиканского бюджета Республики Алтай без учета объема безвозмездных поступлений в отчетном финансовом году</w:t>
            </w:r>
          </w:p>
        </w:tc>
        <w:tc>
          <w:tcPr>
            <w:tcW w:w="1985" w:type="dxa"/>
          </w:tcPr>
          <w:p w:rsidR="00806046" w:rsidRPr="00827F47" w:rsidRDefault="00806046" w:rsidP="00D43D20">
            <w:pPr>
              <w:jc w:val="center"/>
              <w:rPr>
                <w:rFonts w:eastAsiaTheme="minorEastAsia"/>
                <w:color w:val="000000"/>
                <w:sz w:val="27"/>
                <w:szCs w:val="27"/>
              </w:rPr>
            </w:pPr>
            <w:r w:rsidRPr="00827F47">
              <w:rPr>
                <w:rFonts w:eastAsiaTheme="minorEastAsia"/>
                <w:color w:val="000000"/>
                <w:sz w:val="27"/>
                <w:szCs w:val="27"/>
              </w:rPr>
              <w:t>%</w:t>
            </w:r>
          </w:p>
        </w:tc>
        <w:tc>
          <w:tcPr>
            <w:tcW w:w="4820" w:type="dxa"/>
          </w:tcPr>
          <w:p w:rsidR="00806046" w:rsidRPr="00827F47" w:rsidRDefault="00F47F41" w:rsidP="00BF1A56">
            <w:pPr>
              <w:autoSpaceDE w:val="0"/>
              <w:autoSpaceDN w:val="0"/>
              <w:adjustRightInd w:val="0"/>
              <w:ind w:firstLine="635"/>
              <w:jc w:val="both"/>
              <w:rPr>
                <w:rFonts w:eastAsiaTheme="minorEastAsia"/>
                <w:sz w:val="27"/>
                <w:szCs w:val="27"/>
              </w:rPr>
            </w:pPr>
            <m:oMathPara>
              <m:oMathParaPr>
                <m:jc m:val="center"/>
              </m:oMathParaPr>
              <m:oMath>
                <m:box>
                  <m:boxPr>
                    <m:ctrlPr>
                      <w:rPr>
                        <w:rFonts w:ascii="Cambria Math" w:hAnsi="Cambria Math"/>
                        <w:sz w:val="27"/>
                        <w:szCs w:val="27"/>
                      </w:rPr>
                    </m:ctrlPr>
                  </m:boxPr>
                  <m:e>
                    <m:argPr>
                      <m:argSz m:val="-1"/>
                    </m:argPr>
                    <m:sSub>
                      <m:sSubPr>
                        <m:ctrlPr>
                          <w:rPr>
                            <w:rFonts w:ascii="Cambria Math" w:hAnsi="Cambria Math"/>
                            <w:i/>
                            <w:sz w:val="27"/>
                            <w:szCs w:val="27"/>
                            <w:lang w:val="en-US"/>
                          </w:rPr>
                        </m:ctrlPr>
                      </m:sSubPr>
                      <m:e>
                        <m:r>
                          <m:rPr>
                            <m:nor/>
                          </m:rPr>
                          <w:rPr>
                            <w:sz w:val="27"/>
                            <w:szCs w:val="27"/>
                            <w:lang w:val="en-US"/>
                          </w:rPr>
                          <m:t>U</m:t>
                        </m:r>
                        <m:ctrlPr>
                          <w:rPr>
                            <w:rFonts w:ascii="Cambria Math" w:hAnsi="Cambria Math"/>
                            <w:sz w:val="27"/>
                            <w:szCs w:val="27"/>
                            <w:lang w:val="en-US"/>
                          </w:rPr>
                        </m:ctrlPr>
                      </m:e>
                      <m:sub>
                        <m:r>
                          <m:rPr>
                            <m:nor/>
                          </m:rPr>
                          <w:rPr>
                            <w:sz w:val="27"/>
                            <w:szCs w:val="27"/>
                          </w:rPr>
                          <m:t>3</m:t>
                        </m:r>
                        <m:ctrlPr>
                          <w:rPr>
                            <w:rFonts w:ascii="Cambria Math" w:hAnsi="Cambria Math"/>
                            <w:sz w:val="27"/>
                            <w:szCs w:val="27"/>
                          </w:rPr>
                        </m:ctrlPr>
                      </m:sub>
                    </m:sSub>
                    <m:r>
                      <w:rPr>
                        <w:rFonts w:ascii="Cambria Math"/>
                        <w:sz w:val="27"/>
                        <w:szCs w:val="27"/>
                      </w:rPr>
                      <m:t>=</m:t>
                    </m:r>
                    <m:f>
                      <m:fPr>
                        <m:ctrlPr>
                          <w:rPr>
                            <w:rFonts w:ascii="Cambria Math" w:hAnsi="Cambria Math"/>
                            <w:i/>
                            <w:sz w:val="27"/>
                            <w:szCs w:val="27"/>
                          </w:rPr>
                        </m:ctrlPr>
                      </m:fPr>
                      <m:num>
                        <m:sSub>
                          <m:sSubPr>
                            <m:ctrlPr>
                              <w:rPr>
                                <w:rFonts w:ascii="Cambria Math" w:hAnsi="Cambria Math"/>
                                <w:sz w:val="27"/>
                                <w:szCs w:val="27"/>
                              </w:rPr>
                            </m:ctrlPr>
                          </m:sSubPr>
                          <m:e>
                            <m:r>
                              <m:rPr>
                                <m:nor/>
                              </m:rPr>
                              <w:rPr>
                                <w:sz w:val="27"/>
                                <w:szCs w:val="27"/>
                              </w:rPr>
                              <m:t>A</m:t>
                            </m:r>
                          </m:e>
                          <m:sub>
                            <m:r>
                              <m:rPr>
                                <m:nor/>
                              </m:rPr>
                              <w:rPr>
                                <w:sz w:val="27"/>
                                <w:szCs w:val="27"/>
                              </w:rPr>
                              <m:t xml:space="preserve"> </m:t>
                            </m:r>
                          </m:sub>
                        </m:sSub>
                        <m:ctrlPr>
                          <w:rPr>
                            <w:rFonts w:ascii="Cambria Math" w:hAnsi="Cambria Math"/>
                            <w:sz w:val="27"/>
                            <w:szCs w:val="27"/>
                          </w:rPr>
                        </m:ctrlPr>
                      </m:num>
                      <m:den>
                        <m:eqArr>
                          <m:eqArrPr>
                            <m:ctrlPr>
                              <w:rPr>
                                <w:rFonts w:ascii="Cambria Math" w:hAnsi="Cambria Math"/>
                                <w:sz w:val="27"/>
                                <w:szCs w:val="27"/>
                              </w:rPr>
                            </m:ctrlPr>
                          </m:eqArrPr>
                          <m:e>
                            <m:sSub>
                              <m:sSubPr>
                                <m:ctrlPr>
                                  <w:rPr>
                                    <w:rFonts w:ascii="Cambria Math" w:hAnsi="Cambria Math"/>
                                    <w:sz w:val="27"/>
                                    <w:szCs w:val="27"/>
                                  </w:rPr>
                                </m:ctrlPr>
                              </m:sSubPr>
                              <m:e>
                                <m:r>
                                  <m:rPr>
                                    <m:nor/>
                                  </m:rPr>
                                  <w:rPr>
                                    <w:sz w:val="27"/>
                                    <w:szCs w:val="27"/>
                                  </w:rPr>
                                  <m:t>B</m:t>
                                </m:r>
                              </m:e>
                              <m:sub/>
                            </m:sSub>
                            <m:r>
                              <w:rPr>
                                <w:rFonts w:ascii="Cambria Math"/>
                                <w:sz w:val="27"/>
                                <w:szCs w:val="27"/>
                              </w:rPr>
                              <m:t>-</m:t>
                            </m:r>
                            <m:sSub>
                              <m:sSubPr>
                                <m:ctrlPr>
                                  <w:rPr>
                                    <w:rFonts w:ascii="Cambria Math" w:hAnsi="Cambria Math"/>
                                    <w:sz w:val="27"/>
                                    <w:szCs w:val="27"/>
                                  </w:rPr>
                                </m:ctrlPr>
                              </m:sSubPr>
                              <m:e>
                                <m:r>
                                  <m:rPr>
                                    <m:sty m:val="p"/>
                                  </m:rPr>
                                  <w:rPr>
                                    <w:rFonts w:ascii="Cambria Math" w:hAnsi="Cambria Math"/>
                                    <w:sz w:val="27"/>
                                    <w:szCs w:val="27"/>
                                  </w:rPr>
                                  <m:t>С</m:t>
                                </m:r>
                              </m:e>
                              <m:sub/>
                            </m:sSub>
                            <m:ctrlPr>
                              <w:rPr>
                                <w:rFonts w:ascii="Cambria Math" w:eastAsiaTheme="minorHAnsi" w:hAnsi="Cambria Math"/>
                                <w:sz w:val="27"/>
                                <w:szCs w:val="27"/>
                                <w:lang w:eastAsia="en-US"/>
                              </w:rPr>
                            </m:ctrlPr>
                          </m:e>
                          <m:e>
                            <m:r>
                              <m:rPr>
                                <m:sty m:val="p"/>
                              </m:rPr>
                              <w:rPr>
                                <w:rFonts w:ascii="Cambria Math" w:eastAsiaTheme="minorHAnsi"/>
                                <w:sz w:val="27"/>
                                <w:szCs w:val="27"/>
                                <w:lang w:eastAsia="en-US"/>
                              </w:rPr>
                              <m:t xml:space="preserve"> </m:t>
                            </m:r>
                            <m:ctrlPr>
                              <w:rPr>
                                <w:rFonts w:ascii="Cambria Math" w:eastAsiaTheme="minorHAnsi" w:hAnsi="Cambria Math"/>
                                <w:sz w:val="27"/>
                                <w:szCs w:val="27"/>
                                <w:lang w:eastAsia="en-US"/>
                              </w:rPr>
                            </m:ctrlPr>
                          </m:e>
                        </m:eqArr>
                        <m:ctrlPr>
                          <w:rPr>
                            <w:rFonts w:ascii="Cambria Math" w:hAnsi="Cambria Math"/>
                            <w:sz w:val="27"/>
                            <w:szCs w:val="27"/>
                          </w:rPr>
                        </m:ctrlPr>
                      </m:den>
                    </m:f>
                    <m:r>
                      <m:rPr>
                        <m:sty m:val="p"/>
                      </m:rPr>
                      <w:rPr>
                        <w:rFonts w:ascii="Cambria Math" w:hAnsi="Cambria Math"/>
                        <w:sz w:val="27"/>
                        <w:szCs w:val="27"/>
                      </w:rPr>
                      <m:t>*100</m:t>
                    </m:r>
                  </m:e>
                </m:box>
                <m:r>
                  <m:rPr>
                    <m:sty m:val="p"/>
                  </m:rPr>
                  <w:rPr>
                    <w:rFonts w:ascii="Cambria Math"/>
                    <w:sz w:val="27"/>
                    <w:szCs w:val="27"/>
                  </w:rPr>
                  <m:t xml:space="preserve">, </m:t>
                </m:r>
                <m:r>
                  <m:rPr>
                    <m:sty m:val="p"/>
                  </m:rPr>
                  <w:rPr>
                    <w:rFonts w:ascii="Cambria Math"/>
                    <w:sz w:val="27"/>
                    <w:szCs w:val="27"/>
                  </w:rPr>
                  <m:t>где</m:t>
                </m:r>
                <m:r>
                  <m:rPr>
                    <m:sty m:val="p"/>
                  </m:rPr>
                  <w:rPr>
                    <w:rFonts w:ascii="Cambria Math"/>
                    <w:sz w:val="27"/>
                    <w:szCs w:val="27"/>
                  </w:rPr>
                  <m:t>:</m:t>
                </m:r>
              </m:oMath>
            </m:oMathPara>
          </w:p>
          <w:p w:rsidR="00806046" w:rsidRPr="00827F47" w:rsidRDefault="00F47F41" w:rsidP="0097123B">
            <w:pPr>
              <w:autoSpaceDE w:val="0"/>
              <w:autoSpaceDN w:val="0"/>
              <w:adjustRightInd w:val="0"/>
              <w:ind w:firstLine="317"/>
              <w:jc w:val="both"/>
              <w:rPr>
                <w:rFonts w:eastAsiaTheme="minorEastAsia"/>
                <w:sz w:val="27"/>
                <w:szCs w:val="27"/>
              </w:rPr>
            </w:pPr>
            <m:oMath>
              <m:sSub>
                <m:sSubPr>
                  <m:ctrlPr>
                    <w:rPr>
                      <w:rFonts w:ascii="Cambria Math" w:hAnsi="Cambria Math"/>
                      <w:sz w:val="27"/>
                      <w:szCs w:val="27"/>
                    </w:rPr>
                  </m:ctrlPr>
                </m:sSubPr>
                <m:e>
                  <m:r>
                    <m:rPr>
                      <m:nor/>
                    </m:rPr>
                    <w:rPr>
                      <w:sz w:val="27"/>
                      <w:szCs w:val="27"/>
                    </w:rPr>
                    <m:t>A</m:t>
                  </m:r>
                </m:e>
                <m:sub>
                  <m:r>
                    <m:rPr>
                      <m:nor/>
                    </m:rPr>
                    <w:rPr>
                      <w:sz w:val="27"/>
                      <w:szCs w:val="27"/>
                    </w:rPr>
                    <m:t xml:space="preserve"> </m:t>
                  </m:r>
                </m:sub>
              </m:sSub>
            </m:oMath>
            <w:r w:rsidR="00806046" w:rsidRPr="00827F47">
              <w:rPr>
                <w:rFonts w:eastAsiaTheme="minorEastAsia"/>
                <w:sz w:val="27"/>
                <w:szCs w:val="27"/>
              </w:rPr>
              <w:t xml:space="preserve"> – </w:t>
            </w:r>
            <w:r w:rsidR="00421F2A" w:rsidRPr="00827F47">
              <w:rPr>
                <w:rFonts w:eastAsiaTheme="minorEastAsia"/>
                <w:sz w:val="27"/>
                <w:szCs w:val="27"/>
              </w:rPr>
              <w:t xml:space="preserve">объем государственного долга </w:t>
            </w:r>
            <w:r w:rsidR="00806046" w:rsidRPr="00827F47">
              <w:rPr>
                <w:rFonts w:eastAsiaTheme="minorEastAsia"/>
                <w:sz w:val="27"/>
                <w:szCs w:val="27"/>
              </w:rPr>
              <w:t>Республики Алтай</w:t>
            </w:r>
            <w:r w:rsidR="00607E37" w:rsidRPr="00607E37">
              <w:rPr>
                <w:rFonts w:eastAsiaTheme="minorEastAsia"/>
                <w:sz w:val="27"/>
                <w:szCs w:val="27"/>
              </w:rPr>
              <w:t xml:space="preserve"> </w:t>
            </w:r>
            <w:r w:rsidR="00607E37" w:rsidRPr="00827F47">
              <w:rPr>
                <w:rFonts w:eastAsiaTheme="minorEastAsia"/>
                <w:color w:val="000000"/>
                <w:sz w:val="27"/>
                <w:szCs w:val="27"/>
              </w:rPr>
              <w:t>на 1 января года, следующего за отчетным финансовым годом</w:t>
            </w:r>
            <w:r w:rsidR="00806046" w:rsidRPr="00827F47">
              <w:rPr>
                <w:rFonts w:eastAsiaTheme="minorEastAsia"/>
                <w:sz w:val="27"/>
                <w:szCs w:val="27"/>
              </w:rPr>
              <w:t>;</w:t>
            </w:r>
          </w:p>
          <w:p w:rsidR="00806046" w:rsidRPr="00827F47" w:rsidRDefault="00F47F41" w:rsidP="0097123B">
            <w:pPr>
              <w:autoSpaceDE w:val="0"/>
              <w:autoSpaceDN w:val="0"/>
              <w:adjustRightInd w:val="0"/>
              <w:ind w:firstLine="317"/>
              <w:jc w:val="both"/>
              <w:rPr>
                <w:rFonts w:eastAsiaTheme="minorEastAsia"/>
                <w:sz w:val="27"/>
                <w:szCs w:val="27"/>
              </w:rPr>
            </w:pPr>
            <m:oMath>
              <m:sSub>
                <m:sSubPr>
                  <m:ctrlPr>
                    <w:rPr>
                      <w:rFonts w:ascii="Cambria Math" w:hAnsi="Cambria Math"/>
                      <w:sz w:val="27"/>
                      <w:szCs w:val="27"/>
                    </w:rPr>
                  </m:ctrlPr>
                </m:sSubPr>
                <m:e>
                  <m:r>
                    <m:rPr>
                      <m:nor/>
                    </m:rPr>
                    <w:rPr>
                      <w:sz w:val="27"/>
                      <w:szCs w:val="27"/>
                    </w:rPr>
                    <m:t>B</m:t>
                  </m:r>
                </m:e>
                <m:sub/>
              </m:sSub>
            </m:oMath>
            <w:r w:rsidR="00806046" w:rsidRPr="00827F47">
              <w:rPr>
                <w:rFonts w:eastAsiaTheme="minorEastAsia"/>
                <w:sz w:val="27"/>
                <w:szCs w:val="27"/>
              </w:rPr>
              <w:t xml:space="preserve"> –</w:t>
            </w:r>
            <w:r w:rsidR="00421F2A" w:rsidRPr="00827F47">
              <w:rPr>
                <w:rFonts w:eastAsiaTheme="minorEastAsia"/>
                <w:sz w:val="27"/>
                <w:szCs w:val="27"/>
              </w:rPr>
              <w:t xml:space="preserve"> общий годовой объем доходов республиканского бюджета Республики Алтай</w:t>
            </w:r>
            <w:r w:rsidR="00607E37" w:rsidRPr="00607E37">
              <w:rPr>
                <w:rFonts w:eastAsiaTheme="minorEastAsia"/>
                <w:sz w:val="27"/>
                <w:szCs w:val="27"/>
              </w:rPr>
              <w:t xml:space="preserve"> </w:t>
            </w:r>
            <w:r w:rsidR="00607E37">
              <w:rPr>
                <w:rFonts w:eastAsiaTheme="minorEastAsia"/>
                <w:sz w:val="27"/>
                <w:szCs w:val="27"/>
              </w:rPr>
              <w:t xml:space="preserve">за </w:t>
            </w:r>
            <w:r w:rsidR="00607E37" w:rsidRPr="00827F47">
              <w:rPr>
                <w:rFonts w:eastAsiaTheme="minorEastAsia"/>
                <w:color w:val="000000"/>
                <w:sz w:val="27"/>
                <w:szCs w:val="27"/>
              </w:rPr>
              <w:t>отчетны</w:t>
            </w:r>
            <w:r w:rsidR="00607E37">
              <w:rPr>
                <w:rFonts w:eastAsiaTheme="minorEastAsia"/>
                <w:color w:val="000000"/>
                <w:sz w:val="27"/>
                <w:szCs w:val="27"/>
              </w:rPr>
              <w:t>й</w:t>
            </w:r>
            <w:r w:rsidR="00607E37" w:rsidRPr="00827F47">
              <w:rPr>
                <w:rFonts w:eastAsiaTheme="minorEastAsia"/>
                <w:color w:val="000000"/>
                <w:sz w:val="27"/>
                <w:szCs w:val="27"/>
              </w:rPr>
              <w:t xml:space="preserve"> финансовы</w:t>
            </w:r>
            <w:r w:rsidR="00607E37">
              <w:rPr>
                <w:rFonts w:eastAsiaTheme="minorEastAsia"/>
                <w:color w:val="000000"/>
                <w:sz w:val="27"/>
                <w:szCs w:val="27"/>
              </w:rPr>
              <w:t>й</w:t>
            </w:r>
            <w:r w:rsidR="00607E37" w:rsidRPr="00827F47">
              <w:rPr>
                <w:rFonts w:eastAsiaTheme="minorEastAsia"/>
                <w:color w:val="000000"/>
                <w:sz w:val="27"/>
                <w:szCs w:val="27"/>
              </w:rPr>
              <w:t xml:space="preserve"> год</w:t>
            </w:r>
            <w:r w:rsidR="00806046" w:rsidRPr="00827F47">
              <w:rPr>
                <w:rFonts w:eastAsiaTheme="minorEastAsia"/>
                <w:sz w:val="27"/>
                <w:szCs w:val="27"/>
              </w:rPr>
              <w:t>;</w:t>
            </w:r>
          </w:p>
          <w:p w:rsidR="00806046" w:rsidRPr="00827F47" w:rsidRDefault="00421F2A" w:rsidP="0097123B">
            <w:pPr>
              <w:autoSpaceDE w:val="0"/>
              <w:autoSpaceDN w:val="0"/>
              <w:adjustRightInd w:val="0"/>
              <w:ind w:firstLine="317"/>
              <w:jc w:val="both"/>
              <w:rPr>
                <w:rFonts w:eastAsiaTheme="minorEastAsia"/>
                <w:sz w:val="27"/>
                <w:szCs w:val="27"/>
              </w:rPr>
            </w:pPr>
            <w:r w:rsidRPr="00827F47">
              <w:rPr>
                <w:rFonts w:eastAsiaTheme="minorEastAsia"/>
                <w:sz w:val="27"/>
                <w:szCs w:val="27"/>
              </w:rPr>
              <w:t>С</w:t>
            </w:r>
            <w:r w:rsidR="00806046" w:rsidRPr="00827F47">
              <w:rPr>
                <w:rFonts w:eastAsiaTheme="minorEastAsia"/>
                <w:sz w:val="27"/>
                <w:szCs w:val="27"/>
              </w:rPr>
              <w:t xml:space="preserve"> – </w:t>
            </w:r>
            <w:r w:rsidRPr="00827F47">
              <w:rPr>
                <w:rFonts w:eastAsiaTheme="minorEastAsia"/>
                <w:sz w:val="27"/>
                <w:szCs w:val="27"/>
              </w:rPr>
              <w:t>объем безвозмездных поступлений</w:t>
            </w:r>
            <w:r w:rsidR="00607E37">
              <w:rPr>
                <w:rFonts w:eastAsiaTheme="minorEastAsia"/>
                <w:sz w:val="27"/>
                <w:szCs w:val="27"/>
              </w:rPr>
              <w:t xml:space="preserve"> за </w:t>
            </w:r>
            <w:r w:rsidR="00607E37" w:rsidRPr="00827F47">
              <w:rPr>
                <w:rFonts w:eastAsiaTheme="minorEastAsia"/>
                <w:color w:val="000000"/>
                <w:sz w:val="27"/>
                <w:szCs w:val="27"/>
              </w:rPr>
              <w:t>отчетны</w:t>
            </w:r>
            <w:r w:rsidR="00607E37">
              <w:rPr>
                <w:rFonts w:eastAsiaTheme="minorEastAsia"/>
                <w:color w:val="000000"/>
                <w:sz w:val="27"/>
                <w:szCs w:val="27"/>
              </w:rPr>
              <w:t>й</w:t>
            </w:r>
            <w:r w:rsidR="00607E37" w:rsidRPr="00827F47">
              <w:rPr>
                <w:rFonts w:eastAsiaTheme="minorEastAsia"/>
                <w:color w:val="000000"/>
                <w:sz w:val="27"/>
                <w:szCs w:val="27"/>
              </w:rPr>
              <w:t xml:space="preserve"> финансовы</w:t>
            </w:r>
            <w:r w:rsidR="00607E37">
              <w:rPr>
                <w:rFonts w:eastAsiaTheme="minorEastAsia"/>
                <w:color w:val="000000"/>
                <w:sz w:val="27"/>
                <w:szCs w:val="27"/>
              </w:rPr>
              <w:t>й</w:t>
            </w:r>
            <w:r w:rsidR="00607E37" w:rsidRPr="00827F47">
              <w:rPr>
                <w:rFonts w:eastAsiaTheme="minorEastAsia"/>
                <w:color w:val="000000"/>
                <w:sz w:val="27"/>
                <w:szCs w:val="27"/>
              </w:rPr>
              <w:t xml:space="preserve"> год</w:t>
            </w:r>
          </w:p>
        </w:tc>
        <w:tc>
          <w:tcPr>
            <w:tcW w:w="2692" w:type="dxa"/>
          </w:tcPr>
          <w:p w:rsidR="00806046" w:rsidRPr="00827F47" w:rsidRDefault="00806046" w:rsidP="00806046">
            <w:pPr>
              <w:autoSpaceDE w:val="0"/>
              <w:autoSpaceDN w:val="0"/>
              <w:adjustRightInd w:val="0"/>
              <w:rPr>
                <w:rFonts w:eastAsiaTheme="minorEastAsia"/>
                <w:sz w:val="27"/>
                <w:szCs w:val="27"/>
              </w:rPr>
            </w:pPr>
            <w:r w:rsidRPr="00827F47">
              <w:rPr>
                <w:rFonts w:eastAsiaTheme="minorEastAsia"/>
                <w:sz w:val="27"/>
                <w:szCs w:val="27"/>
              </w:rPr>
              <w:t>Отчет об исполнении республиканского  бюджета Республики Алтай, данные Государственной долговой книги Республики Алтай</w:t>
            </w:r>
          </w:p>
        </w:tc>
      </w:tr>
      <w:tr w:rsidR="00806046" w:rsidRPr="00827F47" w:rsidTr="00D43D20">
        <w:tc>
          <w:tcPr>
            <w:tcW w:w="1276" w:type="dxa"/>
          </w:tcPr>
          <w:p w:rsidR="00806046" w:rsidRPr="00827F47" w:rsidRDefault="00421F2A" w:rsidP="00806046">
            <w:pPr>
              <w:autoSpaceDE w:val="0"/>
              <w:autoSpaceDN w:val="0"/>
              <w:adjustRightInd w:val="0"/>
              <w:jc w:val="center"/>
              <w:rPr>
                <w:rFonts w:eastAsiaTheme="minorEastAsia"/>
                <w:sz w:val="27"/>
                <w:szCs w:val="27"/>
              </w:rPr>
            </w:pPr>
            <w:r w:rsidRPr="00827F47">
              <w:rPr>
                <w:rFonts w:eastAsiaTheme="minorEastAsia"/>
                <w:sz w:val="27"/>
                <w:szCs w:val="27"/>
              </w:rPr>
              <w:t>4.</w:t>
            </w:r>
          </w:p>
        </w:tc>
        <w:tc>
          <w:tcPr>
            <w:tcW w:w="4678" w:type="dxa"/>
          </w:tcPr>
          <w:p w:rsidR="00806046" w:rsidRPr="00827F47" w:rsidRDefault="00421F2A" w:rsidP="00A53C83">
            <w:pPr>
              <w:jc w:val="both"/>
              <w:rPr>
                <w:rFonts w:eastAsiaTheme="minorEastAsia"/>
                <w:color w:val="000000"/>
                <w:sz w:val="27"/>
                <w:szCs w:val="27"/>
              </w:rPr>
            </w:pPr>
            <w:r w:rsidRPr="00827F47">
              <w:rPr>
                <w:rFonts w:eastAsiaTheme="minorEastAsia"/>
                <w:color w:val="000000"/>
                <w:sz w:val="27"/>
                <w:szCs w:val="27"/>
              </w:rPr>
              <w:t>Наличие координационного органа по реализации мероприятий, направленных на повышение уровня финансовой грамотности в Республике Алтай</w:t>
            </w:r>
          </w:p>
        </w:tc>
        <w:tc>
          <w:tcPr>
            <w:tcW w:w="1985" w:type="dxa"/>
          </w:tcPr>
          <w:p w:rsidR="00806046" w:rsidRPr="00827F47" w:rsidRDefault="00421F2A" w:rsidP="00806046">
            <w:pPr>
              <w:jc w:val="center"/>
              <w:rPr>
                <w:rFonts w:eastAsiaTheme="minorEastAsia"/>
                <w:color w:val="000000"/>
                <w:sz w:val="27"/>
                <w:szCs w:val="27"/>
              </w:rPr>
            </w:pPr>
            <w:r w:rsidRPr="00827F47">
              <w:rPr>
                <w:rFonts w:eastAsiaTheme="minorEastAsia"/>
                <w:color w:val="000000"/>
                <w:sz w:val="27"/>
                <w:szCs w:val="27"/>
              </w:rPr>
              <w:t>да/нет</w:t>
            </w:r>
          </w:p>
        </w:tc>
        <w:tc>
          <w:tcPr>
            <w:tcW w:w="4820" w:type="dxa"/>
          </w:tcPr>
          <w:p w:rsidR="00806046" w:rsidRPr="00827F47" w:rsidRDefault="00806046" w:rsidP="00806046">
            <w:pPr>
              <w:autoSpaceDE w:val="0"/>
              <w:autoSpaceDN w:val="0"/>
              <w:adjustRightInd w:val="0"/>
              <w:jc w:val="both"/>
              <w:rPr>
                <w:rFonts w:eastAsiaTheme="minorEastAsia"/>
                <w:sz w:val="27"/>
                <w:szCs w:val="27"/>
              </w:rPr>
            </w:pPr>
          </w:p>
        </w:tc>
        <w:tc>
          <w:tcPr>
            <w:tcW w:w="2692" w:type="dxa"/>
          </w:tcPr>
          <w:p w:rsidR="00806046" w:rsidRPr="00827F47" w:rsidRDefault="00421F2A" w:rsidP="00806046">
            <w:pPr>
              <w:autoSpaceDE w:val="0"/>
              <w:autoSpaceDN w:val="0"/>
              <w:adjustRightInd w:val="0"/>
              <w:rPr>
                <w:rFonts w:eastAsiaTheme="minorEastAsia"/>
                <w:sz w:val="27"/>
                <w:szCs w:val="27"/>
              </w:rPr>
            </w:pPr>
            <w:r w:rsidRPr="00827F47">
              <w:rPr>
                <w:rFonts w:eastAsiaTheme="minorEastAsia"/>
                <w:sz w:val="27"/>
                <w:szCs w:val="27"/>
              </w:rPr>
              <w:t>Информация Министерства финансов Республики Алтай</w:t>
            </w:r>
          </w:p>
        </w:tc>
      </w:tr>
      <w:tr w:rsidR="00806046" w:rsidRPr="00827F47" w:rsidTr="00D43D20">
        <w:tc>
          <w:tcPr>
            <w:tcW w:w="15451" w:type="dxa"/>
            <w:gridSpan w:val="5"/>
          </w:tcPr>
          <w:p w:rsidR="00806046" w:rsidRPr="00827F47" w:rsidRDefault="00806046" w:rsidP="00806046">
            <w:pPr>
              <w:autoSpaceDE w:val="0"/>
              <w:autoSpaceDN w:val="0"/>
              <w:adjustRightInd w:val="0"/>
              <w:jc w:val="center"/>
              <w:rPr>
                <w:rFonts w:eastAsiaTheme="minorEastAsia"/>
                <w:sz w:val="27"/>
                <w:szCs w:val="27"/>
              </w:rPr>
            </w:pPr>
            <w:r w:rsidRPr="00827F47">
              <w:rPr>
                <w:rFonts w:eastAsiaTheme="minorEastAsia"/>
                <w:bCs/>
                <w:color w:val="000000"/>
                <w:sz w:val="27"/>
                <w:szCs w:val="27"/>
              </w:rPr>
              <w:t>Подпрограмма «Повышение эффективности бюджетных расходов</w:t>
            </w:r>
            <w:r w:rsidR="00E352A8">
              <w:rPr>
                <w:rFonts w:eastAsiaTheme="minorEastAsia"/>
                <w:bCs/>
                <w:color w:val="000000"/>
                <w:sz w:val="27"/>
                <w:szCs w:val="27"/>
              </w:rPr>
              <w:t xml:space="preserve"> в Республике Алтай</w:t>
            </w:r>
            <w:r w:rsidRPr="00827F47">
              <w:rPr>
                <w:rFonts w:eastAsiaTheme="minorEastAsia"/>
                <w:bCs/>
                <w:color w:val="000000"/>
                <w:sz w:val="27"/>
                <w:szCs w:val="27"/>
              </w:rPr>
              <w:t>»</w:t>
            </w:r>
          </w:p>
        </w:tc>
      </w:tr>
      <w:tr w:rsidR="00172CB0" w:rsidRPr="00827F47" w:rsidTr="00D43D20">
        <w:trPr>
          <w:trHeight w:val="1361"/>
        </w:trPr>
        <w:tc>
          <w:tcPr>
            <w:tcW w:w="1276" w:type="dxa"/>
            <w:tcBorders>
              <w:bottom w:val="single" w:sz="4" w:space="0" w:color="auto"/>
            </w:tcBorders>
          </w:tcPr>
          <w:p w:rsidR="00172CB0" w:rsidRPr="00827F47" w:rsidRDefault="00172CB0" w:rsidP="00827F47">
            <w:pPr>
              <w:autoSpaceDE w:val="0"/>
              <w:autoSpaceDN w:val="0"/>
              <w:adjustRightInd w:val="0"/>
              <w:jc w:val="center"/>
              <w:rPr>
                <w:rFonts w:eastAsiaTheme="minorEastAsia"/>
                <w:sz w:val="27"/>
                <w:szCs w:val="27"/>
              </w:rPr>
            </w:pPr>
            <w:r w:rsidRPr="00827F47">
              <w:rPr>
                <w:rFonts w:eastAsiaTheme="minorEastAsia"/>
                <w:sz w:val="27"/>
                <w:szCs w:val="27"/>
              </w:rPr>
              <w:lastRenderedPageBreak/>
              <w:t>5.</w:t>
            </w:r>
          </w:p>
        </w:tc>
        <w:tc>
          <w:tcPr>
            <w:tcW w:w="4678" w:type="dxa"/>
            <w:tcBorders>
              <w:bottom w:val="single" w:sz="4" w:space="0" w:color="auto"/>
            </w:tcBorders>
          </w:tcPr>
          <w:p w:rsidR="00172CB0" w:rsidRPr="00827F47" w:rsidRDefault="00172CB0" w:rsidP="00A53C83">
            <w:pPr>
              <w:jc w:val="both"/>
              <w:rPr>
                <w:rFonts w:eastAsiaTheme="minorEastAsia"/>
                <w:color w:val="000000"/>
                <w:sz w:val="27"/>
                <w:szCs w:val="27"/>
              </w:rPr>
            </w:pPr>
            <w:r w:rsidRPr="00827F47">
              <w:rPr>
                <w:rFonts w:eastAsiaTheme="minorEastAsia"/>
                <w:sz w:val="27"/>
                <w:szCs w:val="27"/>
              </w:rPr>
              <w:t>Сокращение разрыва уровня бюджетной обеспеченности между муниципальными образованиями (городским округом) в Республике Алтай</w:t>
            </w:r>
          </w:p>
        </w:tc>
        <w:tc>
          <w:tcPr>
            <w:tcW w:w="1985" w:type="dxa"/>
            <w:tcBorders>
              <w:bottom w:val="single" w:sz="4" w:space="0" w:color="auto"/>
            </w:tcBorders>
          </w:tcPr>
          <w:p w:rsidR="00172CB0" w:rsidRPr="00827F47" w:rsidRDefault="00172CB0" w:rsidP="00827F47">
            <w:pPr>
              <w:jc w:val="center"/>
              <w:rPr>
                <w:rFonts w:eastAsiaTheme="minorEastAsia"/>
                <w:color w:val="000000"/>
                <w:sz w:val="27"/>
                <w:szCs w:val="27"/>
              </w:rPr>
            </w:pPr>
            <w:r w:rsidRPr="00827F47">
              <w:rPr>
                <w:rFonts w:eastAsiaTheme="minorEastAsia"/>
                <w:color w:val="000000"/>
                <w:sz w:val="27"/>
                <w:szCs w:val="27"/>
              </w:rPr>
              <w:t>да/нет</w:t>
            </w:r>
          </w:p>
        </w:tc>
        <w:tc>
          <w:tcPr>
            <w:tcW w:w="4820" w:type="dxa"/>
            <w:tcBorders>
              <w:bottom w:val="single" w:sz="4" w:space="0" w:color="auto"/>
            </w:tcBorders>
          </w:tcPr>
          <w:p w:rsidR="00172CB0" w:rsidRPr="00827F47" w:rsidRDefault="00172CB0" w:rsidP="00827F47">
            <w:pPr>
              <w:autoSpaceDE w:val="0"/>
              <w:autoSpaceDN w:val="0"/>
              <w:adjustRightInd w:val="0"/>
              <w:jc w:val="both"/>
              <w:rPr>
                <w:sz w:val="27"/>
                <w:szCs w:val="27"/>
              </w:rPr>
            </w:pPr>
          </w:p>
        </w:tc>
        <w:tc>
          <w:tcPr>
            <w:tcW w:w="2692" w:type="dxa"/>
            <w:tcBorders>
              <w:bottom w:val="single" w:sz="4" w:space="0" w:color="auto"/>
            </w:tcBorders>
          </w:tcPr>
          <w:p w:rsidR="00172CB0" w:rsidRPr="00827F47" w:rsidRDefault="00172CB0" w:rsidP="00172CB0">
            <w:pPr>
              <w:autoSpaceDE w:val="0"/>
              <w:autoSpaceDN w:val="0"/>
              <w:adjustRightInd w:val="0"/>
              <w:rPr>
                <w:rFonts w:eastAsiaTheme="minorEastAsia"/>
                <w:sz w:val="27"/>
                <w:szCs w:val="27"/>
              </w:rPr>
            </w:pPr>
            <w:r w:rsidRPr="00827F47">
              <w:rPr>
                <w:sz w:val="27"/>
                <w:szCs w:val="27"/>
              </w:rPr>
              <w:t>Информация  Министерства финансов  Республики Алтай</w:t>
            </w:r>
          </w:p>
        </w:tc>
      </w:tr>
      <w:tr w:rsidR="00172CB0" w:rsidRPr="00827F47" w:rsidTr="00D43D20">
        <w:trPr>
          <w:trHeight w:val="497"/>
        </w:trPr>
        <w:tc>
          <w:tcPr>
            <w:tcW w:w="1276" w:type="dxa"/>
            <w:tcBorders>
              <w:top w:val="single" w:sz="4" w:space="0" w:color="auto"/>
              <w:bottom w:val="single" w:sz="4" w:space="0" w:color="auto"/>
            </w:tcBorders>
          </w:tcPr>
          <w:p w:rsidR="00172CB0" w:rsidRPr="00BF58E4" w:rsidRDefault="00172CB0" w:rsidP="00827F47">
            <w:pPr>
              <w:autoSpaceDE w:val="0"/>
              <w:autoSpaceDN w:val="0"/>
              <w:adjustRightInd w:val="0"/>
              <w:jc w:val="center"/>
              <w:rPr>
                <w:rFonts w:eastAsiaTheme="minorEastAsia"/>
                <w:sz w:val="27"/>
                <w:szCs w:val="27"/>
              </w:rPr>
            </w:pPr>
            <w:r w:rsidRPr="00BF58E4">
              <w:rPr>
                <w:rFonts w:eastAsiaTheme="minorEastAsia"/>
                <w:sz w:val="27"/>
                <w:szCs w:val="27"/>
              </w:rPr>
              <w:t>6.</w:t>
            </w:r>
          </w:p>
        </w:tc>
        <w:tc>
          <w:tcPr>
            <w:tcW w:w="4678" w:type="dxa"/>
            <w:tcBorders>
              <w:top w:val="single" w:sz="4" w:space="0" w:color="auto"/>
              <w:bottom w:val="single" w:sz="4" w:space="0" w:color="auto"/>
            </w:tcBorders>
          </w:tcPr>
          <w:p w:rsidR="00172CB0" w:rsidRPr="00BF58E4" w:rsidRDefault="00FA008F" w:rsidP="00BF58E4">
            <w:pPr>
              <w:jc w:val="both"/>
              <w:rPr>
                <w:rFonts w:eastAsiaTheme="minorEastAsia"/>
                <w:color w:val="000000"/>
                <w:sz w:val="27"/>
                <w:szCs w:val="27"/>
              </w:rPr>
            </w:pPr>
            <w:r w:rsidRPr="00BF58E4">
              <w:rPr>
                <w:rFonts w:eastAsiaTheme="minorEastAsia"/>
                <w:color w:val="000000"/>
                <w:sz w:val="27"/>
                <w:szCs w:val="27"/>
              </w:rPr>
              <w:t>Отношение дефицита республиканского бюджета Республики Алтай к общему объему доходов республиканского бюджета Республики Алтай без учета безвозмездных поступлений, за исключением поступлений от продажи акций и иных форм участия в капитале, находящихся в собственности Республики Алтай, и (или) снижения остатков средств на счетах по учету средств республиканского бюджета Республики Алтай</w:t>
            </w:r>
          </w:p>
        </w:tc>
        <w:tc>
          <w:tcPr>
            <w:tcW w:w="1985" w:type="dxa"/>
            <w:tcBorders>
              <w:top w:val="single" w:sz="4" w:space="0" w:color="auto"/>
              <w:bottom w:val="single" w:sz="4" w:space="0" w:color="auto"/>
            </w:tcBorders>
          </w:tcPr>
          <w:p w:rsidR="00172CB0" w:rsidRPr="00BF58E4" w:rsidRDefault="00172CB0" w:rsidP="00D43D20">
            <w:pPr>
              <w:jc w:val="center"/>
              <w:rPr>
                <w:rFonts w:eastAsiaTheme="minorEastAsia"/>
                <w:color w:val="000000"/>
                <w:sz w:val="27"/>
                <w:szCs w:val="27"/>
              </w:rPr>
            </w:pPr>
            <w:r w:rsidRPr="00BF58E4">
              <w:rPr>
                <w:rFonts w:eastAsiaTheme="minorEastAsia"/>
                <w:color w:val="000000"/>
                <w:sz w:val="27"/>
                <w:szCs w:val="27"/>
              </w:rPr>
              <w:t>%</w:t>
            </w:r>
          </w:p>
        </w:tc>
        <w:tc>
          <w:tcPr>
            <w:tcW w:w="4820" w:type="dxa"/>
            <w:tcBorders>
              <w:top w:val="single" w:sz="4" w:space="0" w:color="auto"/>
              <w:bottom w:val="single" w:sz="4" w:space="0" w:color="auto"/>
            </w:tcBorders>
          </w:tcPr>
          <w:p w:rsidR="00172CB0" w:rsidRPr="00BF58E4" w:rsidRDefault="00F47F41" w:rsidP="00F47F41">
            <w:pPr>
              <w:autoSpaceDE w:val="0"/>
              <w:autoSpaceDN w:val="0"/>
              <w:adjustRightInd w:val="0"/>
              <w:ind w:firstLine="540"/>
              <w:jc w:val="center"/>
              <w:rPr>
                <w:rFonts w:eastAsiaTheme="minorEastAsia"/>
                <w:noProof/>
                <w:position w:val="-12"/>
                <w:sz w:val="27"/>
                <w:szCs w:val="27"/>
              </w:rPr>
            </w:pPr>
            <m:oMath>
              <m:sSub>
                <m:sSubPr>
                  <m:ctrlPr>
                    <w:rPr>
                      <w:rFonts w:ascii="Cambria Math" w:hAnsi="Cambria Math"/>
                      <w:sz w:val="27"/>
                      <w:szCs w:val="27"/>
                    </w:rPr>
                  </m:ctrlPr>
                </m:sSubPr>
                <m:e>
                  <m:r>
                    <m:rPr>
                      <m:nor/>
                    </m:rPr>
                    <w:rPr>
                      <w:sz w:val="27"/>
                      <w:szCs w:val="27"/>
                      <w:lang w:val="en-US"/>
                    </w:rPr>
                    <m:t>U</m:t>
                  </m:r>
                </m:e>
                <m:sub>
                  <m:r>
                    <m:rPr>
                      <m:sty m:val="p"/>
                    </m:rPr>
                    <w:rPr>
                      <w:rFonts w:ascii="Cambria Math"/>
                      <w:sz w:val="27"/>
                      <w:szCs w:val="27"/>
                    </w:rPr>
                    <m:t>6</m:t>
                  </m:r>
                </m:sub>
              </m:sSub>
              <m:r>
                <m:rPr>
                  <m:nor/>
                </m:rPr>
                <w:rPr>
                  <w:sz w:val="27"/>
                  <w:szCs w:val="27"/>
                </w:rPr>
                <m:t xml:space="preserve">= </m:t>
              </m:r>
              <m:f>
                <m:fPr>
                  <m:ctrlPr>
                    <w:rPr>
                      <w:rFonts w:ascii="Cambria Math" w:hAnsi="Cambria Math"/>
                      <w:sz w:val="27"/>
                      <w:szCs w:val="27"/>
                    </w:rPr>
                  </m:ctrlPr>
                </m:fPr>
                <m:num>
                  <m:sSub>
                    <m:sSubPr>
                      <m:ctrlPr>
                        <w:rPr>
                          <w:rFonts w:ascii="Cambria Math" w:hAnsi="Cambria Math"/>
                          <w:sz w:val="27"/>
                          <w:szCs w:val="27"/>
                        </w:rPr>
                      </m:ctrlPr>
                    </m:sSubPr>
                    <m:e>
                      <m:r>
                        <m:rPr>
                          <m:sty m:val="p"/>
                        </m:rPr>
                        <w:rPr>
                          <w:rFonts w:ascii="Cambria Math"/>
                          <w:sz w:val="27"/>
                          <w:szCs w:val="27"/>
                          <w:lang w:val="en-US"/>
                        </w:rPr>
                        <m:t>A</m:t>
                      </m:r>
                    </m:e>
                    <m:sub/>
                  </m:sSub>
                  <m:r>
                    <m:rPr>
                      <m:nor/>
                    </m:rPr>
                    <w:rPr>
                      <w:sz w:val="27"/>
                      <w:szCs w:val="27"/>
                    </w:rPr>
                    <m:t>-</m:t>
                  </m:r>
                  <m:sSub>
                    <m:sSubPr>
                      <m:ctrlPr>
                        <w:rPr>
                          <w:rFonts w:ascii="Cambria Math" w:hAnsi="Cambria Math"/>
                          <w:sz w:val="27"/>
                          <w:szCs w:val="27"/>
                        </w:rPr>
                      </m:ctrlPr>
                    </m:sSubPr>
                    <m:e>
                      <m:r>
                        <m:rPr>
                          <m:nor/>
                        </m:rPr>
                        <w:rPr>
                          <w:sz w:val="27"/>
                          <w:szCs w:val="27"/>
                        </w:rPr>
                        <m:t>B</m:t>
                      </m:r>
                    </m:e>
                    <m:sub/>
                  </m:sSub>
                </m:num>
                <m:den>
                  <m:sSub>
                    <m:sSubPr>
                      <m:ctrlPr>
                        <w:rPr>
                          <w:rFonts w:ascii="Cambria Math" w:hAnsi="Cambria Math"/>
                          <w:sz w:val="27"/>
                          <w:szCs w:val="27"/>
                        </w:rPr>
                      </m:ctrlPr>
                    </m:sSubPr>
                    <m:e>
                      <m:r>
                        <m:rPr>
                          <m:sty m:val="p"/>
                        </m:rPr>
                        <w:rPr>
                          <w:rFonts w:ascii="Cambria Math" w:hAnsi="Cambria Math"/>
                          <w:sz w:val="27"/>
                          <w:szCs w:val="27"/>
                        </w:rPr>
                        <m:t>С</m:t>
                      </m:r>
                    </m:e>
                    <m:sub/>
                  </m:sSub>
                  <m:r>
                    <w:rPr>
                      <w:rFonts w:ascii="Cambria Math"/>
                      <w:sz w:val="27"/>
                      <w:szCs w:val="27"/>
                    </w:rPr>
                    <m:t>-</m:t>
                  </m:r>
                  <m:sSub>
                    <m:sSubPr>
                      <m:ctrlPr>
                        <w:rPr>
                          <w:rFonts w:ascii="Cambria Math" w:hAnsi="Cambria Math"/>
                          <w:sz w:val="27"/>
                          <w:szCs w:val="27"/>
                        </w:rPr>
                      </m:ctrlPr>
                    </m:sSubPr>
                    <m:e>
                      <m:r>
                        <m:rPr>
                          <m:nor/>
                        </m:rPr>
                        <w:rPr>
                          <w:sz w:val="27"/>
                          <w:szCs w:val="27"/>
                          <w:lang w:val="en-US"/>
                        </w:rPr>
                        <m:t>D</m:t>
                      </m:r>
                    </m:e>
                    <m:sub/>
                  </m:sSub>
                </m:den>
              </m:f>
              <m:r>
                <m:rPr>
                  <m:nor/>
                </m:rPr>
                <w:rPr>
                  <w:sz w:val="27"/>
                  <w:szCs w:val="27"/>
                </w:rPr>
                <m:t xml:space="preserve"> </m:t>
              </m:r>
              <m:r>
                <m:rPr>
                  <m:nor/>
                </m:rPr>
                <w:rPr>
                  <w:rFonts w:ascii="Cambria Math"/>
                  <w:sz w:val="27"/>
                  <w:szCs w:val="27"/>
                </w:rPr>
                <m:t>*100</m:t>
              </m:r>
              <m:r>
                <m:rPr>
                  <m:nor/>
                </m:rPr>
                <w:rPr>
                  <w:sz w:val="27"/>
                  <w:szCs w:val="27"/>
                </w:rPr>
                <m:t>,</m:t>
              </m:r>
            </m:oMath>
            <w:r w:rsidR="00172CB0" w:rsidRPr="00BF58E4">
              <w:rPr>
                <w:rFonts w:eastAsiaTheme="minorEastAsia"/>
                <w:sz w:val="27"/>
                <w:szCs w:val="27"/>
              </w:rPr>
              <w:t xml:space="preserve"> </w:t>
            </w:r>
            <w:r w:rsidR="00172CB0" w:rsidRPr="00BF58E4">
              <w:rPr>
                <w:rFonts w:eastAsiaTheme="minorEastAsia"/>
                <w:noProof/>
                <w:position w:val="-12"/>
                <w:sz w:val="27"/>
                <w:szCs w:val="27"/>
              </w:rPr>
              <w:t xml:space="preserve">  где:</w:t>
            </w:r>
          </w:p>
          <w:p w:rsidR="00172CB0" w:rsidRPr="00BF58E4" w:rsidRDefault="00172CB0" w:rsidP="00172CB0">
            <w:pPr>
              <w:autoSpaceDE w:val="0"/>
              <w:autoSpaceDN w:val="0"/>
              <w:adjustRightInd w:val="0"/>
              <w:jc w:val="both"/>
              <w:rPr>
                <w:rFonts w:eastAsiaTheme="minorEastAsia"/>
                <w:noProof/>
                <w:position w:val="-12"/>
                <w:sz w:val="27"/>
                <w:szCs w:val="27"/>
              </w:rPr>
            </w:pPr>
          </w:p>
          <w:p w:rsidR="00172CB0" w:rsidRPr="00BF58E4" w:rsidRDefault="00F47F41" w:rsidP="0097123B">
            <w:pPr>
              <w:autoSpaceDE w:val="0"/>
              <w:autoSpaceDN w:val="0"/>
              <w:adjustRightInd w:val="0"/>
              <w:ind w:firstLine="317"/>
              <w:jc w:val="both"/>
              <w:rPr>
                <w:rFonts w:eastAsiaTheme="minorHAnsi"/>
                <w:sz w:val="27"/>
                <w:szCs w:val="27"/>
                <w:lang w:eastAsia="en-US"/>
              </w:rPr>
            </w:pPr>
            <m:oMath>
              <m:sSub>
                <m:sSubPr>
                  <m:ctrlPr>
                    <w:rPr>
                      <w:rFonts w:ascii="Cambria Math" w:hAnsi="Cambria Math"/>
                      <w:sz w:val="27"/>
                      <w:szCs w:val="27"/>
                    </w:rPr>
                  </m:ctrlPr>
                </m:sSubPr>
                <m:e>
                  <m:r>
                    <m:rPr>
                      <m:sty m:val="p"/>
                    </m:rPr>
                    <w:rPr>
                      <w:rFonts w:ascii="Cambria Math"/>
                      <w:sz w:val="27"/>
                      <w:szCs w:val="27"/>
                      <w:lang w:val="en-US"/>
                    </w:rPr>
                    <m:t>A</m:t>
                  </m:r>
                </m:e>
                <m:sub/>
              </m:sSub>
            </m:oMath>
            <w:r w:rsidR="00172CB0" w:rsidRPr="00BF58E4">
              <w:rPr>
                <w:rFonts w:eastAsiaTheme="minorHAnsi"/>
                <w:sz w:val="27"/>
                <w:szCs w:val="27"/>
                <w:lang w:eastAsia="en-US"/>
              </w:rPr>
              <w:t xml:space="preserve"> - размер дефицита </w:t>
            </w:r>
            <w:r w:rsidR="00172CB0" w:rsidRPr="00BF58E4">
              <w:rPr>
                <w:rFonts w:eastAsiaTheme="minorEastAsia"/>
                <w:sz w:val="27"/>
                <w:szCs w:val="27"/>
              </w:rPr>
              <w:t>республиканского бюджета Республики Алтай</w:t>
            </w:r>
            <w:r w:rsidR="00172CB0" w:rsidRPr="00BF58E4">
              <w:rPr>
                <w:rFonts w:eastAsiaTheme="minorHAnsi"/>
                <w:sz w:val="27"/>
                <w:szCs w:val="27"/>
                <w:lang w:eastAsia="en-US"/>
              </w:rPr>
              <w:t>;</w:t>
            </w:r>
          </w:p>
          <w:p w:rsidR="00172CB0" w:rsidRPr="00BF58E4" w:rsidRDefault="00F47F41" w:rsidP="0097123B">
            <w:pPr>
              <w:autoSpaceDE w:val="0"/>
              <w:autoSpaceDN w:val="0"/>
              <w:adjustRightInd w:val="0"/>
              <w:ind w:firstLine="317"/>
              <w:jc w:val="both"/>
              <w:rPr>
                <w:rFonts w:eastAsiaTheme="minorHAnsi"/>
                <w:sz w:val="27"/>
                <w:szCs w:val="27"/>
                <w:lang w:eastAsia="en-US"/>
              </w:rPr>
            </w:pPr>
            <m:oMath>
              <m:sSub>
                <m:sSubPr>
                  <m:ctrlPr>
                    <w:rPr>
                      <w:rFonts w:ascii="Cambria Math" w:hAnsi="Cambria Math"/>
                      <w:sz w:val="27"/>
                      <w:szCs w:val="27"/>
                    </w:rPr>
                  </m:ctrlPr>
                </m:sSubPr>
                <m:e>
                  <m:r>
                    <m:rPr>
                      <m:nor/>
                    </m:rPr>
                    <w:rPr>
                      <w:sz w:val="27"/>
                      <w:szCs w:val="27"/>
                    </w:rPr>
                    <m:t>B</m:t>
                  </m:r>
                </m:e>
                <m:sub/>
              </m:sSub>
            </m:oMath>
            <w:r w:rsidR="00172CB0" w:rsidRPr="00BF58E4">
              <w:rPr>
                <w:rFonts w:eastAsiaTheme="minorHAnsi"/>
                <w:sz w:val="27"/>
                <w:szCs w:val="27"/>
                <w:lang w:eastAsia="en-US"/>
              </w:rPr>
              <w:t xml:space="preserve"> - объем поступлений от продажи акций и иных форм участия в капитале, находящихся в собственности Республики Алтай, и (или) снижения остатков средств на счетах по учету средств </w:t>
            </w:r>
            <w:r w:rsidR="00172CB0" w:rsidRPr="00BF58E4">
              <w:rPr>
                <w:rFonts w:eastAsiaTheme="minorEastAsia"/>
                <w:sz w:val="27"/>
                <w:szCs w:val="27"/>
              </w:rPr>
              <w:t>республиканского бюджета Республики Алтай</w:t>
            </w:r>
            <w:r w:rsidR="00172CB0" w:rsidRPr="00BF58E4">
              <w:rPr>
                <w:rFonts w:eastAsiaTheme="minorHAnsi"/>
                <w:sz w:val="27"/>
                <w:szCs w:val="27"/>
                <w:lang w:eastAsia="en-US"/>
              </w:rPr>
              <w:t>;</w:t>
            </w:r>
          </w:p>
          <w:p w:rsidR="00172CB0" w:rsidRPr="00BF58E4" w:rsidRDefault="00F47F41" w:rsidP="0097123B">
            <w:pPr>
              <w:autoSpaceDE w:val="0"/>
              <w:autoSpaceDN w:val="0"/>
              <w:adjustRightInd w:val="0"/>
              <w:ind w:firstLine="317"/>
              <w:jc w:val="both"/>
              <w:rPr>
                <w:rFonts w:eastAsiaTheme="minorHAnsi"/>
                <w:sz w:val="27"/>
                <w:szCs w:val="27"/>
                <w:lang w:eastAsia="en-US"/>
              </w:rPr>
            </w:pPr>
            <m:oMath>
              <m:sSub>
                <m:sSubPr>
                  <m:ctrlPr>
                    <w:rPr>
                      <w:rFonts w:ascii="Cambria Math" w:hAnsi="Cambria Math"/>
                      <w:sz w:val="27"/>
                      <w:szCs w:val="27"/>
                    </w:rPr>
                  </m:ctrlPr>
                </m:sSubPr>
                <m:e>
                  <m:r>
                    <m:rPr>
                      <m:sty m:val="p"/>
                    </m:rPr>
                    <w:rPr>
                      <w:rFonts w:ascii="Cambria Math" w:hAnsi="Cambria Math"/>
                      <w:sz w:val="27"/>
                      <w:szCs w:val="27"/>
                    </w:rPr>
                    <m:t>С</m:t>
                  </m:r>
                </m:e>
                <m:sub/>
              </m:sSub>
            </m:oMath>
            <w:r w:rsidR="00A36FCF">
              <w:rPr>
                <w:rFonts w:eastAsiaTheme="minorHAnsi"/>
                <w:sz w:val="27"/>
                <w:szCs w:val="27"/>
                <w:lang w:eastAsia="en-US"/>
              </w:rPr>
              <w:t xml:space="preserve"> - объем доходов</w:t>
            </w:r>
            <w:r w:rsidR="00172CB0" w:rsidRPr="00BF58E4">
              <w:rPr>
                <w:rFonts w:eastAsiaTheme="minorHAnsi"/>
                <w:sz w:val="27"/>
                <w:szCs w:val="27"/>
                <w:lang w:eastAsia="en-US"/>
              </w:rPr>
              <w:t xml:space="preserve"> </w:t>
            </w:r>
            <w:r w:rsidR="00172CB0" w:rsidRPr="00BF58E4">
              <w:rPr>
                <w:rFonts w:eastAsiaTheme="minorEastAsia"/>
                <w:sz w:val="27"/>
                <w:szCs w:val="27"/>
              </w:rPr>
              <w:t>республиканского бюджета Республики Алтай</w:t>
            </w:r>
            <w:r w:rsidR="00172CB0" w:rsidRPr="00BF58E4">
              <w:rPr>
                <w:rFonts w:eastAsiaTheme="minorHAnsi"/>
                <w:sz w:val="27"/>
                <w:szCs w:val="27"/>
                <w:lang w:eastAsia="en-US"/>
              </w:rPr>
              <w:t>;</w:t>
            </w:r>
          </w:p>
          <w:p w:rsidR="00172CB0" w:rsidRPr="00BF58E4" w:rsidRDefault="00F47F41" w:rsidP="0097123B">
            <w:pPr>
              <w:autoSpaceDE w:val="0"/>
              <w:autoSpaceDN w:val="0"/>
              <w:adjustRightInd w:val="0"/>
              <w:ind w:firstLine="317"/>
              <w:jc w:val="both"/>
              <w:rPr>
                <w:rFonts w:eastAsiaTheme="minorEastAsia"/>
                <w:sz w:val="27"/>
                <w:szCs w:val="27"/>
              </w:rPr>
            </w:pPr>
            <m:oMath>
              <m:sSub>
                <m:sSubPr>
                  <m:ctrlPr>
                    <w:rPr>
                      <w:rFonts w:ascii="Cambria Math" w:hAnsi="Cambria Math"/>
                      <w:sz w:val="27"/>
                      <w:szCs w:val="27"/>
                    </w:rPr>
                  </m:ctrlPr>
                </m:sSubPr>
                <m:e>
                  <m:r>
                    <m:rPr>
                      <m:nor/>
                    </m:rPr>
                    <w:rPr>
                      <w:sz w:val="27"/>
                      <w:szCs w:val="27"/>
                      <w:lang w:val="en-US"/>
                    </w:rPr>
                    <m:t>D</m:t>
                  </m:r>
                </m:e>
                <m:sub/>
              </m:sSub>
            </m:oMath>
            <w:r w:rsidR="00172CB0" w:rsidRPr="00BF58E4">
              <w:rPr>
                <w:rFonts w:eastAsiaTheme="minorHAnsi"/>
                <w:sz w:val="27"/>
                <w:szCs w:val="27"/>
                <w:lang w:eastAsia="en-US"/>
              </w:rPr>
              <w:t xml:space="preserve"> - объем безвозмездных поступлений</w:t>
            </w:r>
          </w:p>
        </w:tc>
        <w:tc>
          <w:tcPr>
            <w:tcW w:w="2692" w:type="dxa"/>
            <w:tcBorders>
              <w:top w:val="single" w:sz="4" w:space="0" w:color="auto"/>
              <w:bottom w:val="single" w:sz="4" w:space="0" w:color="auto"/>
            </w:tcBorders>
          </w:tcPr>
          <w:p w:rsidR="00172CB0" w:rsidRPr="00BF58E4" w:rsidRDefault="00172CB0" w:rsidP="00172CB0">
            <w:pPr>
              <w:autoSpaceDE w:val="0"/>
              <w:autoSpaceDN w:val="0"/>
              <w:adjustRightInd w:val="0"/>
              <w:rPr>
                <w:rFonts w:eastAsiaTheme="minorEastAsia"/>
                <w:sz w:val="27"/>
                <w:szCs w:val="27"/>
              </w:rPr>
            </w:pPr>
            <w:r w:rsidRPr="00BF58E4">
              <w:rPr>
                <w:rFonts w:eastAsiaTheme="minorEastAsia"/>
                <w:sz w:val="27"/>
                <w:szCs w:val="27"/>
              </w:rPr>
              <w:t>Отчет об исполнении республиканского бюджета Республики Алт</w:t>
            </w:r>
            <w:bookmarkStart w:id="0" w:name="_GoBack"/>
            <w:bookmarkEnd w:id="0"/>
            <w:r w:rsidRPr="00BF58E4">
              <w:rPr>
                <w:rFonts w:eastAsiaTheme="minorEastAsia"/>
                <w:sz w:val="27"/>
                <w:szCs w:val="27"/>
              </w:rPr>
              <w:t>ай</w:t>
            </w:r>
          </w:p>
        </w:tc>
      </w:tr>
      <w:tr w:rsidR="0004294B" w:rsidRPr="00827F47" w:rsidTr="00D43D20">
        <w:trPr>
          <w:trHeight w:val="210"/>
        </w:trPr>
        <w:tc>
          <w:tcPr>
            <w:tcW w:w="1276" w:type="dxa"/>
            <w:tcBorders>
              <w:bottom w:val="single" w:sz="4" w:space="0" w:color="auto"/>
            </w:tcBorders>
          </w:tcPr>
          <w:p w:rsidR="0004294B" w:rsidRPr="006B2D4C" w:rsidRDefault="0004294B" w:rsidP="006B2D4C">
            <w:pPr>
              <w:jc w:val="center"/>
              <w:rPr>
                <w:rFonts w:eastAsiaTheme="minorEastAsia"/>
                <w:sz w:val="27"/>
                <w:szCs w:val="27"/>
              </w:rPr>
            </w:pPr>
            <w:r w:rsidRPr="006B2D4C">
              <w:rPr>
                <w:rFonts w:eastAsiaTheme="minorEastAsia"/>
                <w:sz w:val="27"/>
                <w:szCs w:val="27"/>
              </w:rPr>
              <w:t>7.</w:t>
            </w:r>
          </w:p>
        </w:tc>
        <w:tc>
          <w:tcPr>
            <w:tcW w:w="4678" w:type="dxa"/>
            <w:tcBorders>
              <w:bottom w:val="single" w:sz="4" w:space="0" w:color="auto"/>
            </w:tcBorders>
          </w:tcPr>
          <w:p w:rsidR="0004294B" w:rsidRPr="006B2D4C" w:rsidRDefault="0004294B" w:rsidP="006B2D4C">
            <w:pPr>
              <w:jc w:val="both"/>
              <w:rPr>
                <w:rFonts w:eastAsiaTheme="minorEastAsia"/>
                <w:sz w:val="27"/>
                <w:szCs w:val="27"/>
              </w:rPr>
            </w:pPr>
            <w:r w:rsidRPr="006B2D4C">
              <w:rPr>
                <w:rFonts w:eastAsiaTheme="minorEastAsia"/>
                <w:sz w:val="27"/>
                <w:szCs w:val="27"/>
              </w:rPr>
              <w:t>Отношение объема расходов на обслуживание государственного долга Республики Алтай к объему расходов республиканского бюджета Республики Алтай, за исключением объема расходов, осуществляемых за счет субвенций, предоставляемых из других бюджетов бюджетной системы Российской Федерации</w:t>
            </w:r>
          </w:p>
        </w:tc>
        <w:tc>
          <w:tcPr>
            <w:tcW w:w="1985" w:type="dxa"/>
            <w:tcBorders>
              <w:bottom w:val="single" w:sz="4" w:space="0" w:color="auto"/>
            </w:tcBorders>
          </w:tcPr>
          <w:p w:rsidR="0004294B" w:rsidRPr="006B2D4C" w:rsidRDefault="0004294B" w:rsidP="006B2D4C">
            <w:pPr>
              <w:autoSpaceDE w:val="0"/>
              <w:autoSpaceDN w:val="0"/>
              <w:adjustRightInd w:val="0"/>
              <w:ind w:firstLine="317"/>
              <w:jc w:val="both"/>
              <w:rPr>
                <w:rFonts w:eastAsiaTheme="minorEastAsia"/>
                <w:sz w:val="27"/>
                <w:szCs w:val="27"/>
              </w:rPr>
            </w:pPr>
            <w:r w:rsidRPr="006B2D4C">
              <w:rPr>
                <w:rFonts w:eastAsiaTheme="minorEastAsia"/>
                <w:sz w:val="27"/>
                <w:szCs w:val="27"/>
              </w:rPr>
              <w:t>%</w:t>
            </w:r>
          </w:p>
        </w:tc>
        <w:tc>
          <w:tcPr>
            <w:tcW w:w="4820" w:type="dxa"/>
            <w:tcBorders>
              <w:bottom w:val="single" w:sz="4" w:space="0" w:color="auto"/>
            </w:tcBorders>
          </w:tcPr>
          <w:p w:rsidR="0004294B" w:rsidRPr="006B2D4C" w:rsidRDefault="00F47F41" w:rsidP="006B2D4C">
            <w:pPr>
              <w:autoSpaceDE w:val="0"/>
              <w:autoSpaceDN w:val="0"/>
              <w:adjustRightInd w:val="0"/>
              <w:ind w:firstLine="317"/>
              <w:jc w:val="center"/>
              <w:rPr>
                <w:rFonts w:eastAsiaTheme="minorEastAsia"/>
                <w:sz w:val="27"/>
                <w:szCs w:val="27"/>
              </w:rPr>
            </w:pPr>
            <m:oMath>
              <m:sSub>
                <m:sSubPr>
                  <m:ctrlPr>
                    <w:rPr>
                      <w:rFonts w:ascii="Cambria Math" w:hAnsi="Cambria Math"/>
                      <w:sz w:val="27"/>
                      <w:szCs w:val="27"/>
                      <w:vertAlign w:val="subscript"/>
                    </w:rPr>
                  </m:ctrlPr>
                </m:sSubPr>
                <m:e>
                  <m:r>
                    <m:rPr>
                      <m:sty m:val="p"/>
                    </m:rPr>
                    <w:rPr>
                      <w:rFonts w:ascii="Cambria Math"/>
                      <w:sz w:val="27"/>
                      <w:szCs w:val="27"/>
                      <w:vertAlign w:val="subscript"/>
                    </w:rPr>
                    <m:t>U</m:t>
                  </m:r>
                </m:e>
                <m:sub>
                  <m:r>
                    <m:rPr>
                      <m:sty m:val="p"/>
                    </m:rPr>
                    <w:rPr>
                      <w:rFonts w:ascii="Cambria Math"/>
                      <w:sz w:val="27"/>
                      <w:szCs w:val="27"/>
                      <w:vertAlign w:val="subscript"/>
                    </w:rPr>
                    <m:t>7</m:t>
                  </m:r>
                </m:sub>
              </m:sSub>
              <m:r>
                <m:rPr>
                  <m:nor/>
                </m:rPr>
                <w:rPr>
                  <w:sz w:val="27"/>
                  <w:szCs w:val="27"/>
                </w:rPr>
                <m:t xml:space="preserve"> </m:t>
              </m:r>
            </m:oMath>
            <w:r w:rsidR="0004294B" w:rsidRPr="006B2D4C">
              <w:rPr>
                <w:rFonts w:eastAsiaTheme="minorEastAsia"/>
                <w:sz w:val="27"/>
                <w:szCs w:val="27"/>
              </w:rPr>
              <w:t>= A / (B - C),</w:t>
            </w:r>
            <w:r w:rsidR="006B2D4C">
              <w:rPr>
                <w:rFonts w:eastAsiaTheme="minorEastAsia"/>
                <w:sz w:val="27"/>
                <w:szCs w:val="27"/>
              </w:rPr>
              <w:t xml:space="preserve"> </w:t>
            </w:r>
            <w:r w:rsidR="0004294B" w:rsidRPr="006B2D4C">
              <w:rPr>
                <w:rFonts w:eastAsiaTheme="minorEastAsia"/>
                <w:sz w:val="27"/>
                <w:szCs w:val="27"/>
              </w:rPr>
              <w:t>где:</w:t>
            </w:r>
          </w:p>
          <w:p w:rsidR="006B2D4C" w:rsidRDefault="006B2D4C" w:rsidP="006B2D4C">
            <w:pPr>
              <w:autoSpaceDE w:val="0"/>
              <w:autoSpaceDN w:val="0"/>
              <w:adjustRightInd w:val="0"/>
              <w:ind w:firstLine="317"/>
              <w:jc w:val="both"/>
              <w:rPr>
                <w:rFonts w:eastAsiaTheme="minorEastAsia"/>
                <w:sz w:val="27"/>
                <w:szCs w:val="27"/>
              </w:rPr>
            </w:pPr>
          </w:p>
          <w:p w:rsidR="0004294B" w:rsidRPr="006B2D4C" w:rsidRDefault="0004294B" w:rsidP="006B2D4C">
            <w:pPr>
              <w:autoSpaceDE w:val="0"/>
              <w:autoSpaceDN w:val="0"/>
              <w:adjustRightInd w:val="0"/>
              <w:ind w:firstLine="317"/>
              <w:jc w:val="both"/>
              <w:rPr>
                <w:rFonts w:eastAsiaTheme="minorEastAsia"/>
                <w:sz w:val="27"/>
                <w:szCs w:val="27"/>
              </w:rPr>
            </w:pPr>
            <w:r w:rsidRPr="006B2D4C">
              <w:rPr>
                <w:rFonts w:eastAsiaTheme="minorEastAsia"/>
                <w:sz w:val="27"/>
                <w:szCs w:val="27"/>
              </w:rPr>
              <w:t>A - объем расходов на обслуживание государственного долга Республики Алтай за отчетный финансовый год;</w:t>
            </w:r>
          </w:p>
          <w:p w:rsidR="0004294B" w:rsidRPr="006B2D4C" w:rsidRDefault="0004294B" w:rsidP="006B2D4C">
            <w:pPr>
              <w:autoSpaceDE w:val="0"/>
              <w:autoSpaceDN w:val="0"/>
              <w:adjustRightInd w:val="0"/>
              <w:ind w:firstLine="317"/>
              <w:jc w:val="both"/>
              <w:rPr>
                <w:rFonts w:eastAsiaTheme="minorEastAsia"/>
                <w:sz w:val="27"/>
                <w:szCs w:val="27"/>
              </w:rPr>
            </w:pPr>
            <w:r w:rsidRPr="006B2D4C">
              <w:rPr>
                <w:rFonts w:eastAsiaTheme="minorEastAsia"/>
                <w:sz w:val="27"/>
                <w:szCs w:val="27"/>
              </w:rPr>
              <w:t>B - объем расходов республиканского бюджета Республики Алтай за отчетный финансовый год;</w:t>
            </w:r>
          </w:p>
          <w:p w:rsidR="0004294B" w:rsidRPr="006B2D4C" w:rsidRDefault="0004294B" w:rsidP="006B2D4C">
            <w:pPr>
              <w:autoSpaceDE w:val="0"/>
              <w:autoSpaceDN w:val="0"/>
              <w:adjustRightInd w:val="0"/>
              <w:ind w:firstLine="317"/>
              <w:jc w:val="both"/>
              <w:rPr>
                <w:rFonts w:eastAsiaTheme="minorEastAsia"/>
                <w:sz w:val="27"/>
                <w:szCs w:val="27"/>
              </w:rPr>
            </w:pPr>
            <w:r w:rsidRPr="006B2D4C">
              <w:rPr>
                <w:rFonts w:eastAsiaTheme="minorEastAsia"/>
                <w:sz w:val="27"/>
                <w:szCs w:val="27"/>
              </w:rPr>
              <w:t>C - объем расходов республиканского бюджета Республики Алтай, которые осуществляются за счет субвенций, предоставляемых из других бюджетов бюджетной системы Российской Федерации</w:t>
            </w:r>
          </w:p>
        </w:tc>
        <w:tc>
          <w:tcPr>
            <w:tcW w:w="2692" w:type="dxa"/>
            <w:tcBorders>
              <w:bottom w:val="single" w:sz="4" w:space="0" w:color="auto"/>
            </w:tcBorders>
          </w:tcPr>
          <w:p w:rsidR="0004294B" w:rsidRPr="002C4627" w:rsidRDefault="0004294B" w:rsidP="006B2D4C">
            <w:pPr>
              <w:pStyle w:val="ConsPlusNormal"/>
              <w:ind w:firstLine="0"/>
              <w:jc w:val="both"/>
              <w:rPr>
                <w:rFonts w:ascii="Times New Roman" w:hAnsi="Times New Roman" w:cs="Times New Roman"/>
                <w:sz w:val="28"/>
                <w:szCs w:val="28"/>
              </w:rPr>
            </w:pPr>
            <w:r w:rsidRPr="006B2D4C">
              <w:rPr>
                <w:rFonts w:ascii="Times New Roman" w:eastAsiaTheme="minorEastAsia" w:hAnsi="Times New Roman" w:cs="Times New Roman"/>
                <w:sz w:val="27"/>
                <w:szCs w:val="27"/>
              </w:rPr>
              <w:t>Отчет об исполнении республика</w:t>
            </w:r>
            <w:r w:rsidR="006B2D4C" w:rsidRPr="006B2D4C">
              <w:rPr>
                <w:rFonts w:ascii="Times New Roman" w:eastAsiaTheme="minorEastAsia" w:hAnsi="Times New Roman" w:cs="Times New Roman"/>
                <w:sz w:val="27"/>
                <w:szCs w:val="27"/>
              </w:rPr>
              <w:t>нского бюджета Республики Алтай</w:t>
            </w:r>
            <w:r w:rsidRPr="002C4627">
              <w:rPr>
                <w:rFonts w:ascii="Times New Roman" w:hAnsi="Times New Roman" w:cs="Times New Roman"/>
                <w:sz w:val="28"/>
                <w:szCs w:val="28"/>
              </w:rPr>
              <w:t>;</w:t>
            </w:r>
          </w:p>
        </w:tc>
      </w:tr>
      <w:tr w:rsidR="00A36FCF" w:rsidRPr="00827F47" w:rsidTr="00DF47B2">
        <w:tc>
          <w:tcPr>
            <w:tcW w:w="1276" w:type="dxa"/>
          </w:tcPr>
          <w:p w:rsidR="00A36FCF" w:rsidRPr="005D39BD" w:rsidRDefault="00A36FCF" w:rsidP="00A36FCF">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8</w:t>
            </w:r>
            <w:r w:rsidRPr="005D39BD">
              <w:rPr>
                <w:rFonts w:ascii="Times New Roman" w:hAnsi="Times New Roman" w:cs="Times New Roman"/>
                <w:sz w:val="27"/>
                <w:szCs w:val="27"/>
              </w:rPr>
              <w:t>.</w:t>
            </w:r>
          </w:p>
        </w:tc>
        <w:tc>
          <w:tcPr>
            <w:tcW w:w="4678" w:type="dxa"/>
            <w:tcBorders>
              <w:bottom w:val="single" w:sz="4" w:space="0" w:color="auto"/>
            </w:tcBorders>
          </w:tcPr>
          <w:p w:rsidR="00A36FCF" w:rsidRPr="00E86AE0" w:rsidRDefault="00A36FCF" w:rsidP="00A36FCF">
            <w:pPr>
              <w:jc w:val="both"/>
              <w:rPr>
                <w:rFonts w:eastAsiaTheme="minorEastAsia"/>
                <w:sz w:val="27"/>
                <w:szCs w:val="27"/>
              </w:rPr>
            </w:pPr>
            <w:r w:rsidRPr="00E86AE0">
              <w:rPr>
                <w:rFonts w:eastAsiaTheme="minorEastAsia"/>
                <w:sz w:val="27"/>
                <w:szCs w:val="27"/>
              </w:rPr>
              <w:t xml:space="preserve">Удельный вес расходов республиканского бюджета Республики Алтай, исполняемых в рамках  </w:t>
            </w:r>
            <w:r w:rsidRPr="00E86AE0">
              <w:rPr>
                <w:sz w:val="27"/>
                <w:szCs w:val="27"/>
              </w:rPr>
              <w:t xml:space="preserve">проектной деятельности </w:t>
            </w:r>
            <w:r>
              <w:rPr>
                <w:sz w:val="27"/>
                <w:szCs w:val="27"/>
              </w:rPr>
              <w:t xml:space="preserve">исполнительных органов государственной власти </w:t>
            </w:r>
            <w:r w:rsidRPr="00E86AE0">
              <w:rPr>
                <w:rFonts w:eastAsiaTheme="minorEastAsia"/>
                <w:sz w:val="27"/>
                <w:szCs w:val="27"/>
              </w:rPr>
              <w:t>Республики Алтай, в общем объеме расходов республиканского бюджета Республики Алтай в отчетном финансовом году</w:t>
            </w:r>
          </w:p>
        </w:tc>
        <w:tc>
          <w:tcPr>
            <w:tcW w:w="1985" w:type="dxa"/>
            <w:tcBorders>
              <w:bottom w:val="single" w:sz="4" w:space="0" w:color="auto"/>
            </w:tcBorders>
          </w:tcPr>
          <w:p w:rsidR="00A36FCF" w:rsidRPr="00E86AE0" w:rsidRDefault="00A36FCF" w:rsidP="00A36FCF">
            <w:pPr>
              <w:jc w:val="center"/>
              <w:rPr>
                <w:rFonts w:eastAsiaTheme="minorEastAsia"/>
                <w:color w:val="000000"/>
                <w:sz w:val="27"/>
                <w:szCs w:val="27"/>
              </w:rPr>
            </w:pPr>
            <w:r w:rsidRPr="00E86AE0">
              <w:rPr>
                <w:rFonts w:eastAsiaTheme="minorEastAsia"/>
                <w:color w:val="000000"/>
                <w:sz w:val="27"/>
                <w:szCs w:val="27"/>
              </w:rPr>
              <w:t>%</w:t>
            </w:r>
          </w:p>
        </w:tc>
        <w:tc>
          <w:tcPr>
            <w:tcW w:w="4820" w:type="dxa"/>
            <w:tcBorders>
              <w:bottom w:val="single" w:sz="4" w:space="0" w:color="auto"/>
            </w:tcBorders>
          </w:tcPr>
          <w:p w:rsidR="00A36FCF" w:rsidRDefault="00F47F41" w:rsidP="00A36FCF">
            <w:pPr>
              <w:autoSpaceDE w:val="0"/>
              <w:autoSpaceDN w:val="0"/>
              <w:adjustRightInd w:val="0"/>
              <w:jc w:val="center"/>
              <w:rPr>
                <w:rFonts w:eastAsiaTheme="minorEastAsia"/>
                <w:sz w:val="27"/>
                <w:szCs w:val="27"/>
              </w:rPr>
            </w:pPr>
            <m:oMath>
              <m:sSub>
                <m:sSubPr>
                  <m:ctrlPr>
                    <w:rPr>
                      <w:rFonts w:ascii="Cambria Math" w:hAnsi="Cambria Math"/>
                      <w:sz w:val="27"/>
                      <w:szCs w:val="27"/>
                      <w:vertAlign w:val="subscript"/>
                    </w:rPr>
                  </m:ctrlPr>
                </m:sSubPr>
                <m:e>
                  <m:r>
                    <m:rPr>
                      <m:sty m:val="p"/>
                    </m:rPr>
                    <w:rPr>
                      <w:rFonts w:ascii="Cambria Math"/>
                      <w:sz w:val="27"/>
                      <w:szCs w:val="27"/>
                      <w:vertAlign w:val="subscript"/>
                    </w:rPr>
                    <m:t>U</m:t>
                  </m:r>
                </m:e>
                <m:sub>
                  <m:r>
                    <m:rPr>
                      <m:sty m:val="p"/>
                    </m:rPr>
                    <w:rPr>
                      <w:rFonts w:ascii="Cambria Math"/>
                      <w:sz w:val="27"/>
                      <w:szCs w:val="27"/>
                      <w:vertAlign w:val="subscript"/>
                    </w:rPr>
                    <m:t>8</m:t>
                  </m:r>
                </m:sub>
              </m:sSub>
              <m:r>
                <m:rPr>
                  <m:nor/>
                </m:rPr>
                <w:rPr>
                  <w:sz w:val="27"/>
                  <w:szCs w:val="27"/>
                </w:rPr>
                <m:t xml:space="preserve"> =</m:t>
              </m:r>
              <m:f>
                <m:fPr>
                  <m:type m:val="lin"/>
                  <m:ctrlPr>
                    <w:rPr>
                      <w:rFonts w:ascii="Cambria Math" w:hAnsi="Cambria Math"/>
                      <w:sz w:val="27"/>
                      <w:szCs w:val="27"/>
                    </w:rPr>
                  </m:ctrlPr>
                </m:fPr>
                <m:num>
                  <m:sSub>
                    <m:sSubPr>
                      <m:ctrlPr>
                        <w:rPr>
                          <w:rFonts w:ascii="Cambria Math" w:hAnsi="Cambria Math"/>
                          <w:sz w:val="27"/>
                          <w:szCs w:val="27"/>
                        </w:rPr>
                      </m:ctrlPr>
                    </m:sSubPr>
                    <m:e>
                      <m:r>
                        <m:rPr>
                          <m:nor/>
                        </m:rPr>
                        <w:rPr>
                          <w:sz w:val="27"/>
                          <w:szCs w:val="27"/>
                        </w:rPr>
                        <m:t>А</m:t>
                      </m:r>
                    </m:e>
                    <m:sub/>
                  </m:sSub>
                </m:num>
                <m:den>
                  <m:sSub>
                    <m:sSubPr>
                      <m:ctrlPr>
                        <w:rPr>
                          <w:rFonts w:ascii="Cambria Math" w:hAnsi="Cambria Math"/>
                          <w:sz w:val="27"/>
                          <w:szCs w:val="27"/>
                        </w:rPr>
                      </m:ctrlPr>
                    </m:sSubPr>
                    <m:e>
                      <m:r>
                        <m:rPr>
                          <m:nor/>
                        </m:rPr>
                        <w:rPr>
                          <w:sz w:val="27"/>
                          <w:szCs w:val="27"/>
                        </w:rPr>
                        <m:t>В</m:t>
                      </m:r>
                    </m:e>
                    <m:sub/>
                  </m:sSub>
                  <m:r>
                    <m:rPr>
                      <m:nor/>
                    </m:rPr>
                    <w:rPr>
                      <w:rFonts w:ascii="Cambria Math"/>
                      <w:sz w:val="27"/>
                      <w:szCs w:val="27"/>
                    </w:rPr>
                    <m:t>*100</m:t>
                  </m:r>
                  <m:r>
                    <m:rPr>
                      <m:nor/>
                    </m:rPr>
                    <w:rPr>
                      <w:sz w:val="27"/>
                      <w:szCs w:val="27"/>
                    </w:rPr>
                    <m:t xml:space="preserve"> </m:t>
                  </m:r>
                </m:den>
              </m:f>
              <m:r>
                <m:rPr>
                  <m:sty m:val="p"/>
                </m:rPr>
                <w:rPr>
                  <w:rFonts w:ascii="Cambria Math"/>
                  <w:sz w:val="27"/>
                  <w:szCs w:val="27"/>
                </w:rPr>
                <m:t>,</m:t>
              </m:r>
            </m:oMath>
            <w:r w:rsidR="00A36FCF" w:rsidRPr="00E86AE0">
              <w:rPr>
                <w:rFonts w:eastAsiaTheme="minorEastAsia"/>
                <w:sz w:val="27"/>
                <w:szCs w:val="27"/>
              </w:rPr>
              <w:t xml:space="preserve"> где:</w:t>
            </w:r>
          </w:p>
          <w:p w:rsidR="00F47F41" w:rsidRPr="00E86AE0" w:rsidRDefault="00F47F41" w:rsidP="00A36FCF">
            <w:pPr>
              <w:autoSpaceDE w:val="0"/>
              <w:autoSpaceDN w:val="0"/>
              <w:adjustRightInd w:val="0"/>
              <w:jc w:val="center"/>
              <w:rPr>
                <w:rFonts w:eastAsiaTheme="minorEastAsia"/>
                <w:sz w:val="27"/>
                <w:szCs w:val="27"/>
              </w:rPr>
            </w:pPr>
          </w:p>
          <w:p w:rsidR="00A36FCF" w:rsidRPr="00E86AE0" w:rsidRDefault="00A36FCF" w:rsidP="00A36FCF">
            <w:pPr>
              <w:autoSpaceDE w:val="0"/>
              <w:autoSpaceDN w:val="0"/>
              <w:adjustRightInd w:val="0"/>
              <w:ind w:firstLine="317"/>
              <w:jc w:val="both"/>
              <w:rPr>
                <w:rFonts w:eastAsiaTheme="minorEastAsia"/>
                <w:sz w:val="27"/>
                <w:szCs w:val="27"/>
              </w:rPr>
            </w:pPr>
            <w:r w:rsidRPr="00E86AE0">
              <w:rPr>
                <w:rFonts w:eastAsiaTheme="minorEastAsia"/>
                <w:sz w:val="27"/>
                <w:szCs w:val="27"/>
              </w:rPr>
              <w:t xml:space="preserve">А – объем расходов республиканского бюджета Республики </w:t>
            </w:r>
            <w:r>
              <w:rPr>
                <w:rFonts w:eastAsiaTheme="minorEastAsia"/>
                <w:sz w:val="27"/>
                <w:szCs w:val="27"/>
              </w:rPr>
              <w:t xml:space="preserve">Алтай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w:t>
            </w:r>
            <w:r w:rsidRPr="00E86AE0">
              <w:rPr>
                <w:rFonts w:eastAsiaTheme="minorEastAsia"/>
                <w:sz w:val="27"/>
                <w:szCs w:val="27"/>
              </w:rPr>
              <w:t>в отчетном финансовом году;</w:t>
            </w:r>
          </w:p>
          <w:p w:rsidR="00A36FCF" w:rsidRPr="00E86AE0" w:rsidRDefault="00A36FCF" w:rsidP="00A36FCF">
            <w:pPr>
              <w:autoSpaceDE w:val="0"/>
              <w:autoSpaceDN w:val="0"/>
              <w:adjustRightInd w:val="0"/>
              <w:ind w:firstLine="317"/>
              <w:jc w:val="both"/>
              <w:rPr>
                <w:rFonts w:eastAsiaTheme="minorEastAsia"/>
                <w:sz w:val="27"/>
                <w:szCs w:val="27"/>
                <w:highlight w:val="yellow"/>
              </w:rPr>
            </w:pPr>
            <w:r w:rsidRPr="00E86AE0">
              <w:rPr>
                <w:rFonts w:eastAsiaTheme="minorEastAsia"/>
                <w:sz w:val="27"/>
                <w:szCs w:val="27"/>
              </w:rPr>
              <w:t>В – объем расходов республиканского бюджета Республики Алтай в отчетном финансовом году</w:t>
            </w:r>
          </w:p>
        </w:tc>
        <w:tc>
          <w:tcPr>
            <w:tcW w:w="2692" w:type="dxa"/>
            <w:tcBorders>
              <w:bottom w:val="single" w:sz="4" w:space="0" w:color="auto"/>
            </w:tcBorders>
          </w:tcPr>
          <w:p w:rsidR="00A36FCF" w:rsidRPr="00E86AE0" w:rsidRDefault="00A36FCF" w:rsidP="00A36FCF">
            <w:pPr>
              <w:autoSpaceDE w:val="0"/>
              <w:autoSpaceDN w:val="0"/>
              <w:adjustRightInd w:val="0"/>
              <w:rPr>
                <w:rFonts w:eastAsiaTheme="minorEastAsia"/>
                <w:sz w:val="27"/>
                <w:szCs w:val="27"/>
              </w:rPr>
            </w:pPr>
            <w:r w:rsidRPr="00E86AE0">
              <w:rPr>
                <w:rFonts w:eastAsiaTheme="minorEastAsia"/>
                <w:sz w:val="27"/>
                <w:szCs w:val="27"/>
              </w:rPr>
              <w:t>Отчет об исполнении республиканского бюджета Республики Алтай</w:t>
            </w:r>
          </w:p>
        </w:tc>
      </w:tr>
      <w:tr w:rsidR="00A36FCF" w:rsidRPr="00827F47" w:rsidTr="00D335C7">
        <w:trPr>
          <w:trHeight w:val="1729"/>
        </w:trPr>
        <w:tc>
          <w:tcPr>
            <w:tcW w:w="1276" w:type="dxa"/>
            <w:tcBorders>
              <w:bottom w:val="single" w:sz="4" w:space="0" w:color="auto"/>
            </w:tcBorders>
          </w:tcPr>
          <w:p w:rsidR="00A36FCF" w:rsidRPr="00827F47" w:rsidRDefault="00A36FCF" w:rsidP="00A36FCF">
            <w:pPr>
              <w:autoSpaceDE w:val="0"/>
              <w:autoSpaceDN w:val="0"/>
              <w:adjustRightInd w:val="0"/>
              <w:jc w:val="center"/>
              <w:rPr>
                <w:rFonts w:eastAsiaTheme="minorEastAsia"/>
                <w:sz w:val="27"/>
                <w:szCs w:val="27"/>
              </w:rPr>
            </w:pPr>
            <w:r w:rsidRPr="00827F47">
              <w:rPr>
                <w:rFonts w:eastAsiaTheme="minorEastAsia"/>
                <w:sz w:val="27"/>
                <w:szCs w:val="27"/>
              </w:rPr>
              <w:t>9.</w:t>
            </w:r>
          </w:p>
        </w:tc>
        <w:tc>
          <w:tcPr>
            <w:tcW w:w="4678" w:type="dxa"/>
            <w:tcBorders>
              <w:bottom w:val="single" w:sz="4" w:space="0" w:color="auto"/>
            </w:tcBorders>
          </w:tcPr>
          <w:p w:rsidR="00A36FCF" w:rsidRPr="005D39BD" w:rsidRDefault="00A36FCF" w:rsidP="00A36FCF">
            <w:pPr>
              <w:jc w:val="both"/>
              <w:rPr>
                <w:rFonts w:eastAsiaTheme="minorEastAsia"/>
                <w:sz w:val="27"/>
                <w:szCs w:val="27"/>
              </w:rPr>
            </w:pPr>
            <w:r w:rsidRPr="005D39BD">
              <w:rPr>
                <w:rFonts w:eastAsiaTheme="minorEastAsia"/>
                <w:sz w:val="27"/>
                <w:szCs w:val="27"/>
              </w:rPr>
              <w:t>Проведение мониторинга оценки качества управления муниципальными финансами в муниципальных образованиях в Республике Алтай</w:t>
            </w:r>
          </w:p>
        </w:tc>
        <w:tc>
          <w:tcPr>
            <w:tcW w:w="1985" w:type="dxa"/>
            <w:tcBorders>
              <w:bottom w:val="single" w:sz="4" w:space="0" w:color="auto"/>
            </w:tcBorders>
          </w:tcPr>
          <w:p w:rsidR="00A36FCF" w:rsidRPr="005D39BD" w:rsidRDefault="00A36FCF" w:rsidP="00A36FCF">
            <w:pPr>
              <w:jc w:val="center"/>
              <w:rPr>
                <w:rFonts w:eastAsiaTheme="minorEastAsia"/>
                <w:sz w:val="27"/>
                <w:szCs w:val="27"/>
              </w:rPr>
            </w:pPr>
            <w:r w:rsidRPr="005D39BD">
              <w:rPr>
                <w:rFonts w:eastAsiaTheme="minorEastAsia"/>
                <w:sz w:val="27"/>
                <w:szCs w:val="27"/>
              </w:rPr>
              <w:t>да –1/нет –0</w:t>
            </w:r>
          </w:p>
        </w:tc>
        <w:tc>
          <w:tcPr>
            <w:tcW w:w="4820" w:type="dxa"/>
            <w:tcBorders>
              <w:bottom w:val="single" w:sz="4" w:space="0" w:color="auto"/>
            </w:tcBorders>
          </w:tcPr>
          <w:p w:rsidR="00A36FCF" w:rsidRPr="005D39BD" w:rsidRDefault="00A36FCF" w:rsidP="00A36FCF">
            <w:pPr>
              <w:autoSpaceDE w:val="0"/>
              <w:autoSpaceDN w:val="0"/>
              <w:adjustRightInd w:val="0"/>
              <w:jc w:val="both"/>
              <w:rPr>
                <w:rFonts w:eastAsiaTheme="minorEastAsia"/>
                <w:sz w:val="27"/>
                <w:szCs w:val="27"/>
              </w:rPr>
            </w:pPr>
            <w:r w:rsidRPr="005D39BD">
              <w:rPr>
                <w:rFonts w:eastAsiaTheme="minorEastAsia"/>
                <w:sz w:val="27"/>
                <w:szCs w:val="27"/>
              </w:rPr>
              <w:t>В соответствии с Порядком проведения оценки качества управления муниципальными финансами в муниципальных образованиях в Республике Алтай</w:t>
            </w:r>
            <w:r>
              <w:rPr>
                <w:rFonts w:eastAsiaTheme="minorEastAsia"/>
                <w:sz w:val="27"/>
                <w:szCs w:val="27"/>
              </w:rPr>
              <w:t>, утвержденным постановлением Правительства Республики Алтай</w:t>
            </w:r>
            <w:r w:rsidRPr="005D39BD">
              <w:rPr>
                <w:rFonts w:eastAsiaTheme="minorEastAsia"/>
                <w:sz w:val="27"/>
                <w:szCs w:val="27"/>
              </w:rPr>
              <w:t xml:space="preserve"> от 27 февраля 2020 года № 65</w:t>
            </w:r>
          </w:p>
        </w:tc>
        <w:tc>
          <w:tcPr>
            <w:tcW w:w="2692" w:type="dxa"/>
            <w:tcBorders>
              <w:bottom w:val="single" w:sz="4" w:space="0" w:color="auto"/>
            </w:tcBorders>
          </w:tcPr>
          <w:p w:rsidR="00A36FCF" w:rsidRPr="00827F47" w:rsidRDefault="00A36FCF" w:rsidP="00A36FCF">
            <w:pPr>
              <w:autoSpaceDE w:val="0"/>
              <w:autoSpaceDN w:val="0"/>
              <w:adjustRightInd w:val="0"/>
              <w:rPr>
                <w:rFonts w:eastAsiaTheme="minorEastAsia"/>
                <w:sz w:val="27"/>
                <w:szCs w:val="27"/>
              </w:rPr>
            </w:pPr>
            <w:r w:rsidRPr="00827F47">
              <w:rPr>
                <w:sz w:val="27"/>
                <w:szCs w:val="27"/>
              </w:rPr>
              <w:t>Информация  Министерства финансов  Республики Алтай</w:t>
            </w:r>
          </w:p>
        </w:tc>
      </w:tr>
      <w:tr w:rsidR="008D28BE" w:rsidRPr="00827F47" w:rsidTr="00D335C7">
        <w:trPr>
          <w:trHeight w:val="270"/>
        </w:trPr>
        <w:tc>
          <w:tcPr>
            <w:tcW w:w="1276" w:type="dxa"/>
            <w:tcBorders>
              <w:top w:val="single" w:sz="4" w:space="0" w:color="auto"/>
            </w:tcBorders>
          </w:tcPr>
          <w:p w:rsidR="008D28BE" w:rsidRPr="00827F47" w:rsidRDefault="008D28BE" w:rsidP="00827F47">
            <w:pPr>
              <w:autoSpaceDE w:val="0"/>
              <w:autoSpaceDN w:val="0"/>
              <w:adjustRightInd w:val="0"/>
              <w:jc w:val="center"/>
              <w:rPr>
                <w:rFonts w:eastAsiaTheme="minorEastAsia"/>
                <w:sz w:val="27"/>
                <w:szCs w:val="27"/>
              </w:rPr>
            </w:pPr>
            <w:r w:rsidRPr="00827F47">
              <w:rPr>
                <w:rFonts w:eastAsiaTheme="minorEastAsia"/>
                <w:sz w:val="27"/>
                <w:szCs w:val="27"/>
              </w:rPr>
              <w:t>1</w:t>
            </w:r>
            <w:r w:rsidR="0095472B" w:rsidRPr="00827F47">
              <w:rPr>
                <w:rFonts w:eastAsiaTheme="minorEastAsia"/>
                <w:sz w:val="27"/>
                <w:szCs w:val="27"/>
              </w:rPr>
              <w:t>0</w:t>
            </w:r>
            <w:r w:rsidRPr="00827F47">
              <w:rPr>
                <w:rFonts w:eastAsiaTheme="minorEastAsia"/>
                <w:sz w:val="27"/>
                <w:szCs w:val="27"/>
              </w:rPr>
              <w:t>.</w:t>
            </w:r>
          </w:p>
        </w:tc>
        <w:tc>
          <w:tcPr>
            <w:tcW w:w="4678" w:type="dxa"/>
            <w:tcBorders>
              <w:top w:val="single" w:sz="4" w:space="0" w:color="auto"/>
            </w:tcBorders>
          </w:tcPr>
          <w:p w:rsidR="008D28BE" w:rsidRPr="00827F47" w:rsidRDefault="00FA008F" w:rsidP="00A53C83">
            <w:pPr>
              <w:jc w:val="both"/>
              <w:rPr>
                <w:rFonts w:eastAsiaTheme="minorEastAsia"/>
                <w:sz w:val="27"/>
                <w:szCs w:val="27"/>
              </w:rPr>
            </w:pPr>
            <w:r w:rsidRPr="00827F47">
              <w:rPr>
                <w:rFonts w:eastAsiaTheme="minorEastAsia"/>
                <w:sz w:val="27"/>
                <w:szCs w:val="27"/>
              </w:rPr>
              <w:t>Проведение мониторинга и оценки качества финансового менеджмента, осуществляемого главными администраторами бюджетных средств республиканского бюджета Республики Алтай</w:t>
            </w:r>
          </w:p>
        </w:tc>
        <w:tc>
          <w:tcPr>
            <w:tcW w:w="1985" w:type="dxa"/>
            <w:tcBorders>
              <w:top w:val="single" w:sz="4" w:space="0" w:color="auto"/>
            </w:tcBorders>
          </w:tcPr>
          <w:p w:rsidR="008D28BE" w:rsidRPr="00827F47" w:rsidRDefault="008D28BE" w:rsidP="00D335C7">
            <w:pPr>
              <w:jc w:val="center"/>
              <w:rPr>
                <w:rFonts w:eastAsiaTheme="minorEastAsia"/>
                <w:color w:val="000000"/>
                <w:sz w:val="27"/>
                <w:szCs w:val="27"/>
              </w:rPr>
            </w:pPr>
            <w:r w:rsidRPr="00827F47">
              <w:rPr>
                <w:rFonts w:eastAsiaTheme="minorEastAsia"/>
                <w:color w:val="000000"/>
                <w:sz w:val="27"/>
                <w:szCs w:val="27"/>
              </w:rPr>
              <w:t>да –1/нет –0</w:t>
            </w:r>
          </w:p>
        </w:tc>
        <w:tc>
          <w:tcPr>
            <w:tcW w:w="4820" w:type="dxa"/>
            <w:tcBorders>
              <w:top w:val="single" w:sz="4" w:space="0" w:color="auto"/>
            </w:tcBorders>
          </w:tcPr>
          <w:p w:rsidR="008D28BE" w:rsidRPr="00827F47" w:rsidRDefault="008D28BE" w:rsidP="0004294B">
            <w:pPr>
              <w:autoSpaceDE w:val="0"/>
              <w:autoSpaceDN w:val="0"/>
              <w:adjustRightInd w:val="0"/>
              <w:ind w:firstLine="317"/>
              <w:jc w:val="both"/>
              <w:rPr>
                <w:rFonts w:eastAsiaTheme="minorEastAsia"/>
                <w:sz w:val="27"/>
                <w:szCs w:val="27"/>
              </w:rPr>
            </w:pPr>
            <w:r w:rsidRPr="00827F47">
              <w:rPr>
                <w:rFonts w:eastAsiaTheme="minorEastAsia"/>
                <w:sz w:val="27"/>
                <w:szCs w:val="27"/>
              </w:rPr>
              <w:t>В соответствии с Порядком проведения мониторинга и оценки качества финансового менеджмента, осуществляемого главными администраторами бюджетных средств республиканского бюджета Республики Алтай, утвержденным приказом Министерства финансов Республики Алтай от 5</w:t>
            </w:r>
            <w:r w:rsidR="00452D5A">
              <w:rPr>
                <w:rFonts w:eastAsiaTheme="minorEastAsia"/>
                <w:sz w:val="27"/>
                <w:szCs w:val="27"/>
              </w:rPr>
              <w:t xml:space="preserve"> мая </w:t>
            </w:r>
            <w:r w:rsidR="0004294B">
              <w:rPr>
                <w:sz w:val="28"/>
                <w:szCs w:val="28"/>
              </w:rPr>
              <w:t>2017 года</w:t>
            </w:r>
            <w:r w:rsidR="0004294B">
              <w:rPr>
                <w:rFonts w:eastAsiaTheme="minorEastAsia"/>
                <w:sz w:val="27"/>
                <w:szCs w:val="27"/>
              </w:rPr>
              <w:t xml:space="preserve"> </w:t>
            </w:r>
            <w:r w:rsidRPr="00827F47">
              <w:rPr>
                <w:rFonts w:eastAsiaTheme="minorEastAsia"/>
                <w:sz w:val="27"/>
                <w:szCs w:val="27"/>
              </w:rPr>
              <w:t>№ 80-п</w:t>
            </w:r>
          </w:p>
        </w:tc>
        <w:tc>
          <w:tcPr>
            <w:tcW w:w="2692" w:type="dxa"/>
            <w:tcBorders>
              <w:top w:val="single" w:sz="4" w:space="0" w:color="auto"/>
            </w:tcBorders>
          </w:tcPr>
          <w:p w:rsidR="008D28BE" w:rsidRPr="00827F47" w:rsidRDefault="008D28BE" w:rsidP="008D28BE">
            <w:pPr>
              <w:autoSpaceDE w:val="0"/>
              <w:autoSpaceDN w:val="0"/>
              <w:adjustRightInd w:val="0"/>
              <w:rPr>
                <w:sz w:val="27"/>
                <w:szCs w:val="27"/>
              </w:rPr>
            </w:pPr>
            <w:r w:rsidRPr="00827F47">
              <w:rPr>
                <w:sz w:val="27"/>
                <w:szCs w:val="27"/>
              </w:rPr>
              <w:t>Информация  Министерства финансов  Республики Алтай</w:t>
            </w:r>
          </w:p>
        </w:tc>
      </w:tr>
      <w:tr w:rsidR="00806046" w:rsidRPr="00827F47" w:rsidTr="00D43D20">
        <w:tc>
          <w:tcPr>
            <w:tcW w:w="15451" w:type="dxa"/>
            <w:gridSpan w:val="5"/>
            <w:vAlign w:val="center"/>
          </w:tcPr>
          <w:p w:rsidR="00806046" w:rsidRPr="00827F47" w:rsidRDefault="00806046" w:rsidP="00806046">
            <w:pPr>
              <w:autoSpaceDE w:val="0"/>
              <w:autoSpaceDN w:val="0"/>
              <w:adjustRightInd w:val="0"/>
              <w:jc w:val="center"/>
              <w:rPr>
                <w:sz w:val="27"/>
                <w:szCs w:val="27"/>
              </w:rPr>
            </w:pPr>
            <w:r w:rsidRPr="00827F47">
              <w:rPr>
                <w:sz w:val="27"/>
                <w:szCs w:val="27"/>
              </w:rPr>
              <w:t>Основное мероприятие «Обеспечение сбалансированности и устойчивости бюджетной системы Республики Алтай»</w:t>
            </w:r>
          </w:p>
        </w:tc>
      </w:tr>
      <w:tr w:rsidR="00806046" w:rsidRPr="00827F47" w:rsidTr="00D43D20">
        <w:tc>
          <w:tcPr>
            <w:tcW w:w="1276" w:type="dxa"/>
          </w:tcPr>
          <w:p w:rsidR="00806046" w:rsidRPr="00827F47" w:rsidRDefault="00806046" w:rsidP="00827F47">
            <w:pPr>
              <w:jc w:val="center"/>
              <w:rPr>
                <w:rFonts w:eastAsiaTheme="minorEastAsia"/>
                <w:color w:val="000000"/>
                <w:sz w:val="27"/>
                <w:szCs w:val="27"/>
              </w:rPr>
            </w:pPr>
            <w:r w:rsidRPr="00827F47">
              <w:rPr>
                <w:rFonts w:eastAsiaTheme="minorEastAsia"/>
                <w:color w:val="000000"/>
                <w:sz w:val="27"/>
                <w:szCs w:val="27"/>
              </w:rPr>
              <w:t>1</w:t>
            </w:r>
            <w:r w:rsidR="0095472B" w:rsidRPr="00827F47">
              <w:rPr>
                <w:rFonts w:eastAsiaTheme="minorEastAsia"/>
                <w:color w:val="000000"/>
                <w:sz w:val="27"/>
                <w:szCs w:val="27"/>
              </w:rPr>
              <w:t>1</w:t>
            </w:r>
            <w:r w:rsidRPr="00827F47">
              <w:rPr>
                <w:rFonts w:eastAsiaTheme="minorEastAsia"/>
                <w:color w:val="000000"/>
                <w:sz w:val="27"/>
                <w:szCs w:val="27"/>
              </w:rPr>
              <w:t>.</w:t>
            </w:r>
          </w:p>
        </w:tc>
        <w:tc>
          <w:tcPr>
            <w:tcW w:w="4678" w:type="dxa"/>
          </w:tcPr>
          <w:p w:rsidR="00806046" w:rsidRPr="00827F47" w:rsidRDefault="007B58E9" w:rsidP="00A53C83">
            <w:pPr>
              <w:pStyle w:val="ConsPlusNormal"/>
              <w:ind w:firstLine="0"/>
              <w:jc w:val="both"/>
              <w:rPr>
                <w:rFonts w:ascii="Times New Roman" w:hAnsi="Times New Roman" w:cs="Times New Roman"/>
                <w:sz w:val="27"/>
                <w:szCs w:val="27"/>
              </w:rPr>
            </w:pPr>
            <w:r w:rsidRPr="00827F47">
              <w:rPr>
                <w:rFonts w:ascii="Times New Roman" w:hAnsi="Times New Roman" w:cs="Times New Roman"/>
                <w:sz w:val="27"/>
                <w:szCs w:val="27"/>
              </w:rPr>
              <w:t>Удельный вес главных администраторов доходов республиканского бюджета Республики Алтай утвердивших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 от общего их количества</w:t>
            </w:r>
          </w:p>
        </w:tc>
        <w:tc>
          <w:tcPr>
            <w:tcW w:w="1985" w:type="dxa"/>
          </w:tcPr>
          <w:p w:rsidR="00806046" w:rsidRPr="00827F47" w:rsidRDefault="008D28BE" w:rsidP="00806046">
            <w:pPr>
              <w:pStyle w:val="ConsPlusNormal"/>
              <w:ind w:firstLine="0"/>
              <w:jc w:val="center"/>
              <w:rPr>
                <w:rFonts w:ascii="Times New Roman" w:hAnsi="Times New Roman" w:cs="Times New Roman"/>
                <w:sz w:val="27"/>
                <w:szCs w:val="27"/>
              </w:rPr>
            </w:pPr>
            <w:r w:rsidRPr="00827F47">
              <w:rPr>
                <w:rFonts w:ascii="Times New Roman" w:hAnsi="Times New Roman" w:cs="Times New Roman"/>
                <w:sz w:val="27"/>
                <w:szCs w:val="27"/>
              </w:rPr>
              <w:t>%</w:t>
            </w:r>
          </w:p>
        </w:tc>
        <w:tc>
          <w:tcPr>
            <w:tcW w:w="4820" w:type="dxa"/>
          </w:tcPr>
          <w:p w:rsidR="008D28BE" w:rsidRDefault="00F47F41" w:rsidP="008D28BE">
            <w:pPr>
              <w:autoSpaceDE w:val="0"/>
              <w:autoSpaceDN w:val="0"/>
              <w:adjustRightInd w:val="0"/>
              <w:jc w:val="center"/>
              <w:rPr>
                <w:rFonts w:eastAsiaTheme="minorEastAsia"/>
                <w:sz w:val="27"/>
                <w:szCs w:val="27"/>
              </w:rPr>
            </w:pPr>
            <m:oMath>
              <m:sSub>
                <m:sSubPr>
                  <m:ctrlPr>
                    <w:rPr>
                      <w:rFonts w:ascii="Cambria Math" w:hAnsi="Cambria Math"/>
                      <w:sz w:val="27"/>
                      <w:szCs w:val="27"/>
                      <w:vertAlign w:val="subscript"/>
                    </w:rPr>
                  </m:ctrlPr>
                </m:sSubPr>
                <m:e>
                  <m:r>
                    <m:rPr>
                      <m:sty m:val="p"/>
                    </m:rPr>
                    <w:rPr>
                      <w:rFonts w:ascii="Cambria Math"/>
                      <w:sz w:val="27"/>
                      <w:szCs w:val="27"/>
                      <w:vertAlign w:val="subscript"/>
                    </w:rPr>
                    <m:t>U</m:t>
                  </m:r>
                </m:e>
                <m:sub>
                  <m:r>
                    <m:rPr>
                      <m:sty m:val="p"/>
                    </m:rPr>
                    <w:rPr>
                      <w:rFonts w:ascii="Cambria Math"/>
                      <w:sz w:val="27"/>
                      <w:szCs w:val="27"/>
                      <w:vertAlign w:val="subscript"/>
                    </w:rPr>
                    <m:t>11</m:t>
                  </m:r>
                </m:sub>
              </m:sSub>
              <m:r>
                <m:rPr>
                  <m:nor/>
                </m:rPr>
                <w:rPr>
                  <w:sz w:val="27"/>
                  <w:szCs w:val="27"/>
                </w:rPr>
                <m:t xml:space="preserve"> =</m:t>
              </m:r>
              <m:f>
                <m:fPr>
                  <m:type m:val="lin"/>
                  <m:ctrlPr>
                    <w:rPr>
                      <w:rFonts w:ascii="Cambria Math" w:hAnsi="Cambria Math"/>
                      <w:sz w:val="27"/>
                      <w:szCs w:val="27"/>
                    </w:rPr>
                  </m:ctrlPr>
                </m:fPr>
                <m:num>
                  <m:sSub>
                    <m:sSubPr>
                      <m:ctrlPr>
                        <w:rPr>
                          <w:rFonts w:ascii="Cambria Math" w:hAnsi="Cambria Math"/>
                          <w:sz w:val="27"/>
                          <w:szCs w:val="27"/>
                        </w:rPr>
                      </m:ctrlPr>
                    </m:sSubPr>
                    <m:e>
                      <m:r>
                        <m:rPr>
                          <m:nor/>
                        </m:rPr>
                        <w:rPr>
                          <w:sz w:val="27"/>
                          <w:szCs w:val="27"/>
                        </w:rPr>
                        <m:t>А</m:t>
                      </m:r>
                    </m:e>
                    <m:sub/>
                  </m:sSub>
                </m:num>
                <m:den>
                  <m:sSub>
                    <m:sSubPr>
                      <m:ctrlPr>
                        <w:rPr>
                          <w:rFonts w:ascii="Cambria Math" w:hAnsi="Cambria Math"/>
                          <w:sz w:val="27"/>
                          <w:szCs w:val="27"/>
                        </w:rPr>
                      </m:ctrlPr>
                    </m:sSubPr>
                    <m:e>
                      <m:r>
                        <m:rPr>
                          <m:nor/>
                        </m:rPr>
                        <w:rPr>
                          <w:sz w:val="27"/>
                          <w:szCs w:val="27"/>
                        </w:rPr>
                        <m:t>В</m:t>
                      </m:r>
                    </m:e>
                    <m:sub/>
                  </m:sSub>
                  <m:r>
                    <m:rPr>
                      <m:nor/>
                    </m:rPr>
                    <w:rPr>
                      <w:sz w:val="27"/>
                      <w:szCs w:val="27"/>
                    </w:rPr>
                    <m:t xml:space="preserve"> </m:t>
                  </m:r>
                </m:den>
              </m:f>
              <m:r>
                <m:rPr>
                  <m:sty m:val="p"/>
                </m:rPr>
                <w:rPr>
                  <w:rFonts w:ascii="Cambria Math" w:hAnsi="Cambria Math"/>
                  <w:sz w:val="27"/>
                  <w:szCs w:val="27"/>
                </w:rPr>
                <m:t>*100</m:t>
              </m:r>
              <m:r>
                <m:rPr>
                  <m:sty m:val="p"/>
                </m:rPr>
                <w:rPr>
                  <w:rFonts w:ascii="Cambria Math"/>
                  <w:sz w:val="27"/>
                  <w:szCs w:val="27"/>
                </w:rPr>
                <m:t>,</m:t>
              </m:r>
            </m:oMath>
            <w:r w:rsidR="008D28BE" w:rsidRPr="00827F47">
              <w:rPr>
                <w:rFonts w:eastAsiaTheme="minorEastAsia"/>
                <w:sz w:val="27"/>
                <w:szCs w:val="27"/>
              </w:rPr>
              <w:t xml:space="preserve"> где:</w:t>
            </w:r>
          </w:p>
          <w:p w:rsidR="00F47F41" w:rsidRPr="00827F47" w:rsidRDefault="00F47F41" w:rsidP="008D28BE">
            <w:pPr>
              <w:autoSpaceDE w:val="0"/>
              <w:autoSpaceDN w:val="0"/>
              <w:adjustRightInd w:val="0"/>
              <w:jc w:val="center"/>
              <w:rPr>
                <w:rFonts w:eastAsiaTheme="minorEastAsia"/>
                <w:sz w:val="27"/>
                <w:szCs w:val="27"/>
              </w:rPr>
            </w:pPr>
          </w:p>
          <w:p w:rsidR="008D28BE" w:rsidRPr="00827F47" w:rsidRDefault="00F47F41" w:rsidP="008D28BE">
            <w:pPr>
              <w:autoSpaceDE w:val="0"/>
              <w:autoSpaceDN w:val="0"/>
              <w:adjustRightInd w:val="0"/>
              <w:jc w:val="both"/>
              <w:rPr>
                <w:rFonts w:eastAsiaTheme="minorHAnsi"/>
                <w:sz w:val="27"/>
                <w:szCs w:val="27"/>
                <w:lang w:eastAsia="en-US"/>
              </w:rPr>
            </w:pPr>
            <m:oMath>
              <m:sSub>
                <m:sSubPr>
                  <m:ctrlPr>
                    <w:rPr>
                      <w:rFonts w:ascii="Cambria Math" w:hAnsi="Cambria Math"/>
                      <w:sz w:val="27"/>
                      <w:szCs w:val="27"/>
                    </w:rPr>
                  </m:ctrlPr>
                </m:sSubPr>
                <m:e>
                  <m:r>
                    <m:rPr>
                      <m:nor/>
                    </m:rPr>
                    <w:rPr>
                      <w:sz w:val="27"/>
                      <w:szCs w:val="27"/>
                    </w:rPr>
                    <m:t>А</m:t>
                  </m:r>
                </m:e>
                <m:sub/>
              </m:sSub>
            </m:oMath>
            <w:r w:rsidR="008D28BE" w:rsidRPr="00827F47">
              <w:rPr>
                <w:rFonts w:eastAsiaTheme="minorHAnsi"/>
                <w:sz w:val="27"/>
                <w:szCs w:val="27"/>
                <w:lang w:eastAsia="en-US"/>
              </w:rPr>
              <w:t xml:space="preserve"> </w:t>
            </w:r>
            <w:r w:rsidR="007B58E9" w:rsidRPr="00827F47">
              <w:rPr>
                <w:rFonts w:eastAsiaTheme="minorHAnsi"/>
                <w:sz w:val="27"/>
                <w:szCs w:val="27"/>
                <w:lang w:eastAsia="en-US"/>
              </w:rPr>
              <w:t>–</w:t>
            </w:r>
            <w:r w:rsidR="008D28BE" w:rsidRPr="00827F47">
              <w:rPr>
                <w:rFonts w:eastAsiaTheme="minorHAnsi"/>
                <w:sz w:val="27"/>
                <w:szCs w:val="27"/>
                <w:lang w:eastAsia="en-US"/>
              </w:rPr>
              <w:t xml:space="preserve"> </w:t>
            </w:r>
            <w:r w:rsidR="007B58E9" w:rsidRPr="00827F47">
              <w:rPr>
                <w:rFonts w:eastAsiaTheme="minorHAnsi"/>
                <w:sz w:val="27"/>
                <w:szCs w:val="27"/>
                <w:lang w:eastAsia="en-US"/>
              </w:rPr>
              <w:t xml:space="preserve">количество </w:t>
            </w:r>
            <w:r w:rsidR="007B58E9" w:rsidRPr="00827F47">
              <w:rPr>
                <w:sz w:val="27"/>
                <w:szCs w:val="27"/>
              </w:rPr>
              <w:t>главных администраторов доходов республиканского бюджета Республики Алтай утвердивших методику прогнозирования поступлений доходов в бюджет</w:t>
            </w:r>
            <w:r w:rsidR="008D28BE" w:rsidRPr="00827F47">
              <w:rPr>
                <w:rFonts w:eastAsiaTheme="minorHAnsi"/>
                <w:sz w:val="27"/>
                <w:szCs w:val="27"/>
                <w:lang w:eastAsia="en-US"/>
              </w:rPr>
              <w:t>;</w:t>
            </w:r>
          </w:p>
          <w:p w:rsidR="00806046" w:rsidRPr="00827F47" w:rsidRDefault="00F47F41" w:rsidP="00D26376">
            <w:pPr>
              <w:autoSpaceDE w:val="0"/>
              <w:autoSpaceDN w:val="0"/>
              <w:adjustRightInd w:val="0"/>
              <w:jc w:val="both"/>
              <w:rPr>
                <w:rFonts w:eastAsia="Calibri"/>
                <w:bCs/>
                <w:sz w:val="27"/>
                <w:szCs w:val="27"/>
              </w:rPr>
            </w:pPr>
            <m:oMath>
              <m:sSub>
                <m:sSubPr>
                  <m:ctrlPr>
                    <w:rPr>
                      <w:rFonts w:ascii="Cambria Math" w:hAnsi="Cambria Math"/>
                      <w:sz w:val="27"/>
                      <w:szCs w:val="27"/>
                    </w:rPr>
                  </m:ctrlPr>
                </m:sSubPr>
                <m:e>
                  <m:r>
                    <m:rPr>
                      <m:nor/>
                    </m:rPr>
                    <w:rPr>
                      <w:sz w:val="27"/>
                      <w:szCs w:val="27"/>
                    </w:rPr>
                    <m:t>В</m:t>
                  </m:r>
                </m:e>
                <m:sub/>
              </m:sSub>
            </m:oMath>
            <w:r w:rsidR="008D28BE" w:rsidRPr="00827F47">
              <w:rPr>
                <w:rFonts w:eastAsiaTheme="minorHAnsi"/>
                <w:sz w:val="27"/>
                <w:szCs w:val="27"/>
                <w:lang w:eastAsia="en-US"/>
              </w:rPr>
              <w:t xml:space="preserve"> </w:t>
            </w:r>
            <w:r w:rsidR="007B58E9" w:rsidRPr="00827F47">
              <w:rPr>
                <w:rFonts w:eastAsiaTheme="minorHAnsi"/>
                <w:sz w:val="27"/>
                <w:szCs w:val="27"/>
                <w:lang w:eastAsia="en-US"/>
              </w:rPr>
              <w:t>–</w:t>
            </w:r>
            <w:r w:rsidR="008D28BE" w:rsidRPr="00827F47">
              <w:rPr>
                <w:rFonts w:eastAsiaTheme="minorHAnsi"/>
                <w:sz w:val="27"/>
                <w:szCs w:val="27"/>
                <w:lang w:eastAsia="en-US"/>
              </w:rPr>
              <w:t xml:space="preserve"> </w:t>
            </w:r>
            <w:r w:rsidR="007B58E9" w:rsidRPr="00827F47">
              <w:rPr>
                <w:rFonts w:eastAsiaTheme="minorHAnsi"/>
                <w:sz w:val="27"/>
                <w:szCs w:val="27"/>
                <w:lang w:eastAsia="en-US"/>
              </w:rPr>
              <w:t xml:space="preserve">общее количество </w:t>
            </w:r>
            <w:r w:rsidR="007B58E9" w:rsidRPr="00827F47">
              <w:rPr>
                <w:sz w:val="27"/>
                <w:szCs w:val="27"/>
              </w:rPr>
              <w:t>главных администраторов доходов республиканского бюджета Республики Алтай</w:t>
            </w:r>
          </w:p>
        </w:tc>
        <w:tc>
          <w:tcPr>
            <w:tcW w:w="2692" w:type="dxa"/>
          </w:tcPr>
          <w:p w:rsidR="00806046" w:rsidRPr="00827F47" w:rsidRDefault="007B58E9" w:rsidP="00452D5A">
            <w:pPr>
              <w:autoSpaceDE w:val="0"/>
              <w:autoSpaceDN w:val="0"/>
              <w:adjustRightInd w:val="0"/>
              <w:rPr>
                <w:sz w:val="27"/>
                <w:szCs w:val="27"/>
              </w:rPr>
            </w:pPr>
            <w:r w:rsidRPr="00827F47">
              <w:rPr>
                <w:sz w:val="27"/>
                <w:szCs w:val="27"/>
              </w:rPr>
              <w:t>Информация  Министерства финансов  Республики Алтай</w:t>
            </w:r>
          </w:p>
        </w:tc>
      </w:tr>
      <w:tr w:rsidR="00806046" w:rsidRPr="00827F47" w:rsidTr="00452D5A">
        <w:trPr>
          <w:trHeight w:val="1258"/>
        </w:trPr>
        <w:tc>
          <w:tcPr>
            <w:tcW w:w="1276" w:type="dxa"/>
            <w:tcBorders>
              <w:bottom w:val="single" w:sz="4" w:space="0" w:color="auto"/>
            </w:tcBorders>
          </w:tcPr>
          <w:p w:rsidR="00806046" w:rsidRPr="00827F47" w:rsidRDefault="00806046" w:rsidP="00827F47">
            <w:pPr>
              <w:jc w:val="center"/>
              <w:rPr>
                <w:rFonts w:eastAsiaTheme="minorEastAsia"/>
                <w:color w:val="000000"/>
                <w:sz w:val="27"/>
                <w:szCs w:val="27"/>
              </w:rPr>
            </w:pPr>
            <w:r w:rsidRPr="00827F47">
              <w:rPr>
                <w:rFonts w:eastAsiaTheme="minorEastAsia"/>
                <w:color w:val="000000"/>
                <w:sz w:val="27"/>
                <w:szCs w:val="27"/>
              </w:rPr>
              <w:t>1</w:t>
            </w:r>
            <w:r w:rsidR="0095472B" w:rsidRPr="00827F47">
              <w:rPr>
                <w:rFonts w:eastAsiaTheme="minorEastAsia"/>
                <w:color w:val="000000"/>
                <w:sz w:val="27"/>
                <w:szCs w:val="27"/>
              </w:rPr>
              <w:t>2</w:t>
            </w:r>
            <w:r w:rsidRPr="00827F47">
              <w:rPr>
                <w:rFonts w:eastAsiaTheme="minorEastAsia"/>
                <w:color w:val="000000"/>
                <w:sz w:val="27"/>
                <w:szCs w:val="27"/>
              </w:rPr>
              <w:t>.</w:t>
            </w:r>
          </w:p>
        </w:tc>
        <w:tc>
          <w:tcPr>
            <w:tcW w:w="4678" w:type="dxa"/>
            <w:tcBorders>
              <w:bottom w:val="single" w:sz="4" w:space="0" w:color="auto"/>
            </w:tcBorders>
          </w:tcPr>
          <w:p w:rsidR="00806046" w:rsidRPr="00827F47" w:rsidRDefault="00EB36D7" w:rsidP="00A53C83">
            <w:pPr>
              <w:pStyle w:val="ConsPlusNormal"/>
              <w:ind w:firstLine="0"/>
              <w:jc w:val="both"/>
              <w:rPr>
                <w:rFonts w:ascii="Times New Roman" w:hAnsi="Times New Roman" w:cs="Times New Roman"/>
                <w:sz w:val="27"/>
                <w:szCs w:val="27"/>
              </w:rPr>
            </w:pPr>
            <w:r w:rsidRPr="00827F47">
              <w:rPr>
                <w:rFonts w:ascii="Times New Roman" w:hAnsi="Times New Roman" w:cs="Times New Roman"/>
                <w:sz w:val="27"/>
                <w:szCs w:val="27"/>
              </w:rPr>
              <w:t>Проведение оценки эффективности налоговых льгот (налоговых расходов), установленных законами Республики Алтай</w:t>
            </w:r>
          </w:p>
        </w:tc>
        <w:tc>
          <w:tcPr>
            <w:tcW w:w="1985" w:type="dxa"/>
            <w:tcBorders>
              <w:bottom w:val="single" w:sz="4" w:space="0" w:color="auto"/>
            </w:tcBorders>
          </w:tcPr>
          <w:p w:rsidR="00806046" w:rsidRPr="00827F47" w:rsidRDefault="007B58E9" w:rsidP="007B58E9">
            <w:pPr>
              <w:pStyle w:val="ConsPlusNormal"/>
              <w:ind w:firstLine="0"/>
              <w:jc w:val="center"/>
              <w:rPr>
                <w:rFonts w:ascii="Times New Roman" w:eastAsiaTheme="minorEastAsia" w:hAnsi="Times New Roman" w:cs="Times New Roman"/>
                <w:color w:val="000000"/>
                <w:sz w:val="27"/>
                <w:szCs w:val="27"/>
              </w:rPr>
            </w:pPr>
            <w:r w:rsidRPr="00827F47">
              <w:rPr>
                <w:rFonts w:ascii="Times New Roman" w:eastAsiaTheme="minorEastAsia" w:hAnsi="Times New Roman" w:cs="Times New Roman"/>
                <w:color w:val="000000"/>
                <w:sz w:val="27"/>
                <w:szCs w:val="27"/>
              </w:rPr>
              <w:t>да - 1 / нет - 0</w:t>
            </w:r>
          </w:p>
        </w:tc>
        <w:tc>
          <w:tcPr>
            <w:tcW w:w="4820" w:type="dxa"/>
            <w:tcBorders>
              <w:bottom w:val="single" w:sz="4" w:space="0" w:color="auto"/>
            </w:tcBorders>
          </w:tcPr>
          <w:p w:rsidR="00677A99" w:rsidRPr="00827F47" w:rsidRDefault="00677A99" w:rsidP="003F09EC">
            <w:pPr>
              <w:autoSpaceDE w:val="0"/>
              <w:autoSpaceDN w:val="0"/>
              <w:adjustRightInd w:val="0"/>
              <w:jc w:val="both"/>
              <w:rPr>
                <w:rFonts w:eastAsia="Calibri"/>
                <w:bCs/>
                <w:sz w:val="27"/>
                <w:szCs w:val="27"/>
              </w:rPr>
            </w:pPr>
          </w:p>
        </w:tc>
        <w:tc>
          <w:tcPr>
            <w:tcW w:w="2692" w:type="dxa"/>
            <w:tcBorders>
              <w:bottom w:val="single" w:sz="4" w:space="0" w:color="auto"/>
            </w:tcBorders>
          </w:tcPr>
          <w:p w:rsidR="00806046" w:rsidRPr="00827F47" w:rsidRDefault="00EB36D7" w:rsidP="00452D5A">
            <w:pPr>
              <w:autoSpaceDE w:val="0"/>
              <w:autoSpaceDN w:val="0"/>
              <w:adjustRightInd w:val="0"/>
              <w:rPr>
                <w:sz w:val="27"/>
                <w:szCs w:val="27"/>
              </w:rPr>
            </w:pPr>
            <w:r w:rsidRPr="00827F47">
              <w:rPr>
                <w:sz w:val="27"/>
                <w:szCs w:val="27"/>
              </w:rPr>
              <w:t>Информация  Министерства финансов  Республики Алтай</w:t>
            </w:r>
          </w:p>
        </w:tc>
      </w:tr>
      <w:tr w:rsidR="00677A99" w:rsidRPr="00827F47" w:rsidTr="00D43D20">
        <w:trPr>
          <w:trHeight w:val="330"/>
        </w:trPr>
        <w:tc>
          <w:tcPr>
            <w:tcW w:w="1276" w:type="dxa"/>
            <w:tcBorders>
              <w:top w:val="single" w:sz="4" w:space="0" w:color="auto"/>
              <w:bottom w:val="single" w:sz="4" w:space="0" w:color="auto"/>
            </w:tcBorders>
          </w:tcPr>
          <w:p w:rsidR="00677A99" w:rsidRPr="00827F47" w:rsidRDefault="00677A99" w:rsidP="00827F47">
            <w:pPr>
              <w:jc w:val="center"/>
              <w:rPr>
                <w:rFonts w:eastAsiaTheme="minorEastAsia"/>
                <w:color w:val="000000"/>
                <w:sz w:val="27"/>
                <w:szCs w:val="27"/>
              </w:rPr>
            </w:pPr>
            <w:r w:rsidRPr="00827F47">
              <w:rPr>
                <w:rFonts w:eastAsiaTheme="minorEastAsia"/>
                <w:color w:val="000000"/>
                <w:sz w:val="27"/>
                <w:szCs w:val="27"/>
              </w:rPr>
              <w:t>1</w:t>
            </w:r>
            <w:r w:rsidR="0095472B" w:rsidRPr="00827F47">
              <w:rPr>
                <w:rFonts w:eastAsiaTheme="minorEastAsia"/>
                <w:color w:val="000000"/>
                <w:sz w:val="27"/>
                <w:szCs w:val="27"/>
              </w:rPr>
              <w:t>3</w:t>
            </w:r>
            <w:r w:rsidRPr="00827F47">
              <w:rPr>
                <w:rFonts w:eastAsiaTheme="minorEastAsia"/>
                <w:color w:val="000000"/>
                <w:sz w:val="27"/>
                <w:szCs w:val="27"/>
              </w:rPr>
              <w:t>.</w:t>
            </w:r>
          </w:p>
        </w:tc>
        <w:tc>
          <w:tcPr>
            <w:tcW w:w="4678" w:type="dxa"/>
            <w:tcBorders>
              <w:top w:val="single" w:sz="4" w:space="0" w:color="auto"/>
            </w:tcBorders>
          </w:tcPr>
          <w:p w:rsidR="00677A99" w:rsidRPr="00827F47" w:rsidRDefault="003F09EC" w:rsidP="00A53C83">
            <w:pPr>
              <w:pStyle w:val="ConsPlusNormal"/>
              <w:ind w:firstLine="0"/>
              <w:jc w:val="both"/>
              <w:rPr>
                <w:rFonts w:ascii="Times New Roman" w:hAnsi="Times New Roman" w:cs="Times New Roman"/>
                <w:sz w:val="27"/>
                <w:szCs w:val="27"/>
              </w:rPr>
            </w:pPr>
            <w:r w:rsidRPr="00827F47">
              <w:rPr>
                <w:rFonts w:ascii="Times New Roman" w:hAnsi="Times New Roman" w:cs="Times New Roman"/>
                <w:sz w:val="27"/>
                <w:szCs w:val="27"/>
              </w:rPr>
              <w:t>Наличие утвержденных органами местного самоуправления в Республике Алтай планов мероприятий по увеличению налоговых и неналоговых доходов консолидированного бюджета муниципального образования в Республике Алтай</w:t>
            </w:r>
          </w:p>
        </w:tc>
        <w:tc>
          <w:tcPr>
            <w:tcW w:w="1985" w:type="dxa"/>
            <w:tcBorders>
              <w:top w:val="single" w:sz="4" w:space="0" w:color="auto"/>
            </w:tcBorders>
          </w:tcPr>
          <w:p w:rsidR="00677A99" w:rsidRPr="00827F47" w:rsidRDefault="00677A99" w:rsidP="00677A99">
            <w:pPr>
              <w:jc w:val="center"/>
              <w:rPr>
                <w:rFonts w:eastAsiaTheme="minorEastAsia"/>
                <w:color w:val="000000"/>
                <w:sz w:val="27"/>
                <w:szCs w:val="27"/>
              </w:rPr>
            </w:pPr>
            <w:r w:rsidRPr="00827F47">
              <w:rPr>
                <w:rFonts w:eastAsiaTheme="minorEastAsia"/>
                <w:color w:val="000000"/>
                <w:sz w:val="27"/>
                <w:szCs w:val="27"/>
              </w:rPr>
              <w:t>да –1/нет –0</w:t>
            </w:r>
          </w:p>
        </w:tc>
        <w:tc>
          <w:tcPr>
            <w:tcW w:w="4820" w:type="dxa"/>
            <w:tcBorders>
              <w:top w:val="single" w:sz="4" w:space="0" w:color="auto"/>
            </w:tcBorders>
          </w:tcPr>
          <w:p w:rsidR="00677A99" w:rsidRPr="00827F47" w:rsidRDefault="00677A99" w:rsidP="00C96260">
            <w:pPr>
              <w:autoSpaceDE w:val="0"/>
              <w:autoSpaceDN w:val="0"/>
              <w:adjustRightInd w:val="0"/>
              <w:jc w:val="both"/>
              <w:rPr>
                <w:sz w:val="27"/>
                <w:szCs w:val="27"/>
                <w:vertAlign w:val="subscript"/>
              </w:rPr>
            </w:pPr>
          </w:p>
        </w:tc>
        <w:tc>
          <w:tcPr>
            <w:tcW w:w="2692" w:type="dxa"/>
            <w:tcBorders>
              <w:top w:val="single" w:sz="4" w:space="0" w:color="auto"/>
            </w:tcBorders>
          </w:tcPr>
          <w:p w:rsidR="00677A99" w:rsidRPr="00827F47" w:rsidRDefault="00677A99" w:rsidP="00677A99">
            <w:pPr>
              <w:autoSpaceDE w:val="0"/>
              <w:autoSpaceDN w:val="0"/>
              <w:adjustRightInd w:val="0"/>
              <w:rPr>
                <w:sz w:val="27"/>
                <w:szCs w:val="27"/>
              </w:rPr>
            </w:pPr>
            <w:r w:rsidRPr="00827F47">
              <w:rPr>
                <w:sz w:val="27"/>
                <w:szCs w:val="27"/>
              </w:rPr>
              <w:t>Информация  Министерства финансов  Республики Алтай</w:t>
            </w:r>
          </w:p>
        </w:tc>
      </w:tr>
      <w:tr w:rsidR="00677A99" w:rsidRPr="00827F47" w:rsidTr="00D43D20">
        <w:tc>
          <w:tcPr>
            <w:tcW w:w="1276" w:type="dxa"/>
            <w:tcBorders>
              <w:top w:val="single" w:sz="4" w:space="0" w:color="auto"/>
            </w:tcBorders>
          </w:tcPr>
          <w:p w:rsidR="00677A99" w:rsidRPr="00827F47" w:rsidRDefault="00677A99" w:rsidP="00827F47">
            <w:pPr>
              <w:jc w:val="center"/>
              <w:rPr>
                <w:rFonts w:eastAsiaTheme="minorEastAsia"/>
                <w:color w:val="000000"/>
                <w:sz w:val="27"/>
                <w:szCs w:val="27"/>
              </w:rPr>
            </w:pPr>
            <w:r w:rsidRPr="00827F47">
              <w:rPr>
                <w:rFonts w:eastAsiaTheme="minorEastAsia"/>
                <w:color w:val="000000"/>
                <w:sz w:val="27"/>
                <w:szCs w:val="27"/>
              </w:rPr>
              <w:t>1</w:t>
            </w:r>
            <w:r w:rsidR="0095472B" w:rsidRPr="00827F47">
              <w:rPr>
                <w:rFonts w:eastAsiaTheme="minorEastAsia"/>
                <w:color w:val="000000"/>
                <w:sz w:val="27"/>
                <w:szCs w:val="27"/>
              </w:rPr>
              <w:t>4</w:t>
            </w:r>
            <w:r w:rsidRPr="00827F47">
              <w:rPr>
                <w:rFonts w:eastAsiaTheme="minorEastAsia"/>
                <w:color w:val="000000"/>
                <w:sz w:val="27"/>
                <w:szCs w:val="27"/>
              </w:rPr>
              <w:t>.</w:t>
            </w:r>
          </w:p>
        </w:tc>
        <w:tc>
          <w:tcPr>
            <w:tcW w:w="4678" w:type="dxa"/>
          </w:tcPr>
          <w:p w:rsidR="00677A99" w:rsidRPr="00827F47" w:rsidRDefault="003F09EC" w:rsidP="00A53C83">
            <w:pPr>
              <w:pStyle w:val="ConsPlusNormal"/>
              <w:ind w:firstLine="0"/>
              <w:jc w:val="both"/>
              <w:rPr>
                <w:rFonts w:ascii="Times New Roman" w:hAnsi="Times New Roman" w:cs="Times New Roman"/>
                <w:sz w:val="27"/>
                <w:szCs w:val="27"/>
                <w:highlight w:val="yellow"/>
              </w:rPr>
            </w:pPr>
            <w:r w:rsidRPr="00827F47">
              <w:rPr>
                <w:rFonts w:ascii="Times New Roman" w:hAnsi="Times New Roman" w:cs="Times New Roman"/>
                <w:sz w:val="27"/>
                <w:szCs w:val="27"/>
              </w:rPr>
              <w:t>Отношение объема заимствований Республики Алтай в отчетном финансовом году к сумме, направляемой в отчетном финансовом году на финансирование дефицита бюджета и (или) погашение долговых обязательств бюджета Республики Алтай</w:t>
            </w:r>
          </w:p>
        </w:tc>
        <w:tc>
          <w:tcPr>
            <w:tcW w:w="1985" w:type="dxa"/>
          </w:tcPr>
          <w:p w:rsidR="00677A99" w:rsidRPr="00827F47" w:rsidRDefault="00677A99" w:rsidP="00806046">
            <w:pPr>
              <w:pStyle w:val="ConsPlusNormal"/>
              <w:ind w:firstLine="0"/>
              <w:jc w:val="center"/>
              <w:rPr>
                <w:rFonts w:ascii="Times New Roman" w:hAnsi="Times New Roman" w:cs="Times New Roman"/>
                <w:sz w:val="27"/>
                <w:szCs w:val="27"/>
              </w:rPr>
            </w:pPr>
            <w:r w:rsidRPr="00827F47">
              <w:rPr>
                <w:rFonts w:ascii="Times New Roman" w:hAnsi="Times New Roman" w:cs="Times New Roman"/>
                <w:sz w:val="27"/>
                <w:szCs w:val="27"/>
              </w:rPr>
              <w:t>%</w:t>
            </w:r>
          </w:p>
        </w:tc>
        <w:tc>
          <w:tcPr>
            <w:tcW w:w="4820" w:type="dxa"/>
          </w:tcPr>
          <w:p w:rsidR="00677A99" w:rsidRPr="005E69B9" w:rsidRDefault="00F47F41" w:rsidP="0097123B">
            <w:pPr>
              <w:autoSpaceDE w:val="0"/>
              <w:autoSpaceDN w:val="0"/>
              <w:adjustRightInd w:val="0"/>
              <w:jc w:val="center"/>
              <w:rPr>
                <w:bCs/>
                <w:sz w:val="27"/>
                <w:szCs w:val="27"/>
              </w:rPr>
            </w:pPr>
            <m:oMath>
              <m:sSub>
                <m:sSubPr>
                  <m:ctrlPr>
                    <w:rPr>
                      <w:rFonts w:ascii="Cambria Math" w:hAnsi="Cambria Math"/>
                      <w:sz w:val="27"/>
                      <w:szCs w:val="27"/>
                    </w:rPr>
                  </m:ctrlPr>
                </m:sSubPr>
                <m:e>
                  <m:r>
                    <m:rPr>
                      <m:nor/>
                    </m:rPr>
                    <w:rPr>
                      <w:sz w:val="27"/>
                      <w:szCs w:val="27"/>
                      <w:lang w:val="en-US"/>
                    </w:rPr>
                    <m:t>U</m:t>
                  </m:r>
                </m:e>
                <m:sub>
                  <m:r>
                    <m:rPr>
                      <m:sty m:val="p"/>
                    </m:rPr>
                    <w:rPr>
                      <w:rFonts w:ascii="Cambria Math"/>
                      <w:sz w:val="27"/>
                      <w:szCs w:val="27"/>
                    </w:rPr>
                    <m:t>14</m:t>
                  </m:r>
                </m:sub>
              </m:sSub>
              <m:r>
                <m:rPr>
                  <m:nor/>
                </m:rPr>
                <w:rPr>
                  <w:sz w:val="27"/>
                  <w:szCs w:val="27"/>
                </w:rPr>
                <m:t>=</m:t>
              </m:r>
              <m:f>
                <m:fPr>
                  <m:ctrlPr>
                    <w:rPr>
                      <w:rFonts w:ascii="Cambria Math" w:hAnsi="Cambria Math"/>
                      <w:sz w:val="27"/>
                      <w:szCs w:val="27"/>
                    </w:rPr>
                  </m:ctrlPr>
                </m:fPr>
                <m:num>
                  <m:sSub>
                    <m:sSubPr>
                      <m:ctrlPr>
                        <w:rPr>
                          <w:rFonts w:ascii="Cambria Math" w:hAnsi="Cambria Math"/>
                          <w:sz w:val="27"/>
                          <w:szCs w:val="27"/>
                        </w:rPr>
                      </m:ctrlPr>
                    </m:sSubPr>
                    <m:e>
                      <m:r>
                        <m:rPr>
                          <m:nor/>
                        </m:rPr>
                        <w:rPr>
                          <w:sz w:val="27"/>
                          <w:szCs w:val="27"/>
                        </w:rPr>
                        <m:t>A</m:t>
                      </m:r>
                    </m:e>
                    <m:sub>
                      <m:r>
                        <m:rPr>
                          <m:nor/>
                        </m:rPr>
                        <w:rPr>
                          <w:sz w:val="27"/>
                          <w:szCs w:val="27"/>
                        </w:rPr>
                        <m:t xml:space="preserve"> </m:t>
                      </m:r>
                    </m:sub>
                  </m:sSub>
                </m:num>
                <m:den>
                  <m:sSub>
                    <m:sSubPr>
                      <m:ctrlPr>
                        <w:rPr>
                          <w:rFonts w:ascii="Cambria Math" w:hAnsi="Cambria Math"/>
                          <w:sz w:val="27"/>
                          <w:szCs w:val="27"/>
                        </w:rPr>
                      </m:ctrlPr>
                    </m:sSubPr>
                    <m:e>
                      <m:r>
                        <m:rPr>
                          <m:nor/>
                        </m:rPr>
                        <w:rPr>
                          <w:sz w:val="27"/>
                          <w:szCs w:val="27"/>
                        </w:rPr>
                        <m:t>B</m:t>
                      </m:r>
                    </m:e>
                    <m:sub/>
                  </m:sSub>
                  <m:r>
                    <w:rPr>
                      <w:rFonts w:ascii="Cambria Math"/>
                      <w:sz w:val="27"/>
                      <w:szCs w:val="27"/>
                    </w:rPr>
                    <m:t>+</m:t>
                  </m:r>
                  <m:sSub>
                    <m:sSubPr>
                      <m:ctrlPr>
                        <w:rPr>
                          <w:rFonts w:ascii="Cambria Math" w:hAnsi="Cambria Math"/>
                          <w:sz w:val="27"/>
                          <w:szCs w:val="27"/>
                        </w:rPr>
                      </m:ctrlPr>
                    </m:sSubPr>
                    <m:e>
                      <m:r>
                        <m:rPr>
                          <m:sty m:val="p"/>
                        </m:rPr>
                        <w:rPr>
                          <w:rFonts w:ascii="Cambria Math" w:hAnsi="Cambria Math"/>
                          <w:sz w:val="27"/>
                          <w:szCs w:val="27"/>
                        </w:rPr>
                        <m:t>С</m:t>
                      </m:r>
                    </m:e>
                    <m:sub/>
                  </m:sSub>
                </m:den>
              </m:f>
              <m:r>
                <m:rPr>
                  <m:nor/>
                </m:rPr>
                <w:rPr>
                  <w:rFonts w:ascii="Cambria Math"/>
                  <w:sz w:val="27"/>
                  <w:szCs w:val="27"/>
                </w:rPr>
                <m:t>*100</m:t>
              </m:r>
              <m:r>
                <m:rPr>
                  <m:nor/>
                </m:rPr>
                <w:rPr>
                  <w:sz w:val="27"/>
                  <w:szCs w:val="27"/>
                </w:rPr>
                <m:t xml:space="preserve"> </m:t>
              </m:r>
              <m:r>
                <m:rPr>
                  <m:sty m:val="p"/>
                </m:rPr>
                <w:rPr>
                  <w:rFonts w:ascii="Cambria Math"/>
                  <w:sz w:val="27"/>
                  <w:szCs w:val="27"/>
                </w:rPr>
                <m:t xml:space="preserve">, </m:t>
              </m:r>
            </m:oMath>
            <w:r w:rsidR="00677A99" w:rsidRPr="00827F47">
              <w:rPr>
                <w:bCs/>
                <w:sz w:val="27"/>
                <w:szCs w:val="27"/>
              </w:rPr>
              <w:t>где:</w:t>
            </w:r>
          </w:p>
          <w:p w:rsidR="0097123B" w:rsidRPr="005E69B9" w:rsidRDefault="0097123B" w:rsidP="0097123B">
            <w:pPr>
              <w:autoSpaceDE w:val="0"/>
              <w:autoSpaceDN w:val="0"/>
              <w:adjustRightInd w:val="0"/>
              <w:jc w:val="center"/>
              <w:rPr>
                <w:bCs/>
                <w:sz w:val="27"/>
                <w:szCs w:val="27"/>
              </w:rPr>
            </w:pPr>
          </w:p>
          <w:p w:rsidR="00677A99" w:rsidRPr="00827F47" w:rsidRDefault="00F47F41" w:rsidP="0097123B">
            <w:pPr>
              <w:autoSpaceDE w:val="0"/>
              <w:autoSpaceDN w:val="0"/>
              <w:adjustRightInd w:val="0"/>
              <w:ind w:firstLine="317"/>
              <w:jc w:val="both"/>
              <w:rPr>
                <w:bCs/>
                <w:sz w:val="27"/>
                <w:szCs w:val="27"/>
              </w:rPr>
            </w:pPr>
            <m:oMath>
              <m:sSub>
                <m:sSubPr>
                  <m:ctrlPr>
                    <w:rPr>
                      <w:rFonts w:ascii="Cambria Math" w:hAnsi="Cambria Math"/>
                      <w:sz w:val="27"/>
                      <w:szCs w:val="27"/>
                    </w:rPr>
                  </m:ctrlPr>
                </m:sSubPr>
                <m:e>
                  <m:r>
                    <m:rPr>
                      <m:nor/>
                    </m:rPr>
                    <w:rPr>
                      <w:sz w:val="27"/>
                      <w:szCs w:val="27"/>
                    </w:rPr>
                    <m:t>A</m:t>
                  </m:r>
                </m:e>
                <m:sub>
                  <m:r>
                    <m:rPr>
                      <m:nor/>
                    </m:rPr>
                    <w:rPr>
                      <w:sz w:val="27"/>
                      <w:szCs w:val="27"/>
                    </w:rPr>
                    <m:t xml:space="preserve"> </m:t>
                  </m:r>
                </m:sub>
              </m:sSub>
            </m:oMath>
            <w:r w:rsidR="00677A99" w:rsidRPr="00827F47">
              <w:rPr>
                <w:bCs/>
                <w:sz w:val="27"/>
                <w:szCs w:val="27"/>
              </w:rPr>
              <w:t xml:space="preserve"> </w:t>
            </w:r>
            <w:r w:rsidR="00677A99" w:rsidRPr="00827F47">
              <w:rPr>
                <w:rFonts w:eastAsiaTheme="minorEastAsia"/>
                <w:sz w:val="27"/>
                <w:szCs w:val="27"/>
              </w:rPr>
              <w:t>–</w:t>
            </w:r>
            <w:r w:rsidR="00677A99" w:rsidRPr="00827F47">
              <w:rPr>
                <w:bCs/>
                <w:sz w:val="27"/>
                <w:szCs w:val="27"/>
              </w:rPr>
              <w:t xml:space="preserve"> объем заимствований Республики Алтай в отчетном финансовом году;</w:t>
            </w:r>
          </w:p>
          <w:p w:rsidR="00677A99" w:rsidRPr="00827F47" w:rsidRDefault="00F47F41" w:rsidP="0097123B">
            <w:pPr>
              <w:autoSpaceDE w:val="0"/>
              <w:autoSpaceDN w:val="0"/>
              <w:adjustRightInd w:val="0"/>
              <w:ind w:firstLine="317"/>
              <w:jc w:val="both"/>
              <w:rPr>
                <w:bCs/>
                <w:sz w:val="27"/>
                <w:szCs w:val="27"/>
              </w:rPr>
            </w:pPr>
            <m:oMath>
              <m:sSub>
                <m:sSubPr>
                  <m:ctrlPr>
                    <w:rPr>
                      <w:rFonts w:ascii="Cambria Math" w:hAnsi="Cambria Math"/>
                      <w:sz w:val="27"/>
                      <w:szCs w:val="27"/>
                    </w:rPr>
                  </m:ctrlPr>
                </m:sSubPr>
                <m:e>
                  <m:r>
                    <m:rPr>
                      <m:nor/>
                    </m:rPr>
                    <w:rPr>
                      <w:sz w:val="27"/>
                      <w:szCs w:val="27"/>
                    </w:rPr>
                    <m:t>B</m:t>
                  </m:r>
                </m:e>
                <m:sub/>
              </m:sSub>
            </m:oMath>
            <w:r w:rsidR="00677A99" w:rsidRPr="00827F47">
              <w:rPr>
                <w:bCs/>
                <w:sz w:val="27"/>
                <w:szCs w:val="27"/>
              </w:rPr>
              <w:t xml:space="preserve"> </w:t>
            </w:r>
            <w:r w:rsidR="00677A99" w:rsidRPr="00827F47">
              <w:rPr>
                <w:rFonts w:eastAsiaTheme="minorEastAsia"/>
                <w:sz w:val="27"/>
                <w:szCs w:val="27"/>
              </w:rPr>
              <w:t>–</w:t>
            </w:r>
            <w:r w:rsidR="00677A99" w:rsidRPr="00827F47">
              <w:rPr>
                <w:bCs/>
                <w:sz w:val="27"/>
                <w:szCs w:val="27"/>
              </w:rPr>
              <w:t xml:space="preserve"> сумма, направленная в отчетном финансовом году на финансирование дефицита республиканского бюджета Республики Алтай;</w:t>
            </w:r>
          </w:p>
          <w:p w:rsidR="00677A99" w:rsidRPr="00827F47" w:rsidRDefault="00F47F41" w:rsidP="0097123B">
            <w:pPr>
              <w:autoSpaceDE w:val="0"/>
              <w:autoSpaceDN w:val="0"/>
              <w:adjustRightInd w:val="0"/>
              <w:ind w:firstLine="317"/>
              <w:jc w:val="both"/>
              <w:rPr>
                <w:rFonts w:eastAsia="Calibri"/>
                <w:sz w:val="27"/>
                <w:szCs w:val="27"/>
              </w:rPr>
            </w:pPr>
            <m:oMath>
              <m:sSub>
                <m:sSubPr>
                  <m:ctrlPr>
                    <w:rPr>
                      <w:rFonts w:ascii="Cambria Math" w:hAnsi="Cambria Math"/>
                      <w:sz w:val="27"/>
                      <w:szCs w:val="27"/>
                    </w:rPr>
                  </m:ctrlPr>
                </m:sSubPr>
                <m:e>
                  <m:r>
                    <m:rPr>
                      <m:sty m:val="p"/>
                    </m:rPr>
                    <w:rPr>
                      <w:rFonts w:ascii="Cambria Math" w:hAnsi="Cambria Math"/>
                      <w:sz w:val="27"/>
                      <w:szCs w:val="27"/>
                    </w:rPr>
                    <m:t>С</m:t>
                  </m:r>
                </m:e>
                <m:sub/>
              </m:sSub>
            </m:oMath>
            <w:r w:rsidR="00677A99" w:rsidRPr="00827F47">
              <w:rPr>
                <w:bCs/>
                <w:sz w:val="27"/>
                <w:szCs w:val="27"/>
              </w:rPr>
              <w:t xml:space="preserve"> </w:t>
            </w:r>
            <w:r w:rsidR="00677A99" w:rsidRPr="00827F47">
              <w:rPr>
                <w:rFonts w:eastAsiaTheme="minorEastAsia"/>
                <w:sz w:val="27"/>
                <w:szCs w:val="27"/>
              </w:rPr>
              <w:t>–</w:t>
            </w:r>
            <w:r w:rsidR="00677A99" w:rsidRPr="00827F47">
              <w:rPr>
                <w:bCs/>
                <w:sz w:val="27"/>
                <w:szCs w:val="27"/>
              </w:rPr>
              <w:t xml:space="preserve"> сумма, направленная в отчетном финансовом году на погашение долговых обязательств республиканского бюджета Республики Алтай</w:t>
            </w:r>
          </w:p>
        </w:tc>
        <w:tc>
          <w:tcPr>
            <w:tcW w:w="2692" w:type="dxa"/>
          </w:tcPr>
          <w:p w:rsidR="00677A99" w:rsidRPr="00827F47" w:rsidRDefault="00677A99" w:rsidP="00806046">
            <w:pPr>
              <w:autoSpaceDE w:val="0"/>
              <w:autoSpaceDN w:val="0"/>
              <w:adjustRightInd w:val="0"/>
              <w:jc w:val="both"/>
              <w:rPr>
                <w:sz w:val="27"/>
                <w:szCs w:val="27"/>
              </w:rPr>
            </w:pPr>
            <w:r w:rsidRPr="00827F47">
              <w:rPr>
                <w:sz w:val="27"/>
                <w:szCs w:val="27"/>
              </w:rPr>
              <w:t xml:space="preserve">Годовой отчет об исполнении республиканского бюджета Республики Алтай </w:t>
            </w:r>
          </w:p>
        </w:tc>
      </w:tr>
      <w:tr w:rsidR="00677A99" w:rsidRPr="00827F47" w:rsidTr="00452D5A">
        <w:trPr>
          <w:trHeight w:val="2109"/>
        </w:trPr>
        <w:tc>
          <w:tcPr>
            <w:tcW w:w="1276" w:type="dxa"/>
            <w:tcBorders>
              <w:bottom w:val="single" w:sz="4" w:space="0" w:color="auto"/>
            </w:tcBorders>
          </w:tcPr>
          <w:p w:rsidR="00677A99" w:rsidRPr="00827F47" w:rsidRDefault="007B58E9" w:rsidP="00827F47">
            <w:pPr>
              <w:jc w:val="center"/>
              <w:rPr>
                <w:rFonts w:eastAsiaTheme="minorEastAsia"/>
                <w:color w:val="000000"/>
                <w:sz w:val="27"/>
                <w:szCs w:val="27"/>
              </w:rPr>
            </w:pPr>
            <w:r w:rsidRPr="00827F47">
              <w:rPr>
                <w:rFonts w:eastAsiaTheme="minorEastAsia"/>
                <w:color w:val="000000"/>
                <w:sz w:val="27"/>
                <w:szCs w:val="27"/>
              </w:rPr>
              <w:t>1</w:t>
            </w:r>
            <w:r w:rsidR="0095472B" w:rsidRPr="00827F47">
              <w:rPr>
                <w:rFonts w:eastAsiaTheme="minorEastAsia"/>
                <w:color w:val="000000"/>
                <w:sz w:val="27"/>
                <w:szCs w:val="27"/>
              </w:rPr>
              <w:t>5</w:t>
            </w:r>
            <w:r w:rsidR="00677A99" w:rsidRPr="00827F47">
              <w:rPr>
                <w:rFonts w:eastAsiaTheme="minorEastAsia"/>
                <w:color w:val="000000"/>
                <w:sz w:val="27"/>
                <w:szCs w:val="27"/>
              </w:rPr>
              <w:t>.</w:t>
            </w:r>
          </w:p>
        </w:tc>
        <w:tc>
          <w:tcPr>
            <w:tcW w:w="4678" w:type="dxa"/>
            <w:tcBorders>
              <w:bottom w:val="single" w:sz="4" w:space="0" w:color="auto"/>
            </w:tcBorders>
          </w:tcPr>
          <w:p w:rsidR="00677A99" w:rsidRPr="00827F47" w:rsidRDefault="003F09EC" w:rsidP="00A53C83">
            <w:pPr>
              <w:pStyle w:val="ConsPlusNormal"/>
              <w:ind w:firstLine="0"/>
              <w:jc w:val="both"/>
              <w:rPr>
                <w:rFonts w:ascii="Times New Roman" w:hAnsi="Times New Roman" w:cs="Times New Roman"/>
                <w:sz w:val="27"/>
                <w:szCs w:val="27"/>
              </w:rPr>
            </w:pPr>
            <w:r w:rsidRPr="00827F47">
              <w:rPr>
                <w:rFonts w:ascii="Times New Roman" w:hAnsi="Times New Roman" w:cs="Times New Roman"/>
                <w:sz w:val="27"/>
                <w:szCs w:val="27"/>
              </w:rPr>
              <w:t>Размещение в сети «Интернет» результатов оценки качества финансового менеджмента, осуществляемого главными администраторами бюджетных средств республиканского бюджета Республики Алтай</w:t>
            </w:r>
          </w:p>
        </w:tc>
        <w:tc>
          <w:tcPr>
            <w:tcW w:w="1985" w:type="dxa"/>
            <w:tcBorders>
              <w:bottom w:val="single" w:sz="4" w:space="0" w:color="auto"/>
            </w:tcBorders>
          </w:tcPr>
          <w:p w:rsidR="00677A99" w:rsidRPr="00827F47" w:rsidRDefault="00677A99" w:rsidP="00806046">
            <w:pPr>
              <w:pStyle w:val="ConsPlusNormal"/>
              <w:ind w:firstLine="0"/>
              <w:jc w:val="center"/>
              <w:rPr>
                <w:rFonts w:ascii="Times New Roman" w:hAnsi="Times New Roman" w:cs="Times New Roman"/>
                <w:sz w:val="27"/>
                <w:szCs w:val="27"/>
              </w:rPr>
            </w:pPr>
            <w:r w:rsidRPr="00827F47">
              <w:rPr>
                <w:rFonts w:ascii="Times New Roman" w:hAnsi="Times New Roman" w:cs="Times New Roman"/>
                <w:sz w:val="27"/>
                <w:szCs w:val="27"/>
              </w:rPr>
              <w:t>да-1/нет-0</w:t>
            </w:r>
          </w:p>
        </w:tc>
        <w:tc>
          <w:tcPr>
            <w:tcW w:w="4820" w:type="dxa"/>
            <w:tcBorders>
              <w:bottom w:val="single" w:sz="4" w:space="0" w:color="auto"/>
            </w:tcBorders>
          </w:tcPr>
          <w:p w:rsidR="00677A99" w:rsidRPr="00827F47" w:rsidRDefault="00677A99" w:rsidP="0005433F">
            <w:pPr>
              <w:autoSpaceDE w:val="0"/>
              <w:autoSpaceDN w:val="0"/>
              <w:adjustRightInd w:val="0"/>
              <w:jc w:val="both"/>
              <w:rPr>
                <w:rFonts w:eastAsia="Calibri"/>
                <w:bCs/>
                <w:sz w:val="27"/>
                <w:szCs w:val="27"/>
              </w:rPr>
            </w:pPr>
          </w:p>
        </w:tc>
        <w:tc>
          <w:tcPr>
            <w:tcW w:w="2692" w:type="dxa"/>
            <w:tcBorders>
              <w:bottom w:val="single" w:sz="4" w:space="0" w:color="auto"/>
            </w:tcBorders>
          </w:tcPr>
          <w:p w:rsidR="00677A99" w:rsidRPr="00827F47" w:rsidRDefault="00677A99" w:rsidP="0005433F">
            <w:pPr>
              <w:autoSpaceDE w:val="0"/>
              <w:autoSpaceDN w:val="0"/>
              <w:adjustRightInd w:val="0"/>
              <w:jc w:val="both"/>
              <w:rPr>
                <w:sz w:val="27"/>
                <w:szCs w:val="27"/>
              </w:rPr>
            </w:pPr>
            <w:r w:rsidRPr="00827F47">
              <w:rPr>
                <w:sz w:val="27"/>
                <w:szCs w:val="27"/>
              </w:rPr>
              <w:t>Информация Министерства финансов Республики Алтай</w:t>
            </w:r>
          </w:p>
        </w:tc>
      </w:tr>
      <w:tr w:rsidR="00677A99" w:rsidRPr="00827F47" w:rsidTr="00D43D20">
        <w:trPr>
          <w:trHeight w:val="405"/>
        </w:trPr>
        <w:tc>
          <w:tcPr>
            <w:tcW w:w="1276" w:type="dxa"/>
            <w:tcBorders>
              <w:top w:val="single" w:sz="4" w:space="0" w:color="auto"/>
            </w:tcBorders>
          </w:tcPr>
          <w:p w:rsidR="00677A99" w:rsidRPr="00827F47" w:rsidRDefault="007B58E9" w:rsidP="00827F47">
            <w:pPr>
              <w:jc w:val="center"/>
              <w:rPr>
                <w:rFonts w:eastAsiaTheme="minorEastAsia"/>
                <w:color w:val="000000"/>
                <w:sz w:val="27"/>
                <w:szCs w:val="27"/>
              </w:rPr>
            </w:pPr>
            <w:r w:rsidRPr="00827F47">
              <w:rPr>
                <w:rFonts w:eastAsiaTheme="minorEastAsia"/>
                <w:color w:val="000000"/>
                <w:sz w:val="27"/>
                <w:szCs w:val="27"/>
              </w:rPr>
              <w:t>1</w:t>
            </w:r>
            <w:r w:rsidR="0095472B" w:rsidRPr="00827F47">
              <w:rPr>
                <w:rFonts w:eastAsiaTheme="minorEastAsia"/>
                <w:color w:val="000000"/>
                <w:sz w:val="27"/>
                <w:szCs w:val="27"/>
              </w:rPr>
              <w:t>6</w:t>
            </w:r>
            <w:r w:rsidR="00677A99" w:rsidRPr="00827F47">
              <w:rPr>
                <w:rFonts w:eastAsiaTheme="minorEastAsia"/>
                <w:color w:val="000000"/>
                <w:sz w:val="27"/>
                <w:szCs w:val="27"/>
              </w:rPr>
              <w:t>.</w:t>
            </w:r>
          </w:p>
        </w:tc>
        <w:tc>
          <w:tcPr>
            <w:tcW w:w="4678" w:type="dxa"/>
            <w:tcBorders>
              <w:top w:val="single" w:sz="4" w:space="0" w:color="auto"/>
            </w:tcBorders>
          </w:tcPr>
          <w:p w:rsidR="00677A99" w:rsidRPr="00827F47" w:rsidRDefault="003F09EC" w:rsidP="00A36FCF">
            <w:pPr>
              <w:pStyle w:val="ConsPlusNormal"/>
              <w:ind w:firstLine="0"/>
              <w:jc w:val="both"/>
              <w:rPr>
                <w:rFonts w:ascii="Times New Roman" w:hAnsi="Times New Roman" w:cs="Times New Roman"/>
                <w:sz w:val="27"/>
                <w:szCs w:val="27"/>
              </w:rPr>
            </w:pPr>
            <w:r w:rsidRPr="00827F47">
              <w:rPr>
                <w:rFonts w:ascii="Times New Roman" w:hAnsi="Times New Roman" w:cs="Times New Roman"/>
                <w:sz w:val="27"/>
                <w:szCs w:val="27"/>
              </w:rPr>
              <w:t xml:space="preserve">Размещение в сети «Интернет» результатов оценки качества </w:t>
            </w:r>
            <w:r w:rsidR="00A36FCF" w:rsidRPr="00A36FCF">
              <w:rPr>
                <w:rFonts w:ascii="Times New Roman" w:hAnsi="Times New Roman" w:cs="Times New Roman"/>
                <w:sz w:val="27"/>
                <w:szCs w:val="27"/>
              </w:rPr>
              <w:t xml:space="preserve">управления муниципальными финансами в муниципальных образованиях </w:t>
            </w:r>
            <w:r w:rsidRPr="00827F47">
              <w:rPr>
                <w:rFonts w:ascii="Times New Roman" w:hAnsi="Times New Roman" w:cs="Times New Roman"/>
                <w:sz w:val="27"/>
                <w:szCs w:val="27"/>
              </w:rPr>
              <w:t>в Республике Алтай</w:t>
            </w:r>
          </w:p>
        </w:tc>
        <w:tc>
          <w:tcPr>
            <w:tcW w:w="1985" w:type="dxa"/>
            <w:tcBorders>
              <w:top w:val="single" w:sz="4" w:space="0" w:color="auto"/>
            </w:tcBorders>
          </w:tcPr>
          <w:p w:rsidR="00677A99" w:rsidRPr="00827F47" w:rsidRDefault="00677A99" w:rsidP="00677A99">
            <w:pPr>
              <w:pStyle w:val="ConsPlusNormal"/>
              <w:ind w:firstLine="0"/>
              <w:jc w:val="center"/>
              <w:rPr>
                <w:rFonts w:ascii="Times New Roman" w:hAnsi="Times New Roman" w:cs="Times New Roman"/>
                <w:sz w:val="27"/>
                <w:szCs w:val="27"/>
              </w:rPr>
            </w:pPr>
            <w:r w:rsidRPr="00827F47">
              <w:rPr>
                <w:rFonts w:ascii="Times New Roman" w:hAnsi="Times New Roman" w:cs="Times New Roman"/>
                <w:sz w:val="27"/>
                <w:szCs w:val="27"/>
              </w:rPr>
              <w:t>да-1/нет-0</w:t>
            </w:r>
          </w:p>
        </w:tc>
        <w:tc>
          <w:tcPr>
            <w:tcW w:w="4820" w:type="dxa"/>
            <w:tcBorders>
              <w:top w:val="single" w:sz="4" w:space="0" w:color="auto"/>
            </w:tcBorders>
          </w:tcPr>
          <w:p w:rsidR="00677A99" w:rsidRPr="00827F47" w:rsidRDefault="00677A99" w:rsidP="00677A99">
            <w:pPr>
              <w:autoSpaceDE w:val="0"/>
              <w:autoSpaceDN w:val="0"/>
              <w:adjustRightInd w:val="0"/>
              <w:jc w:val="both"/>
              <w:rPr>
                <w:rFonts w:eastAsia="Calibri"/>
                <w:bCs/>
                <w:sz w:val="27"/>
                <w:szCs w:val="27"/>
              </w:rPr>
            </w:pPr>
          </w:p>
        </w:tc>
        <w:tc>
          <w:tcPr>
            <w:tcW w:w="2692" w:type="dxa"/>
            <w:tcBorders>
              <w:top w:val="single" w:sz="4" w:space="0" w:color="auto"/>
            </w:tcBorders>
          </w:tcPr>
          <w:p w:rsidR="00677A99" w:rsidRPr="00827F47" w:rsidRDefault="00677A99" w:rsidP="00677A99">
            <w:pPr>
              <w:autoSpaceDE w:val="0"/>
              <w:autoSpaceDN w:val="0"/>
              <w:adjustRightInd w:val="0"/>
              <w:jc w:val="both"/>
              <w:rPr>
                <w:sz w:val="27"/>
                <w:szCs w:val="27"/>
              </w:rPr>
            </w:pPr>
            <w:r w:rsidRPr="00827F47">
              <w:rPr>
                <w:sz w:val="27"/>
                <w:szCs w:val="27"/>
              </w:rPr>
              <w:t>Информация Министерства финансов Республики Алтай</w:t>
            </w:r>
          </w:p>
        </w:tc>
      </w:tr>
      <w:tr w:rsidR="00677A99" w:rsidRPr="00827F47" w:rsidTr="00D43D20">
        <w:trPr>
          <w:trHeight w:val="833"/>
        </w:trPr>
        <w:tc>
          <w:tcPr>
            <w:tcW w:w="1276" w:type="dxa"/>
            <w:tcBorders>
              <w:bottom w:val="single" w:sz="4" w:space="0" w:color="auto"/>
            </w:tcBorders>
          </w:tcPr>
          <w:p w:rsidR="00677A99" w:rsidRPr="00827F47" w:rsidRDefault="0095472B" w:rsidP="00827F47">
            <w:pPr>
              <w:jc w:val="center"/>
              <w:rPr>
                <w:rFonts w:eastAsiaTheme="minorEastAsia"/>
                <w:color w:val="000000"/>
                <w:sz w:val="27"/>
                <w:szCs w:val="27"/>
              </w:rPr>
            </w:pPr>
            <w:r w:rsidRPr="00827F47">
              <w:rPr>
                <w:rFonts w:eastAsiaTheme="minorEastAsia"/>
                <w:color w:val="000000"/>
                <w:sz w:val="27"/>
                <w:szCs w:val="27"/>
              </w:rPr>
              <w:t>17</w:t>
            </w:r>
            <w:r w:rsidR="00677A99" w:rsidRPr="00827F47">
              <w:rPr>
                <w:rFonts w:eastAsiaTheme="minorEastAsia"/>
                <w:color w:val="000000"/>
                <w:sz w:val="27"/>
                <w:szCs w:val="27"/>
              </w:rPr>
              <w:t>.</w:t>
            </w:r>
          </w:p>
        </w:tc>
        <w:tc>
          <w:tcPr>
            <w:tcW w:w="4678" w:type="dxa"/>
            <w:tcBorders>
              <w:bottom w:val="single" w:sz="4" w:space="0" w:color="auto"/>
            </w:tcBorders>
          </w:tcPr>
          <w:p w:rsidR="00677A99" w:rsidRPr="00827F47" w:rsidRDefault="003F09EC" w:rsidP="006946E1">
            <w:pPr>
              <w:pStyle w:val="ConsPlusNormal"/>
              <w:ind w:firstLine="0"/>
              <w:jc w:val="both"/>
              <w:rPr>
                <w:rFonts w:ascii="Times New Roman" w:hAnsi="Times New Roman" w:cs="Times New Roman"/>
                <w:sz w:val="27"/>
                <w:szCs w:val="27"/>
              </w:rPr>
            </w:pPr>
            <w:r w:rsidRPr="00827F47">
              <w:rPr>
                <w:rFonts w:ascii="Times New Roman" w:hAnsi="Times New Roman" w:cs="Times New Roman"/>
                <w:sz w:val="27"/>
                <w:szCs w:val="27"/>
              </w:rPr>
              <w:t>Количество внесенных изменений в закон о республиканском бюджете Республики Алтай</w:t>
            </w:r>
          </w:p>
        </w:tc>
        <w:tc>
          <w:tcPr>
            <w:tcW w:w="1985" w:type="dxa"/>
            <w:tcBorders>
              <w:bottom w:val="single" w:sz="4" w:space="0" w:color="auto"/>
            </w:tcBorders>
          </w:tcPr>
          <w:p w:rsidR="00677A99" w:rsidRPr="00827F47" w:rsidRDefault="00446407" w:rsidP="00806046">
            <w:pPr>
              <w:pStyle w:val="ConsPlusNormal"/>
              <w:ind w:firstLine="0"/>
              <w:jc w:val="center"/>
              <w:rPr>
                <w:rFonts w:ascii="Times New Roman" w:hAnsi="Times New Roman" w:cs="Times New Roman"/>
                <w:sz w:val="27"/>
                <w:szCs w:val="27"/>
              </w:rPr>
            </w:pPr>
            <w:r w:rsidRPr="00827F47">
              <w:rPr>
                <w:rFonts w:ascii="Times New Roman" w:hAnsi="Times New Roman" w:cs="Times New Roman"/>
                <w:sz w:val="27"/>
                <w:szCs w:val="27"/>
              </w:rPr>
              <w:t>не более, раз</w:t>
            </w:r>
          </w:p>
        </w:tc>
        <w:tc>
          <w:tcPr>
            <w:tcW w:w="4820" w:type="dxa"/>
            <w:tcBorders>
              <w:bottom w:val="single" w:sz="4" w:space="0" w:color="auto"/>
            </w:tcBorders>
          </w:tcPr>
          <w:p w:rsidR="00677A99" w:rsidRPr="00827F47" w:rsidRDefault="00677A99" w:rsidP="006946E1">
            <w:pPr>
              <w:autoSpaceDE w:val="0"/>
              <w:autoSpaceDN w:val="0"/>
              <w:adjustRightInd w:val="0"/>
              <w:jc w:val="both"/>
              <w:rPr>
                <w:rFonts w:eastAsia="Calibri"/>
                <w:bCs/>
                <w:sz w:val="27"/>
                <w:szCs w:val="27"/>
              </w:rPr>
            </w:pPr>
          </w:p>
        </w:tc>
        <w:tc>
          <w:tcPr>
            <w:tcW w:w="2692" w:type="dxa"/>
            <w:tcBorders>
              <w:bottom w:val="single" w:sz="4" w:space="0" w:color="auto"/>
            </w:tcBorders>
          </w:tcPr>
          <w:p w:rsidR="00677A99" w:rsidRPr="00827F47" w:rsidRDefault="00677A99" w:rsidP="006946E1">
            <w:pPr>
              <w:autoSpaceDE w:val="0"/>
              <w:autoSpaceDN w:val="0"/>
              <w:adjustRightInd w:val="0"/>
              <w:jc w:val="both"/>
              <w:rPr>
                <w:sz w:val="27"/>
                <w:szCs w:val="27"/>
              </w:rPr>
            </w:pPr>
            <w:r w:rsidRPr="00827F47">
              <w:rPr>
                <w:sz w:val="27"/>
                <w:szCs w:val="27"/>
              </w:rPr>
              <w:t>Информация Министерства финансов Республики Алтай</w:t>
            </w:r>
          </w:p>
        </w:tc>
      </w:tr>
      <w:tr w:rsidR="00677A99" w:rsidRPr="00827F47" w:rsidTr="00D43D20">
        <w:tc>
          <w:tcPr>
            <w:tcW w:w="15451" w:type="dxa"/>
            <w:gridSpan w:val="5"/>
          </w:tcPr>
          <w:p w:rsidR="00677A99" w:rsidRPr="00827F47" w:rsidRDefault="00677A99" w:rsidP="00806046">
            <w:pPr>
              <w:autoSpaceDE w:val="0"/>
              <w:autoSpaceDN w:val="0"/>
              <w:adjustRightInd w:val="0"/>
              <w:jc w:val="center"/>
              <w:rPr>
                <w:rFonts w:eastAsiaTheme="minorEastAsia"/>
                <w:bCs/>
                <w:color w:val="000000"/>
                <w:sz w:val="27"/>
                <w:szCs w:val="27"/>
              </w:rPr>
            </w:pPr>
            <w:r w:rsidRPr="00827F47">
              <w:rPr>
                <w:sz w:val="27"/>
                <w:szCs w:val="27"/>
              </w:rPr>
              <w:t>Основное мероприятие «Повышение результативности предоставления межбюджетных трансфертов муниципальным образованиям в Республике Алтай»</w:t>
            </w:r>
          </w:p>
        </w:tc>
      </w:tr>
      <w:tr w:rsidR="00A36FCF" w:rsidRPr="00827F47" w:rsidTr="00354B9E">
        <w:trPr>
          <w:trHeight w:val="1116"/>
        </w:trPr>
        <w:tc>
          <w:tcPr>
            <w:tcW w:w="1276" w:type="dxa"/>
            <w:tcBorders>
              <w:bottom w:val="single" w:sz="4" w:space="0" w:color="auto"/>
            </w:tcBorders>
          </w:tcPr>
          <w:p w:rsidR="00A36FCF" w:rsidRPr="00827F47" w:rsidRDefault="00A36FCF" w:rsidP="00A36FCF">
            <w:pPr>
              <w:autoSpaceDE w:val="0"/>
              <w:autoSpaceDN w:val="0"/>
              <w:adjustRightInd w:val="0"/>
              <w:jc w:val="center"/>
              <w:rPr>
                <w:rFonts w:eastAsiaTheme="minorEastAsia"/>
                <w:bCs/>
                <w:color w:val="000000"/>
                <w:sz w:val="27"/>
                <w:szCs w:val="27"/>
              </w:rPr>
            </w:pPr>
            <w:r w:rsidRPr="00827F47">
              <w:rPr>
                <w:rFonts w:eastAsiaTheme="minorEastAsia"/>
                <w:bCs/>
                <w:color w:val="000000"/>
                <w:sz w:val="27"/>
                <w:szCs w:val="27"/>
              </w:rPr>
              <w:t>18.</w:t>
            </w:r>
          </w:p>
        </w:tc>
        <w:tc>
          <w:tcPr>
            <w:tcW w:w="4678" w:type="dxa"/>
            <w:tcBorders>
              <w:bottom w:val="single" w:sz="4" w:space="0" w:color="auto"/>
            </w:tcBorders>
          </w:tcPr>
          <w:p w:rsidR="00A36FCF" w:rsidRPr="005D39BD" w:rsidRDefault="00A36FCF" w:rsidP="00A36FCF">
            <w:pPr>
              <w:pStyle w:val="ConsPlusNormal"/>
              <w:ind w:firstLine="0"/>
              <w:contextualSpacing/>
              <w:jc w:val="both"/>
              <w:rPr>
                <w:rFonts w:ascii="Times New Roman" w:hAnsi="Times New Roman" w:cs="Times New Roman"/>
                <w:sz w:val="27"/>
                <w:szCs w:val="27"/>
              </w:rPr>
            </w:pPr>
            <w:r w:rsidRPr="005D39BD">
              <w:rPr>
                <w:rFonts w:ascii="Times New Roman" w:hAnsi="Times New Roman" w:cs="Times New Roman"/>
                <w:sz w:val="27"/>
                <w:szCs w:val="27"/>
              </w:rPr>
              <w:t>Доля дотаций из других бюджетов бюджетной системы Российской Федерации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общем объеме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межбюджетных трансфертов из республиканского бюджета Республики Алтай, источником финансового обеспечения которых являются средства федерального бюджета, средства Фонда содействия реформированию жилищно-коммунального хозяйства и безвозмездные поступления из иных фондов</w:t>
            </w:r>
          </w:p>
        </w:tc>
        <w:tc>
          <w:tcPr>
            <w:tcW w:w="1985" w:type="dxa"/>
            <w:tcBorders>
              <w:bottom w:val="single" w:sz="4" w:space="0" w:color="auto"/>
            </w:tcBorders>
          </w:tcPr>
          <w:p w:rsidR="00A36FCF" w:rsidRPr="005D39BD" w:rsidRDefault="00A36FCF" w:rsidP="00A36FCF">
            <w:pPr>
              <w:pStyle w:val="ConsPlusNormal"/>
              <w:ind w:firstLine="0"/>
              <w:jc w:val="center"/>
              <w:rPr>
                <w:rFonts w:ascii="Times New Roman" w:hAnsi="Times New Roman" w:cs="Times New Roman"/>
                <w:sz w:val="27"/>
                <w:szCs w:val="27"/>
              </w:rPr>
            </w:pPr>
            <w:r w:rsidRPr="005D39BD">
              <w:rPr>
                <w:rFonts w:ascii="Times New Roman" w:hAnsi="Times New Roman" w:cs="Times New Roman"/>
                <w:sz w:val="27"/>
                <w:szCs w:val="27"/>
              </w:rPr>
              <w:t>%</w:t>
            </w:r>
          </w:p>
        </w:tc>
        <w:tc>
          <w:tcPr>
            <w:tcW w:w="4820" w:type="dxa"/>
            <w:tcBorders>
              <w:bottom w:val="single" w:sz="4" w:space="0" w:color="auto"/>
            </w:tcBorders>
          </w:tcPr>
          <w:p w:rsidR="00A36FCF" w:rsidRDefault="00F47F41" w:rsidP="00A36FCF">
            <w:pPr>
              <w:autoSpaceDE w:val="0"/>
              <w:autoSpaceDN w:val="0"/>
              <w:adjustRightInd w:val="0"/>
              <w:jc w:val="center"/>
              <w:rPr>
                <w:rFonts w:eastAsiaTheme="minorEastAsia"/>
                <w:sz w:val="27"/>
                <w:szCs w:val="27"/>
              </w:rPr>
            </w:pPr>
            <m:oMath>
              <m:f>
                <m:fPr>
                  <m:type m:val="lin"/>
                  <m:ctrlPr>
                    <w:rPr>
                      <w:rFonts w:ascii="Cambria Math" w:hAnsi="Cambria Math"/>
                      <w:sz w:val="27"/>
                      <w:szCs w:val="27"/>
                    </w:rPr>
                  </m:ctrlPr>
                </m:fPr>
                <m:num>
                  <m:sSub>
                    <m:sSubPr>
                      <m:ctrlPr>
                        <w:rPr>
                          <w:rFonts w:ascii="Cambria Math" w:hAnsi="Cambria Math"/>
                          <w:sz w:val="27"/>
                          <w:szCs w:val="27"/>
                          <w:lang w:val="en-US"/>
                        </w:rPr>
                      </m:ctrlPr>
                    </m:sSubPr>
                    <m:e>
                      <m:r>
                        <m:rPr>
                          <m:nor/>
                        </m:rPr>
                        <w:rPr>
                          <w:sz w:val="27"/>
                          <w:szCs w:val="27"/>
                          <w:lang w:val="en-US"/>
                        </w:rPr>
                        <m:t>U</m:t>
                      </m:r>
                    </m:e>
                    <m:sub>
                      <m:r>
                        <m:rPr>
                          <m:nor/>
                        </m:rPr>
                        <w:rPr>
                          <w:sz w:val="27"/>
                          <w:szCs w:val="27"/>
                        </w:rPr>
                        <m:t>18</m:t>
                      </m:r>
                    </m:sub>
                  </m:sSub>
                  <m:r>
                    <m:rPr>
                      <m:nor/>
                    </m:rPr>
                    <w:rPr>
                      <w:sz w:val="27"/>
                      <w:szCs w:val="27"/>
                    </w:rPr>
                    <m:t>=</m:t>
                  </m:r>
                  <m:sSub>
                    <m:sSubPr>
                      <m:ctrlPr>
                        <w:rPr>
                          <w:rFonts w:ascii="Cambria Math" w:hAnsi="Cambria Math"/>
                          <w:sz w:val="27"/>
                          <w:szCs w:val="27"/>
                        </w:rPr>
                      </m:ctrlPr>
                    </m:sSubPr>
                    <m:e>
                      <m:r>
                        <m:rPr>
                          <m:nor/>
                        </m:rPr>
                        <w:rPr>
                          <w:sz w:val="27"/>
                          <w:szCs w:val="27"/>
                        </w:rPr>
                        <m:t>A</m:t>
                      </m:r>
                    </m:e>
                    <m:sub/>
                  </m:sSub>
                </m:num>
                <m:den>
                  <m:sSub>
                    <m:sSubPr>
                      <m:ctrlPr>
                        <w:rPr>
                          <w:rFonts w:ascii="Cambria Math" w:hAnsi="Cambria Math"/>
                          <w:sz w:val="27"/>
                          <w:szCs w:val="27"/>
                        </w:rPr>
                      </m:ctrlPr>
                    </m:sSubPr>
                    <m:e>
                      <m:r>
                        <m:rPr>
                          <m:nor/>
                        </m:rPr>
                        <w:rPr>
                          <w:sz w:val="27"/>
                          <w:szCs w:val="27"/>
                        </w:rPr>
                        <m:t>B</m:t>
                      </m:r>
                    </m:e>
                    <m:sub/>
                  </m:sSub>
                  <m:r>
                    <w:rPr>
                      <w:rFonts w:ascii="Cambria Math" w:hAnsi="Cambria Math"/>
                      <w:sz w:val="27"/>
                      <w:szCs w:val="27"/>
                    </w:rPr>
                    <m:t>*100</m:t>
                  </m:r>
                  <m:r>
                    <m:rPr>
                      <m:nor/>
                    </m:rPr>
                    <w:rPr>
                      <w:sz w:val="27"/>
                      <w:szCs w:val="27"/>
                    </w:rPr>
                    <m:t xml:space="preserve">,   </m:t>
                  </m:r>
                </m:den>
              </m:f>
            </m:oMath>
            <w:r w:rsidR="00A36FCF" w:rsidRPr="005D39BD">
              <w:rPr>
                <w:rFonts w:eastAsiaTheme="minorEastAsia"/>
                <w:sz w:val="27"/>
                <w:szCs w:val="27"/>
              </w:rPr>
              <w:t>где</w:t>
            </w:r>
            <w:r w:rsidR="00A36FCF">
              <w:rPr>
                <w:rFonts w:eastAsiaTheme="minorEastAsia"/>
                <w:sz w:val="27"/>
                <w:szCs w:val="27"/>
              </w:rPr>
              <w:t>:</w:t>
            </w:r>
          </w:p>
          <w:p w:rsidR="00A36FCF" w:rsidRPr="005D39BD" w:rsidRDefault="00A36FCF" w:rsidP="00A36FCF">
            <w:pPr>
              <w:autoSpaceDE w:val="0"/>
              <w:autoSpaceDN w:val="0"/>
              <w:adjustRightInd w:val="0"/>
              <w:jc w:val="both"/>
              <w:rPr>
                <w:rFonts w:eastAsiaTheme="minorEastAsia"/>
                <w:sz w:val="27"/>
                <w:szCs w:val="27"/>
              </w:rPr>
            </w:pPr>
          </w:p>
          <w:p w:rsidR="00A36FCF" w:rsidRPr="005D39BD" w:rsidRDefault="00A36FCF" w:rsidP="00A36FCF">
            <w:pPr>
              <w:autoSpaceDE w:val="0"/>
              <w:autoSpaceDN w:val="0"/>
              <w:adjustRightInd w:val="0"/>
              <w:jc w:val="both"/>
              <w:rPr>
                <w:rFonts w:eastAsiaTheme="minorHAnsi"/>
                <w:sz w:val="27"/>
                <w:szCs w:val="27"/>
                <w:lang w:eastAsia="en-US"/>
              </w:rPr>
            </w:pPr>
            <w:r w:rsidRPr="005D39BD">
              <w:rPr>
                <w:rFonts w:eastAsiaTheme="minorHAnsi"/>
                <w:sz w:val="27"/>
                <w:szCs w:val="27"/>
                <w:lang w:eastAsia="en-US"/>
              </w:rPr>
              <w:t>A</w:t>
            </w:r>
            <w:r w:rsidRPr="005D39BD">
              <w:rPr>
                <w:rFonts w:eastAsiaTheme="minorHAnsi"/>
                <w:sz w:val="27"/>
                <w:szCs w:val="27"/>
                <w:vertAlign w:val="subscript"/>
                <w:lang w:eastAsia="en-US"/>
              </w:rPr>
              <w:t xml:space="preserve"> </w:t>
            </w:r>
            <w:r w:rsidRPr="005D39BD">
              <w:rPr>
                <w:rFonts w:eastAsiaTheme="minorEastAsia"/>
                <w:sz w:val="27"/>
                <w:szCs w:val="27"/>
              </w:rPr>
              <w:t>– объем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субвенций бюджетам муниципальных районов на осуществление полномочий по расчету и предоставлению дотаций бюджетам городских, сельских поселений, субсидий на софинансирование расходных обязательств, возникающих при выполнении полномочий органами местного самоуправления муниципальных районов по выравниванию бюджетной обеспеченности поселений за счет средств бюджетов субъектов Российской Федерации из республиканского бюджета Республики Алтай</w:t>
            </w:r>
            <w:r>
              <w:rPr>
                <w:rFonts w:eastAsiaTheme="minorEastAsia"/>
                <w:sz w:val="27"/>
                <w:szCs w:val="27"/>
              </w:rPr>
              <w:t xml:space="preserve"> в отчетном финансовом году;</w:t>
            </w:r>
          </w:p>
          <w:p w:rsidR="00A36FCF" w:rsidRPr="005D39BD" w:rsidRDefault="00A36FCF" w:rsidP="00A36FCF">
            <w:pPr>
              <w:autoSpaceDE w:val="0"/>
              <w:autoSpaceDN w:val="0"/>
              <w:adjustRightInd w:val="0"/>
              <w:jc w:val="both"/>
              <w:rPr>
                <w:rFonts w:eastAsiaTheme="minorEastAsia"/>
                <w:sz w:val="27"/>
                <w:szCs w:val="27"/>
              </w:rPr>
            </w:pPr>
            <w:r w:rsidRPr="005D39BD">
              <w:rPr>
                <w:rFonts w:eastAsiaTheme="minorEastAsia"/>
                <w:sz w:val="27"/>
                <w:szCs w:val="27"/>
              </w:rPr>
              <w:t>B – общий объем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межбюджетных трансфертов из республиканского бюджета Республики Алтай, источником финансового обеспечения которых являются средства федерального бюджета, средства Фонда содействия реформированию жилищно-коммунального хозяйства и безвозмездные поступления из иных фондов</w:t>
            </w:r>
          </w:p>
        </w:tc>
        <w:tc>
          <w:tcPr>
            <w:tcW w:w="2692" w:type="dxa"/>
            <w:tcBorders>
              <w:bottom w:val="single" w:sz="4" w:space="0" w:color="auto"/>
            </w:tcBorders>
          </w:tcPr>
          <w:p w:rsidR="00A36FCF" w:rsidRPr="00827F47" w:rsidRDefault="00A36FCF" w:rsidP="00A36FCF">
            <w:pPr>
              <w:autoSpaceDE w:val="0"/>
              <w:autoSpaceDN w:val="0"/>
              <w:adjustRightInd w:val="0"/>
              <w:rPr>
                <w:rFonts w:eastAsiaTheme="minorEastAsia"/>
                <w:b/>
                <w:bCs/>
                <w:color w:val="000000"/>
                <w:sz w:val="27"/>
                <w:szCs w:val="27"/>
              </w:rPr>
            </w:pPr>
            <w:r w:rsidRPr="005D39BD">
              <w:rPr>
                <w:rFonts w:eastAsiaTheme="minorEastAsia"/>
                <w:sz w:val="27"/>
                <w:szCs w:val="27"/>
              </w:rPr>
              <w:t>Отчет об исполнении республиканского бюджета Республики Алтай</w:t>
            </w:r>
          </w:p>
        </w:tc>
      </w:tr>
      <w:tr w:rsidR="00446407" w:rsidRPr="00827F47" w:rsidTr="00D43D20">
        <w:trPr>
          <w:trHeight w:val="1110"/>
        </w:trPr>
        <w:tc>
          <w:tcPr>
            <w:tcW w:w="1276" w:type="dxa"/>
            <w:tcBorders>
              <w:top w:val="single" w:sz="4" w:space="0" w:color="auto"/>
            </w:tcBorders>
          </w:tcPr>
          <w:p w:rsidR="00446407" w:rsidRPr="00827F47" w:rsidRDefault="0095472B" w:rsidP="0095472B">
            <w:pPr>
              <w:autoSpaceDE w:val="0"/>
              <w:autoSpaceDN w:val="0"/>
              <w:adjustRightInd w:val="0"/>
              <w:jc w:val="center"/>
              <w:rPr>
                <w:rFonts w:eastAsiaTheme="minorEastAsia"/>
                <w:bCs/>
                <w:color w:val="000000"/>
                <w:sz w:val="27"/>
                <w:szCs w:val="27"/>
              </w:rPr>
            </w:pPr>
            <w:r w:rsidRPr="00827F47">
              <w:rPr>
                <w:rFonts w:eastAsiaTheme="minorEastAsia"/>
                <w:bCs/>
                <w:color w:val="000000"/>
                <w:sz w:val="27"/>
                <w:szCs w:val="27"/>
              </w:rPr>
              <w:t>19</w:t>
            </w:r>
            <w:r w:rsidR="00446407" w:rsidRPr="00827F47">
              <w:rPr>
                <w:rFonts w:eastAsiaTheme="minorEastAsia"/>
                <w:bCs/>
                <w:color w:val="000000"/>
                <w:sz w:val="27"/>
                <w:szCs w:val="27"/>
              </w:rPr>
              <w:t>.</w:t>
            </w:r>
          </w:p>
        </w:tc>
        <w:tc>
          <w:tcPr>
            <w:tcW w:w="4678" w:type="dxa"/>
            <w:tcBorders>
              <w:top w:val="single" w:sz="4" w:space="0" w:color="auto"/>
            </w:tcBorders>
          </w:tcPr>
          <w:p w:rsidR="00446407" w:rsidRPr="00827F47" w:rsidRDefault="00446407" w:rsidP="00A53C83">
            <w:pPr>
              <w:pStyle w:val="ConsPlusNormal"/>
              <w:ind w:firstLine="0"/>
              <w:jc w:val="both"/>
              <w:rPr>
                <w:rFonts w:ascii="Times New Roman" w:hAnsi="Times New Roman" w:cs="Times New Roman"/>
                <w:sz w:val="27"/>
                <w:szCs w:val="27"/>
              </w:rPr>
            </w:pPr>
            <w:r w:rsidRPr="00827F47">
              <w:rPr>
                <w:rFonts w:ascii="Times New Roman" w:hAnsi="Times New Roman" w:cs="Times New Roman"/>
                <w:sz w:val="27"/>
                <w:szCs w:val="27"/>
              </w:rPr>
              <w:t>Доля межбюджетных трансфертов, предоставляемых местным бюджетам в очередном финансовом году, распределяемых законом о бюджете, в общем объеме межбюджетных трансфертов, предоставляемых местным бюджетам</w:t>
            </w:r>
          </w:p>
        </w:tc>
        <w:tc>
          <w:tcPr>
            <w:tcW w:w="1985" w:type="dxa"/>
            <w:tcBorders>
              <w:top w:val="single" w:sz="4" w:space="0" w:color="auto"/>
            </w:tcBorders>
          </w:tcPr>
          <w:p w:rsidR="00446407" w:rsidRPr="00827F47" w:rsidRDefault="00446407" w:rsidP="003F09EC">
            <w:pPr>
              <w:pStyle w:val="ConsPlusNormal"/>
              <w:ind w:firstLine="0"/>
              <w:jc w:val="center"/>
              <w:rPr>
                <w:rFonts w:ascii="Times New Roman" w:hAnsi="Times New Roman" w:cs="Times New Roman"/>
                <w:sz w:val="27"/>
                <w:szCs w:val="27"/>
              </w:rPr>
            </w:pPr>
            <w:r w:rsidRPr="00827F47">
              <w:rPr>
                <w:rFonts w:ascii="Times New Roman" w:hAnsi="Times New Roman" w:cs="Times New Roman"/>
                <w:sz w:val="27"/>
                <w:szCs w:val="27"/>
              </w:rPr>
              <w:t>%</w:t>
            </w:r>
          </w:p>
        </w:tc>
        <w:tc>
          <w:tcPr>
            <w:tcW w:w="4820" w:type="dxa"/>
            <w:tcBorders>
              <w:top w:val="single" w:sz="4" w:space="0" w:color="auto"/>
            </w:tcBorders>
          </w:tcPr>
          <w:p w:rsidR="00446407" w:rsidRPr="00827F47" w:rsidRDefault="00F47F41" w:rsidP="003F09EC">
            <w:pPr>
              <w:autoSpaceDE w:val="0"/>
              <w:autoSpaceDN w:val="0"/>
              <w:adjustRightInd w:val="0"/>
              <w:jc w:val="center"/>
              <w:rPr>
                <w:rFonts w:eastAsiaTheme="minorEastAsia"/>
                <w:sz w:val="27"/>
                <w:szCs w:val="27"/>
              </w:rPr>
            </w:pPr>
            <m:oMath>
              <m:sSub>
                <m:sSubPr>
                  <m:ctrlPr>
                    <w:rPr>
                      <w:rFonts w:ascii="Cambria Math" w:hAnsi="Cambria Math"/>
                      <w:sz w:val="27"/>
                      <w:szCs w:val="27"/>
                      <w:vertAlign w:val="subscript"/>
                    </w:rPr>
                  </m:ctrlPr>
                </m:sSubPr>
                <m:e>
                  <m:r>
                    <m:rPr>
                      <m:sty m:val="p"/>
                    </m:rPr>
                    <w:rPr>
                      <w:rFonts w:ascii="Cambria Math"/>
                      <w:sz w:val="27"/>
                      <w:szCs w:val="27"/>
                      <w:vertAlign w:val="subscript"/>
                    </w:rPr>
                    <m:t>U</m:t>
                  </m:r>
                </m:e>
                <m:sub>
                  <m:r>
                    <m:rPr>
                      <m:sty m:val="p"/>
                    </m:rPr>
                    <w:rPr>
                      <w:rFonts w:ascii="Cambria Math"/>
                      <w:sz w:val="27"/>
                      <w:szCs w:val="27"/>
                      <w:vertAlign w:val="subscript"/>
                    </w:rPr>
                    <m:t>19</m:t>
                  </m:r>
                </m:sub>
              </m:sSub>
              <m:r>
                <m:rPr>
                  <m:nor/>
                </m:rPr>
                <w:rPr>
                  <w:sz w:val="27"/>
                  <w:szCs w:val="27"/>
                </w:rPr>
                <m:t xml:space="preserve"> =</m:t>
              </m:r>
              <m:f>
                <m:fPr>
                  <m:type m:val="lin"/>
                  <m:ctrlPr>
                    <w:rPr>
                      <w:rFonts w:ascii="Cambria Math" w:hAnsi="Cambria Math"/>
                      <w:sz w:val="27"/>
                      <w:szCs w:val="27"/>
                    </w:rPr>
                  </m:ctrlPr>
                </m:fPr>
                <m:num>
                  <m:sSub>
                    <m:sSubPr>
                      <m:ctrlPr>
                        <w:rPr>
                          <w:rFonts w:ascii="Cambria Math" w:hAnsi="Cambria Math"/>
                          <w:sz w:val="27"/>
                          <w:szCs w:val="27"/>
                        </w:rPr>
                      </m:ctrlPr>
                    </m:sSubPr>
                    <m:e>
                      <m:r>
                        <m:rPr>
                          <m:nor/>
                        </m:rPr>
                        <w:rPr>
                          <w:sz w:val="27"/>
                          <w:szCs w:val="27"/>
                        </w:rPr>
                        <m:t>А</m:t>
                      </m:r>
                    </m:e>
                    <m:sub/>
                  </m:sSub>
                </m:num>
                <m:den>
                  <m:sSub>
                    <m:sSubPr>
                      <m:ctrlPr>
                        <w:rPr>
                          <w:rFonts w:ascii="Cambria Math" w:hAnsi="Cambria Math"/>
                          <w:sz w:val="27"/>
                          <w:szCs w:val="27"/>
                        </w:rPr>
                      </m:ctrlPr>
                    </m:sSubPr>
                    <m:e>
                      <m:r>
                        <m:rPr>
                          <m:nor/>
                        </m:rPr>
                        <w:rPr>
                          <w:sz w:val="27"/>
                          <w:szCs w:val="27"/>
                        </w:rPr>
                        <m:t>В</m:t>
                      </m:r>
                    </m:e>
                    <m:sub/>
                  </m:sSub>
                  <m:r>
                    <m:rPr>
                      <m:nor/>
                    </m:rPr>
                    <w:rPr>
                      <w:sz w:val="27"/>
                      <w:szCs w:val="27"/>
                    </w:rPr>
                    <m:t xml:space="preserve"> </m:t>
                  </m:r>
                  <m:r>
                    <m:rPr>
                      <m:nor/>
                    </m:rPr>
                    <w:rPr>
                      <w:rFonts w:ascii="Cambria Math"/>
                      <w:sz w:val="27"/>
                      <w:szCs w:val="27"/>
                    </w:rPr>
                    <m:t>*100</m:t>
                  </m:r>
                </m:den>
              </m:f>
              <m:r>
                <m:rPr>
                  <m:sty m:val="p"/>
                </m:rPr>
                <w:rPr>
                  <w:rFonts w:ascii="Cambria Math"/>
                  <w:sz w:val="27"/>
                  <w:szCs w:val="27"/>
                </w:rPr>
                <m:t>,</m:t>
              </m:r>
            </m:oMath>
            <w:r w:rsidR="00446407" w:rsidRPr="00827F47">
              <w:rPr>
                <w:rFonts w:eastAsiaTheme="minorEastAsia"/>
                <w:sz w:val="27"/>
                <w:szCs w:val="27"/>
              </w:rPr>
              <w:t xml:space="preserve"> где:</w:t>
            </w:r>
          </w:p>
          <w:p w:rsidR="00446407" w:rsidRPr="00827F47" w:rsidRDefault="00446407" w:rsidP="003F09EC">
            <w:pPr>
              <w:autoSpaceDE w:val="0"/>
              <w:autoSpaceDN w:val="0"/>
              <w:adjustRightInd w:val="0"/>
              <w:jc w:val="both"/>
              <w:rPr>
                <w:rFonts w:eastAsiaTheme="minorEastAsia"/>
                <w:bCs/>
                <w:color w:val="000000"/>
                <w:sz w:val="27"/>
                <w:szCs w:val="27"/>
              </w:rPr>
            </w:pPr>
          </w:p>
          <w:p w:rsidR="00446407" w:rsidRPr="00827F47" w:rsidRDefault="00F47F41" w:rsidP="0097123B">
            <w:pPr>
              <w:autoSpaceDE w:val="0"/>
              <w:autoSpaceDN w:val="0"/>
              <w:adjustRightInd w:val="0"/>
              <w:ind w:firstLine="317"/>
              <w:jc w:val="both"/>
              <w:rPr>
                <w:rFonts w:eastAsiaTheme="minorHAnsi"/>
                <w:sz w:val="27"/>
                <w:szCs w:val="27"/>
                <w:lang w:eastAsia="en-US"/>
              </w:rPr>
            </w:pPr>
            <m:oMath>
              <m:sSub>
                <m:sSubPr>
                  <m:ctrlPr>
                    <w:rPr>
                      <w:rFonts w:ascii="Cambria Math" w:hAnsi="Cambria Math"/>
                      <w:sz w:val="27"/>
                      <w:szCs w:val="27"/>
                    </w:rPr>
                  </m:ctrlPr>
                </m:sSubPr>
                <m:e>
                  <m:r>
                    <m:rPr>
                      <m:nor/>
                    </m:rPr>
                    <w:rPr>
                      <w:sz w:val="27"/>
                      <w:szCs w:val="27"/>
                    </w:rPr>
                    <m:t>А</m:t>
                  </m:r>
                </m:e>
                <m:sub/>
              </m:sSub>
            </m:oMath>
            <w:r w:rsidR="00446407" w:rsidRPr="00827F47">
              <w:rPr>
                <w:rFonts w:eastAsiaTheme="minorHAnsi"/>
                <w:sz w:val="27"/>
                <w:szCs w:val="27"/>
                <w:lang w:eastAsia="en-US"/>
              </w:rPr>
              <w:t xml:space="preserve"> - объем целевых межбюджетных трансфертов местным бюджетам из </w:t>
            </w:r>
            <w:r w:rsidR="00446407" w:rsidRPr="00827F47">
              <w:rPr>
                <w:sz w:val="27"/>
                <w:szCs w:val="27"/>
              </w:rPr>
              <w:t>республиканского бюджета Республики Алтай</w:t>
            </w:r>
            <w:r w:rsidR="00446407" w:rsidRPr="00827F47">
              <w:rPr>
                <w:rFonts w:eastAsiaTheme="minorHAnsi"/>
                <w:sz w:val="27"/>
                <w:szCs w:val="27"/>
                <w:lang w:eastAsia="en-US"/>
              </w:rPr>
              <w:t xml:space="preserve">, распределение которых на очередной финансовый год утверждено законом о </w:t>
            </w:r>
            <w:r w:rsidR="00446407" w:rsidRPr="00827F47">
              <w:rPr>
                <w:sz w:val="27"/>
                <w:szCs w:val="27"/>
              </w:rPr>
              <w:t>республиканском бюджете Республики Алтай</w:t>
            </w:r>
            <w:r w:rsidR="00446407" w:rsidRPr="00827F47">
              <w:rPr>
                <w:rFonts w:eastAsiaTheme="minorHAnsi"/>
                <w:sz w:val="27"/>
                <w:szCs w:val="27"/>
                <w:lang w:eastAsia="en-US"/>
              </w:rPr>
              <w:t>;</w:t>
            </w:r>
          </w:p>
          <w:p w:rsidR="00446407" w:rsidRPr="00827F47" w:rsidRDefault="00F47F41" w:rsidP="0097123B">
            <w:pPr>
              <w:autoSpaceDE w:val="0"/>
              <w:autoSpaceDN w:val="0"/>
              <w:adjustRightInd w:val="0"/>
              <w:ind w:firstLine="317"/>
              <w:jc w:val="both"/>
              <w:rPr>
                <w:rFonts w:eastAsiaTheme="minorEastAsia"/>
                <w:b/>
                <w:bCs/>
                <w:color w:val="000000"/>
                <w:sz w:val="27"/>
                <w:szCs w:val="27"/>
              </w:rPr>
            </w:pPr>
            <m:oMath>
              <m:sSub>
                <m:sSubPr>
                  <m:ctrlPr>
                    <w:rPr>
                      <w:rFonts w:ascii="Cambria Math" w:hAnsi="Cambria Math"/>
                      <w:sz w:val="27"/>
                      <w:szCs w:val="27"/>
                    </w:rPr>
                  </m:ctrlPr>
                </m:sSubPr>
                <m:e>
                  <m:r>
                    <m:rPr>
                      <m:nor/>
                    </m:rPr>
                    <w:rPr>
                      <w:sz w:val="27"/>
                      <w:szCs w:val="27"/>
                    </w:rPr>
                    <m:t>В</m:t>
                  </m:r>
                </m:e>
                <m:sub/>
              </m:sSub>
            </m:oMath>
            <w:r w:rsidR="00446407" w:rsidRPr="00827F47">
              <w:rPr>
                <w:rFonts w:eastAsiaTheme="minorHAnsi"/>
                <w:sz w:val="27"/>
                <w:szCs w:val="27"/>
                <w:lang w:eastAsia="en-US"/>
              </w:rPr>
              <w:t xml:space="preserve"> - общий объем целевых межбюджетных трансфертов местным бюджетам, предусмотренных законом о </w:t>
            </w:r>
            <w:r w:rsidR="00446407" w:rsidRPr="00827F47">
              <w:rPr>
                <w:sz w:val="27"/>
                <w:szCs w:val="27"/>
              </w:rPr>
              <w:t>республиканском бюджете Республики Алтай</w:t>
            </w:r>
            <w:r w:rsidR="00446407" w:rsidRPr="00827F47">
              <w:rPr>
                <w:rFonts w:eastAsiaTheme="minorHAnsi"/>
                <w:sz w:val="27"/>
                <w:szCs w:val="27"/>
                <w:lang w:eastAsia="en-US"/>
              </w:rPr>
              <w:t xml:space="preserve"> в очередном финансовом году</w:t>
            </w:r>
          </w:p>
        </w:tc>
        <w:tc>
          <w:tcPr>
            <w:tcW w:w="2692" w:type="dxa"/>
            <w:tcBorders>
              <w:top w:val="single" w:sz="4" w:space="0" w:color="auto"/>
            </w:tcBorders>
          </w:tcPr>
          <w:p w:rsidR="00446407" w:rsidRPr="00827F47" w:rsidRDefault="00446407" w:rsidP="003F09EC">
            <w:pPr>
              <w:rPr>
                <w:sz w:val="27"/>
                <w:szCs w:val="27"/>
              </w:rPr>
            </w:pPr>
            <w:r w:rsidRPr="00827F47">
              <w:rPr>
                <w:rFonts w:eastAsiaTheme="minorEastAsia"/>
                <w:sz w:val="27"/>
                <w:szCs w:val="27"/>
              </w:rPr>
              <w:t>Информация Министерства финансов Республики Алтай</w:t>
            </w:r>
          </w:p>
        </w:tc>
      </w:tr>
      <w:tr w:rsidR="00446407" w:rsidRPr="00827F47" w:rsidTr="00D43D20">
        <w:tc>
          <w:tcPr>
            <w:tcW w:w="1276" w:type="dxa"/>
          </w:tcPr>
          <w:p w:rsidR="00446407" w:rsidRPr="00D26376" w:rsidRDefault="0095472B" w:rsidP="0095472B">
            <w:pPr>
              <w:autoSpaceDE w:val="0"/>
              <w:autoSpaceDN w:val="0"/>
              <w:adjustRightInd w:val="0"/>
              <w:jc w:val="center"/>
              <w:rPr>
                <w:rFonts w:eastAsiaTheme="minorEastAsia"/>
                <w:bCs/>
                <w:color w:val="000000"/>
                <w:sz w:val="27"/>
                <w:szCs w:val="27"/>
              </w:rPr>
            </w:pPr>
            <w:r w:rsidRPr="00D26376">
              <w:rPr>
                <w:rFonts w:eastAsiaTheme="minorEastAsia"/>
                <w:bCs/>
                <w:color w:val="000000"/>
                <w:sz w:val="27"/>
                <w:szCs w:val="27"/>
              </w:rPr>
              <w:t>20</w:t>
            </w:r>
            <w:r w:rsidR="00446407" w:rsidRPr="00D26376">
              <w:rPr>
                <w:rFonts w:eastAsiaTheme="minorEastAsia"/>
                <w:bCs/>
                <w:color w:val="000000"/>
                <w:sz w:val="27"/>
                <w:szCs w:val="27"/>
              </w:rPr>
              <w:t>.</w:t>
            </w:r>
          </w:p>
        </w:tc>
        <w:tc>
          <w:tcPr>
            <w:tcW w:w="4678" w:type="dxa"/>
          </w:tcPr>
          <w:p w:rsidR="00446407" w:rsidRPr="00D26376" w:rsidRDefault="00446407" w:rsidP="00A53C83">
            <w:pPr>
              <w:pStyle w:val="ConsPlusNormal"/>
              <w:ind w:firstLine="0"/>
              <w:jc w:val="both"/>
              <w:rPr>
                <w:rFonts w:ascii="Times New Roman" w:hAnsi="Times New Roman" w:cs="Times New Roman"/>
                <w:sz w:val="27"/>
                <w:szCs w:val="27"/>
              </w:rPr>
            </w:pPr>
            <w:r w:rsidRPr="00D26376">
              <w:rPr>
                <w:rFonts w:ascii="Times New Roman" w:hAnsi="Times New Roman" w:cs="Times New Roman"/>
                <w:sz w:val="27"/>
                <w:szCs w:val="27"/>
              </w:rPr>
              <w:t>Отношение объема межбюджетных трансфертов, выделенных муниципальным образованиям в Республике Алтай, к объему межбюджетных трансфертов, предусмотренных кассовым планом</w:t>
            </w:r>
          </w:p>
        </w:tc>
        <w:tc>
          <w:tcPr>
            <w:tcW w:w="1985" w:type="dxa"/>
          </w:tcPr>
          <w:p w:rsidR="00446407" w:rsidRPr="00827F47" w:rsidRDefault="00887E6C" w:rsidP="00806046">
            <w:pPr>
              <w:pStyle w:val="ConsPlusNormal"/>
              <w:ind w:firstLine="0"/>
              <w:jc w:val="center"/>
              <w:rPr>
                <w:rFonts w:ascii="Times New Roman" w:hAnsi="Times New Roman" w:cs="Times New Roman"/>
                <w:sz w:val="27"/>
                <w:szCs w:val="27"/>
                <w:highlight w:val="yellow"/>
              </w:rPr>
            </w:pPr>
            <w:r w:rsidRPr="00827F47">
              <w:rPr>
                <w:rFonts w:ascii="Times New Roman" w:hAnsi="Times New Roman" w:cs="Times New Roman"/>
                <w:sz w:val="27"/>
                <w:szCs w:val="27"/>
              </w:rPr>
              <w:t>%</w:t>
            </w:r>
          </w:p>
        </w:tc>
        <w:tc>
          <w:tcPr>
            <w:tcW w:w="4820" w:type="dxa"/>
          </w:tcPr>
          <w:p w:rsidR="00D26376" w:rsidRDefault="00F47F41" w:rsidP="00D26376">
            <w:pPr>
              <w:autoSpaceDE w:val="0"/>
              <w:autoSpaceDN w:val="0"/>
              <w:adjustRightInd w:val="0"/>
              <w:jc w:val="center"/>
              <w:rPr>
                <w:rFonts w:eastAsiaTheme="minorEastAsia"/>
                <w:sz w:val="27"/>
                <w:szCs w:val="27"/>
              </w:rPr>
            </w:pPr>
            <m:oMath>
              <m:sSub>
                <m:sSubPr>
                  <m:ctrlPr>
                    <w:rPr>
                      <w:rFonts w:ascii="Cambria Math" w:hAnsi="Cambria Math"/>
                      <w:sz w:val="27"/>
                      <w:szCs w:val="27"/>
                      <w:vertAlign w:val="subscript"/>
                    </w:rPr>
                  </m:ctrlPr>
                </m:sSubPr>
                <m:e>
                  <m:r>
                    <m:rPr>
                      <m:sty m:val="p"/>
                    </m:rPr>
                    <w:rPr>
                      <w:rFonts w:ascii="Cambria Math" w:hAnsi="Cambria Math"/>
                      <w:sz w:val="27"/>
                      <w:szCs w:val="27"/>
                      <w:vertAlign w:val="subscript"/>
                    </w:rPr>
                    <m:t>U</m:t>
                  </m:r>
                </m:e>
                <m:sub>
                  <m:r>
                    <w:rPr>
                      <w:rFonts w:ascii="Cambria Math" w:hAnsi="Cambria Math"/>
                      <w:sz w:val="27"/>
                      <w:szCs w:val="27"/>
                      <w:vertAlign w:val="subscript"/>
                    </w:rPr>
                    <m:t>20</m:t>
                  </m:r>
                </m:sub>
              </m:sSub>
              <m:r>
                <m:rPr>
                  <m:nor/>
                </m:rPr>
                <w:rPr>
                  <w:sz w:val="27"/>
                  <w:szCs w:val="27"/>
                </w:rPr>
                <m:t xml:space="preserve"> =</m:t>
              </m:r>
              <m:f>
                <m:fPr>
                  <m:type m:val="lin"/>
                  <m:ctrlPr>
                    <w:rPr>
                      <w:rFonts w:ascii="Cambria Math" w:hAnsi="Cambria Math"/>
                      <w:sz w:val="27"/>
                      <w:szCs w:val="27"/>
                    </w:rPr>
                  </m:ctrlPr>
                </m:fPr>
                <m:num>
                  <m:sSub>
                    <m:sSubPr>
                      <m:ctrlPr>
                        <w:rPr>
                          <w:rFonts w:ascii="Cambria Math" w:hAnsi="Cambria Math"/>
                          <w:sz w:val="27"/>
                          <w:szCs w:val="27"/>
                        </w:rPr>
                      </m:ctrlPr>
                    </m:sSubPr>
                    <m:e>
                      <m:r>
                        <m:rPr>
                          <m:nor/>
                        </m:rPr>
                        <w:rPr>
                          <w:sz w:val="27"/>
                          <w:szCs w:val="27"/>
                        </w:rPr>
                        <m:t>А</m:t>
                      </m:r>
                    </m:e>
                    <m:sub/>
                  </m:sSub>
                </m:num>
                <m:den>
                  <m:sSub>
                    <m:sSubPr>
                      <m:ctrlPr>
                        <w:rPr>
                          <w:rFonts w:ascii="Cambria Math" w:hAnsi="Cambria Math"/>
                          <w:sz w:val="27"/>
                          <w:szCs w:val="27"/>
                        </w:rPr>
                      </m:ctrlPr>
                    </m:sSubPr>
                    <m:e>
                      <m:r>
                        <m:rPr>
                          <m:nor/>
                        </m:rPr>
                        <w:rPr>
                          <w:sz w:val="27"/>
                          <w:szCs w:val="27"/>
                        </w:rPr>
                        <m:t>В</m:t>
                      </m:r>
                    </m:e>
                    <m:sub/>
                  </m:sSub>
                  <m:r>
                    <m:rPr>
                      <m:nor/>
                    </m:rPr>
                    <w:rPr>
                      <w:rFonts w:ascii="Cambria Math"/>
                      <w:sz w:val="27"/>
                      <w:szCs w:val="27"/>
                    </w:rPr>
                    <m:t>*100</m:t>
                  </m:r>
                  <m:r>
                    <m:rPr>
                      <m:nor/>
                    </m:rPr>
                    <w:rPr>
                      <w:sz w:val="27"/>
                      <w:szCs w:val="27"/>
                    </w:rPr>
                    <m:t xml:space="preserve"> </m:t>
                  </m:r>
                </m:den>
              </m:f>
              <m:r>
                <m:rPr>
                  <m:sty m:val="p"/>
                </m:rPr>
                <w:rPr>
                  <w:rFonts w:ascii="Cambria Math" w:hAnsi="Cambria Math"/>
                  <w:sz w:val="27"/>
                  <w:szCs w:val="27"/>
                </w:rPr>
                <m:t>,</m:t>
              </m:r>
            </m:oMath>
            <w:r w:rsidR="00D26376" w:rsidRPr="00827F47">
              <w:rPr>
                <w:rFonts w:eastAsiaTheme="minorEastAsia"/>
                <w:sz w:val="27"/>
                <w:szCs w:val="27"/>
              </w:rPr>
              <w:t xml:space="preserve"> где:</w:t>
            </w:r>
          </w:p>
          <w:p w:rsidR="00F47F41" w:rsidRDefault="00F47F41" w:rsidP="00D26376">
            <w:pPr>
              <w:autoSpaceDE w:val="0"/>
              <w:autoSpaceDN w:val="0"/>
              <w:adjustRightInd w:val="0"/>
              <w:jc w:val="center"/>
              <w:rPr>
                <w:rFonts w:eastAsiaTheme="minorEastAsia"/>
                <w:sz w:val="27"/>
                <w:szCs w:val="27"/>
              </w:rPr>
            </w:pPr>
          </w:p>
          <w:p w:rsidR="00D26376" w:rsidRPr="00D26376" w:rsidRDefault="00F47F41" w:rsidP="0097123B">
            <w:pPr>
              <w:autoSpaceDE w:val="0"/>
              <w:autoSpaceDN w:val="0"/>
              <w:adjustRightInd w:val="0"/>
              <w:ind w:firstLine="317"/>
              <w:jc w:val="both"/>
              <w:rPr>
                <w:rFonts w:eastAsiaTheme="minorHAnsi"/>
                <w:sz w:val="27"/>
                <w:szCs w:val="27"/>
                <w:lang w:eastAsia="en-US"/>
              </w:rPr>
            </w:pPr>
            <m:oMath>
              <m:sSub>
                <m:sSubPr>
                  <m:ctrlPr>
                    <w:rPr>
                      <w:rFonts w:ascii="Cambria Math" w:hAnsi="Cambria Math"/>
                      <w:sz w:val="27"/>
                      <w:szCs w:val="27"/>
                    </w:rPr>
                  </m:ctrlPr>
                </m:sSubPr>
                <m:e>
                  <m:r>
                    <m:rPr>
                      <m:nor/>
                    </m:rPr>
                    <w:rPr>
                      <w:sz w:val="27"/>
                      <w:szCs w:val="27"/>
                    </w:rPr>
                    <m:t>А</m:t>
                  </m:r>
                </m:e>
                <m:sub/>
              </m:sSub>
            </m:oMath>
            <w:r w:rsidR="00D26376" w:rsidRPr="00827F47">
              <w:rPr>
                <w:rFonts w:eastAsiaTheme="minorHAnsi"/>
                <w:sz w:val="27"/>
                <w:szCs w:val="27"/>
                <w:lang w:eastAsia="en-US"/>
              </w:rPr>
              <w:t xml:space="preserve"> </w:t>
            </w:r>
            <w:r w:rsidR="00D26376" w:rsidRPr="00D26376">
              <w:rPr>
                <w:rFonts w:eastAsiaTheme="minorHAnsi"/>
                <w:sz w:val="27"/>
                <w:szCs w:val="27"/>
                <w:lang w:eastAsia="en-US"/>
              </w:rPr>
              <w:t xml:space="preserve">- объем межбюджетных трансфертов, выделенных </w:t>
            </w:r>
            <w:r w:rsidR="00D26376" w:rsidRPr="00D26376">
              <w:rPr>
                <w:sz w:val="27"/>
                <w:szCs w:val="27"/>
              </w:rPr>
              <w:t>муниципальным образованиям в Республике Алтай</w:t>
            </w:r>
            <w:r w:rsidR="00D26376" w:rsidRPr="00D26376">
              <w:rPr>
                <w:rFonts w:eastAsiaTheme="minorHAnsi"/>
                <w:sz w:val="27"/>
                <w:szCs w:val="27"/>
                <w:lang w:eastAsia="en-US"/>
              </w:rPr>
              <w:t>;</w:t>
            </w:r>
          </w:p>
          <w:p w:rsidR="00446407" w:rsidRPr="00827F47" w:rsidRDefault="00F47F41" w:rsidP="0097123B">
            <w:pPr>
              <w:autoSpaceDE w:val="0"/>
              <w:autoSpaceDN w:val="0"/>
              <w:adjustRightInd w:val="0"/>
              <w:ind w:firstLine="317"/>
              <w:jc w:val="both"/>
              <w:rPr>
                <w:rFonts w:eastAsiaTheme="minorEastAsia"/>
                <w:b/>
                <w:bCs/>
                <w:color w:val="000000"/>
                <w:sz w:val="27"/>
                <w:szCs w:val="27"/>
                <w:highlight w:val="yellow"/>
              </w:rPr>
            </w:pPr>
            <m:oMath>
              <m:sSub>
                <m:sSubPr>
                  <m:ctrlPr>
                    <w:rPr>
                      <w:rFonts w:ascii="Cambria Math" w:hAnsi="Cambria Math"/>
                      <w:sz w:val="27"/>
                      <w:szCs w:val="27"/>
                    </w:rPr>
                  </m:ctrlPr>
                </m:sSubPr>
                <m:e>
                  <m:r>
                    <m:rPr>
                      <m:nor/>
                    </m:rPr>
                    <w:rPr>
                      <w:sz w:val="27"/>
                      <w:szCs w:val="27"/>
                    </w:rPr>
                    <m:t>В</m:t>
                  </m:r>
                </m:e>
                <m:sub/>
              </m:sSub>
            </m:oMath>
            <w:r w:rsidR="00D26376" w:rsidRPr="00D26376">
              <w:rPr>
                <w:rFonts w:eastAsiaTheme="minorHAnsi"/>
                <w:sz w:val="27"/>
                <w:szCs w:val="27"/>
                <w:lang w:eastAsia="en-US"/>
              </w:rPr>
              <w:t xml:space="preserve"> - объем межбюджетных трансфертов, </w:t>
            </w:r>
            <w:r w:rsidR="00D26376" w:rsidRPr="00D26376">
              <w:rPr>
                <w:sz w:val="27"/>
                <w:szCs w:val="27"/>
              </w:rPr>
              <w:t>предусмотренных кассовым планом</w:t>
            </w:r>
          </w:p>
        </w:tc>
        <w:tc>
          <w:tcPr>
            <w:tcW w:w="2692" w:type="dxa"/>
          </w:tcPr>
          <w:p w:rsidR="00446407" w:rsidRPr="00827F47" w:rsidRDefault="00D26376" w:rsidP="00806046">
            <w:pPr>
              <w:rPr>
                <w:sz w:val="27"/>
                <w:szCs w:val="27"/>
                <w:highlight w:val="yellow"/>
              </w:rPr>
            </w:pPr>
            <w:r w:rsidRPr="00827F47">
              <w:rPr>
                <w:rFonts w:eastAsiaTheme="minorEastAsia"/>
                <w:sz w:val="27"/>
                <w:szCs w:val="27"/>
              </w:rPr>
              <w:t>Информация Министерства финансов Республики Алтай</w:t>
            </w:r>
          </w:p>
        </w:tc>
      </w:tr>
      <w:tr w:rsidR="00A36FCF" w:rsidRPr="00827F47" w:rsidTr="00393F25">
        <w:trPr>
          <w:trHeight w:val="1125"/>
        </w:trPr>
        <w:tc>
          <w:tcPr>
            <w:tcW w:w="1276" w:type="dxa"/>
            <w:tcBorders>
              <w:bottom w:val="single" w:sz="4" w:space="0" w:color="auto"/>
            </w:tcBorders>
          </w:tcPr>
          <w:p w:rsidR="00A36FCF" w:rsidRPr="00827F47" w:rsidRDefault="00A36FCF" w:rsidP="00A36FCF">
            <w:pPr>
              <w:autoSpaceDE w:val="0"/>
              <w:autoSpaceDN w:val="0"/>
              <w:adjustRightInd w:val="0"/>
              <w:jc w:val="center"/>
              <w:rPr>
                <w:rFonts w:eastAsiaTheme="minorEastAsia"/>
                <w:bCs/>
                <w:color w:val="000000"/>
                <w:sz w:val="27"/>
                <w:szCs w:val="27"/>
              </w:rPr>
            </w:pPr>
            <w:r w:rsidRPr="00827F47">
              <w:rPr>
                <w:rFonts w:eastAsiaTheme="minorEastAsia"/>
                <w:bCs/>
                <w:color w:val="000000"/>
                <w:sz w:val="27"/>
                <w:szCs w:val="27"/>
              </w:rPr>
              <w:t>21.</w:t>
            </w:r>
          </w:p>
        </w:tc>
        <w:tc>
          <w:tcPr>
            <w:tcW w:w="4678" w:type="dxa"/>
            <w:shd w:val="clear" w:color="auto" w:fill="auto"/>
          </w:tcPr>
          <w:p w:rsidR="00A36FCF" w:rsidRPr="005D39BD" w:rsidRDefault="00A36FCF" w:rsidP="00A36FCF">
            <w:pPr>
              <w:rPr>
                <w:sz w:val="27"/>
                <w:szCs w:val="27"/>
              </w:rPr>
            </w:pPr>
            <w:r w:rsidRPr="005D39BD">
              <w:rPr>
                <w:sz w:val="27"/>
                <w:szCs w:val="27"/>
              </w:rPr>
              <w:t>Доля межбюджетных трансфертов, имеющих целевое назначение, предоставляемых в пределах суммы, необходимой для оплаты денежных обязательств получателей средств бюджета, в общем  количестве межбюджетных трансфертов, имеющих целевое назначение</w:t>
            </w:r>
          </w:p>
        </w:tc>
        <w:tc>
          <w:tcPr>
            <w:tcW w:w="1985" w:type="dxa"/>
            <w:shd w:val="clear" w:color="auto" w:fill="auto"/>
          </w:tcPr>
          <w:p w:rsidR="00A36FCF" w:rsidRPr="005D39BD" w:rsidRDefault="00A36FCF" w:rsidP="00A36FCF">
            <w:pPr>
              <w:jc w:val="center"/>
              <w:rPr>
                <w:sz w:val="27"/>
                <w:szCs w:val="27"/>
              </w:rPr>
            </w:pPr>
            <w:r w:rsidRPr="005D39BD">
              <w:rPr>
                <w:sz w:val="27"/>
                <w:szCs w:val="27"/>
              </w:rPr>
              <w:t>%</w:t>
            </w:r>
          </w:p>
        </w:tc>
        <w:tc>
          <w:tcPr>
            <w:tcW w:w="4820" w:type="dxa"/>
            <w:shd w:val="clear" w:color="auto" w:fill="auto"/>
          </w:tcPr>
          <w:p w:rsidR="00A36FCF" w:rsidRDefault="00F47F41" w:rsidP="00A36FCF">
            <w:pPr>
              <w:autoSpaceDE w:val="0"/>
              <w:autoSpaceDN w:val="0"/>
              <w:adjustRightInd w:val="0"/>
              <w:jc w:val="center"/>
              <w:rPr>
                <w:rFonts w:eastAsiaTheme="minorEastAsia"/>
                <w:sz w:val="27"/>
                <w:szCs w:val="27"/>
              </w:rPr>
            </w:pPr>
            <m:oMath>
              <m:f>
                <m:fPr>
                  <m:type m:val="lin"/>
                  <m:ctrlPr>
                    <w:rPr>
                      <w:rFonts w:ascii="Cambria Math" w:hAnsi="Cambria Math"/>
                      <w:sz w:val="27"/>
                      <w:szCs w:val="27"/>
                    </w:rPr>
                  </m:ctrlPr>
                </m:fPr>
                <m:num>
                  <m:sSub>
                    <m:sSubPr>
                      <m:ctrlPr>
                        <w:rPr>
                          <w:rFonts w:ascii="Cambria Math" w:hAnsi="Cambria Math"/>
                          <w:sz w:val="27"/>
                          <w:szCs w:val="27"/>
                          <w:lang w:val="en-US"/>
                        </w:rPr>
                      </m:ctrlPr>
                    </m:sSubPr>
                    <m:e>
                      <m:r>
                        <m:rPr>
                          <m:nor/>
                        </m:rPr>
                        <w:rPr>
                          <w:sz w:val="27"/>
                          <w:szCs w:val="27"/>
                          <w:lang w:val="en-US"/>
                        </w:rPr>
                        <m:t>U</m:t>
                      </m:r>
                    </m:e>
                    <m:sub>
                      <m:r>
                        <w:rPr>
                          <w:rFonts w:ascii="Cambria Math" w:hAnsi="Cambria Math"/>
                          <w:sz w:val="27"/>
                          <w:szCs w:val="27"/>
                        </w:rPr>
                        <m:t>21</m:t>
                      </m:r>
                    </m:sub>
                  </m:sSub>
                  <m:r>
                    <m:rPr>
                      <m:nor/>
                    </m:rPr>
                    <w:rPr>
                      <w:sz w:val="27"/>
                      <w:szCs w:val="27"/>
                    </w:rPr>
                    <m:t>=</m:t>
                  </m:r>
                  <m:sSub>
                    <m:sSubPr>
                      <m:ctrlPr>
                        <w:rPr>
                          <w:rFonts w:ascii="Cambria Math" w:hAnsi="Cambria Math"/>
                          <w:sz w:val="27"/>
                          <w:szCs w:val="27"/>
                        </w:rPr>
                      </m:ctrlPr>
                    </m:sSubPr>
                    <m:e>
                      <m:r>
                        <m:rPr>
                          <m:nor/>
                        </m:rPr>
                        <w:rPr>
                          <w:sz w:val="27"/>
                          <w:szCs w:val="27"/>
                        </w:rPr>
                        <m:t>A</m:t>
                      </m:r>
                    </m:e>
                    <m:sub/>
                  </m:sSub>
                </m:num>
                <m:den>
                  <m:sSub>
                    <m:sSubPr>
                      <m:ctrlPr>
                        <w:rPr>
                          <w:rFonts w:ascii="Cambria Math" w:hAnsi="Cambria Math"/>
                          <w:sz w:val="27"/>
                          <w:szCs w:val="27"/>
                        </w:rPr>
                      </m:ctrlPr>
                    </m:sSubPr>
                    <m:e>
                      <m:r>
                        <m:rPr>
                          <m:nor/>
                        </m:rPr>
                        <w:rPr>
                          <w:sz w:val="27"/>
                          <w:szCs w:val="27"/>
                        </w:rPr>
                        <m:t>B</m:t>
                      </m:r>
                    </m:e>
                    <m:sub/>
                  </m:sSub>
                  <m:r>
                    <w:rPr>
                      <w:rFonts w:ascii="Cambria Math" w:hAnsi="Cambria Math"/>
                      <w:sz w:val="27"/>
                      <w:szCs w:val="27"/>
                    </w:rPr>
                    <m:t>*100</m:t>
                  </m:r>
                  <m:r>
                    <m:rPr>
                      <m:nor/>
                    </m:rPr>
                    <w:rPr>
                      <w:sz w:val="27"/>
                      <w:szCs w:val="27"/>
                    </w:rPr>
                    <m:t xml:space="preserve">,   </m:t>
                  </m:r>
                </m:den>
              </m:f>
            </m:oMath>
            <w:r w:rsidR="00A36FCF" w:rsidRPr="005D39BD">
              <w:rPr>
                <w:rFonts w:eastAsiaTheme="minorEastAsia"/>
                <w:sz w:val="27"/>
                <w:szCs w:val="27"/>
              </w:rPr>
              <w:t>где</w:t>
            </w:r>
            <w:r w:rsidR="00A36FCF">
              <w:rPr>
                <w:rFonts w:eastAsiaTheme="minorEastAsia"/>
                <w:sz w:val="27"/>
                <w:szCs w:val="27"/>
              </w:rPr>
              <w:t>:</w:t>
            </w:r>
          </w:p>
          <w:p w:rsidR="00F47F41" w:rsidRPr="005D39BD" w:rsidRDefault="00F47F41" w:rsidP="00A36FCF">
            <w:pPr>
              <w:autoSpaceDE w:val="0"/>
              <w:autoSpaceDN w:val="0"/>
              <w:adjustRightInd w:val="0"/>
              <w:jc w:val="center"/>
              <w:rPr>
                <w:rFonts w:eastAsiaTheme="minorEastAsia"/>
                <w:sz w:val="27"/>
                <w:szCs w:val="27"/>
              </w:rPr>
            </w:pPr>
          </w:p>
          <w:p w:rsidR="00A36FCF" w:rsidRPr="005D39BD" w:rsidRDefault="00A36FCF" w:rsidP="00A36FCF">
            <w:pPr>
              <w:autoSpaceDE w:val="0"/>
              <w:autoSpaceDN w:val="0"/>
              <w:adjustRightInd w:val="0"/>
              <w:jc w:val="both"/>
              <w:rPr>
                <w:rFonts w:eastAsiaTheme="minorHAnsi"/>
                <w:sz w:val="27"/>
                <w:szCs w:val="27"/>
                <w:lang w:eastAsia="en-US"/>
              </w:rPr>
            </w:pPr>
            <w:r w:rsidRPr="005D39BD">
              <w:rPr>
                <w:rFonts w:eastAsiaTheme="minorHAnsi"/>
                <w:sz w:val="27"/>
                <w:szCs w:val="27"/>
                <w:lang w:eastAsia="en-US"/>
              </w:rPr>
              <w:t>A – количество межбюджетных трансфертов, имеющих целевое назначение, предоставляемых местным бюджетам в пределах суммы, необходимой для оплаты денежных обязательств получателей средств бюджета, предусмотренных законом о республиканском бюджете Республики Алтай на текущий финансовый год;</w:t>
            </w:r>
          </w:p>
          <w:p w:rsidR="00A36FCF" w:rsidRPr="005D39BD" w:rsidRDefault="00A36FCF" w:rsidP="00A36FCF">
            <w:pPr>
              <w:autoSpaceDE w:val="0"/>
              <w:autoSpaceDN w:val="0"/>
              <w:adjustRightInd w:val="0"/>
              <w:jc w:val="both"/>
              <w:rPr>
                <w:rFonts w:eastAsiaTheme="minorHAnsi"/>
                <w:sz w:val="27"/>
                <w:szCs w:val="27"/>
                <w:lang w:eastAsia="en-US"/>
              </w:rPr>
            </w:pPr>
            <w:r w:rsidRPr="005D39BD">
              <w:rPr>
                <w:rFonts w:eastAsiaTheme="minorHAnsi"/>
                <w:sz w:val="27"/>
                <w:szCs w:val="27"/>
                <w:lang w:eastAsia="en-US"/>
              </w:rPr>
              <w:t>B – количество межбюджетных трансфертов, имеющих целевое назначение, местным бюджетам, предусмотренных законом о республиканском бюджете Республики Алтай на текущий финансовый год</w:t>
            </w:r>
          </w:p>
        </w:tc>
        <w:tc>
          <w:tcPr>
            <w:tcW w:w="2692" w:type="dxa"/>
            <w:shd w:val="clear" w:color="auto" w:fill="auto"/>
          </w:tcPr>
          <w:p w:rsidR="00A36FCF" w:rsidRPr="005D39BD" w:rsidRDefault="00A36FCF" w:rsidP="00A36FCF">
            <w:pPr>
              <w:autoSpaceDE w:val="0"/>
              <w:autoSpaceDN w:val="0"/>
              <w:adjustRightInd w:val="0"/>
              <w:rPr>
                <w:sz w:val="27"/>
                <w:szCs w:val="27"/>
              </w:rPr>
            </w:pPr>
            <w:r w:rsidRPr="006233E2">
              <w:rPr>
                <w:sz w:val="27"/>
                <w:szCs w:val="27"/>
              </w:rPr>
              <w:t xml:space="preserve">Первоначальная редакция Закона </w:t>
            </w:r>
            <w:r w:rsidRPr="005D39BD">
              <w:rPr>
                <w:sz w:val="27"/>
                <w:szCs w:val="27"/>
              </w:rPr>
              <w:t>Республики Алтай о республиканском бюджете Республики Алтай</w:t>
            </w:r>
          </w:p>
          <w:p w:rsidR="00A36FCF" w:rsidRPr="005D39BD" w:rsidRDefault="00A36FCF" w:rsidP="00A36FCF">
            <w:pPr>
              <w:autoSpaceDE w:val="0"/>
              <w:autoSpaceDN w:val="0"/>
              <w:adjustRightInd w:val="0"/>
              <w:rPr>
                <w:sz w:val="27"/>
                <w:szCs w:val="27"/>
              </w:rPr>
            </w:pPr>
          </w:p>
        </w:tc>
      </w:tr>
      <w:tr w:rsidR="00446407" w:rsidRPr="00827F47" w:rsidTr="00D43D20">
        <w:trPr>
          <w:trHeight w:val="135"/>
        </w:trPr>
        <w:tc>
          <w:tcPr>
            <w:tcW w:w="1276" w:type="dxa"/>
            <w:tcBorders>
              <w:top w:val="single" w:sz="4" w:space="0" w:color="auto"/>
              <w:bottom w:val="single" w:sz="4" w:space="0" w:color="auto"/>
            </w:tcBorders>
          </w:tcPr>
          <w:p w:rsidR="00446407" w:rsidRPr="00827F47" w:rsidRDefault="00446407" w:rsidP="0095472B">
            <w:pPr>
              <w:autoSpaceDE w:val="0"/>
              <w:autoSpaceDN w:val="0"/>
              <w:adjustRightInd w:val="0"/>
              <w:jc w:val="center"/>
              <w:rPr>
                <w:rFonts w:eastAsiaTheme="minorEastAsia"/>
                <w:bCs/>
                <w:color w:val="000000"/>
                <w:sz w:val="27"/>
                <w:szCs w:val="27"/>
              </w:rPr>
            </w:pPr>
            <w:r w:rsidRPr="00827F47">
              <w:rPr>
                <w:rFonts w:eastAsiaTheme="minorEastAsia"/>
                <w:bCs/>
                <w:color w:val="000000"/>
                <w:sz w:val="27"/>
                <w:szCs w:val="27"/>
              </w:rPr>
              <w:t>2</w:t>
            </w:r>
            <w:r w:rsidR="0095472B" w:rsidRPr="00827F47">
              <w:rPr>
                <w:rFonts w:eastAsiaTheme="minorEastAsia"/>
                <w:bCs/>
                <w:color w:val="000000"/>
                <w:sz w:val="27"/>
                <w:szCs w:val="27"/>
              </w:rPr>
              <w:t>2</w:t>
            </w:r>
            <w:r w:rsidRPr="00827F47">
              <w:rPr>
                <w:rFonts w:eastAsiaTheme="minorEastAsia"/>
                <w:bCs/>
                <w:color w:val="000000"/>
                <w:sz w:val="27"/>
                <w:szCs w:val="27"/>
              </w:rPr>
              <w:t>.</w:t>
            </w:r>
          </w:p>
        </w:tc>
        <w:tc>
          <w:tcPr>
            <w:tcW w:w="4678" w:type="dxa"/>
            <w:tcBorders>
              <w:top w:val="single" w:sz="4" w:space="0" w:color="auto"/>
              <w:bottom w:val="single" w:sz="4" w:space="0" w:color="auto"/>
            </w:tcBorders>
          </w:tcPr>
          <w:p w:rsidR="00446407" w:rsidRPr="00827F47" w:rsidRDefault="00446407" w:rsidP="00A53C83">
            <w:pPr>
              <w:pStyle w:val="ConsPlusNormal"/>
              <w:ind w:firstLine="0"/>
              <w:jc w:val="both"/>
              <w:rPr>
                <w:rFonts w:ascii="Times New Roman" w:hAnsi="Times New Roman" w:cs="Times New Roman"/>
                <w:sz w:val="27"/>
                <w:szCs w:val="27"/>
              </w:rPr>
            </w:pPr>
            <w:r w:rsidRPr="00827F47">
              <w:rPr>
                <w:rFonts w:ascii="Times New Roman" w:hAnsi="Times New Roman" w:cs="Times New Roman"/>
                <w:sz w:val="27"/>
                <w:szCs w:val="27"/>
              </w:rPr>
              <w:t>Проведение в отчетном году Министерством финансов Республики Алтай обучающих мероприятий для органов местного самоуправления муниципальных образований в Республике Алтай</w:t>
            </w:r>
          </w:p>
        </w:tc>
        <w:tc>
          <w:tcPr>
            <w:tcW w:w="1985" w:type="dxa"/>
            <w:tcBorders>
              <w:top w:val="single" w:sz="4" w:space="0" w:color="auto"/>
              <w:bottom w:val="single" w:sz="4" w:space="0" w:color="auto"/>
            </w:tcBorders>
          </w:tcPr>
          <w:p w:rsidR="00446407" w:rsidRPr="00827F47" w:rsidRDefault="00446407" w:rsidP="00BB08D4">
            <w:pPr>
              <w:pStyle w:val="ConsPlusNormal"/>
              <w:ind w:firstLine="0"/>
              <w:jc w:val="center"/>
              <w:rPr>
                <w:rFonts w:ascii="Times New Roman" w:hAnsi="Times New Roman" w:cs="Times New Roman"/>
                <w:sz w:val="27"/>
                <w:szCs w:val="27"/>
              </w:rPr>
            </w:pPr>
            <w:r w:rsidRPr="00827F47">
              <w:rPr>
                <w:rFonts w:ascii="Times New Roman" w:hAnsi="Times New Roman" w:cs="Times New Roman"/>
                <w:sz w:val="27"/>
                <w:szCs w:val="27"/>
              </w:rPr>
              <w:t>да - 1 / нет - 0</w:t>
            </w:r>
          </w:p>
        </w:tc>
        <w:tc>
          <w:tcPr>
            <w:tcW w:w="4820" w:type="dxa"/>
            <w:tcBorders>
              <w:top w:val="single" w:sz="4" w:space="0" w:color="auto"/>
              <w:bottom w:val="single" w:sz="4" w:space="0" w:color="auto"/>
            </w:tcBorders>
          </w:tcPr>
          <w:p w:rsidR="00446407" w:rsidRPr="00827F47" w:rsidRDefault="00446407" w:rsidP="00806046">
            <w:pPr>
              <w:autoSpaceDE w:val="0"/>
              <w:autoSpaceDN w:val="0"/>
              <w:adjustRightInd w:val="0"/>
              <w:rPr>
                <w:rFonts w:eastAsiaTheme="minorEastAsia"/>
                <w:bCs/>
                <w:color w:val="000000"/>
                <w:sz w:val="27"/>
                <w:szCs w:val="27"/>
              </w:rPr>
            </w:pPr>
          </w:p>
        </w:tc>
        <w:tc>
          <w:tcPr>
            <w:tcW w:w="2692" w:type="dxa"/>
            <w:tcBorders>
              <w:top w:val="single" w:sz="4" w:space="0" w:color="auto"/>
              <w:bottom w:val="single" w:sz="4" w:space="0" w:color="auto"/>
            </w:tcBorders>
          </w:tcPr>
          <w:p w:rsidR="00446407" w:rsidRPr="00827F47" w:rsidRDefault="00446407" w:rsidP="00806046">
            <w:pPr>
              <w:rPr>
                <w:rFonts w:eastAsiaTheme="minorEastAsia"/>
                <w:sz w:val="27"/>
                <w:szCs w:val="27"/>
              </w:rPr>
            </w:pPr>
            <w:r w:rsidRPr="00827F47">
              <w:rPr>
                <w:rFonts w:eastAsiaTheme="minorEastAsia"/>
                <w:sz w:val="27"/>
                <w:szCs w:val="27"/>
              </w:rPr>
              <w:t>Информация Министерства финансов Республики Алтай</w:t>
            </w:r>
          </w:p>
        </w:tc>
      </w:tr>
      <w:tr w:rsidR="00446407" w:rsidRPr="00827F47" w:rsidTr="00D43D20">
        <w:trPr>
          <w:trHeight w:val="126"/>
        </w:trPr>
        <w:tc>
          <w:tcPr>
            <w:tcW w:w="1276" w:type="dxa"/>
            <w:tcBorders>
              <w:top w:val="single" w:sz="4" w:space="0" w:color="auto"/>
            </w:tcBorders>
          </w:tcPr>
          <w:p w:rsidR="00446407" w:rsidRPr="00827F47" w:rsidRDefault="00446407" w:rsidP="0095472B">
            <w:pPr>
              <w:autoSpaceDE w:val="0"/>
              <w:autoSpaceDN w:val="0"/>
              <w:adjustRightInd w:val="0"/>
              <w:jc w:val="center"/>
              <w:rPr>
                <w:rFonts w:eastAsiaTheme="minorEastAsia"/>
                <w:bCs/>
                <w:color w:val="000000"/>
                <w:sz w:val="27"/>
                <w:szCs w:val="27"/>
              </w:rPr>
            </w:pPr>
            <w:r w:rsidRPr="00827F47">
              <w:rPr>
                <w:rFonts w:eastAsiaTheme="minorEastAsia"/>
                <w:bCs/>
                <w:color w:val="000000"/>
                <w:sz w:val="27"/>
                <w:szCs w:val="27"/>
              </w:rPr>
              <w:t>2</w:t>
            </w:r>
            <w:r w:rsidR="0095472B" w:rsidRPr="00827F47">
              <w:rPr>
                <w:rFonts w:eastAsiaTheme="minorEastAsia"/>
                <w:bCs/>
                <w:color w:val="000000"/>
                <w:sz w:val="27"/>
                <w:szCs w:val="27"/>
              </w:rPr>
              <w:t>3</w:t>
            </w:r>
            <w:r w:rsidRPr="00827F47">
              <w:rPr>
                <w:rFonts w:eastAsiaTheme="minorEastAsia"/>
                <w:bCs/>
                <w:color w:val="000000"/>
                <w:sz w:val="27"/>
                <w:szCs w:val="27"/>
              </w:rPr>
              <w:t>.</w:t>
            </w:r>
          </w:p>
        </w:tc>
        <w:tc>
          <w:tcPr>
            <w:tcW w:w="4678" w:type="dxa"/>
            <w:tcBorders>
              <w:top w:val="single" w:sz="4" w:space="0" w:color="auto"/>
            </w:tcBorders>
          </w:tcPr>
          <w:p w:rsidR="00446407" w:rsidRPr="00827F47" w:rsidRDefault="00446407" w:rsidP="00A53C83">
            <w:pPr>
              <w:pStyle w:val="ConsPlusNormal"/>
              <w:ind w:firstLine="0"/>
              <w:jc w:val="both"/>
              <w:rPr>
                <w:rFonts w:ascii="Times New Roman" w:hAnsi="Times New Roman" w:cs="Times New Roman"/>
                <w:sz w:val="27"/>
                <w:szCs w:val="27"/>
              </w:rPr>
            </w:pPr>
            <w:r w:rsidRPr="00827F47">
              <w:rPr>
                <w:rFonts w:ascii="Times New Roman" w:hAnsi="Times New Roman" w:cs="Times New Roman"/>
                <w:sz w:val="27"/>
                <w:szCs w:val="27"/>
              </w:rPr>
              <w:t>Доля муниципальных образований в Республике Алтай, бюджетам которых предоставлены межбюджетные трансферты на поддержку местных инициатив из республиканского бюджета Республики Алтай, в общем количестве муниципальных образований в Республике Алтай</w:t>
            </w:r>
          </w:p>
        </w:tc>
        <w:tc>
          <w:tcPr>
            <w:tcW w:w="1985" w:type="dxa"/>
            <w:tcBorders>
              <w:top w:val="single" w:sz="4" w:space="0" w:color="auto"/>
            </w:tcBorders>
          </w:tcPr>
          <w:p w:rsidR="00446407" w:rsidRPr="00827F47" w:rsidRDefault="00446407" w:rsidP="00BB08D4">
            <w:pPr>
              <w:pStyle w:val="ConsPlusNormal"/>
              <w:ind w:firstLine="0"/>
              <w:jc w:val="center"/>
              <w:rPr>
                <w:rFonts w:ascii="Times New Roman" w:hAnsi="Times New Roman" w:cs="Times New Roman"/>
                <w:sz w:val="27"/>
                <w:szCs w:val="27"/>
              </w:rPr>
            </w:pPr>
            <w:r w:rsidRPr="00827F47">
              <w:rPr>
                <w:rFonts w:ascii="Times New Roman" w:hAnsi="Times New Roman" w:cs="Times New Roman"/>
                <w:sz w:val="27"/>
                <w:szCs w:val="27"/>
              </w:rPr>
              <w:t>%</w:t>
            </w:r>
          </w:p>
        </w:tc>
        <w:tc>
          <w:tcPr>
            <w:tcW w:w="4820" w:type="dxa"/>
            <w:tcBorders>
              <w:top w:val="single" w:sz="4" w:space="0" w:color="auto"/>
            </w:tcBorders>
          </w:tcPr>
          <w:p w:rsidR="00446407" w:rsidRDefault="00F47F41" w:rsidP="00BB08D4">
            <w:pPr>
              <w:autoSpaceDE w:val="0"/>
              <w:autoSpaceDN w:val="0"/>
              <w:adjustRightInd w:val="0"/>
              <w:jc w:val="center"/>
              <w:rPr>
                <w:rFonts w:eastAsiaTheme="minorEastAsia"/>
                <w:sz w:val="27"/>
                <w:szCs w:val="27"/>
              </w:rPr>
            </w:pPr>
            <m:oMath>
              <m:sSub>
                <m:sSubPr>
                  <m:ctrlPr>
                    <w:rPr>
                      <w:rFonts w:ascii="Cambria Math" w:hAnsi="Cambria Math"/>
                      <w:sz w:val="27"/>
                      <w:szCs w:val="27"/>
                      <w:vertAlign w:val="subscript"/>
                    </w:rPr>
                  </m:ctrlPr>
                </m:sSubPr>
                <m:e>
                  <m:r>
                    <m:rPr>
                      <m:sty m:val="p"/>
                    </m:rPr>
                    <w:rPr>
                      <w:rFonts w:ascii="Cambria Math" w:hAnsi="Cambria Math"/>
                      <w:sz w:val="27"/>
                      <w:szCs w:val="27"/>
                      <w:vertAlign w:val="subscript"/>
                    </w:rPr>
                    <m:t>U</m:t>
                  </m:r>
                </m:e>
                <m:sub>
                  <m:r>
                    <m:rPr>
                      <m:sty m:val="p"/>
                    </m:rPr>
                    <w:rPr>
                      <w:rFonts w:ascii="Cambria Math" w:hAnsi="Cambria Math"/>
                      <w:sz w:val="27"/>
                      <w:szCs w:val="27"/>
                      <w:vertAlign w:val="subscript"/>
                    </w:rPr>
                    <m:t>23</m:t>
                  </m:r>
                </m:sub>
              </m:sSub>
              <m:r>
                <m:rPr>
                  <m:nor/>
                </m:rPr>
                <w:rPr>
                  <w:sz w:val="27"/>
                  <w:szCs w:val="27"/>
                </w:rPr>
                <m:t xml:space="preserve"> =</m:t>
              </m:r>
              <m:f>
                <m:fPr>
                  <m:type m:val="lin"/>
                  <m:ctrlPr>
                    <w:rPr>
                      <w:rFonts w:ascii="Cambria Math" w:hAnsi="Cambria Math"/>
                      <w:sz w:val="27"/>
                      <w:szCs w:val="27"/>
                    </w:rPr>
                  </m:ctrlPr>
                </m:fPr>
                <m:num>
                  <m:sSub>
                    <m:sSubPr>
                      <m:ctrlPr>
                        <w:rPr>
                          <w:rFonts w:ascii="Cambria Math" w:hAnsi="Cambria Math"/>
                          <w:sz w:val="27"/>
                          <w:szCs w:val="27"/>
                        </w:rPr>
                      </m:ctrlPr>
                    </m:sSubPr>
                    <m:e>
                      <m:r>
                        <m:rPr>
                          <m:nor/>
                        </m:rPr>
                        <w:rPr>
                          <w:sz w:val="27"/>
                          <w:szCs w:val="27"/>
                        </w:rPr>
                        <m:t>А</m:t>
                      </m:r>
                    </m:e>
                    <m:sub/>
                  </m:sSub>
                </m:num>
                <m:den>
                  <m:sSub>
                    <m:sSubPr>
                      <m:ctrlPr>
                        <w:rPr>
                          <w:rFonts w:ascii="Cambria Math" w:hAnsi="Cambria Math"/>
                          <w:sz w:val="27"/>
                          <w:szCs w:val="27"/>
                        </w:rPr>
                      </m:ctrlPr>
                    </m:sSubPr>
                    <m:e>
                      <m:r>
                        <m:rPr>
                          <m:nor/>
                        </m:rPr>
                        <w:rPr>
                          <w:sz w:val="27"/>
                          <w:szCs w:val="27"/>
                        </w:rPr>
                        <m:t>В</m:t>
                      </m:r>
                    </m:e>
                    <m:sub/>
                  </m:sSub>
                  <m:r>
                    <m:rPr>
                      <m:nor/>
                    </m:rPr>
                    <w:rPr>
                      <w:rFonts w:ascii="Cambria Math"/>
                      <w:sz w:val="27"/>
                      <w:szCs w:val="27"/>
                    </w:rPr>
                    <m:t>*100</m:t>
                  </m:r>
                  <m:r>
                    <m:rPr>
                      <m:nor/>
                    </m:rPr>
                    <w:rPr>
                      <w:sz w:val="27"/>
                      <w:szCs w:val="27"/>
                    </w:rPr>
                    <m:t xml:space="preserve"> </m:t>
                  </m:r>
                </m:den>
              </m:f>
              <m:r>
                <m:rPr>
                  <m:sty m:val="p"/>
                </m:rPr>
                <w:rPr>
                  <w:rFonts w:ascii="Cambria Math" w:hAnsi="Cambria Math"/>
                  <w:sz w:val="27"/>
                  <w:szCs w:val="27"/>
                </w:rPr>
                <m:t>,</m:t>
              </m:r>
            </m:oMath>
            <w:r w:rsidR="00446407" w:rsidRPr="00827F47">
              <w:rPr>
                <w:rFonts w:eastAsiaTheme="minorEastAsia"/>
                <w:sz w:val="27"/>
                <w:szCs w:val="27"/>
              </w:rPr>
              <w:t xml:space="preserve"> где:</w:t>
            </w:r>
          </w:p>
          <w:p w:rsidR="00F47F41" w:rsidRPr="00827F47" w:rsidRDefault="00F47F41" w:rsidP="00BB08D4">
            <w:pPr>
              <w:autoSpaceDE w:val="0"/>
              <w:autoSpaceDN w:val="0"/>
              <w:adjustRightInd w:val="0"/>
              <w:jc w:val="center"/>
              <w:rPr>
                <w:rFonts w:eastAsiaTheme="minorEastAsia"/>
                <w:sz w:val="27"/>
                <w:szCs w:val="27"/>
              </w:rPr>
            </w:pPr>
          </w:p>
          <w:p w:rsidR="00446407" w:rsidRPr="00827F47" w:rsidRDefault="00F47F41" w:rsidP="0097123B">
            <w:pPr>
              <w:autoSpaceDE w:val="0"/>
              <w:autoSpaceDN w:val="0"/>
              <w:adjustRightInd w:val="0"/>
              <w:ind w:firstLine="317"/>
              <w:jc w:val="both"/>
              <w:rPr>
                <w:rFonts w:eastAsiaTheme="minorHAnsi"/>
                <w:sz w:val="27"/>
                <w:szCs w:val="27"/>
                <w:lang w:eastAsia="en-US"/>
              </w:rPr>
            </w:pPr>
            <m:oMath>
              <m:sSub>
                <m:sSubPr>
                  <m:ctrlPr>
                    <w:rPr>
                      <w:rFonts w:ascii="Cambria Math" w:hAnsi="Cambria Math"/>
                      <w:sz w:val="27"/>
                      <w:szCs w:val="27"/>
                    </w:rPr>
                  </m:ctrlPr>
                </m:sSubPr>
                <m:e>
                  <m:r>
                    <m:rPr>
                      <m:nor/>
                    </m:rPr>
                    <w:rPr>
                      <w:sz w:val="27"/>
                      <w:szCs w:val="27"/>
                    </w:rPr>
                    <m:t>А</m:t>
                  </m:r>
                </m:e>
                <m:sub/>
              </m:sSub>
            </m:oMath>
            <w:r w:rsidR="00446407" w:rsidRPr="00827F47">
              <w:rPr>
                <w:rFonts w:eastAsiaTheme="minorHAnsi"/>
                <w:sz w:val="27"/>
                <w:szCs w:val="27"/>
                <w:lang w:eastAsia="en-US"/>
              </w:rPr>
              <w:t xml:space="preserve"> - количество муниципальных образований в Республике Алтай, бюджетам которых предоставлены межбюджетные трансферты на поддержку местных инициатив из </w:t>
            </w:r>
            <w:r w:rsidR="00446407" w:rsidRPr="00827F47">
              <w:rPr>
                <w:sz w:val="27"/>
                <w:szCs w:val="27"/>
              </w:rPr>
              <w:t>республиканского бюджета Республики Алтай</w:t>
            </w:r>
            <w:r w:rsidR="00446407" w:rsidRPr="00827F47">
              <w:rPr>
                <w:rFonts w:eastAsiaTheme="minorHAnsi"/>
                <w:sz w:val="27"/>
                <w:szCs w:val="27"/>
                <w:lang w:eastAsia="en-US"/>
              </w:rPr>
              <w:t>;</w:t>
            </w:r>
          </w:p>
          <w:p w:rsidR="00446407" w:rsidRPr="00827F47" w:rsidRDefault="00F47F41" w:rsidP="0097123B">
            <w:pPr>
              <w:autoSpaceDE w:val="0"/>
              <w:autoSpaceDN w:val="0"/>
              <w:adjustRightInd w:val="0"/>
              <w:ind w:firstLine="317"/>
              <w:jc w:val="both"/>
              <w:rPr>
                <w:rFonts w:eastAsiaTheme="minorEastAsia"/>
                <w:bCs/>
                <w:color w:val="000000"/>
                <w:sz w:val="27"/>
                <w:szCs w:val="27"/>
              </w:rPr>
            </w:pPr>
            <m:oMath>
              <m:sSub>
                <m:sSubPr>
                  <m:ctrlPr>
                    <w:rPr>
                      <w:rFonts w:ascii="Cambria Math" w:hAnsi="Cambria Math"/>
                      <w:sz w:val="27"/>
                      <w:szCs w:val="27"/>
                    </w:rPr>
                  </m:ctrlPr>
                </m:sSubPr>
                <m:e>
                  <m:r>
                    <m:rPr>
                      <m:nor/>
                    </m:rPr>
                    <w:rPr>
                      <w:sz w:val="27"/>
                      <w:szCs w:val="27"/>
                    </w:rPr>
                    <m:t>В</m:t>
                  </m:r>
                </m:e>
                <m:sub/>
              </m:sSub>
            </m:oMath>
            <w:r w:rsidR="00354B9E">
              <w:rPr>
                <w:rFonts w:eastAsiaTheme="minorHAnsi"/>
                <w:sz w:val="27"/>
                <w:szCs w:val="27"/>
                <w:lang w:eastAsia="en-US"/>
              </w:rPr>
              <w:t xml:space="preserve"> - общее количество</w:t>
            </w:r>
            <w:r w:rsidR="00446407" w:rsidRPr="00827F47">
              <w:rPr>
                <w:rFonts w:eastAsiaTheme="minorHAnsi"/>
                <w:sz w:val="27"/>
                <w:szCs w:val="27"/>
                <w:lang w:eastAsia="en-US"/>
              </w:rPr>
              <w:t xml:space="preserve"> муниципальных образований в Республике Алтай</w:t>
            </w:r>
          </w:p>
        </w:tc>
        <w:tc>
          <w:tcPr>
            <w:tcW w:w="2692" w:type="dxa"/>
            <w:tcBorders>
              <w:top w:val="single" w:sz="4" w:space="0" w:color="auto"/>
            </w:tcBorders>
          </w:tcPr>
          <w:p w:rsidR="00446407" w:rsidRPr="00827F47" w:rsidRDefault="00446407" w:rsidP="00806046">
            <w:pPr>
              <w:rPr>
                <w:rFonts w:eastAsiaTheme="minorEastAsia"/>
                <w:sz w:val="27"/>
                <w:szCs w:val="27"/>
              </w:rPr>
            </w:pPr>
            <w:r w:rsidRPr="00827F47">
              <w:rPr>
                <w:rFonts w:eastAsiaTheme="minorEastAsia"/>
                <w:sz w:val="27"/>
                <w:szCs w:val="27"/>
              </w:rPr>
              <w:t>Информация Министерства финансов Республики Алтай</w:t>
            </w:r>
          </w:p>
        </w:tc>
      </w:tr>
      <w:tr w:rsidR="00446407" w:rsidRPr="00827F47" w:rsidTr="00D43D20">
        <w:tc>
          <w:tcPr>
            <w:tcW w:w="15451" w:type="dxa"/>
            <w:gridSpan w:val="5"/>
          </w:tcPr>
          <w:p w:rsidR="00446407" w:rsidRPr="00827F47" w:rsidRDefault="00446407" w:rsidP="00806046">
            <w:pPr>
              <w:autoSpaceDE w:val="0"/>
              <w:autoSpaceDN w:val="0"/>
              <w:adjustRightInd w:val="0"/>
              <w:jc w:val="center"/>
              <w:rPr>
                <w:rFonts w:eastAsiaTheme="minorEastAsia"/>
                <w:sz w:val="27"/>
                <w:szCs w:val="27"/>
              </w:rPr>
            </w:pPr>
            <w:r w:rsidRPr="00827F47">
              <w:rPr>
                <w:rFonts w:eastAsiaTheme="minorEastAsia"/>
                <w:bCs/>
                <w:color w:val="000000"/>
                <w:sz w:val="27"/>
                <w:szCs w:val="27"/>
              </w:rPr>
              <w:t>Подпрограмма «Содействие повышению финансовой грамотности в Республике Алтай»</w:t>
            </w:r>
          </w:p>
        </w:tc>
      </w:tr>
      <w:tr w:rsidR="00446407" w:rsidRPr="00827F47" w:rsidTr="009D09ED">
        <w:tc>
          <w:tcPr>
            <w:tcW w:w="1276" w:type="dxa"/>
          </w:tcPr>
          <w:p w:rsidR="00446407" w:rsidRPr="00827F47" w:rsidRDefault="00446407" w:rsidP="009D09ED">
            <w:pPr>
              <w:jc w:val="center"/>
              <w:rPr>
                <w:rFonts w:eastAsiaTheme="minorEastAsia"/>
                <w:color w:val="000000"/>
                <w:sz w:val="27"/>
                <w:szCs w:val="27"/>
              </w:rPr>
            </w:pPr>
            <w:r w:rsidRPr="00827F47">
              <w:rPr>
                <w:rFonts w:eastAsiaTheme="minorEastAsia"/>
                <w:color w:val="000000"/>
                <w:sz w:val="27"/>
                <w:szCs w:val="27"/>
              </w:rPr>
              <w:t>2</w:t>
            </w:r>
            <w:r w:rsidR="0095472B" w:rsidRPr="00827F47">
              <w:rPr>
                <w:rFonts w:eastAsiaTheme="minorEastAsia"/>
                <w:color w:val="000000"/>
                <w:sz w:val="27"/>
                <w:szCs w:val="27"/>
              </w:rPr>
              <w:t>4</w:t>
            </w:r>
            <w:r w:rsidRPr="00827F47">
              <w:rPr>
                <w:rFonts w:eastAsiaTheme="minorEastAsia"/>
                <w:color w:val="000000"/>
                <w:sz w:val="27"/>
                <w:szCs w:val="27"/>
              </w:rPr>
              <w:t>.</w:t>
            </w:r>
          </w:p>
        </w:tc>
        <w:tc>
          <w:tcPr>
            <w:tcW w:w="4678" w:type="dxa"/>
          </w:tcPr>
          <w:p w:rsidR="00446407" w:rsidRPr="00827F47" w:rsidRDefault="00EF4C77" w:rsidP="00A53C83">
            <w:pPr>
              <w:jc w:val="both"/>
              <w:rPr>
                <w:rFonts w:eastAsiaTheme="minorEastAsia"/>
                <w:sz w:val="27"/>
                <w:szCs w:val="27"/>
              </w:rPr>
            </w:pPr>
            <w:r w:rsidRPr="00827F47">
              <w:rPr>
                <w:rFonts w:eastAsiaTheme="minorEastAsia"/>
                <w:sz w:val="27"/>
                <w:szCs w:val="27"/>
              </w:rPr>
              <w:t>Доля количества баллов, набранных по итогам мониторинга и составления рейтинга субъектов Российской Федерации по уровню открытости бюджетных данных за отчетный финансовый год от максимально возможного количества баллов</w:t>
            </w:r>
          </w:p>
        </w:tc>
        <w:tc>
          <w:tcPr>
            <w:tcW w:w="1985" w:type="dxa"/>
          </w:tcPr>
          <w:p w:rsidR="00446407" w:rsidRPr="00827F47" w:rsidRDefault="00446407" w:rsidP="00806046">
            <w:pPr>
              <w:jc w:val="center"/>
              <w:rPr>
                <w:rFonts w:eastAsiaTheme="minorEastAsia"/>
                <w:color w:val="000000"/>
                <w:sz w:val="27"/>
                <w:szCs w:val="27"/>
              </w:rPr>
            </w:pPr>
            <w:r w:rsidRPr="00827F47">
              <w:rPr>
                <w:rFonts w:eastAsiaTheme="minorEastAsia"/>
                <w:color w:val="000000"/>
                <w:sz w:val="27"/>
                <w:szCs w:val="27"/>
              </w:rPr>
              <w:t>%</w:t>
            </w:r>
          </w:p>
        </w:tc>
        <w:tc>
          <w:tcPr>
            <w:tcW w:w="4820" w:type="dxa"/>
          </w:tcPr>
          <w:p w:rsidR="00446407" w:rsidRPr="00827F47" w:rsidRDefault="00F47F41" w:rsidP="00151CDD">
            <w:pPr>
              <w:autoSpaceDE w:val="0"/>
              <w:autoSpaceDN w:val="0"/>
              <w:adjustRightInd w:val="0"/>
              <w:jc w:val="center"/>
              <w:rPr>
                <w:rFonts w:eastAsiaTheme="minorEastAsia"/>
                <w:sz w:val="27"/>
                <w:szCs w:val="27"/>
              </w:rPr>
            </w:pPr>
            <m:oMath>
              <m:sSub>
                <m:sSubPr>
                  <m:ctrlPr>
                    <w:rPr>
                      <w:rFonts w:ascii="Cambria Math" w:hAnsi="Cambria Math"/>
                      <w:sz w:val="27"/>
                      <w:szCs w:val="27"/>
                      <w:vertAlign w:val="subscript"/>
                    </w:rPr>
                  </m:ctrlPr>
                </m:sSubPr>
                <m:e>
                  <m:r>
                    <m:rPr>
                      <m:sty m:val="p"/>
                    </m:rPr>
                    <w:rPr>
                      <w:rFonts w:ascii="Cambria Math" w:hAnsi="Cambria Math"/>
                      <w:sz w:val="27"/>
                      <w:szCs w:val="27"/>
                      <w:vertAlign w:val="subscript"/>
                    </w:rPr>
                    <m:t>U</m:t>
                  </m:r>
                </m:e>
                <m:sub>
                  <m:r>
                    <m:rPr>
                      <m:sty m:val="p"/>
                    </m:rPr>
                    <w:rPr>
                      <w:rFonts w:ascii="Cambria Math" w:hAnsi="Cambria Math"/>
                      <w:sz w:val="27"/>
                      <w:szCs w:val="27"/>
                      <w:vertAlign w:val="subscript"/>
                    </w:rPr>
                    <m:t>24</m:t>
                  </m:r>
                </m:sub>
              </m:sSub>
              <m:r>
                <m:rPr>
                  <m:nor/>
                </m:rPr>
                <w:rPr>
                  <w:sz w:val="27"/>
                  <w:szCs w:val="27"/>
                </w:rPr>
                <m:t xml:space="preserve"> =</m:t>
              </m:r>
              <m:f>
                <m:fPr>
                  <m:type m:val="lin"/>
                  <m:ctrlPr>
                    <w:rPr>
                      <w:rFonts w:ascii="Cambria Math" w:hAnsi="Cambria Math"/>
                      <w:sz w:val="27"/>
                      <w:szCs w:val="27"/>
                    </w:rPr>
                  </m:ctrlPr>
                </m:fPr>
                <m:num>
                  <m:sSub>
                    <m:sSubPr>
                      <m:ctrlPr>
                        <w:rPr>
                          <w:rFonts w:ascii="Cambria Math" w:hAnsi="Cambria Math"/>
                          <w:sz w:val="27"/>
                          <w:szCs w:val="27"/>
                        </w:rPr>
                      </m:ctrlPr>
                    </m:sSubPr>
                    <m:e>
                      <m:r>
                        <m:rPr>
                          <m:nor/>
                        </m:rPr>
                        <w:rPr>
                          <w:sz w:val="27"/>
                          <w:szCs w:val="27"/>
                        </w:rPr>
                        <m:t>А</m:t>
                      </m:r>
                    </m:e>
                    <m:sub/>
                  </m:sSub>
                </m:num>
                <m:den>
                  <m:sSub>
                    <m:sSubPr>
                      <m:ctrlPr>
                        <w:rPr>
                          <w:rFonts w:ascii="Cambria Math" w:hAnsi="Cambria Math"/>
                          <w:sz w:val="27"/>
                          <w:szCs w:val="27"/>
                        </w:rPr>
                      </m:ctrlPr>
                    </m:sSubPr>
                    <m:e>
                      <m:r>
                        <m:rPr>
                          <m:nor/>
                        </m:rPr>
                        <w:rPr>
                          <w:sz w:val="27"/>
                          <w:szCs w:val="27"/>
                        </w:rPr>
                        <m:t>В</m:t>
                      </m:r>
                    </m:e>
                    <m:sub/>
                  </m:sSub>
                  <m:r>
                    <m:rPr>
                      <m:nor/>
                    </m:rPr>
                    <w:rPr>
                      <w:sz w:val="27"/>
                      <w:szCs w:val="27"/>
                    </w:rPr>
                    <m:t xml:space="preserve"> </m:t>
                  </m:r>
                  <m:r>
                    <m:rPr>
                      <m:nor/>
                    </m:rPr>
                    <w:rPr>
                      <w:rFonts w:ascii="Cambria Math"/>
                      <w:sz w:val="27"/>
                      <w:szCs w:val="27"/>
                    </w:rPr>
                    <m:t>*100</m:t>
                  </m:r>
                </m:den>
              </m:f>
              <m:r>
                <m:rPr>
                  <m:sty m:val="p"/>
                </m:rPr>
                <w:rPr>
                  <w:rFonts w:ascii="Cambria Math" w:hAnsi="Cambria Math"/>
                  <w:sz w:val="27"/>
                  <w:szCs w:val="27"/>
                </w:rPr>
                <m:t>,</m:t>
              </m:r>
            </m:oMath>
            <w:r w:rsidR="00446407" w:rsidRPr="00827F47">
              <w:rPr>
                <w:rFonts w:eastAsiaTheme="minorEastAsia"/>
                <w:sz w:val="27"/>
                <w:szCs w:val="27"/>
              </w:rPr>
              <w:t xml:space="preserve"> где:</w:t>
            </w:r>
          </w:p>
          <w:p w:rsidR="00446407" w:rsidRPr="00827F47" w:rsidRDefault="00446407" w:rsidP="00806046">
            <w:pPr>
              <w:autoSpaceDE w:val="0"/>
              <w:autoSpaceDN w:val="0"/>
              <w:adjustRightInd w:val="0"/>
              <w:jc w:val="both"/>
              <w:rPr>
                <w:rFonts w:eastAsiaTheme="minorEastAsia"/>
                <w:sz w:val="27"/>
                <w:szCs w:val="27"/>
              </w:rPr>
            </w:pPr>
          </w:p>
          <w:p w:rsidR="00446407" w:rsidRPr="00827F47" w:rsidRDefault="00F47F41" w:rsidP="0097123B">
            <w:pPr>
              <w:autoSpaceDE w:val="0"/>
              <w:autoSpaceDN w:val="0"/>
              <w:adjustRightInd w:val="0"/>
              <w:ind w:firstLine="317"/>
              <w:jc w:val="both"/>
              <w:rPr>
                <w:rFonts w:eastAsiaTheme="minorHAnsi"/>
                <w:sz w:val="27"/>
                <w:szCs w:val="27"/>
                <w:lang w:eastAsia="en-US"/>
              </w:rPr>
            </w:pPr>
            <m:oMath>
              <m:sSub>
                <m:sSubPr>
                  <m:ctrlPr>
                    <w:rPr>
                      <w:rFonts w:ascii="Cambria Math" w:hAnsi="Cambria Math"/>
                      <w:sz w:val="27"/>
                      <w:szCs w:val="27"/>
                    </w:rPr>
                  </m:ctrlPr>
                </m:sSubPr>
                <m:e>
                  <m:r>
                    <m:rPr>
                      <m:nor/>
                    </m:rPr>
                    <w:rPr>
                      <w:sz w:val="27"/>
                      <w:szCs w:val="27"/>
                    </w:rPr>
                    <m:t>А</m:t>
                  </m:r>
                </m:e>
                <m:sub/>
              </m:sSub>
            </m:oMath>
            <w:r w:rsidR="00446407" w:rsidRPr="00827F47">
              <w:rPr>
                <w:rFonts w:eastAsiaTheme="minorHAnsi"/>
                <w:sz w:val="27"/>
                <w:szCs w:val="27"/>
                <w:lang w:eastAsia="en-US"/>
              </w:rPr>
              <w:t xml:space="preserve"> - количество баллов, набранных Республикой Алтай в ходе проведения мониторинга и составления рейтинга субъектов Российской Федерации по уровню открытости бюджетных данных за отчетный финансовый год;</w:t>
            </w:r>
          </w:p>
          <w:p w:rsidR="009D09ED" w:rsidRPr="005E69B9" w:rsidRDefault="00F47F41" w:rsidP="0097123B">
            <w:pPr>
              <w:autoSpaceDE w:val="0"/>
              <w:autoSpaceDN w:val="0"/>
              <w:adjustRightInd w:val="0"/>
              <w:ind w:firstLine="317"/>
              <w:jc w:val="both"/>
              <w:rPr>
                <w:rFonts w:eastAsiaTheme="minorEastAsia"/>
                <w:sz w:val="27"/>
                <w:szCs w:val="27"/>
              </w:rPr>
            </w:pPr>
            <m:oMath>
              <m:sSub>
                <m:sSubPr>
                  <m:ctrlPr>
                    <w:rPr>
                      <w:rFonts w:ascii="Cambria Math" w:hAnsi="Cambria Math"/>
                      <w:sz w:val="27"/>
                      <w:szCs w:val="27"/>
                    </w:rPr>
                  </m:ctrlPr>
                </m:sSubPr>
                <m:e>
                  <m:r>
                    <m:rPr>
                      <m:nor/>
                    </m:rPr>
                    <w:rPr>
                      <w:sz w:val="27"/>
                      <w:szCs w:val="27"/>
                    </w:rPr>
                    <m:t>В</m:t>
                  </m:r>
                </m:e>
                <m:sub/>
              </m:sSub>
              <m:r>
                <m:rPr>
                  <m:nor/>
                </m:rPr>
                <w:rPr>
                  <w:sz w:val="27"/>
                  <w:szCs w:val="27"/>
                </w:rPr>
                <m:t xml:space="preserve"> </m:t>
              </m:r>
            </m:oMath>
            <w:r w:rsidR="00446407" w:rsidRPr="00827F47">
              <w:rPr>
                <w:rFonts w:eastAsiaTheme="minorHAnsi"/>
                <w:sz w:val="27"/>
                <w:szCs w:val="27"/>
                <w:lang w:eastAsia="en-US"/>
              </w:rPr>
              <w:t xml:space="preserve"> - максимально возможное количество баллов Республики Алтай по методике проведения мониторинга и составления рейтинга субъектов Российской Федерации по уровню открытости бюджетных данных в отчетном финансовом году</w:t>
            </w:r>
          </w:p>
        </w:tc>
        <w:tc>
          <w:tcPr>
            <w:tcW w:w="2692" w:type="dxa"/>
          </w:tcPr>
          <w:p w:rsidR="00446407" w:rsidRPr="00827F47" w:rsidRDefault="00446407" w:rsidP="00806046">
            <w:pPr>
              <w:autoSpaceDE w:val="0"/>
              <w:autoSpaceDN w:val="0"/>
              <w:adjustRightInd w:val="0"/>
              <w:rPr>
                <w:rFonts w:eastAsiaTheme="minorEastAsia"/>
                <w:sz w:val="27"/>
                <w:szCs w:val="27"/>
              </w:rPr>
            </w:pPr>
            <w:r w:rsidRPr="00827F47">
              <w:rPr>
                <w:rFonts w:eastAsiaTheme="minorEastAsia"/>
                <w:sz w:val="27"/>
                <w:szCs w:val="27"/>
              </w:rPr>
              <w:t>Информация Министерства финансов Республики Алтай</w:t>
            </w:r>
          </w:p>
        </w:tc>
      </w:tr>
      <w:tr w:rsidR="00446407" w:rsidRPr="00827F47" w:rsidTr="009D09ED">
        <w:tc>
          <w:tcPr>
            <w:tcW w:w="1276" w:type="dxa"/>
          </w:tcPr>
          <w:p w:rsidR="00446407" w:rsidRPr="00827F47" w:rsidRDefault="007B58E9" w:rsidP="009D09ED">
            <w:pPr>
              <w:jc w:val="center"/>
              <w:rPr>
                <w:rFonts w:eastAsiaTheme="minorEastAsia"/>
                <w:color w:val="000000"/>
                <w:sz w:val="27"/>
                <w:szCs w:val="27"/>
              </w:rPr>
            </w:pPr>
            <w:r w:rsidRPr="00827F47">
              <w:rPr>
                <w:rFonts w:eastAsiaTheme="minorEastAsia"/>
                <w:color w:val="000000"/>
                <w:sz w:val="27"/>
                <w:szCs w:val="27"/>
              </w:rPr>
              <w:t>2</w:t>
            </w:r>
            <w:r w:rsidR="0095472B" w:rsidRPr="00827F47">
              <w:rPr>
                <w:rFonts w:eastAsiaTheme="minorEastAsia"/>
                <w:color w:val="000000"/>
                <w:sz w:val="27"/>
                <w:szCs w:val="27"/>
              </w:rPr>
              <w:t>5</w:t>
            </w:r>
            <w:r w:rsidR="00446407" w:rsidRPr="00827F47">
              <w:rPr>
                <w:rFonts w:eastAsiaTheme="minorEastAsia"/>
                <w:color w:val="000000"/>
                <w:sz w:val="27"/>
                <w:szCs w:val="27"/>
              </w:rPr>
              <w:t>.</w:t>
            </w:r>
          </w:p>
        </w:tc>
        <w:tc>
          <w:tcPr>
            <w:tcW w:w="4678" w:type="dxa"/>
          </w:tcPr>
          <w:p w:rsidR="00446407" w:rsidRPr="00827F47" w:rsidRDefault="00446407" w:rsidP="009D09ED">
            <w:pPr>
              <w:jc w:val="both"/>
              <w:rPr>
                <w:rFonts w:eastAsiaTheme="minorEastAsia"/>
                <w:sz w:val="27"/>
                <w:szCs w:val="27"/>
              </w:rPr>
            </w:pPr>
            <w:r w:rsidRPr="00827F47">
              <w:rPr>
                <w:rFonts w:eastAsiaTheme="minorEastAsia"/>
                <w:sz w:val="27"/>
                <w:szCs w:val="27"/>
              </w:rPr>
              <w:t>Наличие регионального центра финансовой грамотности</w:t>
            </w:r>
          </w:p>
        </w:tc>
        <w:tc>
          <w:tcPr>
            <w:tcW w:w="1985" w:type="dxa"/>
          </w:tcPr>
          <w:p w:rsidR="00446407" w:rsidRPr="00827F47" w:rsidRDefault="00446407" w:rsidP="00806046">
            <w:pPr>
              <w:jc w:val="center"/>
              <w:rPr>
                <w:rFonts w:eastAsiaTheme="minorEastAsia"/>
                <w:color w:val="000000"/>
                <w:sz w:val="27"/>
                <w:szCs w:val="27"/>
              </w:rPr>
            </w:pPr>
            <w:r w:rsidRPr="00827F47">
              <w:rPr>
                <w:rFonts w:eastAsiaTheme="minorEastAsia"/>
                <w:color w:val="000000"/>
                <w:sz w:val="27"/>
                <w:szCs w:val="27"/>
              </w:rPr>
              <w:t>да/нет</w:t>
            </w:r>
          </w:p>
        </w:tc>
        <w:tc>
          <w:tcPr>
            <w:tcW w:w="4820" w:type="dxa"/>
          </w:tcPr>
          <w:p w:rsidR="00446407" w:rsidRPr="00827F47" w:rsidRDefault="00446407" w:rsidP="00806046">
            <w:pPr>
              <w:autoSpaceDE w:val="0"/>
              <w:autoSpaceDN w:val="0"/>
              <w:adjustRightInd w:val="0"/>
              <w:jc w:val="both"/>
              <w:rPr>
                <w:rFonts w:eastAsiaTheme="minorEastAsia"/>
                <w:sz w:val="27"/>
                <w:szCs w:val="27"/>
              </w:rPr>
            </w:pPr>
          </w:p>
        </w:tc>
        <w:tc>
          <w:tcPr>
            <w:tcW w:w="2692" w:type="dxa"/>
          </w:tcPr>
          <w:p w:rsidR="00446407" w:rsidRPr="00827F47" w:rsidRDefault="00446407" w:rsidP="00806046">
            <w:pPr>
              <w:autoSpaceDE w:val="0"/>
              <w:autoSpaceDN w:val="0"/>
              <w:adjustRightInd w:val="0"/>
              <w:rPr>
                <w:rFonts w:eastAsiaTheme="minorEastAsia"/>
                <w:sz w:val="27"/>
                <w:szCs w:val="27"/>
              </w:rPr>
            </w:pPr>
            <w:r w:rsidRPr="00827F47">
              <w:rPr>
                <w:rFonts w:eastAsiaTheme="minorEastAsia"/>
                <w:sz w:val="27"/>
                <w:szCs w:val="27"/>
              </w:rPr>
              <w:t>Информация Министерства финансов Республики Алтай</w:t>
            </w:r>
          </w:p>
        </w:tc>
      </w:tr>
      <w:tr w:rsidR="00F47F41" w:rsidRPr="00827F47" w:rsidTr="009D09ED">
        <w:tc>
          <w:tcPr>
            <w:tcW w:w="1276" w:type="dxa"/>
          </w:tcPr>
          <w:p w:rsidR="00F47F41" w:rsidRPr="00827F47" w:rsidRDefault="00F47F41" w:rsidP="00F47F41">
            <w:pPr>
              <w:jc w:val="center"/>
              <w:rPr>
                <w:rFonts w:eastAsiaTheme="minorEastAsia"/>
                <w:color w:val="000000"/>
                <w:sz w:val="27"/>
                <w:szCs w:val="27"/>
              </w:rPr>
            </w:pPr>
            <w:r>
              <w:rPr>
                <w:rFonts w:eastAsiaTheme="minorEastAsia"/>
                <w:color w:val="000000"/>
                <w:sz w:val="27"/>
                <w:szCs w:val="27"/>
              </w:rPr>
              <w:t>25.1.</w:t>
            </w:r>
          </w:p>
        </w:tc>
        <w:tc>
          <w:tcPr>
            <w:tcW w:w="4678" w:type="dxa"/>
          </w:tcPr>
          <w:p w:rsidR="00F47F41" w:rsidRPr="00600EA4" w:rsidRDefault="00F47F41" w:rsidP="00F47F41">
            <w:pPr>
              <w:jc w:val="both"/>
              <w:rPr>
                <w:rFonts w:eastAsiaTheme="minorEastAsia"/>
                <w:sz w:val="28"/>
                <w:szCs w:val="28"/>
              </w:rPr>
            </w:pPr>
            <w:r w:rsidRPr="00F47F41">
              <w:rPr>
                <w:rFonts w:eastAsiaTheme="minorEastAsia"/>
                <w:sz w:val="27"/>
                <w:szCs w:val="27"/>
              </w:rPr>
              <w:t>Доля общеобразовательных и профессиональных образовательных организаций, осуществляющих свою деятельность на территории Республики Алтай, которые обеспечили включение элементов финансовой грамотности в образовательный процесс</w:t>
            </w:r>
          </w:p>
        </w:tc>
        <w:tc>
          <w:tcPr>
            <w:tcW w:w="1985" w:type="dxa"/>
          </w:tcPr>
          <w:p w:rsidR="00F47F41" w:rsidRPr="00F47F41" w:rsidRDefault="00F47F41" w:rsidP="00F47F41">
            <w:pPr>
              <w:jc w:val="center"/>
              <w:rPr>
                <w:rFonts w:eastAsiaTheme="minorEastAsia"/>
                <w:sz w:val="27"/>
                <w:szCs w:val="27"/>
              </w:rPr>
            </w:pPr>
            <w:r w:rsidRPr="00F47F41">
              <w:rPr>
                <w:rFonts w:eastAsiaTheme="minorEastAsia"/>
                <w:sz w:val="27"/>
                <w:szCs w:val="27"/>
              </w:rPr>
              <w:t>%</w:t>
            </w:r>
          </w:p>
        </w:tc>
        <w:tc>
          <w:tcPr>
            <w:tcW w:w="4820" w:type="dxa"/>
          </w:tcPr>
          <w:p w:rsidR="00F47F41" w:rsidRPr="00F47F41" w:rsidRDefault="00F47F41" w:rsidP="00F47F41">
            <w:pPr>
              <w:autoSpaceDE w:val="0"/>
              <w:autoSpaceDN w:val="0"/>
              <w:adjustRightInd w:val="0"/>
              <w:jc w:val="center"/>
              <w:rPr>
                <w:rFonts w:eastAsiaTheme="minorEastAsia"/>
                <w:sz w:val="27"/>
                <w:szCs w:val="27"/>
              </w:rPr>
            </w:pPr>
            <m:oMath>
              <m:sSub>
                <m:sSubPr>
                  <m:ctrlPr>
                    <w:rPr>
                      <w:rFonts w:ascii="Cambria Math" w:hAnsi="Cambria Math"/>
                      <w:sz w:val="27"/>
                      <w:szCs w:val="27"/>
                      <w:vertAlign w:val="subscript"/>
                    </w:rPr>
                  </m:ctrlPr>
                </m:sSubPr>
                <m:e>
                  <m:r>
                    <m:rPr>
                      <m:sty m:val="p"/>
                    </m:rPr>
                    <w:rPr>
                      <w:rFonts w:ascii="Cambria Math" w:hAnsi="Cambria Math"/>
                      <w:sz w:val="27"/>
                      <w:szCs w:val="27"/>
                      <w:vertAlign w:val="subscript"/>
                    </w:rPr>
                    <m:t>U</m:t>
                  </m:r>
                </m:e>
                <m:sub>
                  <m:r>
                    <m:rPr>
                      <m:sty m:val="p"/>
                    </m:rPr>
                    <w:rPr>
                      <w:rFonts w:ascii="Cambria Math" w:hAnsi="Cambria Math"/>
                      <w:sz w:val="27"/>
                      <w:szCs w:val="27"/>
                      <w:vertAlign w:val="subscript"/>
                    </w:rPr>
                    <m:t>25.1</m:t>
                  </m:r>
                </m:sub>
              </m:sSub>
              <m:r>
                <m:rPr>
                  <m:nor/>
                </m:rPr>
                <w:rPr>
                  <w:sz w:val="27"/>
                  <w:szCs w:val="27"/>
                </w:rPr>
                <m:t xml:space="preserve"> =</m:t>
              </m:r>
              <m:f>
                <m:fPr>
                  <m:type m:val="lin"/>
                  <m:ctrlPr>
                    <w:rPr>
                      <w:rFonts w:ascii="Cambria Math" w:hAnsi="Cambria Math"/>
                      <w:sz w:val="27"/>
                      <w:szCs w:val="27"/>
                    </w:rPr>
                  </m:ctrlPr>
                </m:fPr>
                <m:num>
                  <m:r>
                    <w:rPr>
                      <w:rFonts w:ascii="Cambria Math" w:hAnsi="Cambria Math"/>
                      <w:sz w:val="27"/>
                      <w:szCs w:val="27"/>
                    </w:rPr>
                    <m:t xml:space="preserve">А </m:t>
                  </m:r>
                </m:num>
                <m:den>
                  <m:r>
                    <m:rPr>
                      <m:nor/>
                    </m:rPr>
                    <w:rPr>
                      <w:sz w:val="27"/>
                      <w:szCs w:val="27"/>
                    </w:rPr>
                    <m:t xml:space="preserve"> В *100</m:t>
                  </m:r>
                </m:den>
              </m:f>
              <m:r>
                <m:rPr>
                  <m:sty m:val="p"/>
                </m:rPr>
                <w:rPr>
                  <w:rFonts w:ascii="Cambria Math" w:hAnsi="Cambria Math"/>
                  <w:sz w:val="27"/>
                  <w:szCs w:val="27"/>
                </w:rPr>
                <m:t>,</m:t>
              </m:r>
            </m:oMath>
            <w:r w:rsidRPr="00F47F41">
              <w:rPr>
                <w:rFonts w:eastAsiaTheme="minorEastAsia"/>
                <w:sz w:val="27"/>
                <w:szCs w:val="27"/>
              </w:rPr>
              <w:t xml:space="preserve"> где:</w:t>
            </w:r>
          </w:p>
          <w:p w:rsidR="00F47F41" w:rsidRPr="00F47F41" w:rsidRDefault="00F47F41" w:rsidP="00F47F41">
            <w:pPr>
              <w:autoSpaceDE w:val="0"/>
              <w:autoSpaceDN w:val="0"/>
              <w:adjustRightInd w:val="0"/>
              <w:ind w:firstLine="317"/>
              <w:jc w:val="both"/>
              <w:rPr>
                <w:rFonts w:eastAsiaTheme="minorHAnsi"/>
                <w:sz w:val="27"/>
                <w:szCs w:val="27"/>
                <w:lang w:eastAsia="en-US"/>
              </w:rPr>
            </w:pPr>
            <m:oMath>
              <m:r>
                <m:rPr>
                  <m:nor/>
                </m:rPr>
                <w:rPr>
                  <w:sz w:val="27"/>
                  <w:szCs w:val="27"/>
                </w:rPr>
                <m:t>А</m:t>
              </m:r>
            </m:oMath>
            <w:r w:rsidRPr="00F47F41">
              <w:rPr>
                <w:rFonts w:eastAsiaTheme="minorHAnsi"/>
                <w:sz w:val="27"/>
                <w:szCs w:val="27"/>
                <w:lang w:eastAsia="en-US"/>
              </w:rPr>
              <w:t xml:space="preserve"> - количество общеобразовательных и профессиональных образовательных организаций, осуществляющих деятельность на территории Республики Алтай, которые обеспечили включение элементов финансовой грамотности в образовательные программы</w:t>
            </w:r>
            <w:r w:rsidRPr="00F47F41">
              <w:rPr>
                <w:sz w:val="27"/>
                <w:szCs w:val="27"/>
              </w:rPr>
              <w:t xml:space="preserve"> </w:t>
            </w:r>
            <w:r w:rsidRPr="00F47F41">
              <w:rPr>
                <w:rFonts w:eastAsiaTheme="minorHAnsi"/>
                <w:sz w:val="27"/>
                <w:szCs w:val="27"/>
                <w:lang w:eastAsia="en-US"/>
              </w:rPr>
              <w:t>основного общего образования, образовательные программы среднего общего образования, образовательные программы среднего профессионального образования;</w:t>
            </w:r>
          </w:p>
          <w:p w:rsidR="00F47F41" w:rsidRPr="00F47F41" w:rsidRDefault="00F47F41" w:rsidP="00F47F41">
            <w:pPr>
              <w:autoSpaceDE w:val="0"/>
              <w:autoSpaceDN w:val="0"/>
              <w:adjustRightInd w:val="0"/>
              <w:ind w:firstLine="340"/>
              <w:jc w:val="both"/>
              <w:rPr>
                <w:rFonts w:eastAsiaTheme="minorEastAsia"/>
                <w:sz w:val="27"/>
                <w:szCs w:val="27"/>
              </w:rPr>
            </w:pPr>
            <w:r w:rsidRPr="00F47F41">
              <w:rPr>
                <w:rFonts w:eastAsiaTheme="minorHAnsi"/>
                <w:sz w:val="27"/>
                <w:szCs w:val="27"/>
                <w:lang w:eastAsia="en-US"/>
              </w:rPr>
              <w:t>В - количество общеобразовательных и профессиональных образовательных организаций, осуществляющих деятельность на территории Республики Алтай</w:t>
            </w:r>
          </w:p>
        </w:tc>
        <w:tc>
          <w:tcPr>
            <w:tcW w:w="2692" w:type="dxa"/>
          </w:tcPr>
          <w:p w:rsidR="00F47F41" w:rsidRPr="00F47F41" w:rsidRDefault="00F47F41" w:rsidP="00F47F41">
            <w:pPr>
              <w:autoSpaceDE w:val="0"/>
              <w:autoSpaceDN w:val="0"/>
              <w:adjustRightInd w:val="0"/>
              <w:rPr>
                <w:rFonts w:eastAsiaTheme="minorEastAsia"/>
                <w:sz w:val="27"/>
                <w:szCs w:val="27"/>
              </w:rPr>
            </w:pPr>
            <w:r w:rsidRPr="00F47F41">
              <w:rPr>
                <w:rFonts w:eastAsiaTheme="minorEastAsia"/>
                <w:sz w:val="27"/>
                <w:szCs w:val="27"/>
              </w:rPr>
              <w:t>Информация Министерства образ</w:t>
            </w:r>
            <w:r w:rsidRPr="00F47F41">
              <w:rPr>
                <w:rFonts w:eastAsiaTheme="minorEastAsia"/>
                <w:sz w:val="27"/>
                <w:szCs w:val="27"/>
              </w:rPr>
              <w:t>ования и науки Республики Алтай</w:t>
            </w:r>
          </w:p>
        </w:tc>
      </w:tr>
      <w:tr w:rsidR="00F47F41" w:rsidRPr="00827F47" w:rsidTr="00D43D20">
        <w:tc>
          <w:tcPr>
            <w:tcW w:w="15451" w:type="dxa"/>
            <w:gridSpan w:val="5"/>
            <w:vAlign w:val="center"/>
          </w:tcPr>
          <w:p w:rsidR="00F47F41" w:rsidRPr="00827F47" w:rsidRDefault="00F47F41" w:rsidP="00F47F41">
            <w:pPr>
              <w:autoSpaceDE w:val="0"/>
              <w:autoSpaceDN w:val="0"/>
              <w:adjustRightInd w:val="0"/>
              <w:jc w:val="center"/>
              <w:rPr>
                <w:rFonts w:eastAsiaTheme="minorEastAsia"/>
                <w:sz w:val="27"/>
                <w:szCs w:val="27"/>
              </w:rPr>
            </w:pPr>
            <w:r w:rsidRPr="00827F47">
              <w:rPr>
                <w:sz w:val="27"/>
                <w:szCs w:val="27"/>
              </w:rPr>
              <w:t>Основное мероприятие «Содействие формированию финансово грамотного поведения населения»</w:t>
            </w:r>
          </w:p>
        </w:tc>
      </w:tr>
      <w:tr w:rsidR="00F47F41" w:rsidRPr="00827F47" w:rsidTr="009D09ED">
        <w:tc>
          <w:tcPr>
            <w:tcW w:w="1276" w:type="dxa"/>
          </w:tcPr>
          <w:p w:rsidR="00F47F41" w:rsidRPr="00827F47" w:rsidRDefault="00F47F41" w:rsidP="00F47F41">
            <w:pPr>
              <w:jc w:val="center"/>
              <w:rPr>
                <w:rFonts w:eastAsiaTheme="minorEastAsia"/>
                <w:color w:val="000000"/>
                <w:sz w:val="27"/>
                <w:szCs w:val="27"/>
              </w:rPr>
            </w:pPr>
            <w:r w:rsidRPr="00827F47">
              <w:rPr>
                <w:rFonts w:eastAsiaTheme="minorEastAsia"/>
                <w:color w:val="000000"/>
                <w:sz w:val="27"/>
                <w:szCs w:val="27"/>
              </w:rPr>
              <w:t>26.</w:t>
            </w:r>
          </w:p>
        </w:tc>
        <w:tc>
          <w:tcPr>
            <w:tcW w:w="4678" w:type="dxa"/>
          </w:tcPr>
          <w:p w:rsidR="00F47F41" w:rsidRPr="00827F47" w:rsidRDefault="00F47F41" w:rsidP="00F47F41">
            <w:pPr>
              <w:pStyle w:val="ConsPlusNormal"/>
              <w:ind w:firstLine="0"/>
              <w:jc w:val="both"/>
              <w:rPr>
                <w:rFonts w:ascii="Times New Roman" w:hAnsi="Times New Roman" w:cs="Times New Roman"/>
                <w:sz w:val="27"/>
                <w:szCs w:val="27"/>
              </w:rPr>
            </w:pPr>
            <w:r w:rsidRPr="00827F47">
              <w:rPr>
                <w:rFonts w:ascii="Times New Roman" w:hAnsi="Times New Roman" w:cs="Times New Roman"/>
                <w:sz w:val="27"/>
                <w:szCs w:val="27"/>
              </w:rPr>
              <w:t>Количество тематических мероприятий, направленных на повышение уровня финансовой грамотности населения Республики Алтай</w:t>
            </w:r>
          </w:p>
        </w:tc>
        <w:tc>
          <w:tcPr>
            <w:tcW w:w="1985" w:type="dxa"/>
          </w:tcPr>
          <w:p w:rsidR="00F47F41" w:rsidRPr="00827F47" w:rsidRDefault="00F47F41" w:rsidP="00F47F41">
            <w:pPr>
              <w:pStyle w:val="ConsPlusNormal"/>
              <w:ind w:firstLine="0"/>
              <w:jc w:val="center"/>
              <w:rPr>
                <w:rFonts w:ascii="Times New Roman" w:hAnsi="Times New Roman" w:cs="Times New Roman"/>
                <w:sz w:val="27"/>
                <w:szCs w:val="27"/>
              </w:rPr>
            </w:pPr>
            <w:r w:rsidRPr="00827F47">
              <w:rPr>
                <w:rFonts w:ascii="Times New Roman" w:hAnsi="Times New Roman" w:cs="Times New Roman"/>
                <w:sz w:val="27"/>
                <w:szCs w:val="27"/>
              </w:rPr>
              <w:t>ед.</w:t>
            </w:r>
          </w:p>
        </w:tc>
        <w:tc>
          <w:tcPr>
            <w:tcW w:w="4820" w:type="dxa"/>
          </w:tcPr>
          <w:p w:rsidR="00F47F41" w:rsidRPr="00827F47" w:rsidRDefault="00F47F41" w:rsidP="00F47F41">
            <w:pPr>
              <w:jc w:val="both"/>
              <w:rPr>
                <w:rFonts w:eastAsiaTheme="minorEastAsia"/>
                <w:sz w:val="27"/>
                <w:szCs w:val="27"/>
              </w:rPr>
            </w:pPr>
          </w:p>
        </w:tc>
        <w:tc>
          <w:tcPr>
            <w:tcW w:w="2692" w:type="dxa"/>
          </w:tcPr>
          <w:p w:rsidR="00F47F41" w:rsidRPr="00827F47" w:rsidRDefault="00F47F41" w:rsidP="00F47F41">
            <w:pPr>
              <w:autoSpaceDE w:val="0"/>
              <w:autoSpaceDN w:val="0"/>
              <w:adjustRightInd w:val="0"/>
              <w:rPr>
                <w:rFonts w:eastAsiaTheme="minorEastAsia"/>
                <w:sz w:val="27"/>
                <w:szCs w:val="27"/>
              </w:rPr>
            </w:pPr>
            <w:r w:rsidRPr="00827F47">
              <w:rPr>
                <w:rFonts w:eastAsiaTheme="minorEastAsia"/>
                <w:sz w:val="27"/>
                <w:szCs w:val="27"/>
              </w:rPr>
              <w:t>Информация Министерства финансов Республики Алтай</w:t>
            </w:r>
          </w:p>
        </w:tc>
      </w:tr>
      <w:tr w:rsidR="00F47F41" w:rsidRPr="00827F47" w:rsidTr="009D09ED">
        <w:tc>
          <w:tcPr>
            <w:tcW w:w="1276" w:type="dxa"/>
          </w:tcPr>
          <w:p w:rsidR="00F47F41" w:rsidRPr="00827F47" w:rsidRDefault="00F47F41" w:rsidP="00F47F41">
            <w:pPr>
              <w:jc w:val="center"/>
              <w:rPr>
                <w:rFonts w:eastAsiaTheme="minorEastAsia"/>
                <w:color w:val="000000"/>
                <w:sz w:val="27"/>
                <w:szCs w:val="27"/>
              </w:rPr>
            </w:pPr>
            <w:r>
              <w:rPr>
                <w:rFonts w:eastAsiaTheme="minorEastAsia"/>
                <w:color w:val="000000"/>
                <w:sz w:val="27"/>
                <w:szCs w:val="27"/>
              </w:rPr>
              <w:t>26.1.</w:t>
            </w:r>
          </w:p>
        </w:tc>
        <w:tc>
          <w:tcPr>
            <w:tcW w:w="4678" w:type="dxa"/>
          </w:tcPr>
          <w:p w:rsidR="00F47F41" w:rsidRPr="00F47F41" w:rsidRDefault="00F47F41" w:rsidP="00F47F41">
            <w:pPr>
              <w:pStyle w:val="ConsPlusNormal"/>
              <w:ind w:firstLine="0"/>
              <w:jc w:val="both"/>
              <w:rPr>
                <w:rFonts w:ascii="Times New Roman" w:hAnsi="Times New Roman" w:cs="Times New Roman"/>
                <w:sz w:val="27"/>
                <w:szCs w:val="27"/>
              </w:rPr>
            </w:pPr>
            <w:r w:rsidRPr="00F47F41">
              <w:rPr>
                <w:rFonts w:ascii="Times New Roman" w:hAnsi="Times New Roman" w:cs="Times New Roman"/>
                <w:sz w:val="27"/>
                <w:szCs w:val="27"/>
              </w:rPr>
              <w:t>Доля общеобразовательных организаций, осуществляющих свою деятельность на территории Республики Алтай, которые обеспечили включение элементов финансовой грамотности в образовательные программы основного общего образования, образовательные программы среднего общего образования</w:t>
            </w:r>
          </w:p>
        </w:tc>
        <w:tc>
          <w:tcPr>
            <w:tcW w:w="1985" w:type="dxa"/>
          </w:tcPr>
          <w:p w:rsidR="00F47F41" w:rsidRPr="00F47F41" w:rsidRDefault="00F47F41" w:rsidP="00F47F41">
            <w:pPr>
              <w:jc w:val="center"/>
              <w:rPr>
                <w:sz w:val="27"/>
                <w:szCs w:val="27"/>
              </w:rPr>
            </w:pPr>
            <w:r w:rsidRPr="00F47F41">
              <w:rPr>
                <w:sz w:val="27"/>
                <w:szCs w:val="27"/>
              </w:rPr>
              <w:t>%</w:t>
            </w:r>
          </w:p>
        </w:tc>
        <w:tc>
          <w:tcPr>
            <w:tcW w:w="4820" w:type="dxa"/>
          </w:tcPr>
          <w:p w:rsidR="00F47F41" w:rsidRDefault="00F47F41" w:rsidP="00F47F41">
            <w:pPr>
              <w:autoSpaceDE w:val="0"/>
              <w:autoSpaceDN w:val="0"/>
              <w:adjustRightInd w:val="0"/>
              <w:jc w:val="center"/>
              <w:rPr>
                <w:rFonts w:eastAsiaTheme="minorEastAsia"/>
                <w:sz w:val="27"/>
                <w:szCs w:val="27"/>
              </w:rPr>
            </w:pPr>
            <m:oMath>
              <m:sSub>
                <m:sSubPr>
                  <m:ctrlPr>
                    <w:rPr>
                      <w:rFonts w:ascii="Cambria Math" w:hAnsi="Cambria Math"/>
                      <w:sz w:val="27"/>
                      <w:szCs w:val="27"/>
                      <w:vertAlign w:val="subscript"/>
                    </w:rPr>
                  </m:ctrlPr>
                </m:sSubPr>
                <m:e>
                  <m:r>
                    <m:rPr>
                      <m:sty m:val="p"/>
                    </m:rPr>
                    <w:rPr>
                      <w:rFonts w:ascii="Cambria Math" w:hAnsi="Cambria Math"/>
                      <w:sz w:val="27"/>
                      <w:szCs w:val="27"/>
                      <w:vertAlign w:val="subscript"/>
                    </w:rPr>
                    <m:t>U</m:t>
                  </m:r>
                </m:e>
                <m:sub>
                  <m:r>
                    <m:rPr>
                      <m:sty m:val="p"/>
                    </m:rPr>
                    <w:rPr>
                      <w:rFonts w:ascii="Cambria Math" w:hAnsi="Cambria Math"/>
                      <w:sz w:val="27"/>
                      <w:szCs w:val="27"/>
                      <w:vertAlign w:val="subscript"/>
                    </w:rPr>
                    <m:t>26.1</m:t>
                  </m:r>
                </m:sub>
              </m:sSub>
              <m:r>
                <m:rPr>
                  <m:nor/>
                </m:rPr>
                <w:rPr>
                  <w:sz w:val="27"/>
                  <w:szCs w:val="27"/>
                </w:rPr>
                <m:t xml:space="preserve"> =</m:t>
              </m:r>
              <m:f>
                <m:fPr>
                  <m:type m:val="lin"/>
                  <m:ctrlPr>
                    <w:rPr>
                      <w:rFonts w:ascii="Cambria Math" w:hAnsi="Cambria Math"/>
                      <w:sz w:val="27"/>
                      <w:szCs w:val="27"/>
                    </w:rPr>
                  </m:ctrlPr>
                </m:fPr>
                <m:num>
                  <m:r>
                    <w:rPr>
                      <w:rFonts w:ascii="Cambria Math" w:hAnsi="Cambria Math"/>
                      <w:sz w:val="27"/>
                      <w:szCs w:val="27"/>
                    </w:rPr>
                    <m:t xml:space="preserve">А </m:t>
                  </m:r>
                </m:num>
                <m:den>
                  <m:r>
                    <m:rPr>
                      <m:nor/>
                    </m:rPr>
                    <w:rPr>
                      <w:sz w:val="27"/>
                      <w:szCs w:val="27"/>
                    </w:rPr>
                    <m:t xml:space="preserve"> В *100</m:t>
                  </m:r>
                </m:den>
              </m:f>
              <m:r>
                <m:rPr>
                  <m:sty m:val="p"/>
                </m:rPr>
                <w:rPr>
                  <w:rFonts w:ascii="Cambria Math" w:hAnsi="Cambria Math"/>
                  <w:sz w:val="27"/>
                  <w:szCs w:val="27"/>
                </w:rPr>
                <m:t>,</m:t>
              </m:r>
            </m:oMath>
            <w:r w:rsidRPr="00F47F41">
              <w:rPr>
                <w:rFonts w:eastAsiaTheme="minorEastAsia"/>
                <w:sz w:val="27"/>
                <w:szCs w:val="27"/>
              </w:rPr>
              <w:t xml:space="preserve"> где:</w:t>
            </w:r>
          </w:p>
          <w:p w:rsidR="00F47F41" w:rsidRPr="00F47F41" w:rsidRDefault="00F47F41" w:rsidP="00F47F41">
            <w:pPr>
              <w:autoSpaceDE w:val="0"/>
              <w:autoSpaceDN w:val="0"/>
              <w:adjustRightInd w:val="0"/>
              <w:jc w:val="center"/>
              <w:rPr>
                <w:rFonts w:eastAsiaTheme="minorEastAsia"/>
                <w:sz w:val="27"/>
                <w:szCs w:val="27"/>
              </w:rPr>
            </w:pPr>
          </w:p>
          <w:p w:rsidR="00F47F41" w:rsidRPr="00F47F41" w:rsidRDefault="00F47F41" w:rsidP="00F47F41">
            <w:pPr>
              <w:ind w:firstLine="198"/>
              <w:jc w:val="both"/>
              <w:rPr>
                <w:rFonts w:eastAsiaTheme="minorEastAsia"/>
                <w:sz w:val="27"/>
                <w:szCs w:val="27"/>
              </w:rPr>
            </w:pPr>
            <w:r w:rsidRPr="00F47F41">
              <w:rPr>
                <w:rFonts w:eastAsiaTheme="minorEastAsia"/>
                <w:sz w:val="27"/>
                <w:szCs w:val="27"/>
              </w:rPr>
              <w:t>А - количество общеобразовательных организаций, осуществляющих деятельность на территории Республики Алтай, которые обеспечили включение элементов финансовой грамотности в образовательные программы основного общего образования, образовательные программы среднего общего образования;</w:t>
            </w:r>
          </w:p>
          <w:p w:rsidR="00F47F41" w:rsidRPr="00F47F41" w:rsidRDefault="00F47F41" w:rsidP="00F47F41">
            <w:pPr>
              <w:ind w:firstLine="198"/>
              <w:jc w:val="both"/>
              <w:rPr>
                <w:rFonts w:eastAsiaTheme="minorEastAsia"/>
                <w:sz w:val="27"/>
                <w:szCs w:val="27"/>
              </w:rPr>
            </w:pPr>
            <w:r w:rsidRPr="00F47F41">
              <w:rPr>
                <w:rFonts w:eastAsiaTheme="minorEastAsia"/>
                <w:sz w:val="27"/>
                <w:szCs w:val="27"/>
              </w:rPr>
              <w:t>В - количество общеобразовательных организаций, осуществляющих деятельность на территории Республики Алтай.</w:t>
            </w:r>
          </w:p>
        </w:tc>
        <w:tc>
          <w:tcPr>
            <w:tcW w:w="2692" w:type="dxa"/>
          </w:tcPr>
          <w:p w:rsidR="00F47F41" w:rsidRPr="00F47F41" w:rsidRDefault="00F47F41" w:rsidP="00F47F41">
            <w:pPr>
              <w:autoSpaceDE w:val="0"/>
              <w:autoSpaceDN w:val="0"/>
              <w:adjustRightInd w:val="0"/>
              <w:rPr>
                <w:rFonts w:eastAsiaTheme="minorEastAsia"/>
                <w:sz w:val="27"/>
                <w:szCs w:val="27"/>
              </w:rPr>
            </w:pPr>
            <w:r w:rsidRPr="00F47F41">
              <w:rPr>
                <w:rFonts w:eastAsiaTheme="minorEastAsia"/>
                <w:sz w:val="27"/>
                <w:szCs w:val="27"/>
              </w:rPr>
              <w:t>Информация Министерства образования и науки Республики Алтай</w:t>
            </w:r>
          </w:p>
        </w:tc>
      </w:tr>
      <w:tr w:rsidR="00F47F41" w:rsidRPr="00827F47" w:rsidTr="009D09ED">
        <w:tc>
          <w:tcPr>
            <w:tcW w:w="1276" w:type="dxa"/>
          </w:tcPr>
          <w:p w:rsidR="00F47F41" w:rsidRPr="00827F47" w:rsidRDefault="00F47F41" w:rsidP="00F47F41">
            <w:pPr>
              <w:jc w:val="center"/>
              <w:rPr>
                <w:rFonts w:eastAsiaTheme="minorEastAsia"/>
                <w:color w:val="000000"/>
                <w:sz w:val="27"/>
                <w:szCs w:val="27"/>
              </w:rPr>
            </w:pPr>
            <w:r>
              <w:rPr>
                <w:rFonts w:eastAsiaTheme="minorEastAsia"/>
                <w:color w:val="000000"/>
                <w:sz w:val="27"/>
                <w:szCs w:val="27"/>
              </w:rPr>
              <w:t>26.2.</w:t>
            </w:r>
          </w:p>
        </w:tc>
        <w:tc>
          <w:tcPr>
            <w:tcW w:w="4678" w:type="dxa"/>
          </w:tcPr>
          <w:p w:rsidR="00F47F41" w:rsidRPr="00F47F41" w:rsidRDefault="00F47F41" w:rsidP="00F47F41">
            <w:pPr>
              <w:pStyle w:val="ConsPlusNormal"/>
              <w:ind w:firstLine="0"/>
              <w:jc w:val="both"/>
              <w:rPr>
                <w:rFonts w:ascii="Times New Roman" w:hAnsi="Times New Roman" w:cs="Times New Roman"/>
                <w:sz w:val="27"/>
                <w:szCs w:val="27"/>
              </w:rPr>
            </w:pPr>
            <w:r w:rsidRPr="00F47F41">
              <w:rPr>
                <w:rFonts w:ascii="Times New Roman" w:hAnsi="Times New Roman" w:cs="Times New Roman"/>
                <w:sz w:val="27"/>
                <w:szCs w:val="27"/>
              </w:rPr>
              <w:t>Доля профессиональных образовательных организаций, осуществляющих свою деятельность на территории Республики Алтай, которые обеспечили включение элементов финансовой грамотности в образовательные программы среднего профессионального образования</w:t>
            </w:r>
          </w:p>
        </w:tc>
        <w:tc>
          <w:tcPr>
            <w:tcW w:w="1985" w:type="dxa"/>
          </w:tcPr>
          <w:p w:rsidR="00F47F41" w:rsidRPr="00F47F41" w:rsidRDefault="00F47F41" w:rsidP="00F47F41">
            <w:pPr>
              <w:jc w:val="center"/>
              <w:rPr>
                <w:sz w:val="27"/>
                <w:szCs w:val="27"/>
              </w:rPr>
            </w:pPr>
            <w:r w:rsidRPr="00F47F41">
              <w:rPr>
                <w:sz w:val="27"/>
                <w:szCs w:val="27"/>
              </w:rPr>
              <w:t>%</w:t>
            </w:r>
          </w:p>
        </w:tc>
        <w:tc>
          <w:tcPr>
            <w:tcW w:w="4820" w:type="dxa"/>
          </w:tcPr>
          <w:p w:rsidR="00F47F41" w:rsidRDefault="00F47F41" w:rsidP="00F47F41">
            <w:pPr>
              <w:autoSpaceDE w:val="0"/>
              <w:autoSpaceDN w:val="0"/>
              <w:adjustRightInd w:val="0"/>
              <w:jc w:val="center"/>
              <w:rPr>
                <w:rFonts w:eastAsiaTheme="minorEastAsia"/>
                <w:sz w:val="27"/>
                <w:szCs w:val="27"/>
              </w:rPr>
            </w:pPr>
            <m:oMath>
              <m:sSub>
                <m:sSubPr>
                  <m:ctrlPr>
                    <w:rPr>
                      <w:rFonts w:ascii="Cambria Math" w:hAnsi="Cambria Math"/>
                      <w:sz w:val="27"/>
                      <w:szCs w:val="27"/>
                      <w:vertAlign w:val="subscript"/>
                    </w:rPr>
                  </m:ctrlPr>
                </m:sSubPr>
                <m:e>
                  <m:r>
                    <m:rPr>
                      <m:sty m:val="p"/>
                    </m:rPr>
                    <w:rPr>
                      <w:rFonts w:ascii="Cambria Math" w:hAnsi="Cambria Math"/>
                      <w:sz w:val="27"/>
                      <w:szCs w:val="27"/>
                      <w:vertAlign w:val="subscript"/>
                    </w:rPr>
                    <m:t>U</m:t>
                  </m:r>
                </m:e>
                <m:sub>
                  <m:r>
                    <m:rPr>
                      <m:sty m:val="p"/>
                    </m:rPr>
                    <w:rPr>
                      <w:rFonts w:ascii="Cambria Math" w:hAnsi="Cambria Math"/>
                      <w:sz w:val="27"/>
                      <w:szCs w:val="27"/>
                      <w:vertAlign w:val="subscript"/>
                    </w:rPr>
                    <m:t>26.2</m:t>
                  </m:r>
                </m:sub>
              </m:sSub>
              <m:r>
                <m:rPr>
                  <m:nor/>
                </m:rPr>
                <w:rPr>
                  <w:sz w:val="27"/>
                  <w:szCs w:val="27"/>
                </w:rPr>
                <m:t xml:space="preserve"> =</m:t>
              </m:r>
              <m:f>
                <m:fPr>
                  <m:type m:val="lin"/>
                  <m:ctrlPr>
                    <w:rPr>
                      <w:rFonts w:ascii="Cambria Math" w:hAnsi="Cambria Math"/>
                      <w:sz w:val="27"/>
                      <w:szCs w:val="27"/>
                    </w:rPr>
                  </m:ctrlPr>
                </m:fPr>
                <m:num>
                  <m:r>
                    <w:rPr>
                      <w:rFonts w:ascii="Cambria Math" w:hAnsi="Cambria Math"/>
                      <w:sz w:val="27"/>
                      <w:szCs w:val="27"/>
                    </w:rPr>
                    <m:t xml:space="preserve">А </m:t>
                  </m:r>
                </m:num>
                <m:den>
                  <m:r>
                    <m:rPr>
                      <m:nor/>
                    </m:rPr>
                    <w:rPr>
                      <w:sz w:val="27"/>
                      <w:szCs w:val="27"/>
                    </w:rPr>
                    <m:t xml:space="preserve"> В *100</m:t>
                  </m:r>
                </m:den>
              </m:f>
              <m:r>
                <m:rPr>
                  <m:sty m:val="p"/>
                </m:rPr>
                <w:rPr>
                  <w:rFonts w:ascii="Cambria Math" w:hAnsi="Cambria Math"/>
                  <w:sz w:val="27"/>
                  <w:szCs w:val="27"/>
                </w:rPr>
                <m:t>,</m:t>
              </m:r>
            </m:oMath>
            <w:r w:rsidRPr="00F47F41">
              <w:rPr>
                <w:rFonts w:eastAsiaTheme="minorEastAsia"/>
                <w:sz w:val="27"/>
                <w:szCs w:val="27"/>
              </w:rPr>
              <w:t xml:space="preserve"> где:</w:t>
            </w:r>
          </w:p>
          <w:p w:rsidR="00F47F41" w:rsidRPr="00F47F41" w:rsidRDefault="00F47F41" w:rsidP="00F47F41">
            <w:pPr>
              <w:autoSpaceDE w:val="0"/>
              <w:autoSpaceDN w:val="0"/>
              <w:adjustRightInd w:val="0"/>
              <w:jc w:val="center"/>
              <w:rPr>
                <w:rFonts w:eastAsiaTheme="minorEastAsia"/>
                <w:sz w:val="27"/>
                <w:szCs w:val="27"/>
              </w:rPr>
            </w:pPr>
          </w:p>
          <w:p w:rsidR="00F47F41" w:rsidRPr="00F47F41" w:rsidRDefault="00F47F41" w:rsidP="00F47F41">
            <w:pPr>
              <w:ind w:firstLine="340"/>
              <w:jc w:val="both"/>
              <w:rPr>
                <w:rFonts w:eastAsiaTheme="minorEastAsia"/>
                <w:sz w:val="27"/>
                <w:szCs w:val="27"/>
              </w:rPr>
            </w:pPr>
            <w:r w:rsidRPr="00F47F41">
              <w:rPr>
                <w:rFonts w:eastAsiaTheme="minorEastAsia"/>
                <w:sz w:val="27"/>
                <w:szCs w:val="27"/>
              </w:rPr>
              <w:t>А - количество профессиональных образовательных организаций, осуществляющих деятельность на территории Республики Алтай, которые обеспечили включение элементов финансовой грамотности в образовательные программы среднего профессионального образования;</w:t>
            </w:r>
          </w:p>
          <w:p w:rsidR="00F47F41" w:rsidRPr="00F47F41" w:rsidRDefault="00F47F41" w:rsidP="00F47F41">
            <w:pPr>
              <w:autoSpaceDE w:val="0"/>
              <w:autoSpaceDN w:val="0"/>
              <w:adjustRightInd w:val="0"/>
              <w:ind w:firstLine="340"/>
              <w:jc w:val="both"/>
              <w:rPr>
                <w:sz w:val="27"/>
                <w:szCs w:val="27"/>
                <w:vertAlign w:val="subscript"/>
              </w:rPr>
            </w:pPr>
            <w:r w:rsidRPr="00F47F41">
              <w:rPr>
                <w:rFonts w:eastAsiaTheme="minorEastAsia"/>
                <w:sz w:val="27"/>
                <w:szCs w:val="27"/>
              </w:rPr>
              <w:t>В - количество профессиональных образовательных организаций, осуществляющих деятельность на территории Республики Алтай.</w:t>
            </w:r>
          </w:p>
        </w:tc>
        <w:tc>
          <w:tcPr>
            <w:tcW w:w="2692" w:type="dxa"/>
          </w:tcPr>
          <w:p w:rsidR="00F47F41" w:rsidRPr="00F47F41" w:rsidRDefault="00F47F41" w:rsidP="00F47F41">
            <w:pPr>
              <w:autoSpaceDE w:val="0"/>
              <w:autoSpaceDN w:val="0"/>
              <w:adjustRightInd w:val="0"/>
              <w:rPr>
                <w:rFonts w:eastAsiaTheme="minorEastAsia"/>
                <w:sz w:val="27"/>
                <w:szCs w:val="27"/>
              </w:rPr>
            </w:pPr>
            <w:r w:rsidRPr="00F47F41">
              <w:rPr>
                <w:rFonts w:eastAsiaTheme="minorEastAsia"/>
                <w:sz w:val="27"/>
                <w:szCs w:val="27"/>
              </w:rPr>
              <w:t>Информация Министерства образо</w:t>
            </w:r>
            <w:r>
              <w:rPr>
                <w:rFonts w:eastAsiaTheme="minorEastAsia"/>
                <w:sz w:val="27"/>
                <w:szCs w:val="27"/>
              </w:rPr>
              <w:t>вания и науки Республики Алтай</w:t>
            </w:r>
          </w:p>
        </w:tc>
      </w:tr>
      <w:tr w:rsidR="00F47F41" w:rsidRPr="00827F47" w:rsidTr="00D43D20">
        <w:tc>
          <w:tcPr>
            <w:tcW w:w="15451" w:type="dxa"/>
            <w:gridSpan w:val="5"/>
            <w:vAlign w:val="center"/>
          </w:tcPr>
          <w:p w:rsidR="00F47F41" w:rsidRDefault="00F47F41" w:rsidP="00F47F41">
            <w:pPr>
              <w:autoSpaceDE w:val="0"/>
              <w:autoSpaceDN w:val="0"/>
              <w:adjustRightInd w:val="0"/>
              <w:jc w:val="center"/>
              <w:rPr>
                <w:sz w:val="27"/>
                <w:szCs w:val="27"/>
              </w:rPr>
            </w:pPr>
            <w:r w:rsidRPr="00827F47">
              <w:rPr>
                <w:sz w:val="27"/>
                <w:szCs w:val="27"/>
              </w:rPr>
              <w:t xml:space="preserve">Обеспечивающая подпрограмма «Создание </w:t>
            </w:r>
            <w:r>
              <w:rPr>
                <w:sz w:val="27"/>
                <w:szCs w:val="27"/>
              </w:rPr>
              <w:t xml:space="preserve">оптимальных </w:t>
            </w:r>
            <w:r w:rsidRPr="00827F47">
              <w:rPr>
                <w:sz w:val="27"/>
                <w:szCs w:val="27"/>
              </w:rPr>
              <w:t>условий реализации государственной программы Республики Алтай</w:t>
            </w:r>
          </w:p>
          <w:p w:rsidR="00F47F41" w:rsidRPr="00827F47" w:rsidRDefault="00F47F41" w:rsidP="00F47F41">
            <w:pPr>
              <w:autoSpaceDE w:val="0"/>
              <w:autoSpaceDN w:val="0"/>
              <w:adjustRightInd w:val="0"/>
              <w:jc w:val="center"/>
              <w:rPr>
                <w:rFonts w:eastAsiaTheme="minorEastAsia"/>
                <w:sz w:val="27"/>
                <w:szCs w:val="27"/>
              </w:rPr>
            </w:pPr>
            <w:r w:rsidRPr="00827F47">
              <w:rPr>
                <w:sz w:val="27"/>
                <w:szCs w:val="27"/>
              </w:rPr>
              <w:t>«Управление государственными финансами»</w:t>
            </w:r>
          </w:p>
        </w:tc>
      </w:tr>
      <w:tr w:rsidR="00F47F41" w:rsidRPr="00827F47" w:rsidTr="009D09ED">
        <w:tc>
          <w:tcPr>
            <w:tcW w:w="1276" w:type="dxa"/>
          </w:tcPr>
          <w:p w:rsidR="00F47F41" w:rsidRPr="00827F47" w:rsidRDefault="00F47F41" w:rsidP="00F47F41">
            <w:pPr>
              <w:jc w:val="center"/>
              <w:rPr>
                <w:rFonts w:eastAsiaTheme="minorEastAsia"/>
                <w:color w:val="000000"/>
                <w:sz w:val="27"/>
                <w:szCs w:val="27"/>
              </w:rPr>
            </w:pPr>
            <w:r w:rsidRPr="00827F47">
              <w:rPr>
                <w:rFonts w:eastAsiaTheme="minorEastAsia"/>
                <w:color w:val="000000"/>
                <w:sz w:val="27"/>
                <w:szCs w:val="27"/>
              </w:rPr>
              <w:t>27.</w:t>
            </w:r>
          </w:p>
        </w:tc>
        <w:tc>
          <w:tcPr>
            <w:tcW w:w="4678" w:type="dxa"/>
          </w:tcPr>
          <w:p w:rsidR="00F47F41" w:rsidRPr="00827F47" w:rsidRDefault="00F47F41" w:rsidP="00F47F41">
            <w:pPr>
              <w:pStyle w:val="ConsPlusNormal"/>
              <w:ind w:firstLine="0"/>
              <w:jc w:val="both"/>
              <w:rPr>
                <w:rFonts w:ascii="Times New Roman" w:hAnsi="Times New Roman" w:cs="Times New Roman"/>
                <w:sz w:val="27"/>
                <w:szCs w:val="27"/>
              </w:rPr>
            </w:pPr>
            <w:r w:rsidRPr="00827F47">
              <w:rPr>
                <w:rFonts w:ascii="Times New Roman" w:hAnsi="Times New Roman" w:cs="Times New Roman"/>
                <w:sz w:val="27"/>
                <w:szCs w:val="27"/>
              </w:rPr>
              <w:t>Уровень достижения показателей государственной программы</w:t>
            </w:r>
          </w:p>
        </w:tc>
        <w:tc>
          <w:tcPr>
            <w:tcW w:w="1985" w:type="dxa"/>
          </w:tcPr>
          <w:p w:rsidR="00F47F41" w:rsidRPr="00827F47" w:rsidRDefault="00F47F41" w:rsidP="00F47F41">
            <w:pPr>
              <w:pStyle w:val="ConsPlusNormal"/>
              <w:ind w:firstLine="0"/>
              <w:jc w:val="center"/>
              <w:rPr>
                <w:rFonts w:ascii="Times New Roman" w:hAnsi="Times New Roman" w:cs="Times New Roman"/>
                <w:sz w:val="27"/>
                <w:szCs w:val="27"/>
                <w:lang w:val="en-US"/>
              </w:rPr>
            </w:pPr>
            <w:r w:rsidRPr="00827F47">
              <w:rPr>
                <w:rFonts w:ascii="Times New Roman" w:hAnsi="Times New Roman" w:cs="Times New Roman"/>
                <w:sz w:val="27"/>
                <w:szCs w:val="27"/>
                <w:lang w:val="en-US"/>
              </w:rPr>
              <w:t>%</w:t>
            </w:r>
          </w:p>
        </w:tc>
        <w:tc>
          <w:tcPr>
            <w:tcW w:w="4820" w:type="dxa"/>
          </w:tcPr>
          <w:p w:rsidR="00F47F41" w:rsidRPr="00382359" w:rsidRDefault="00F47F41" w:rsidP="00F47F41">
            <w:pPr>
              <w:autoSpaceDE w:val="0"/>
              <w:autoSpaceDN w:val="0"/>
              <w:adjustRightInd w:val="0"/>
              <w:jc w:val="center"/>
              <w:rPr>
                <w:rFonts w:eastAsiaTheme="minorEastAsia"/>
                <w:sz w:val="27"/>
                <w:szCs w:val="27"/>
              </w:rPr>
            </w:pPr>
            <m:oMath>
              <m:sSub>
                <m:sSubPr>
                  <m:ctrlPr>
                    <w:rPr>
                      <w:rFonts w:ascii="Cambria Math" w:hAnsi="Cambria Math"/>
                      <w:sz w:val="27"/>
                      <w:szCs w:val="27"/>
                      <w:vertAlign w:val="subscript"/>
                    </w:rPr>
                  </m:ctrlPr>
                </m:sSubPr>
                <m:e>
                  <m:r>
                    <m:rPr>
                      <m:sty m:val="p"/>
                    </m:rPr>
                    <w:rPr>
                      <w:rFonts w:ascii="Cambria Math" w:hAnsi="Cambria Math"/>
                      <w:sz w:val="27"/>
                      <w:szCs w:val="27"/>
                      <w:vertAlign w:val="subscript"/>
                    </w:rPr>
                    <m:t>U</m:t>
                  </m:r>
                </m:e>
                <m:sub>
                  <m:r>
                    <m:rPr>
                      <m:sty m:val="p"/>
                    </m:rPr>
                    <w:rPr>
                      <w:rFonts w:ascii="Cambria Math" w:hAnsi="Cambria Math"/>
                      <w:sz w:val="27"/>
                      <w:szCs w:val="27"/>
                      <w:vertAlign w:val="subscript"/>
                    </w:rPr>
                    <m:t>27</m:t>
                  </m:r>
                </m:sub>
              </m:sSub>
              <m:r>
                <m:rPr>
                  <m:nor/>
                </m:rPr>
                <w:rPr>
                  <w:sz w:val="27"/>
                  <w:szCs w:val="27"/>
                </w:rPr>
                <m:t xml:space="preserve"> =</m:t>
              </m:r>
              <m:f>
                <m:fPr>
                  <m:type m:val="lin"/>
                  <m:ctrlPr>
                    <w:rPr>
                      <w:rFonts w:ascii="Cambria Math" w:hAnsi="Cambria Math"/>
                      <w:sz w:val="27"/>
                      <w:szCs w:val="27"/>
                    </w:rPr>
                  </m:ctrlPr>
                </m:fPr>
                <m:num>
                  <m:sSub>
                    <m:sSubPr>
                      <m:ctrlPr>
                        <w:rPr>
                          <w:rFonts w:ascii="Cambria Math" w:hAnsi="Cambria Math"/>
                          <w:sz w:val="27"/>
                          <w:szCs w:val="27"/>
                        </w:rPr>
                      </m:ctrlPr>
                    </m:sSubPr>
                    <m:e>
                      <m:r>
                        <m:rPr>
                          <m:nor/>
                        </m:rPr>
                        <w:rPr>
                          <w:sz w:val="27"/>
                          <w:szCs w:val="27"/>
                        </w:rPr>
                        <m:t>А</m:t>
                      </m:r>
                    </m:e>
                    <m:sub/>
                  </m:sSub>
                </m:num>
                <m:den>
                  <m:sSub>
                    <m:sSubPr>
                      <m:ctrlPr>
                        <w:rPr>
                          <w:rFonts w:ascii="Cambria Math" w:hAnsi="Cambria Math"/>
                          <w:sz w:val="27"/>
                          <w:szCs w:val="27"/>
                        </w:rPr>
                      </m:ctrlPr>
                    </m:sSubPr>
                    <m:e>
                      <m:r>
                        <m:rPr>
                          <m:nor/>
                        </m:rPr>
                        <w:rPr>
                          <w:sz w:val="27"/>
                          <w:szCs w:val="27"/>
                        </w:rPr>
                        <m:t>В</m:t>
                      </m:r>
                    </m:e>
                    <m:sub/>
                  </m:sSub>
                  <m:r>
                    <m:rPr>
                      <m:nor/>
                    </m:rPr>
                    <w:rPr>
                      <w:sz w:val="27"/>
                      <w:szCs w:val="27"/>
                    </w:rPr>
                    <m:t xml:space="preserve"> </m:t>
                  </m:r>
                  <m:r>
                    <m:rPr>
                      <m:nor/>
                    </m:rPr>
                    <w:rPr>
                      <w:rFonts w:ascii="Cambria Math"/>
                      <w:sz w:val="27"/>
                      <w:szCs w:val="27"/>
                    </w:rPr>
                    <m:t>*100</m:t>
                  </m:r>
                </m:den>
              </m:f>
            </m:oMath>
            <w:r w:rsidRPr="00382359">
              <w:rPr>
                <w:rFonts w:eastAsiaTheme="minorEastAsia"/>
                <w:sz w:val="27"/>
                <w:szCs w:val="27"/>
              </w:rPr>
              <w:t>, где</w:t>
            </w:r>
            <w:r>
              <w:rPr>
                <w:rFonts w:eastAsiaTheme="minorEastAsia"/>
                <w:sz w:val="27"/>
                <w:szCs w:val="27"/>
              </w:rPr>
              <w:t>:</w:t>
            </w:r>
          </w:p>
          <w:p w:rsidR="00F47F41" w:rsidRPr="00B539A3" w:rsidRDefault="00F47F41" w:rsidP="00F47F41">
            <w:pPr>
              <w:autoSpaceDE w:val="0"/>
              <w:autoSpaceDN w:val="0"/>
              <w:adjustRightInd w:val="0"/>
              <w:jc w:val="both"/>
              <w:rPr>
                <w:rFonts w:eastAsiaTheme="minorEastAsia"/>
                <w:sz w:val="22"/>
                <w:szCs w:val="27"/>
              </w:rPr>
            </w:pPr>
          </w:p>
          <w:p w:rsidR="00F47F41" w:rsidRPr="00382359" w:rsidRDefault="00F47F41" w:rsidP="00F47F41">
            <w:pPr>
              <w:autoSpaceDE w:val="0"/>
              <w:autoSpaceDN w:val="0"/>
              <w:adjustRightInd w:val="0"/>
              <w:ind w:firstLine="340"/>
              <w:jc w:val="both"/>
              <w:rPr>
                <w:rFonts w:eastAsiaTheme="minorEastAsia"/>
                <w:sz w:val="27"/>
                <w:szCs w:val="27"/>
              </w:rPr>
            </w:pPr>
            <w:r w:rsidRPr="00382359">
              <w:rPr>
                <w:rFonts w:eastAsiaTheme="minorEastAsia"/>
                <w:sz w:val="27"/>
                <w:szCs w:val="27"/>
              </w:rPr>
              <w:t>А – количество целевых показателей уровня государственной программы;</w:t>
            </w:r>
          </w:p>
          <w:p w:rsidR="00F47F41" w:rsidRPr="00827F47" w:rsidRDefault="00F47F41" w:rsidP="00F47F41">
            <w:pPr>
              <w:autoSpaceDE w:val="0"/>
              <w:autoSpaceDN w:val="0"/>
              <w:adjustRightInd w:val="0"/>
              <w:ind w:firstLine="340"/>
              <w:jc w:val="both"/>
              <w:rPr>
                <w:rFonts w:eastAsiaTheme="minorEastAsia"/>
                <w:sz w:val="27"/>
                <w:szCs w:val="27"/>
              </w:rPr>
            </w:pPr>
            <w:r w:rsidRPr="00382359">
              <w:rPr>
                <w:rFonts w:eastAsiaTheme="minorEastAsia"/>
                <w:sz w:val="27"/>
                <w:szCs w:val="27"/>
              </w:rPr>
              <w:t>В – количество целевых показателей уровня государственной программы, по которым обеспечено достижение установленных значений</w:t>
            </w:r>
          </w:p>
        </w:tc>
        <w:tc>
          <w:tcPr>
            <w:tcW w:w="2692" w:type="dxa"/>
          </w:tcPr>
          <w:p w:rsidR="00F47F41" w:rsidRPr="00827F47" w:rsidRDefault="00F47F41" w:rsidP="00F47F41">
            <w:pPr>
              <w:autoSpaceDE w:val="0"/>
              <w:autoSpaceDN w:val="0"/>
              <w:adjustRightInd w:val="0"/>
              <w:rPr>
                <w:rFonts w:eastAsiaTheme="minorEastAsia"/>
                <w:sz w:val="27"/>
                <w:szCs w:val="27"/>
              </w:rPr>
            </w:pPr>
            <w:r w:rsidRPr="00382359">
              <w:rPr>
                <w:rFonts w:eastAsiaTheme="minorEastAsia"/>
                <w:sz w:val="27"/>
                <w:szCs w:val="27"/>
              </w:rPr>
              <w:t>Информация Министер</w:t>
            </w:r>
            <w:r>
              <w:rPr>
                <w:rFonts w:eastAsiaTheme="minorEastAsia"/>
                <w:sz w:val="27"/>
                <w:szCs w:val="27"/>
              </w:rPr>
              <w:t>ства финансов Республики Алтай</w:t>
            </w:r>
          </w:p>
        </w:tc>
      </w:tr>
    </w:tbl>
    <w:p w:rsidR="00BE4058" w:rsidRDefault="00BE4058" w:rsidP="00CD3D0F">
      <w:pPr>
        <w:autoSpaceDE w:val="0"/>
        <w:autoSpaceDN w:val="0"/>
        <w:adjustRightInd w:val="0"/>
        <w:jc w:val="both"/>
        <w:rPr>
          <w:rFonts w:eastAsiaTheme="minorHAnsi"/>
          <w:sz w:val="28"/>
          <w:szCs w:val="28"/>
          <w:lang w:eastAsia="en-US"/>
        </w:rPr>
      </w:pPr>
    </w:p>
    <w:sectPr w:rsidR="00BE4058" w:rsidSect="00D43D20">
      <w:pgSz w:w="16838" w:h="11906" w:orient="landscape"/>
      <w:pgMar w:top="568" w:right="1134"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C35"/>
    <w:multiLevelType w:val="multilevel"/>
    <w:tmpl w:val="1E7A91C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15:restartNumberingAfterBreak="0">
    <w:nsid w:val="0B1F5974"/>
    <w:multiLevelType w:val="multilevel"/>
    <w:tmpl w:val="1E7A91C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15:restartNumberingAfterBreak="0">
    <w:nsid w:val="164914AA"/>
    <w:multiLevelType w:val="hybridMultilevel"/>
    <w:tmpl w:val="E25C7440"/>
    <w:lvl w:ilvl="0" w:tplc="CC161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3A54FA"/>
    <w:multiLevelType w:val="hybridMultilevel"/>
    <w:tmpl w:val="65DAE028"/>
    <w:lvl w:ilvl="0" w:tplc="D5FA6760">
      <w:start w:val="1"/>
      <w:numFmt w:val="decimal"/>
      <w:lvlText w:val="%1)"/>
      <w:lvlJc w:val="left"/>
      <w:pPr>
        <w:ind w:left="1212"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15:restartNumberingAfterBreak="0">
    <w:nsid w:val="26A11578"/>
    <w:multiLevelType w:val="hybridMultilevel"/>
    <w:tmpl w:val="7BA6EE86"/>
    <w:lvl w:ilvl="0" w:tplc="D91A4D8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C352464"/>
    <w:multiLevelType w:val="hybridMultilevel"/>
    <w:tmpl w:val="F2CC014C"/>
    <w:lvl w:ilvl="0" w:tplc="93C45CE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D05"/>
    <w:rsid w:val="00006226"/>
    <w:rsid w:val="000077B0"/>
    <w:rsid w:val="0001706E"/>
    <w:rsid w:val="000176ED"/>
    <w:rsid w:val="00017F68"/>
    <w:rsid w:val="000251AC"/>
    <w:rsid w:val="00027810"/>
    <w:rsid w:val="00032A61"/>
    <w:rsid w:val="00037179"/>
    <w:rsid w:val="0004294B"/>
    <w:rsid w:val="000431FB"/>
    <w:rsid w:val="00045C0D"/>
    <w:rsid w:val="00046C76"/>
    <w:rsid w:val="00047393"/>
    <w:rsid w:val="00050226"/>
    <w:rsid w:val="00052D57"/>
    <w:rsid w:val="00053325"/>
    <w:rsid w:val="0005433F"/>
    <w:rsid w:val="000552F6"/>
    <w:rsid w:val="00057AB8"/>
    <w:rsid w:val="00064D17"/>
    <w:rsid w:val="000678D5"/>
    <w:rsid w:val="000701E6"/>
    <w:rsid w:val="000709AB"/>
    <w:rsid w:val="000811E6"/>
    <w:rsid w:val="00082BF5"/>
    <w:rsid w:val="00083B3A"/>
    <w:rsid w:val="000842C5"/>
    <w:rsid w:val="00084B29"/>
    <w:rsid w:val="00086290"/>
    <w:rsid w:val="000872E4"/>
    <w:rsid w:val="00091301"/>
    <w:rsid w:val="00091B37"/>
    <w:rsid w:val="000928C3"/>
    <w:rsid w:val="00094B68"/>
    <w:rsid w:val="00097361"/>
    <w:rsid w:val="000A3030"/>
    <w:rsid w:val="000A3D5B"/>
    <w:rsid w:val="000A76C9"/>
    <w:rsid w:val="000B165F"/>
    <w:rsid w:val="000B3808"/>
    <w:rsid w:val="000B6A2C"/>
    <w:rsid w:val="000C07BA"/>
    <w:rsid w:val="000C4C9D"/>
    <w:rsid w:val="000C69A7"/>
    <w:rsid w:val="000D20C5"/>
    <w:rsid w:val="000D2300"/>
    <w:rsid w:val="000E73DF"/>
    <w:rsid w:val="000E7E35"/>
    <w:rsid w:val="000F0553"/>
    <w:rsid w:val="001048FE"/>
    <w:rsid w:val="00106E4F"/>
    <w:rsid w:val="001112D2"/>
    <w:rsid w:val="00132B64"/>
    <w:rsid w:val="001403A0"/>
    <w:rsid w:val="00140EB3"/>
    <w:rsid w:val="001412FF"/>
    <w:rsid w:val="0014465B"/>
    <w:rsid w:val="001511C6"/>
    <w:rsid w:val="00151CDD"/>
    <w:rsid w:val="00162591"/>
    <w:rsid w:val="001637E7"/>
    <w:rsid w:val="00164737"/>
    <w:rsid w:val="00166C5C"/>
    <w:rsid w:val="00167805"/>
    <w:rsid w:val="00167F27"/>
    <w:rsid w:val="00170D39"/>
    <w:rsid w:val="00172CB0"/>
    <w:rsid w:val="001754F4"/>
    <w:rsid w:val="001767B2"/>
    <w:rsid w:val="001852A7"/>
    <w:rsid w:val="00186C18"/>
    <w:rsid w:val="00187231"/>
    <w:rsid w:val="001873B9"/>
    <w:rsid w:val="00197435"/>
    <w:rsid w:val="001A66D6"/>
    <w:rsid w:val="001B1C11"/>
    <w:rsid w:val="001B77B4"/>
    <w:rsid w:val="001C24CD"/>
    <w:rsid w:val="001C41AE"/>
    <w:rsid w:val="001C6748"/>
    <w:rsid w:val="001D2F3A"/>
    <w:rsid w:val="001D38F2"/>
    <w:rsid w:val="001D5A2D"/>
    <w:rsid w:val="001D6EA3"/>
    <w:rsid w:val="001D7415"/>
    <w:rsid w:val="001D79D8"/>
    <w:rsid w:val="001E5581"/>
    <w:rsid w:val="001E6A91"/>
    <w:rsid w:val="001F66AF"/>
    <w:rsid w:val="00200B1C"/>
    <w:rsid w:val="00204282"/>
    <w:rsid w:val="00204E85"/>
    <w:rsid w:val="0020734F"/>
    <w:rsid w:val="00212426"/>
    <w:rsid w:val="00216C88"/>
    <w:rsid w:val="00221F04"/>
    <w:rsid w:val="00221FE3"/>
    <w:rsid w:val="00222009"/>
    <w:rsid w:val="00223B7C"/>
    <w:rsid w:val="00234DEB"/>
    <w:rsid w:val="00236D4C"/>
    <w:rsid w:val="00242C15"/>
    <w:rsid w:val="00243626"/>
    <w:rsid w:val="00246D18"/>
    <w:rsid w:val="002472CE"/>
    <w:rsid w:val="0025001E"/>
    <w:rsid w:val="00253672"/>
    <w:rsid w:val="00254958"/>
    <w:rsid w:val="00254F11"/>
    <w:rsid w:val="00255776"/>
    <w:rsid w:val="00265CDC"/>
    <w:rsid w:val="00271A80"/>
    <w:rsid w:val="00277D1D"/>
    <w:rsid w:val="00284CEB"/>
    <w:rsid w:val="00284F92"/>
    <w:rsid w:val="00286894"/>
    <w:rsid w:val="00295896"/>
    <w:rsid w:val="002961BA"/>
    <w:rsid w:val="00297F85"/>
    <w:rsid w:val="002A078D"/>
    <w:rsid w:val="002A403B"/>
    <w:rsid w:val="002A5BD3"/>
    <w:rsid w:val="002B23A3"/>
    <w:rsid w:val="002B4C9A"/>
    <w:rsid w:val="002B5886"/>
    <w:rsid w:val="002B5ECC"/>
    <w:rsid w:val="002B6086"/>
    <w:rsid w:val="002B7591"/>
    <w:rsid w:val="002D043E"/>
    <w:rsid w:val="002D0CEE"/>
    <w:rsid w:val="002D19B5"/>
    <w:rsid w:val="002D1A45"/>
    <w:rsid w:val="002D4DF5"/>
    <w:rsid w:val="002D65AE"/>
    <w:rsid w:val="002E4445"/>
    <w:rsid w:val="002E7C5B"/>
    <w:rsid w:val="002F0747"/>
    <w:rsid w:val="002F3979"/>
    <w:rsid w:val="00310318"/>
    <w:rsid w:val="0031537E"/>
    <w:rsid w:val="0031571D"/>
    <w:rsid w:val="0031606D"/>
    <w:rsid w:val="003232D4"/>
    <w:rsid w:val="00325593"/>
    <w:rsid w:val="00325C91"/>
    <w:rsid w:val="003269B3"/>
    <w:rsid w:val="00327EE2"/>
    <w:rsid w:val="00330AAF"/>
    <w:rsid w:val="00332E65"/>
    <w:rsid w:val="00332FD7"/>
    <w:rsid w:val="00335845"/>
    <w:rsid w:val="00341CA1"/>
    <w:rsid w:val="00343FE5"/>
    <w:rsid w:val="00344048"/>
    <w:rsid w:val="00354B9E"/>
    <w:rsid w:val="00355F7F"/>
    <w:rsid w:val="00356D53"/>
    <w:rsid w:val="00361C67"/>
    <w:rsid w:val="00367B4A"/>
    <w:rsid w:val="00377C16"/>
    <w:rsid w:val="00383032"/>
    <w:rsid w:val="0038463B"/>
    <w:rsid w:val="00386AD9"/>
    <w:rsid w:val="0039290A"/>
    <w:rsid w:val="0039473E"/>
    <w:rsid w:val="00394805"/>
    <w:rsid w:val="00395892"/>
    <w:rsid w:val="00395D05"/>
    <w:rsid w:val="003969EF"/>
    <w:rsid w:val="003A07B0"/>
    <w:rsid w:val="003A79EF"/>
    <w:rsid w:val="003B1DDE"/>
    <w:rsid w:val="003B5270"/>
    <w:rsid w:val="003B656C"/>
    <w:rsid w:val="003C05ED"/>
    <w:rsid w:val="003C2198"/>
    <w:rsid w:val="003D05C2"/>
    <w:rsid w:val="003D1240"/>
    <w:rsid w:val="003D2219"/>
    <w:rsid w:val="003D34EA"/>
    <w:rsid w:val="003D649B"/>
    <w:rsid w:val="003E0DDB"/>
    <w:rsid w:val="003E120F"/>
    <w:rsid w:val="003E78BF"/>
    <w:rsid w:val="003F0325"/>
    <w:rsid w:val="003F09EC"/>
    <w:rsid w:val="003F6CB7"/>
    <w:rsid w:val="00403185"/>
    <w:rsid w:val="0040407E"/>
    <w:rsid w:val="004056E3"/>
    <w:rsid w:val="00415F0C"/>
    <w:rsid w:val="00415FBC"/>
    <w:rsid w:val="00416045"/>
    <w:rsid w:val="00416363"/>
    <w:rsid w:val="00421F2A"/>
    <w:rsid w:val="00422410"/>
    <w:rsid w:val="004230BC"/>
    <w:rsid w:val="004275D1"/>
    <w:rsid w:val="004328C6"/>
    <w:rsid w:val="00432EE6"/>
    <w:rsid w:val="0043785D"/>
    <w:rsid w:val="00444225"/>
    <w:rsid w:val="00444601"/>
    <w:rsid w:val="00444EC6"/>
    <w:rsid w:val="00446407"/>
    <w:rsid w:val="00452D5A"/>
    <w:rsid w:val="00455BE3"/>
    <w:rsid w:val="00455C24"/>
    <w:rsid w:val="004566E9"/>
    <w:rsid w:val="00463F79"/>
    <w:rsid w:val="00465029"/>
    <w:rsid w:val="00467519"/>
    <w:rsid w:val="004739F1"/>
    <w:rsid w:val="00484716"/>
    <w:rsid w:val="0048511C"/>
    <w:rsid w:val="0049329A"/>
    <w:rsid w:val="004A0E55"/>
    <w:rsid w:val="004A3610"/>
    <w:rsid w:val="004A39DC"/>
    <w:rsid w:val="004A41F5"/>
    <w:rsid w:val="004A5950"/>
    <w:rsid w:val="004B0E32"/>
    <w:rsid w:val="004B112C"/>
    <w:rsid w:val="004B3A6A"/>
    <w:rsid w:val="004B4608"/>
    <w:rsid w:val="004B46CA"/>
    <w:rsid w:val="004C2041"/>
    <w:rsid w:val="004C235F"/>
    <w:rsid w:val="004C4659"/>
    <w:rsid w:val="004C589B"/>
    <w:rsid w:val="004C5B71"/>
    <w:rsid w:val="004C5BCB"/>
    <w:rsid w:val="004C68D5"/>
    <w:rsid w:val="004D2BB7"/>
    <w:rsid w:val="004D38AA"/>
    <w:rsid w:val="004D3B63"/>
    <w:rsid w:val="004D6951"/>
    <w:rsid w:val="004D769F"/>
    <w:rsid w:val="004D7CC8"/>
    <w:rsid w:val="004E5D51"/>
    <w:rsid w:val="004E6541"/>
    <w:rsid w:val="004F0882"/>
    <w:rsid w:val="004F1C67"/>
    <w:rsid w:val="00500A71"/>
    <w:rsid w:val="00502524"/>
    <w:rsid w:val="00504591"/>
    <w:rsid w:val="00514279"/>
    <w:rsid w:val="00523B42"/>
    <w:rsid w:val="00527FD5"/>
    <w:rsid w:val="00533F5F"/>
    <w:rsid w:val="005362E6"/>
    <w:rsid w:val="00536C91"/>
    <w:rsid w:val="005424B9"/>
    <w:rsid w:val="0054421E"/>
    <w:rsid w:val="00546082"/>
    <w:rsid w:val="005470A1"/>
    <w:rsid w:val="005501B1"/>
    <w:rsid w:val="00552250"/>
    <w:rsid w:val="005550D7"/>
    <w:rsid w:val="00555B0E"/>
    <w:rsid w:val="00556422"/>
    <w:rsid w:val="00556F0B"/>
    <w:rsid w:val="0056151E"/>
    <w:rsid w:val="00566689"/>
    <w:rsid w:val="00573503"/>
    <w:rsid w:val="00573827"/>
    <w:rsid w:val="00590545"/>
    <w:rsid w:val="0059491E"/>
    <w:rsid w:val="005A21B9"/>
    <w:rsid w:val="005A35B0"/>
    <w:rsid w:val="005B0AFF"/>
    <w:rsid w:val="005B3EB9"/>
    <w:rsid w:val="005B6558"/>
    <w:rsid w:val="005C2682"/>
    <w:rsid w:val="005C3460"/>
    <w:rsid w:val="005C6C99"/>
    <w:rsid w:val="005C6F48"/>
    <w:rsid w:val="005D2610"/>
    <w:rsid w:val="005E1F44"/>
    <w:rsid w:val="005E5768"/>
    <w:rsid w:val="005E6927"/>
    <w:rsid w:val="005E69B9"/>
    <w:rsid w:val="005E7EAF"/>
    <w:rsid w:val="006057DB"/>
    <w:rsid w:val="0060642A"/>
    <w:rsid w:val="00607E37"/>
    <w:rsid w:val="0061430A"/>
    <w:rsid w:val="00615FAD"/>
    <w:rsid w:val="00620E13"/>
    <w:rsid w:val="00621A05"/>
    <w:rsid w:val="00627CF8"/>
    <w:rsid w:val="00627D1B"/>
    <w:rsid w:val="006304DA"/>
    <w:rsid w:val="006349BE"/>
    <w:rsid w:val="00640885"/>
    <w:rsid w:val="00643495"/>
    <w:rsid w:val="0065095D"/>
    <w:rsid w:val="006517E7"/>
    <w:rsid w:val="00655573"/>
    <w:rsid w:val="00655979"/>
    <w:rsid w:val="006564F4"/>
    <w:rsid w:val="00657B7E"/>
    <w:rsid w:val="006606FA"/>
    <w:rsid w:val="00665831"/>
    <w:rsid w:val="0066696C"/>
    <w:rsid w:val="00673EF9"/>
    <w:rsid w:val="00675B8D"/>
    <w:rsid w:val="00677A99"/>
    <w:rsid w:val="00685D0E"/>
    <w:rsid w:val="00686B5D"/>
    <w:rsid w:val="00691463"/>
    <w:rsid w:val="006946E1"/>
    <w:rsid w:val="0069561A"/>
    <w:rsid w:val="00695B61"/>
    <w:rsid w:val="006975D0"/>
    <w:rsid w:val="006A1E6E"/>
    <w:rsid w:val="006A65ED"/>
    <w:rsid w:val="006A72F2"/>
    <w:rsid w:val="006B2D4C"/>
    <w:rsid w:val="006B3B84"/>
    <w:rsid w:val="006B41FC"/>
    <w:rsid w:val="006B570B"/>
    <w:rsid w:val="006B5EE0"/>
    <w:rsid w:val="006C1324"/>
    <w:rsid w:val="006C36C1"/>
    <w:rsid w:val="006C4CC5"/>
    <w:rsid w:val="006D0987"/>
    <w:rsid w:val="006D1DC7"/>
    <w:rsid w:val="006D2D0D"/>
    <w:rsid w:val="006D3D24"/>
    <w:rsid w:val="006D6F57"/>
    <w:rsid w:val="006F0788"/>
    <w:rsid w:val="006F223C"/>
    <w:rsid w:val="006F2AF6"/>
    <w:rsid w:val="006F2E50"/>
    <w:rsid w:val="006F550B"/>
    <w:rsid w:val="006F60E0"/>
    <w:rsid w:val="0070496E"/>
    <w:rsid w:val="007052A0"/>
    <w:rsid w:val="0070689D"/>
    <w:rsid w:val="00710A27"/>
    <w:rsid w:val="00710C1D"/>
    <w:rsid w:val="00711476"/>
    <w:rsid w:val="00715FD9"/>
    <w:rsid w:val="007243FE"/>
    <w:rsid w:val="00724B2A"/>
    <w:rsid w:val="00724C89"/>
    <w:rsid w:val="00727DFF"/>
    <w:rsid w:val="0073011C"/>
    <w:rsid w:val="00731275"/>
    <w:rsid w:val="0073289D"/>
    <w:rsid w:val="00733934"/>
    <w:rsid w:val="00735424"/>
    <w:rsid w:val="00735728"/>
    <w:rsid w:val="00741649"/>
    <w:rsid w:val="00743537"/>
    <w:rsid w:val="00745C0D"/>
    <w:rsid w:val="0075191A"/>
    <w:rsid w:val="007557E3"/>
    <w:rsid w:val="00760C69"/>
    <w:rsid w:val="0076160F"/>
    <w:rsid w:val="007634C6"/>
    <w:rsid w:val="00764C7E"/>
    <w:rsid w:val="00765B18"/>
    <w:rsid w:val="0077730F"/>
    <w:rsid w:val="007809F4"/>
    <w:rsid w:val="007B0752"/>
    <w:rsid w:val="007B571F"/>
    <w:rsid w:val="007B5840"/>
    <w:rsid w:val="007B58E9"/>
    <w:rsid w:val="007C0F58"/>
    <w:rsid w:val="007C344D"/>
    <w:rsid w:val="007C59A4"/>
    <w:rsid w:val="007C6D2C"/>
    <w:rsid w:val="007D2975"/>
    <w:rsid w:val="007D6065"/>
    <w:rsid w:val="007E661D"/>
    <w:rsid w:val="007F03AE"/>
    <w:rsid w:val="00800893"/>
    <w:rsid w:val="0080160A"/>
    <w:rsid w:val="0080306E"/>
    <w:rsid w:val="00806046"/>
    <w:rsid w:val="00806DF4"/>
    <w:rsid w:val="0081169E"/>
    <w:rsid w:val="008129BB"/>
    <w:rsid w:val="00821A31"/>
    <w:rsid w:val="00823C43"/>
    <w:rsid w:val="00827F47"/>
    <w:rsid w:val="00831AD5"/>
    <w:rsid w:val="00842F73"/>
    <w:rsid w:val="00845E6F"/>
    <w:rsid w:val="00850938"/>
    <w:rsid w:val="00855ED1"/>
    <w:rsid w:val="00856B52"/>
    <w:rsid w:val="00867342"/>
    <w:rsid w:val="00867E67"/>
    <w:rsid w:val="00871BED"/>
    <w:rsid w:val="00871F9A"/>
    <w:rsid w:val="0088536B"/>
    <w:rsid w:val="00887E6C"/>
    <w:rsid w:val="00893E36"/>
    <w:rsid w:val="008B0703"/>
    <w:rsid w:val="008C1C7B"/>
    <w:rsid w:val="008C3023"/>
    <w:rsid w:val="008C448F"/>
    <w:rsid w:val="008D28BE"/>
    <w:rsid w:val="008D4838"/>
    <w:rsid w:val="008D499F"/>
    <w:rsid w:val="008F231A"/>
    <w:rsid w:val="008F577E"/>
    <w:rsid w:val="008F626B"/>
    <w:rsid w:val="008F636A"/>
    <w:rsid w:val="008F6EDE"/>
    <w:rsid w:val="00900394"/>
    <w:rsid w:val="00900984"/>
    <w:rsid w:val="00900EEA"/>
    <w:rsid w:val="00905BAE"/>
    <w:rsid w:val="00917D16"/>
    <w:rsid w:val="00917E67"/>
    <w:rsid w:val="00920AFA"/>
    <w:rsid w:val="00925310"/>
    <w:rsid w:val="00933B36"/>
    <w:rsid w:val="00934919"/>
    <w:rsid w:val="00936B45"/>
    <w:rsid w:val="00940C3C"/>
    <w:rsid w:val="009418D6"/>
    <w:rsid w:val="0094481D"/>
    <w:rsid w:val="009515B4"/>
    <w:rsid w:val="009519AE"/>
    <w:rsid w:val="00951E26"/>
    <w:rsid w:val="009520F4"/>
    <w:rsid w:val="0095472B"/>
    <w:rsid w:val="00956EA7"/>
    <w:rsid w:val="0097123B"/>
    <w:rsid w:val="00972860"/>
    <w:rsid w:val="00987186"/>
    <w:rsid w:val="00987D5F"/>
    <w:rsid w:val="0099671E"/>
    <w:rsid w:val="00997BAE"/>
    <w:rsid w:val="009A329D"/>
    <w:rsid w:val="009A72F2"/>
    <w:rsid w:val="009B2B9D"/>
    <w:rsid w:val="009C370B"/>
    <w:rsid w:val="009C3A7C"/>
    <w:rsid w:val="009C78DF"/>
    <w:rsid w:val="009D09ED"/>
    <w:rsid w:val="009D14A4"/>
    <w:rsid w:val="009D2220"/>
    <w:rsid w:val="009D502D"/>
    <w:rsid w:val="009E0F54"/>
    <w:rsid w:val="009F0676"/>
    <w:rsid w:val="009F4365"/>
    <w:rsid w:val="00A04A11"/>
    <w:rsid w:val="00A118F4"/>
    <w:rsid w:val="00A14AD4"/>
    <w:rsid w:val="00A2737E"/>
    <w:rsid w:val="00A36FCF"/>
    <w:rsid w:val="00A40295"/>
    <w:rsid w:val="00A40DDF"/>
    <w:rsid w:val="00A53C83"/>
    <w:rsid w:val="00A550CD"/>
    <w:rsid w:val="00A55F5A"/>
    <w:rsid w:val="00A57027"/>
    <w:rsid w:val="00A578D2"/>
    <w:rsid w:val="00A62099"/>
    <w:rsid w:val="00A64F27"/>
    <w:rsid w:val="00A666E9"/>
    <w:rsid w:val="00A73F5B"/>
    <w:rsid w:val="00A77D0A"/>
    <w:rsid w:val="00A804A1"/>
    <w:rsid w:val="00A81FB1"/>
    <w:rsid w:val="00A847A3"/>
    <w:rsid w:val="00A92726"/>
    <w:rsid w:val="00A92C53"/>
    <w:rsid w:val="00A97C72"/>
    <w:rsid w:val="00AA0277"/>
    <w:rsid w:val="00AA0D8A"/>
    <w:rsid w:val="00AA21BB"/>
    <w:rsid w:val="00AA34C5"/>
    <w:rsid w:val="00AA5498"/>
    <w:rsid w:val="00AA55F0"/>
    <w:rsid w:val="00AA58D6"/>
    <w:rsid w:val="00AA6BAB"/>
    <w:rsid w:val="00AB037B"/>
    <w:rsid w:val="00AC0C6C"/>
    <w:rsid w:val="00AC1DA1"/>
    <w:rsid w:val="00AC347C"/>
    <w:rsid w:val="00AC4998"/>
    <w:rsid w:val="00AC6E76"/>
    <w:rsid w:val="00AC7057"/>
    <w:rsid w:val="00AD1B10"/>
    <w:rsid w:val="00AD5D41"/>
    <w:rsid w:val="00AE4688"/>
    <w:rsid w:val="00AE51BD"/>
    <w:rsid w:val="00AE535B"/>
    <w:rsid w:val="00AF6365"/>
    <w:rsid w:val="00B01B52"/>
    <w:rsid w:val="00B023AE"/>
    <w:rsid w:val="00B0314C"/>
    <w:rsid w:val="00B044D8"/>
    <w:rsid w:val="00B10782"/>
    <w:rsid w:val="00B10D76"/>
    <w:rsid w:val="00B155CF"/>
    <w:rsid w:val="00B223E3"/>
    <w:rsid w:val="00B24EFF"/>
    <w:rsid w:val="00B25D15"/>
    <w:rsid w:val="00B260D5"/>
    <w:rsid w:val="00B27B5C"/>
    <w:rsid w:val="00B31BB3"/>
    <w:rsid w:val="00B32AC9"/>
    <w:rsid w:val="00B33025"/>
    <w:rsid w:val="00B44840"/>
    <w:rsid w:val="00B46A05"/>
    <w:rsid w:val="00B50351"/>
    <w:rsid w:val="00B52104"/>
    <w:rsid w:val="00B539A3"/>
    <w:rsid w:val="00B650C1"/>
    <w:rsid w:val="00B71156"/>
    <w:rsid w:val="00B744D1"/>
    <w:rsid w:val="00B808C9"/>
    <w:rsid w:val="00B80B4E"/>
    <w:rsid w:val="00B81DD1"/>
    <w:rsid w:val="00B8305C"/>
    <w:rsid w:val="00B85A0F"/>
    <w:rsid w:val="00B924F5"/>
    <w:rsid w:val="00B935CD"/>
    <w:rsid w:val="00B948D9"/>
    <w:rsid w:val="00B95A51"/>
    <w:rsid w:val="00BA0425"/>
    <w:rsid w:val="00BA09AF"/>
    <w:rsid w:val="00BB045A"/>
    <w:rsid w:val="00BB08D4"/>
    <w:rsid w:val="00BC47D3"/>
    <w:rsid w:val="00BC619C"/>
    <w:rsid w:val="00BD3AA6"/>
    <w:rsid w:val="00BD5CD5"/>
    <w:rsid w:val="00BE0C0F"/>
    <w:rsid w:val="00BE1EC8"/>
    <w:rsid w:val="00BE37CA"/>
    <w:rsid w:val="00BE4058"/>
    <w:rsid w:val="00BF1A56"/>
    <w:rsid w:val="00BF32FF"/>
    <w:rsid w:val="00BF58E4"/>
    <w:rsid w:val="00BF78B2"/>
    <w:rsid w:val="00C05601"/>
    <w:rsid w:val="00C066CF"/>
    <w:rsid w:val="00C10EEE"/>
    <w:rsid w:val="00C11678"/>
    <w:rsid w:val="00C260DB"/>
    <w:rsid w:val="00C31151"/>
    <w:rsid w:val="00C4540B"/>
    <w:rsid w:val="00C458A1"/>
    <w:rsid w:val="00C54A58"/>
    <w:rsid w:val="00C5638B"/>
    <w:rsid w:val="00C6027D"/>
    <w:rsid w:val="00C63F54"/>
    <w:rsid w:val="00C67F98"/>
    <w:rsid w:val="00C70477"/>
    <w:rsid w:val="00C71D29"/>
    <w:rsid w:val="00C7256E"/>
    <w:rsid w:val="00C72E75"/>
    <w:rsid w:val="00C82306"/>
    <w:rsid w:val="00C82BB9"/>
    <w:rsid w:val="00C82E1E"/>
    <w:rsid w:val="00C8423F"/>
    <w:rsid w:val="00C90491"/>
    <w:rsid w:val="00C91024"/>
    <w:rsid w:val="00C94152"/>
    <w:rsid w:val="00C96260"/>
    <w:rsid w:val="00CA056B"/>
    <w:rsid w:val="00CA1B92"/>
    <w:rsid w:val="00CA44F9"/>
    <w:rsid w:val="00CB5240"/>
    <w:rsid w:val="00CB69FE"/>
    <w:rsid w:val="00CC1A29"/>
    <w:rsid w:val="00CC3C60"/>
    <w:rsid w:val="00CC592B"/>
    <w:rsid w:val="00CD08FD"/>
    <w:rsid w:val="00CD3D0F"/>
    <w:rsid w:val="00CD70F3"/>
    <w:rsid w:val="00CE1C67"/>
    <w:rsid w:val="00CE228F"/>
    <w:rsid w:val="00CE3BDC"/>
    <w:rsid w:val="00CE6892"/>
    <w:rsid w:val="00CF0AA8"/>
    <w:rsid w:val="00CF2D3F"/>
    <w:rsid w:val="00CF42D7"/>
    <w:rsid w:val="00CF55E1"/>
    <w:rsid w:val="00CF6AC4"/>
    <w:rsid w:val="00CF7ED8"/>
    <w:rsid w:val="00D0231F"/>
    <w:rsid w:val="00D06639"/>
    <w:rsid w:val="00D11553"/>
    <w:rsid w:val="00D15C7E"/>
    <w:rsid w:val="00D16292"/>
    <w:rsid w:val="00D17982"/>
    <w:rsid w:val="00D215EC"/>
    <w:rsid w:val="00D2429D"/>
    <w:rsid w:val="00D255CA"/>
    <w:rsid w:val="00D26376"/>
    <w:rsid w:val="00D327DE"/>
    <w:rsid w:val="00D32EBE"/>
    <w:rsid w:val="00D335C7"/>
    <w:rsid w:val="00D43D20"/>
    <w:rsid w:val="00D45684"/>
    <w:rsid w:val="00D479D8"/>
    <w:rsid w:val="00D513BB"/>
    <w:rsid w:val="00D51D47"/>
    <w:rsid w:val="00D54218"/>
    <w:rsid w:val="00D54E72"/>
    <w:rsid w:val="00D61F0B"/>
    <w:rsid w:val="00D65141"/>
    <w:rsid w:val="00D70275"/>
    <w:rsid w:val="00D76A86"/>
    <w:rsid w:val="00D82471"/>
    <w:rsid w:val="00D843A6"/>
    <w:rsid w:val="00D853D4"/>
    <w:rsid w:val="00D853ED"/>
    <w:rsid w:val="00D8566B"/>
    <w:rsid w:val="00D870E1"/>
    <w:rsid w:val="00D921EC"/>
    <w:rsid w:val="00D9257A"/>
    <w:rsid w:val="00DA58F2"/>
    <w:rsid w:val="00DA6D1F"/>
    <w:rsid w:val="00DB3AF6"/>
    <w:rsid w:val="00DB6006"/>
    <w:rsid w:val="00DB6D1D"/>
    <w:rsid w:val="00DB79ED"/>
    <w:rsid w:val="00DC1B37"/>
    <w:rsid w:val="00DC5910"/>
    <w:rsid w:val="00DE402E"/>
    <w:rsid w:val="00DF2465"/>
    <w:rsid w:val="00DF4D0C"/>
    <w:rsid w:val="00E14E9A"/>
    <w:rsid w:val="00E15807"/>
    <w:rsid w:val="00E20C9A"/>
    <w:rsid w:val="00E226CE"/>
    <w:rsid w:val="00E230E5"/>
    <w:rsid w:val="00E24593"/>
    <w:rsid w:val="00E2615B"/>
    <w:rsid w:val="00E30E1F"/>
    <w:rsid w:val="00E352A8"/>
    <w:rsid w:val="00E353D8"/>
    <w:rsid w:val="00E4254D"/>
    <w:rsid w:val="00E47F13"/>
    <w:rsid w:val="00E522A4"/>
    <w:rsid w:val="00E54161"/>
    <w:rsid w:val="00E64C6B"/>
    <w:rsid w:val="00E66ED3"/>
    <w:rsid w:val="00E73165"/>
    <w:rsid w:val="00E7351E"/>
    <w:rsid w:val="00E74BA7"/>
    <w:rsid w:val="00E80DF4"/>
    <w:rsid w:val="00E82D6C"/>
    <w:rsid w:val="00E8376B"/>
    <w:rsid w:val="00E97A25"/>
    <w:rsid w:val="00EA39B3"/>
    <w:rsid w:val="00EA69D3"/>
    <w:rsid w:val="00EA7C05"/>
    <w:rsid w:val="00EB1C89"/>
    <w:rsid w:val="00EB20DD"/>
    <w:rsid w:val="00EB23B1"/>
    <w:rsid w:val="00EB2EE5"/>
    <w:rsid w:val="00EB36D7"/>
    <w:rsid w:val="00EC23AE"/>
    <w:rsid w:val="00EC6F15"/>
    <w:rsid w:val="00EC705A"/>
    <w:rsid w:val="00EC76C6"/>
    <w:rsid w:val="00EC7CE5"/>
    <w:rsid w:val="00ED0B43"/>
    <w:rsid w:val="00ED3A45"/>
    <w:rsid w:val="00ED455A"/>
    <w:rsid w:val="00EE06E7"/>
    <w:rsid w:val="00EF03CE"/>
    <w:rsid w:val="00EF09CC"/>
    <w:rsid w:val="00EF4074"/>
    <w:rsid w:val="00EF4C77"/>
    <w:rsid w:val="00F014A0"/>
    <w:rsid w:val="00F0308F"/>
    <w:rsid w:val="00F07DFF"/>
    <w:rsid w:val="00F07F76"/>
    <w:rsid w:val="00F104F3"/>
    <w:rsid w:val="00F1483C"/>
    <w:rsid w:val="00F156D6"/>
    <w:rsid w:val="00F20058"/>
    <w:rsid w:val="00F20467"/>
    <w:rsid w:val="00F248A4"/>
    <w:rsid w:val="00F41393"/>
    <w:rsid w:val="00F42F08"/>
    <w:rsid w:val="00F442D6"/>
    <w:rsid w:val="00F46B4A"/>
    <w:rsid w:val="00F47F41"/>
    <w:rsid w:val="00F51B99"/>
    <w:rsid w:val="00F5532B"/>
    <w:rsid w:val="00F56152"/>
    <w:rsid w:val="00F56F84"/>
    <w:rsid w:val="00F63645"/>
    <w:rsid w:val="00F66FE3"/>
    <w:rsid w:val="00F67BAF"/>
    <w:rsid w:val="00F712DD"/>
    <w:rsid w:val="00F736AE"/>
    <w:rsid w:val="00F7418F"/>
    <w:rsid w:val="00F757AD"/>
    <w:rsid w:val="00F75CCB"/>
    <w:rsid w:val="00F87DB0"/>
    <w:rsid w:val="00F90F4E"/>
    <w:rsid w:val="00F9272F"/>
    <w:rsid w:val="00F94098"/>
    <w:rsid w:val="00F94D3C"/>
    <w:rsid w:val="00F9514B"/>
    <w:rsid w:val="00F95566"/>
    <w:rsid w:val="00FA008F"/>
    <w:rsid w:val="00FA0F53"/>
    <w:rsid w:val="00FB6E83"/>
    <w:rsid w:val="00FB7120"/>
    <w:rsid w:val="00FD2BA4"/>
    <w:rsid w:val="00FD2FA6"/>
    <w:rsid w:val="00FD6F25"/>
    <w:rsid w:val="00FE118A"/>
    <w:rsid w:val="00FE5536"/>
    <w:rsid w:val="00FE6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84ECA"/>
  <w15:docId w15:val="{20F134A1-F20E-48DA-9D26-1795AB5B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D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06046"/>
    <w:pPr>
      <w:keepNext/>
      <w:jc w:val="center"/>
      <w:outlineLvl w:val="1"/>
    </w:pPr>
    <w:rPr>
      <w:b/>
      <w:snapToGrid w:val="0"/>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06046"/>
    <w:rPr>
      <w:rFonts w:ascii="Times New Roman" w:eastAsia="Times New Roman" w:hAnsi="Times New Roman" w:cs="Times New Roman"/>
      <w:b/>
      <w:snapToGrid w:val="0"/>
      <w:color w:val="000000"/>
      <w:sz w:val="24"/>
      <w:szCs w:val="20"/>
      <w:lang w:eastAsia="ru-RU"/>
    </w:rPr>
  </w:style>
  <w:style w:type="paragraph" w:customStyle="1" w:styleId="ConsPlusNonformat">
    <w:name w:val="ConsPlusNonformat"/>
    <w:uiPriority w:val="99"/>
    <w:rsid w:val="00395D05"/>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link w:val="ConsPlusNormal0"/>
    <w:rsid w:val="00395D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06046"/>
    <w:rPr>
      <w:rFonts w:ascii="Arial" w:eastAsia="Times New Roman" w:hAnsi="Arial" w:cs="Arial"/>
      <w:sz w:val="20"/>
      <w:szCs w:val="20"/>
      <w:lang w:eastAsia="ru-RU"/>
    </w:rPr>
  </w:style>
  <w:style w:type="paragraph" w:styleId="a3">
    <w:name w:val="List Paragraph"/>
    <w:basedOn w:val="a"/>
    <w:uiPriority w:val="34"/>
    <w:qFormat/>
    <w:rsid w:val="00395D05"/>
    <w:pPr>
      <w:ind w:left="720"/>
      <w:contextualSpacing/>
    </w:pPr>
  </w:style>
  <w:style w:type="table" w:styleId="a4">
    <w:name w:val="Table Grid"/>
    <w:basedOn w:val="a1"/>
    <w:uiPriority w:val="59"/>
    <w:rsid w:val="00395D05"/>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uiPriority w:val="1"/>
    <w:qFormat/>
    <w:rsid w:val="00395D05"/>
    <w:pPr>
      <w:spacing w:after="0" w:line="240" w:lineRule="auto"/>
    </w:pPr>
    <w:rPr>
      <w:rFonts w:ascii="Times New Roman" w:eastAsia="Times New Roman" w:hAnsi="Times New Roman" w:cs="Times New Roman"/>
      <w:sz w:val="24"/>
      <w:szCs w:val="24"/>
      <w:lang w:eastAsia="ru-RU"/>
    </w:rPr>
  </w:style>
  <w:style w:type="paragraph" w:styleId="a6">
    <w:name w:val="Title"/>
    <w:basedOn w:val="a"/>
    <w:link w:val="a7"/>
    <w:qFormat/>
    <w:rsid w:val="005E6927"/>
    <w:pPr>
      <w:jc w:val="center"/>
    </w:pPr>
    <w:rPr>
      <w:sz w:val="28"/>
      <w:szCs w:val="20"/>
    </w:rPr>
  </w:style>
  <w:style w:type="character" w:customStyle="1" w:styleId="a7">
    <w:name w:val="Заголовок Знак"/>
    <w:basedOn w:val="a0"/>
    <w:link w:val="a6"/>
    <w:rsid w:val="005E6927"/>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167805"/>
    <w:rPr>
      <w:rFonts w:ascii="Tahoma" w:hAnsi="Tahoma" w:cs="Tahoma"/>
      <w:sz w:val="16"/>
      <w:szCs w:val="16"/>
    </w:rPr>
  </w:style>
  <w:style w:type="character" w:customStyle="1" w:styleId="a9">
    <w:name w:val="Текст выноски Знак"/>
    <w:basedOn w:val="a0"/>
    <w:link w:val="a8"/>
    <w:uiPriority w:val="99"/>
    <w:semiHidden/>
    <w:rsid w:val="00167805"/>
    <w:rPr>
      <w:rFonts w:ascii="Tahoma" w:eastAsia="Times New Roman" w:hAnsi="Tahoma" w:cs="Tahoma"/>
      <w:sz w:val="16"/>
      <w:szCs w:val="16"/>
      <w:lang w:eastAsia="ru-RU"/>
    </w:rPr>
  </w:style>
  <w:style w:type="paragraph" w:styleId="aa">
    <w:name w:val="Normal (Web)"/>
    <w:basedOn w:val="a"/>
    <w:uiPriority w:val="99"/>
    <w:semiHidden/>
    <w:unhideWhenUsed/>
    <w:rsid w:val="00842F73"/>
    <w:pPr>
      <w:spacing w:before="100" w:beforeAutospacing="1" w:after="100" w:afterAutospacing="1"/>
    </w:pPr>
  </w:style>
  <w:style w:type="character" w:styleId="ab">
    <w:name w:val="Hyperlink"/>
    <w:basedOn w:val="a0"/>
    <w:uiPriority w:val="99"/>
    <w:unhideWhenUsed/>
    <w:rsid w:val="00842F73"/>
    <w:rPr>
      <w:color w:val="0000FF"/>
      <w:u w:val="single"/>
    </w:rPr>
  </w:style>
  <w:style w:type="paragraph" w:customStyle="1" w:styleId="1">
    <w:name w:val="Стиль1"/>
    <w:basedOn w:val="a"/>
    <w:link w:val="10"/>
    <w:qFormat/>
    <w:rsid w:val="00A97C72"/>
    <w:pPr>
      <w:jc w:val="center"/>
    </w:pPr>
    <w:rPr>
      <w:sz w:val="28"/>
      <w:szCs w:val="28"/>
    </w:rPr>
  </w:style>
  <w:style w:type="character" w:customStyle="1" w:styleId="10">
    <w:name w:val="Стиль1 Знак"/>
    <w:basedOn w:val="a0"/>
    <w:link w:val="1"/>
    <w:rsid w:val="00A97C72"/>
    <w:rPr>
      <w:rFonts w:ascii="Times New Roman" w:eastAsia="Times New Roman" w:hAnsi="Times New Roman" w:cs="Times New Roman"/>
      <w:sz w:val="28"/>
      <w:szCs w:val="28"/>
      <w:lang w:eastAsia="ru-RU"/>
    </w:rPr>
  </w:style>
  <w:style w:type="paragraph" w:styleId="21">
    <w:name w:val="Body Text 2"/>
    <w:basedOn w:val="a"/>
    <w:link w:val="22"/>
    <w:uiPriority w:val="99"/>
    <w:rsid w:val="0080160A"/>
    <w:pPr>
      <w:jc w:val="both"/>
    </w:pPr>
    <w:rPr>
      <w:sz w:val="28"/>
      <w:szCs w:val="20"/>
    </w:rPr>
  </w:style>
  <w:style w:type="character" w:customStyle="1" w:styleId="22">
    <w:name w:val="Основной текст 2 Знак"/>
    <w:basedOn w:val="a0"/>
    <w:link w:val="21"/>
    <w:uiPriority w:val="99"/>
    <w:rsid w:val="0080160A"/>
    <w:rPr>
      <w:rFonts w:ascii="Times New Roman" w:eastAsia="Times New Roman" w:hAnsi="Times New Roman" w:cs="Times New Roman"/>
      <w:sz w:val="28"/>
      <w:szCs w:val="20"/>
      <w:lang w:eastAsia="ru-RU"/>
    </w:rPr>
  </w:style>
  <w:style w:type="paragraph" w:styleId="ac">
    <w:name w:val="Body Text"/>
    <w:basedOn w:val="a"/>
    <w:link w:val="ad"/>
    <w:rsid w:val="00806046"/>
    <w:pPr>
      <w:jc w:val="both"/>
    </w:pPr>
    <w:rPr>
      <w:szCs w:val="20"/>
    </w:rPr>
  </w:style>
  <w:style w:type="character" w:customStyle="1" w:styleId="ad">
    <w:name w:val="Основной текст Знак"/>
    <w:basedOn w:val="a0"/>
    <w:link w:val="ac"/>
    <w:rsid w:val="00806046"/>
    <w:rPr>
      <w:rFonts w:ascii="Times New Roman" w:eastAsia="Times New Roman" w:hAnsi="Times New Roman" w:cs="Times New Roman"/>
      <w:sz w:val="24"/>
      <w:szCs w:val="20"/>
      <w:lang w:eastAsia="ru-RU"/>
    </w:rPr>
  </w:style>
  <w:style w:type="character" w:styleId="ae">
    <w:name w:val="Subtle Emphasis"/>
    <w:basedOn w:val="a0"/>
    <w:uiPriority w:val="19"/>
    <w:qFormat/>
    <w:rsid w:val="00806046"/>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63648">
      <w:bodyDiv w:val="1"/>
      <w:marLeft w:val="0"/>
      <w:marRight w:val="0"/>
      <w:marTop w:val="0"/>
      <w:marBottom w:val="0"/>
      <w:divBdr>
        <w:top w:val="none" w:sz="0" w:space="0" w:color="auto"/>
        <w:left w:val="none" w:sz="0" w:space="0" w:color="auto"/>
        <w:bottom w:val="none" w:sz="0" w:space="0" w:color="auto"/>
        <w:right w:val="none" w:sz="0" w:space="0" w:color="auto"/>
      </w:divBdr>
    </w:div>
    <w:div w:id="1247810269">
      <w:bodyDiv w:val="1"/>
      <w:marLeft w:val="0"/>
      <w:marRight w:val="0"/>
      <w:marTop w:val="0"/>
      <w:marBottom w:val="0"/>
      <w:divBdr>
        <w:top w:val="none" w:sz="0" w:space="0" w:color="auto"/>
        <w:left w:val="none" w:sz="0" w:space="0" w:color="auto"/>
        <w:bottom w:val="none" w:sz="0" w:space="0" w:color="auto"/>
        <w:right w:val="none" w:sz="0" w:space="0" w:color="auto"/>
      </w:divBdr>
    </w:div>
    <w:div w:id="1683625958">
      <w:bodyDiv w:val="1"/>
      <w:marLeft w:val="0"/>
      <w:marRight w:val="0"/>
      <w:marTop w:val="0"/>
      <w:marBottom w:val="0"/>
      <w:divBdr>
        <w:top w:val="none" w:sz="0" w:space="0" w:color="auto"/>
        <w:left w:val="none" w:sz="0" w:space="0" w:color="auto"/>
        <w:bottom w:val="none" w:sz="0" w:space="0" w:color="auto"/>
        <w:right w:val="none" w:sz="0" w:space="0" w:color="auto"/>
      </w:divBdr>
    </w:div>
    <w:div w:id="1713337025">
      <w:bodyDiv w:val="1"/>
      <w:marLeft w:val="0"/>
      <w:marRight w:val="0"/>
      <w:marTop w:val="0"/>
      <w:marBottom w:val="0"/>
      <w:divBdr>
        <w:top w:val="none" w:sz="0" w:space="0" w:color="auto"/>
        <w:left w:val="none" w:sz="0" w:space="0" w:color="auto"/>
        <w:bottom w:val="none" w:sz="0" w:space="0" w:color="auto"/>
        <w:right w:val="none" w:sz="0" w:space="0" w:color="auto"/>
      </w:divBdr>
    </w:div>
    <w:div w:id="1716272405">
      <w:bodyDiv w:val="1"/>
      <w:marLeft w:val="0"/>
      <w:marRight w:val="0"/>
      <w:marTop w:val="0"/>
      <w:marBottom w:val="0"/>
      <w:divBdr>
        <w:top w:val="none" w:sz="0" w:space="0" w:color="auto"/>
        <w:left w:val="none" w:sz="0" w:space="0" w:color="auto"/>
        <w:bottom w:val="none" w:sz="0" w:space="0" w:color="auto"/>
        <w:right w:val="none" w:sz="0" w:space="0" w:color="auto"/>
      </w:divBdr>
    </w:div>
    <w:div w:id="185965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0DF5D-D493-4103-9DC7-F8D245B6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2872</Words>
  <Characters>16372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tkv</dc:creator>
  <cp:lastModifiedBy>Яграшева Арунай Амыровна</cp:lastModifiedBy>
  <cp:revision>5</cp:revision>
  <cp:lastPrinted>2018-07-30T07:51:00Z</cp:lastPrinted>
  <dcterms:created xsi:type="dcterms:W3CDTF">2022-06-22T04:49:00Z</dcterms:created>
  <dcterms:modified xsi:type="dcterms:W3CDTF">2022-06-23T02:58:00Z</dcterms:modified>
</cp:coreProperties>
</file>