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FB" w:rsidRPr="00924F78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EE0" w:rsidRDefault="006F2EE0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C7D" w:rsidRPr="00A15BFB" w:rsidRDefault="00EA4C7D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от</w:t>
      </w:r>
      <w:r w:rsidR="00111506" w:rsidRPr="00C37CB9">
        <w:rPr>
          <w:rFonts w:ascii="Times New Roman" w:hAnsi="Times New Roman" w:cs="Times New Roman"/>
          <w:sz w:val="28"/>
          <w:szCs w:val="28"/>
        </w:rPr>
        <w:t xml:space="preserve"> «</w:t>
      </w:r>
      <w:r w:rsidRPr="00C37CB9">
        <w:rPr>
          <w:rFonts w:ascii="Times New Roman" w:hAnsi="Times New Roman" w:cs="Times New Roman"/>
          <w:sz w:val="28"/>
          <w:szCs w:val="28"/>
        </w:rPr>
        <w:t>___</w:t>
      </w:r>
      <w:r w:rsidR="00111506" w:rsidRPr="00C37CB9">
        <w:rPr>
          <w:rFonts w:ascii="Times New Roman" w:hAnsi="Times New Roman" w:cs="Times New Roman"/>
          <w:sz w:val="28"/>
          <w:szCs w:val="28"/>
        </w:rPr>
        <w:t>»</w:t>
      </w:r>
      <w:r w:rsidR="000951A6">
        <w:rPr>
          <w:rFonts w:ascii="Times New Roman" w:hAnsi="Times New Roman" w:cs="Times New Roman"/>
          <w:sz w:val="28"/>
          <w:szCs w:val="28"/>
        </w:rPr>
        <w:t xml:space="preserve"> </w:t>
      </w:r>
      <w:r w:rsidR="0006783C">
        <w:rPr>
          <w:rFonts w:ascii="Times New Roman" w:hAnsi="Times New Roman" w:cs="Times New Roman"/>
          <w:sz w:val="28"/>
          <w:szCs w:val="28"/>
        </w:rPr>
        <w:t>июня</w:t>
      </w:r>
      <w:r w:rsidR="000951A6">
        <w:rPr>
          <w:rFonts w:ascii="Times New Roman" w:hAnsi="Times New Roman" w:cs="Times New Roman"/>
          <w:sz w:val="28"/>
          <w:szCs w:val="28"/>
        </w:rPr>
        <w:t xml:space="preserve"> </w:t>
      </w:r>
      <w:r w:rsidRPr="00C37CB9">
        <w:rPr>
          <w:rFonts w:ascii="Times New Roman" w:hAnsi="Times New Roman" w:cs="Times New Roman"/>
          <w:sz w:val="28"/>
          <w:szCs w:val="28"/>
        </w:rPr>
        <w:t>202</w:t>
      </w:r>
      <w:r w:rsidR="00511BF0" w:rsidRPr="00C37CB9">
        <w:rPr>
          <w:rFonts w:ascii="Times New Roman" w:hAnsi="Times New Roman" w:cs="Times New Roman"/>
          <w:sz w:val="28"/>
          <w:szCs w:val="28"/>
        </w:rPr>
        <w:t>2</w:t>
      </w:r>
      <w:r w:rsidRPr="00C37CB9">
        <w:rPr>
          <w:rFonts w:ascii="Times New Roman" w:hAnsi="Times New Roman" w:cs="Times New Roman"/>
          <w:sz w:val="28"/>
          <w:szCs w:val="28"/>
        </w:rPr>
        <w:t xml:space="preserve"> года № __ -п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15BFB" w:rsidRPr="00F51C2E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22B" w:rsidRPr="00C37CB9" w:rsidRDefault="00511BF0" w:rsidP="008038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О</w:t>
      </w:r>
      <w:r w:rsidR="00400F6A" w:rsidRPr="00400F6A">
        <w:t xml:space="preserve"> </w:t>
      </w:r>
      <w:r w:rsidRPr="00C37CB9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803870">
        <w:rPr>
          <w:rFonts w:ascii="Times New Roman" w:hAnsi="Times New Roman" w:cs="Times New Roman"/>
          <w:b/>
          <w:sz w:val="28"/>
          <w:szCs w:val="28"/>
        </w:rPr>
        <w:t xml:space="preserve">я в Приложение №1 </w:t>
      </w:r>
      <w:r w:rsidR="00803870" w:rsidRPr="00803870">
        <w:rPr>
          <w:rFonts w:ascii="Times New Roman" w:hAnsi="Times New Roman" w:cs="Times New Roman"/>
          <w:b/>
          <w:sz w:val="28"/>
          <w:szCs w:val="28"/>
        </w:rPr>
        <w:t>к Методике</w:t>
      </w:r>
      <w:r w:rsidR="0080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70" w:rsidRPr="00803870">
        <w:rPr>
          <w:rFonts w:ascii="Times New Roman" w:hAnsi="Times New Roman" w:cs="Times New Roman"/>
          <w:b/>
          <w:sz w:val="28"/>
          <w:szCs w:val="28"/>
        </w:rPr>
        <w:t>прогнозирования поступлений</w:t>
      </w:r>
      <w:r w:rsidR="0080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70" w:rsidRPr="00803870">
        <w:rPr>
          <w:rFonts w:ascii="Times New Roman" w:hAnsi="Times New Roman" w:cs="Times New Roman"/>
          <w:b/>
          <w:sz w:val="28"/>
          <w:szCs w:val="28"/>
        </w:rPr>
        <w:t>доходов в бюджеты бюджетной</w:t>
      </w:r>
      <w:r w:rsidR="0080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70" w:rsidRPr="00803870">
        <w:rPr>
          <w:rFonts w:ascii="Times New Roman" w:hAnsi="Times New Roman" w:cs="Times New Roman"/>
          <w:b/>
          <w:sz w:val="28"/>
          <w:szCs w:val="28"/>
        </w:rPr>
        <w:t>системы Российской Федерации,</w:t>
      </w:r>
      <w:r w:rsidR="0080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70" w:rsidRPr="00803870">
        <w:rPr>
          <w:rFonts w:ascii="Times New Roman" w:hAnsi="Times New Roman" w:cs="Times New Roman"/>
          <w:b/>
          <w:sz w:val="28"/>
          <w:szCs w:val="28"/>
        </w:rPr>
        <w:t>главным администратором которых</w:t>
      </w:r>
      <w:r w:rsidR="0080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70" w:rsidRPr="00803870">
        <w:rPr>
          <w:rFonts w:ascii="Times New Roman" w:hAnsi="Times New Roman" w:cs="Times New Roman"/>
          <w:b/>
          <w:sz w:val="28"/>
          <w:szCs w:val="28"/>
        </w:rPr>
        <w:t>является Министерство финансов</w:t>
      </w:r>
      <w:r w:rsidR="0080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70" w:rsidRPr="00803870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D9119B" w:rsidRPr="00F51C2E" w:rsidRDefault="00D9119B" w:rsidP="00F51C2E">
      <w:pPr>
        <w:pStyle w:val="ConsPlusNormal"/>
        <w:rPr>
          <w:rFonts w:ascii="Times New Roman" w:hAnsi="Times New Roman" w:cs="Times New Roman"/>
          <w:b/>
          <w:sz w:val="48"/>
          <w:szCs w:val="48"/>
        </w:rPr>
      </w:pPr>
    </w:p>
    <w:p w:rsidR="00CC50A7" w:rsidRPr="0006783C" w:rsidRDefault="00803870" w:rsidP="00CC50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698F" w:rsidRPr="0006783C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CC50A7" w:rsidRPr="0006783C">
        <w:rPr>
          <w:rFonts w:ascii="Times New Roman" w:hAnsi="Times New Roman" w:cs="Times New Roman"/>
          <w:b/>
          <w:sz w:val="28"/>
          <w:szCs w:val="28"/>
        </w:rPr>
        <w:t>:</w:t>
      </w:r>
    </w:p>
    <w:p w:rsidR="006F73F3" w:rsidRDefault="00803870" w:rsidP="00563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0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="0006783C" w:rsidRPr="0006783C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783C" w:rsidRPr="0006783C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неналоговых доходов в бюджеты бюджетной системы Российской Федерации, главным администратором которых является Министерство финансов Республики Алтай</w:t>
      </w:r>
      <w:r w:rsidR="00563DBC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3DBC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</w:t>
      </w:r>
      <w:r w:rsidR="001F40A7">
        <w:rPr>
          <w:rFonts w:ascii="Times New Roman" w:hAnsi="Times New Roman" w:cs="Times New Roman"/>
          <w:sz w:val="28"/>
          <w:szCs w:val="28"/>
        </w:rPr>
        <w:t xml:space="preserve"> от 23 мая 2022 года № 111-п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3DBC">
        <w:rPr>
          <w:rFonts w:ascii="Times New Roman" w:hAnsi="Times New Roman" w:cs="Times New Roman"/>
          <w:sz w:val="28"/>
          <w:szCs w:val="28"/>
        </w:rPr>
        <w:t xml:space="preserve"> дополнить строкой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563DB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82280" w:rsidRPr="0006783C">
        <w:rPr>
          <w:rFonts w:ascii="Times New Roman" w:hAnsi="Times New Roman" w:cs="Times New Roman"/>
          <w:sz w:val="28"/>
          <w:szCs w:val="28"/>
        </w:rPr>
        <w:t>:</w:t>
      </w:r>
    </w:p>
    <w:p w:rsidR="00563DBC" w:rsidRPr="00563DBC" w:rsidRDefault="00563DBC" w:rsidP="00563D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425"/>
        <w:gridCol w:w="992"/>
        <w:gridCol w:w="709"/>
        <w:gridCol w:w="1417"/>
        <w:gridCol w:w="1276"/>
        <w:gridCol w:w="1268"/>
        <w:gridCol w:w="291"/>
        <w:gridCol w:w="2906"/>
      </w:tblGrid>
      <w:tr w:rsidR="001463DA" w:rsidRPr="00392B5D" w:rsidTr="00803870">
        <w:trPr>
          <w:jc w:val="center"/>
        </w:trPr>
        <w:tc>
          <w:tcPr>
            <w:tcW w:w="421" w:type="dxa"/>
            <w:vAlign w:val="center"/>
          </w:tcPr>
          <w:p w:rsidR="001463DA" w:rsidRPr="00563DBC" w:rsidRDefault="00803870" w:rsidP="005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D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1463DA" w:rsidRPr="00563DBC" w:rsidRDefault="001463DA" w:rsidP="005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BC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vAlign w:val="center"/>
          </w:tcPr>
          <w:p w:rsidR="001463DA" w:rsidRPr="00563DBC" w:rsidRDefault="001463DA" w:rsidP="005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DBC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709" w:type="dxa"/>
            <w:vAlign w:val="center"/>
          </w:tcPr>
          <w:p w:rsidR="001463DA" w:rsidRPr="00563DBC" w:rsidRDefault="001463DA" w:rsidP="00563DBC">
            <w:pPr>
              <w:pStyle w:val="Style10"/>
              <w:widowControl/>
              <w:ind w:left="-52"/>
            </w:pPr>
            <w:r w:rsidRPr="00563DBC">
              <w:t>116</w:t>
            </w:r>
            <w:r w:rsidRPr="00563DBC">
              <w:rPr>
                <w:lang w:val="en-US"/>
              </w:rPr>
              <w:t>10122</w:t>
            </w:r>
            <w:r w:rsidRPr="00563DBC">
              <w:t xml:space="preserve"> 010001140</w:t>
            </w:r>
          </w:p>
        </w:tc>
        <w:tc>
          <w:tcPr>
            <w:tcW w:w="1417" w:type="dxa"/>
            <w:vAlign w:val="center"/>
          </w:tcPr>
          <w:p w:rsidR="001463DA" w:rsidRPr="00563DBC" w:rsidRDefault="001463DA" w:rsidP="00563DBC">
            <w:pPr>
              <w:pStyle w:val="Style10"/>
              <w:widowControl/>
            </w:pPr>
            <w:r w:rsidRPr="00563D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Республики Алтай)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3DA" w:rsidRPr="00563DBC" w:rsidRDefault="001463DA" w:rsidP="00563DBC">
            <w:pPr>
              <w:rPr>
                <w:rStyle w:val="FontStyle13"/>
                <w:rFonts w:eastAsiaTheme="minorEastAsia"/>
                <w:sz w:val="24"/>
                <w:szCs w:val="24"/>
              </w:rPr>
            </w:pPr>
            <w:r w:rsidRPr="00563DBC">
              <w:rPr>
                <w:rStyle w:val="FontStyle13"/>
                <w:rFonts w:eastAsiaTheme="minorEastAsia"/>
                <w:sz w:val="24"/>
                <w:szCs w:val="24"/>
              </w:rPr>
              <w:t>Метод экспертной оценки</w:t>
            </w:r>
          </w:p>
          <w:p w:rsidR="001463DA" w:rsidRPr="00563DBC" w:rsidRDefault="001463DA" w:rsidP="00563DBC">
            <w:pPr>
              <w:pStyle w:val="Style7"/>
              <w:widowControl/>
              <w:spacing w:line="326" w:lineRule="exact"/>
              <w:ind w:left="38" w:right="4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3DA" w:rsidRPr="00563DBC" w:rsidRDefault="001463DA" w:rsidP="00563DBC">
            <w:pPr>
              <w:pStyle w:val="Style7"/>
              <w:ind w:right="125"/>
              <w:rPr>
                <w:rStyle w:val="FontStyle13"/>
                <w:sz w:val="24"/>
                <w:szCs w:val="24"/>
              </w:rPr>
            </w:pPr>
            <w:r w:rsidRPr="00563DBC">
              <w:rPr>
                <w:rStyle w:val="FontStyle13"/>
                <w:sz w:val="24"/>
                <w:szCs w:val="24"/>
              </w:rPr>
              <w:t>Допп = Зд - Здс - Збп</w:t>
            </w:r>
          </w:p>
          <w:p w:rsidR="001463DA" w:rsidRPr="00563DBC" w:rsidRDefault="001463DA" w:rsidP="00563DBC">
            <w:pPr>
              <w:pStyle w:val="Style7"/>
              <w:ind w:right="125"/>
              <w:rPr>
                <w:rStyle w:val="FontStyle13"/>
                <w:sz w:val="24"/>
                <w:szCs w:val="24"/>
              </w:rPr>
            </w:pPr>
          </w:p>
          <w:p w:rsidR="001463DA" w:rsidRPr="00563DBC" w:rsidRDefault="001463DA" w:rsidP="00563DBC">
            <w:pPr>
              <w:pStyle w:val="Style7"/>
              <w:ind w:right="125"/>
              <w:rPr>
                <w:rStyle w:val="FontStyle13"/>
                <w:sz w:val="24"/>
                <w:szCs w:val="24"/>
              </w:rPr>
            </w:pPr>
            <w:r w:rsidRPr="00563DBC">
              <w:rPr>
                <w:rStyle w:val="FontStyle13"/>
                <w:sz w:val="24"/>
                <w:szCs w:val="24"/>
              </w:rPr>
              <w:t>Дт = Ф + ОЗд - Здс - Збп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3DA" w:rsidRPr="00563DBC" w:rsidRDefault="001463DA" w:rsidP="00563DBC">
            <w:pPr>
              <w:pStyle w:val="Style7"/>
              <w:widowControl/>
              <w:ind w:left="168" w:right="16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DA" w:rsidRPr="00563DBC" w:rsidRDefault="001463DA" w:rsidP="00563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C">
              <w:rPr>
                <w:rFonts w:ascii="Times New Roman" w:hAnsi="Times New Roman" w:cs="Times New Roman"/>
                <w:sz w:val="24"/>
                <w:szCs w:val="24"/>
              </w:rPr>
              <w:t xml:space="preserve">Допп – прогнозный объем поступлений доходов на очередной финансовый год и плановый период; </w:t>
            </w:r>
          </w:p>
          <w:p w:rsidR="001463DA" w:rsidRPr="00563DBC" w:rsidRDefault="001463DA" w:rsidP="00563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C">
              <w:rPr>
                <w:rFonts w:ascii="Times New Roman" w:hAnsi="Times New Roman" w:cs="Times New Roman"/>
                <w:sz w:val="24"/>
                <w:szCs w:val="24"/>
              </w:rPr>
              <w:t xml:space="preserve">Дт – уточненный прогнозный </w:t>
            </w:r>
            <w:r w:rsidR="004F02CE" w:rsidRPr="00563DBC">
              <w:rPr>
                <w:rFonts w:ascii="Times New Roman" w:hAnsi="Times New Roman" w:cs="Times New Roman"/>
                <w:sz w:val="24"/>
                <w:szCs w:val="24"/>
              </w:rPr>
              <w:t>объем поступлений</w:t>
            </w:r>
            <w:r w:rsidRPr="00563DB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текущий финансовый год;</w:t>
            </w:r>
          </w:p>
          <w:p w:rsidR="001463DA" w:rsidRPr="00563DBC" w:rsidRDefault="001463DA" w:rsidP="00563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DBC">
              <w:rPr>
                <w:rFonts w:ascii="Times New Roman" w:hAnsi="Times New Roman" w:cs="Times New Roman"/>
                <w:sz w:val="24"/>
                <w:szCs w:val="24"/>
              </w:rPr>
              <w:t xml:space="preserve">Ф – корректирующий показатель, определяющий фактическое поступление в бюджет доходов за истекшие месяцы текущего финансового года;    </w:t>
            </w:r>
          </w:p>
          <w:p w:rsidR="001463DA" w:rsidRPr="00563DBC" w:rsidRDefault="001463DA" w:rsidP="00563DBC">
            <w:pPr>
              <w:pStyle w:val="Style7"/>
              <w:spacing w:line="317" w:lineRule="exact"/>
              <w:ind w:right="96"/>
              <w:rPr>
                <w:rStyle w:val="FontStyle13"/>
                <w:sz w:val="24"/>
                <w:szCs w:val="24"/>
              </w:rPr>
            </w:pPr>
            <w:r w:rsidRPr="00563DBC">
              <w:rPr>
                <w:rStyle w:val="FontStyle13"/>
                <w:sz w:val="24"/>
                <w:szCs w:val="24"/>
              </w:rPr>
              <w:t>Зд - объем дебиторской задолженности по денежным взысканиям (штрафам) на 01 января соответствующего года;</w:t>
            </w:r>
          </w:p>
          <w:p w:rsidR="001463DA" w:rsidRPr="00563DBC" w:rsidRDefault="001463DA" w:rsidP="00563DBC">
            <w:pPr>
              <w:pStyle w:val="Style7"/>
              <w:spacing w:line="317" w:lineRule="exact"/>
              <w:ind w:right="96"/>
              <w:rPr>
                <w:rStyle w:val="FontStyle13"/>
                <w:sz w:val="24"/>
                <w:szCs w:val="24"/>
              </w:rPr>
            </w:pPr>
            <w:r w:rsidRPr="00563DBC">
              <w:rPr>
                <w:rStyle w:val="FontStyle13"/>
                <w:sz w:val="24"/>
                <w:szCs w:val="24"/>
              </w:rPr>
              <w:t>Здс - объем дебиторской задолженности, планируемой к признанию безнадежной к взысканию и подлежащей списанию в соответствии со ст. 47.2 БК РФ;</w:t>
            </w:r>
          </w:p>
          <w:p w:rsidR="001463DA" w:rsidRPr="00563DBC" w:rsidRDefault="001463DA" w:rsidP="00563DBC">
            <w:pPr>
              <w:pStyle w:val="Style7"/>
              <w:spacing w:line="317" w:lineRule="exact"/>
              <w:ind w:right="96"/>
              <w:rPr>
                <w:rStyle w:val="FontStyle13"/>
                <w:sz w:val="24"/>
                <w:szCs w:val="24"/>
              </w:rPr>
            </w:pPr>
            <w:r w:rsidRPr="00563DBC">
              <w:rPr>
                <w:rStyle w:val="FontStyle13"/>
                <w:sz w:val="24"/>
                <w:szCs w:val="24"/>
              </w:rPr>
              <w:t>Збп - объем дебиторской задолженности, планируемой к погашению в будущем периоде;</w:t>
            </w:r>
          </w:p>
          <w:p w:rsidR="001463DA" w:rsidRPr="00563DBC" w:rsidRDefault="001463DA" w:rsidP="00563DBC">
            <w:pPr>
              <w:pStyle w:val="Style7"/>
              <w:spacing w:line="317" w:lineRule="exact"/>
              <w:ind w:right="96"/>
              <w:rPr>
                <w:rStyle w:val="FontStyle13"/>
                <w:sz w:val="24"/>
                <w:szCs w:val="24"/>
              </w:rPr>
            </w:pPr>
            <w:r w:rsidRPr="00563DBC">
              <w:rPr>
                <w:rStyle w:val="FontStyle13"/>
                <w:sz w:val="24"/>
                <w:szCs w:val="24"/>
              </w:rPr>
              <w:t>ОЗд - объем дебиторской задолженности по денежным взысканиям (штрафов) на расчетную дату текущего финансового года.</w:t>
            </w:r>
          </w:p>
          <w:p w:rsidR="001463DA" w:rsidRPr="00563DBC" w:rsidRDefault="001463DA" w:rsidP="00563DBC">
            <w:pPr>
              <w:pStyle w:val="Style7"/>
              <w:spacing w:line="317" w:lineRule="exact"/>
              <w:ind w:right="96"/>
              <w:rPr>
                <w:rStyle w:val="FontStyle13"/>
                <w:sz w:val="24"/>
                <w:szCs w:val="24"/>
              </w:rPr>
            </w:pPr>
            <w:r w:rsidRPr="00563DBC">
              <w:rPr>
                <w:rStyle w:val="FontStyle13"/>
                <w:sz w:val="24"/>
                <w:szCs w:val="24"/>
              </w:rPr>
              <w:t>Источник данных: аналитические материалы</w:t>
            </w:r>
            <w:r w:rsidR="0051562D">
              <w:rPr>
                <w:rStyle w:val="FontStyle13"/>
                <w:sz w:val="24"/>
                <w:szCs w:val="24"/>
              </w:rPr>
              <w:t xml:space="preserve"> о начисленных и поступивших</w:t>
            </w:r>
            <w:r w:rsidRPr="00563DBC">
              <w:rPr>
                <w:rStyle w:val="FontStyle13"/>
                <w:sz w:val="24"/>
                <w:szCs w:val="24"/>
              </w:rPr>
              <w:t xml:space="preserve"> размер</w:t>
            </w:r>
            <w:r w:rsidR="0051562D">
              <w:rPr>
                <w:rStyle w:val="FontStyle13"/>
                <w:sz w:val="24"/>
                <w:szCs w:val="24"/>
              </w:rPr>
              <w:t>ах</w:t>
            </w:r>
            <w:r w:rsidRPr="00563DBC">
              <w:rPr>
                <w:rStyle w:val="FontStyle13"/>
                <w:sz w:val="24"/>
                <w:szCs w:val="24"/>
              </w:rPr>
              <w:t xml:space="preserve"> дебиторской задолженности</w:t>
            </w:r>
            <w:r w:rsidR="00803870">
              <w:rPr>
                <w:rStyle w:val="FontStyle13"/>
                <w:sz w:val="24"/>
                <w:szCs w:val="24"/>
              </w:rPr>
              <w:t>»</w:t>
            </w:r>
            <w:bookmarkStart w:id="0" w:name="_GoBack"/>
            <w:bookmarkEnd w:id="0"/>
            <w:r w:rsidRPr="00563DBC">
              <w:rPr>
                <w:rStyle w:val="FontStyle13"/>
                <w:sz w:val="24"/>
                <w:szCs w:val="24"/>
              </w:rPr>
              <w:t>.</w:t>
            </w:r>
          </w:p>
          <w:p w:rsidR="001463DA" w:rsidRPr="00563DBC" w:rsidRDefault="001463DA" w:rsidP="00563DBC">
            <w:pPr>
              <w:pStyle w:val="Style7"/>
              <w:widowControl/>
              <w:spacing w:line="317" w:lineRule="exact"/>
              <w:ind w:left="91" w:right="96"/>
              <w:rPr>
                <w:rStyle w:val="FontStyle13"/>
                <w:sz w:val="24"/>
                <w:szCs w:val="24"/>
              </w:rPr>
            </w:pPr>
          </w:p>
        </w:tc>
      </w:tr>
    </w:tbl>
    <w:p w:rsidR="006F73F3" w:rsidRDefault="006F73F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DBC" w:rsidRDefault="00563DBC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Default="00381947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BF0" w:rsidRPr="00994FDA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4FD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11BF0" w:rsidRPr="00994FDA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4FDA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511BF0" w:rsidRPr="00994FDA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4FDA">
        <w:rPr>
          <w:rFonts w:ascii="Times New Roman" w:hAnsi="Times New Roman" w:cs="Times New Roman"/>
          <w:sz w:val="28"/>
          <w:szCs w:val="28"/>
        </w:rPr>
        <w:t>министр</w:t>
      </w:r>
      <w:r w:rsidRPr="00994FDA">
        <w:rPr>
          <w:rFonts w:ascii="Times New Roman" w:hAnsi="Times New Roman" w:cs="Times New Roman"/>
          <w:sz w:val="28"/>
          <w:szCs w:val="28"/>
        </w:rPr>
        <w:tab/>
      </w:r>
      <w:r w:rsidRPr="00994FDA">
        <w:rPr>
          <w:rFonts w:ascii="Times New Roman" w:hAnsi="Times New Roman" w:cs="Times New Roman"/>
          <w:sz w:val="28"/>
          <w:szCs w:val="28"/>
        </w:rPr>
        <w:tab/>
      </w:r>
      <w:r w:rsidRPr="00994F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A1541A" w:rsidRPr="00994FDA">
        <w:rPr>
          <w:rFonts w:ascii="Times New Roman" w:hAnsi="Times New Roman" w:cs="Times New Roman"/>
          <w:sz w:val="28"/>
          <w:szCs w:val="28"/>
        </w:rPr>
        <w:t xml:space="preserve"> </w:t>
      </w:r>
      <w:r w:rsidR="00DA0179" w:rsidRPr="00994FDA">
        <w:rPr>
          <w:rFonts w:ascii="Times New Roman" w:hAnsi="Times New Roman" w:cs="Times New Roman"/>
          <w:sz w:val="28"/>
          <w:szCs w:val="28"/>
        </w:rPr>
        <w:t xml:space="preserve">    </w:t>
      </w:r>
      <w:r w:rsidR="00087139" w:rsidRPr="00994FDA">
        <w:rPr>
          <w:rFonts w:ascii="Times New Roman" w:hAnsi="Times New Roman" w:cs="Times New Roman"/>
          <w:sz w:val="28"/>
          <w:szCs w:val="28"/>
        </w:rPr>
        <w:t xml:space="preserve">    </w:t>
      </w:r>
      <w:r w:rsidR="00A1541A" w:rsidRPr="00994FDA">
        <w:rPr>
          <w:rFonts w:ascii="Times New Roman" w:hAnsi="Times New Roman" w:cs="Times New Roman"/>
          <w:sz w:val="28"/>
          <w:szCs w:val="28"/>
        </w:rPr>
        <w:t xml:space="preserve">   </w:t>
      </w:r>
      <w:r w:rsidRPr="00994FDA">
        <w:rPr>
          <w:rFonts w:ascii="Times New Roman" w:hAnsi="Times New Roman" w:cs="Times New Roman"/>
          <w:sz w:val="28"/>
          <w:szCs w:val="28"/>
        </w:rPr>
        <w:t xml:space="preserve">      О.В. Завьялова</w:t>
      </w:r>
    </w:p>
    <w:sectPr w:rsidR="00511BF0" w:rsidRPr="00994FDA" w:rsidSect="005B3E2C">
      <w:headerReference w:type="default" r:id="rId8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92" w:rsidRDefault="00163E92" w:rsidP="008D49B1">
      <w:pPr>
        <w:spacing w:after="0" w:line="240" w:lineRule="auto"/>
      </w:pPr>
      <w:r>
        <w:separator/>
      </w:r>
    </w:p>
  </w:endnote>
  <w:end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92" w:rsidRDefault="00163E92" w:rsidP="008D49B1">
      <w:pPr>
        <w:spacing w:after="0" w:line="240" w:lineRule="auto"/>
      </w:pPr>
      <w:r>
        <w:separator/>
      </w:r>
    </w:p>
  </w:footnote>
  <w:foot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23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E92" w:rsidRPr="008D49B1" w:rsidRDefault="00163E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8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3E92" w:rsidRDefault="00163E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51C"/>
    <w:multiLevelType w:val="hybridMultilevel"/>
    <w:tmpl w:val="86528EE6"/>
    <w:lvl w:ilvl="0" w:tplc="EC50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41696"/>
    <w:multiLevelType w:val="hybridMultilevel"/>
    <w:tmpl w:val="4E104BE0"/>
    <w:lvl w:ilvl="0" w:tplc="B3181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281804"/>
    <w:multiLevelType w:val="hybridMultilevel"/>
    <w:tmpl w:val="6C6497F2"/>
    <w:lvl w:ilvl="0" w:tplc="9C1A1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9A2A83"/>
    <w:multiLevelType w:val="hybridMultilevel"/>
    <w:tmpl w:val="CE96C494"/>
    <w:lvl w:ilvl="0" w:tplc="39446C6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5038F"/>
    <w:multiLevelType w:val="hybridMultilevel"/>
    <w:tmpl w:val="998C3D88"/>
    <w:lvl w:ilvl="0" w:tplc="E4F41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A75FE6"/>
    <w:multiLevelType w:val="hybridMultilevel"/>
    <w:tmpl w:val="657A997A"/>
    <w:lvl w:ilvl="0" w:tplc="87F4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9570E"/>
    <w:multiLevelType w:val="hybridMultilevel"/>
    <w:tmpl w:val="54C8D7A2"/>
    <w:lvl w:ilvl="0" w:tplc="8DDA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8265EC"/>
    <w:multiLevelType w:val="hybridMultilevel"/>
    <w:tmpl w:val="2DD0CBD8"/>
    <w:lvl w:ilvl="0" w:tplc="3320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E5"/>
    <w:rsid w:val="00011AE9"/>
    <w:rsid w:val="000211DD"/>
    <w:rsid w:val="00021FFD"/>
    <w:rsid w:val="000273F1"/>
    <w:rsid w:val="0003406A"/>
    <w:rsid w:val="000375BB"/>
    <w:rsid w:val="000522B5"/>
    <w:rsid w:val="000563C6"/>
    <w:rsid w:val="00057162"/>
    <w:rsid w:val="000650E6"/>
    <w:rsid w:val="0006783C"/>
    <w:rsid w:val="00087139"/>
    <w:rsid w:val="000951A6"/>
    <w:rsid w:val="000A4D53"/>
    <w:rsid w:val="000A5003"/>
    <w:rsid w:val="000A5471"/>
    <w:rsid w:val="000B38B8"/>
    <w:rsid w:val="000B3ED6"/>
    <w:rsid w:val="000C15AE"/>
    <w:rsid w:val="000C1B60"/>
    <w:rsid w:val="000C6819"/>
    <w:rsid w:val="000E134E"/>
    <w:rsid w:val="000E2131"/>
    <w:rsid w:val="000E21D0"/>
    <w:rsid w:val="000E585A"/>
    <w:rsid w:val="0010130F"/>
    <w:rsid w:val="00111506"/>
    <w:rsid w:val="001325EA"/>
    <w:rsid w:val="00141808"/>
    <w:rsid w:val="001454C2"/>
    <w:rsid w:val="001463DA"/>
    <w:rsid w:val="00163E92"/>
    <w:rsid w:val="0017540A"/>
    <w:rsid w:val="00194D84"/>
    <w:rsid w:val="001B0937"/>
    <w:rsid w:val="001B1616"/>
    <w:rsid w:val="001C2260"/>
    <w:rsid w:val="001C486D"/>
    <w:rsid w:val="001C7C76"/>
    <w:rsid w:val="001D1264"/>
    <w:rsid w:val="001D5849"/>
    <w:rsid w:val="001F40A7"/>
    <w:rsid w:val="00200BD4"/>
    <w:rsid w:val="00205058"/>
    <w:rsid w:val="00210A6C"/>
    <w:rsid w:val="0021169C"/>
    <w:rsid w:val="00213A60"/>
    <w:rsid w:val="00226EBC"/>
    <w:rsid w:val="002458F7"/>
    <w:rsid w:val="002621B5"/>
    <w:rsid w:val="00265DD8"/>
    <w:rsid w:val="00277679"/>
    <w:rsid w:val="002A62AE"/>
    <w:rsid w:val="002A76F0"/>
    <w:rsid w:val="002B7B9E"/>
    <w:rsid w:val="002C61CC"/>
    <w:rsid w:val="002C6258"/>
    <w:rsid w:val="002D1DAA"/>
    <w:rsid w:val="002F6C1A"/>
    <w:rsid w:val="00302240"/>
    <w:rsid w:val="0031551E"/>
    <w:rsid w:val="00324CB6"/>
    <w:rsid w:val="0032563D"/>
    <w:rsid w:val="0033243E"/>
    <w:rsid w:val="00344F8A"/>
    <w:rsid w:val="00356263"/>
    <w:rsid w:val="00364E61"/>
    <w:rsid w:val="00381947"/>
    <w:rsid w:val="00390227"/>
    <w:rsid w:val="00392BF6"/>
    <w:rsid w:val="00393D5D"/>
    <w:rsid w:val="0039622B"/>
    <w:rsid w:val="00396855"/>
    <w:rsid w:val="003A0479"/>
    <w:rsid w:val="003A403C"/>
    <w:rsid w:val="003B6617"/>
    <w:rsid w:val="003B7A67"/>
    <w:rsid w:val="003E3CC2"/>
    <w:rsid w:val="00400F6A"/>
    <w:rsid w:val="00407324"/>
    <w:rsid w:val="00412857"/>
    <w:rsid w:val="0041341E"/>
    <w:rsid w:val="0042567F"/>
    <w:rsid w:val="004349E5"/>
    <w:rsid w:val="00440235"/>
    <w:rsid w:val="00445776"/>
    <w:rsid w:val="00446DEC"/>
    <w:rsid w:val="00474524"/>
    <w:rsid w:val="00493146"/>
    <w:rsid w:val="0049626C"/>
    <w:rsid w:val="004A611A"/>
    <w:rsid w:val="004A71B0"/>
    <w:rsid w:val="004B03C0"/>
    <w:rsid w:val="004B3269"/>
    <w:rsid w:val="004C1399"/>
    <w:rsid w:val="004C2244"/>
    <w:rsid w:val="004C47D9"/>
    <w:rsid w:val="004D537D"/>
    <w:rsid w:val="004F02CE"/>
    <w:rsid w:val="0050028B"/>
    <w:rsid w:val="00511BF0"/>
    <w:rsid w:val="0051562D"/>
    <w:rsid w:val="00524117"/>
    <w:rsid w:val="00524D66"/>
    <w:rsid w:val="005347F4"/>
    <w:rsid w:val="0054240A"/>
    <w:rsid w:val="00550727"/>
    <w:rsid w:val="0055250A"/>
    <w:rsid w:val="00552F1E"/>
    <w:rsid w:val="00553C13"/>
    <w:rsid w:val="00557414"/>
    <w:rsid w:val="00563DBC"/>
    <w:rsid w:val="005719D7"/>
    <w:rsid w:val="00577A2E"/>
    <w:rsid w:val="00582280"/>
    <w:rsid w:val="005824DC"/>
    <w:rsid w:val="0058297D"/>
    <w:rsid w:val="00584A9F"/>
    <w:rsid w:val="00593FE7"/>
    <w:rsid w:val="005B3E2C"/>
    <w:rsid w:val="005D6E87"/>
    <w:rsid w:val="005E16AE"/>
    <w:rsid w:val="005E28BF"/>
    <w:rsid w:val="005E4092"/>
    <w:rsid w:val="005F51C0"/>
    <w:rsid w:val="00602858"/>
    <w:rsid w:val="00622E14"/>
    <w:rsid w:val="00630DDA"/>
    <w:rsid w:val="006473ED"/>
    <w:rsid w:val="00651C11"/>
    <w:rsid w:val="00655009"/>
    <w:rsid w:val="00661172"/>
    <w:rsid w:val="00681DAA"/>
    <w:rsid w:val="006A354E"/>
    <w:rsid w:val="006B02EE"/>
    <w:rsid w:val="006B7ADF"/>
    <w:rsid w:val="006C35DB"/>
    <w:rsid w:val="006C79AD"/>
    <w:rsid w:val="006D5923"/>
    <w:rsid w:val="006F2EE0"/>
    <w:rsid w:val="006F5F9E"/>
    <w:rsid w:val="006F73F3"/>
    <w:rsid w:val="00700582"/>
    <w:rsid w:val="007043EC"/>
    <w:rsid w:val="00707CA8"/>
    <w:rsid w:val="00711A5F"/>
    <w:rsid w:val="007169F6"/>
    <w:rsid w:val="00732A40"/>
    <w:rsid w:val="00745064"/>
    <w:rsid w:val="00755B22"/>
    <w:rsid w:val="00795497"/>
    <w:rsid w:val="007A0E60"/>
    <w:rsid w:val="007C3185"/>
    <w:rsid w:val="007C388F"/>
    <w:rsid w:val="007D0201"/>
    <w:rsid w:val="007D296C"/>
    <w:rsid w:val="007E69F2"/>
    <w:rsid w:val="007F0CB8"/>
    <w:rsid w:val="008002BC"/>
    <w:rsid w:val="0080225B"/>
    <w:rsid w:val="0080257B"/>
    <w:rsid w:val="008032DA"/>
    <w:rsid w:val="00803870"/>
    <w:rsid w:val="00813BEF"/>
    <w:rsid w:val="00816028"/>
    <w:rsid w:val="00820184"/>
    <w:rsid w:val="008313C0"/>
    <w:rsid w:val="00831863"/>
    <w:rsid w:val="008445CA"/>
    <w:rsid w:val="0086012A"/>
    <w:rsid w:val="0086698F"/>
    <w:rsid w:val="0088399A"/>
    <w:rsid w:val="00896958"/>
    <w:rsid w:val="008A76DE"/>
    <w:rsid w:val="008B0A7C"/>
    <w:rsid w:val="008B7B46"/>
    <w:rsid w:val="008C53A6"/>
    <w:rsid w:val="008D49B1"/>
    <w:rsid w:val="008D56F4"/>
    <w:rsid w:val="008E21AF"/>
    <w:rsid w:val="008E30AC"/>
    <w:rsid w:val="00913A89"/>
    <w:rsid w:val="00924F78"/>
    <w:rsid w:val="00924FEE"/>
    <w:rsid w:val="00925270"/>
    <w:rsid w:val="00960731"/>
    <w:rsid w:val="009648B6"/>
    <w:rsid w:val="00964AC1"/>
    <w:rsid w:val="0096723B"/>
    <w:rsid w:val="00970B72"/>
    <w:rsid w:val="00994FDA"/>
    <w:rsid w:val="009B6432"/>
    <w:rsid w:val="009D446C"/>
    <w:rsid w:val="009D46EF"/>
    <w:rsid w:val="009E1C60"/>
    <w:rsid w:val="009F08A8"/>
    <w:rsid w:val="009F09DA"/>
    <w:rsid w:val="009F5651"/>
    <w:rsid w:val="00A05530"/>
    <w:rsid w:val="00A1541A"/>
    <w:rsid w:val="00A15BFB"/>
    <w:rsid w:val="00A17C83"/>
    <w:rsid w:val="00A23465"/>
    <w:rsid w:val="00A273E2"/>
    <w:rsid w:val="00A42875"/>
    <w:rsid w:val="00A45EEC"/>
    <w:rsid w:val="00A66DEA"/>
    <w:rsid w:val="00A71E31"/>
    <w:rsid w:val="00A9029F"/>
    <w:rsid w:val="00A94C37"/>
    <w:rsid w:val="00AA44FA"/>
    <w:rsid w:val="00AB01F9"/>
    <w:rsid w:val="00AC0A72"/>
    <w:rsid w:val="00AC3D6C"/>
    <w:rsid w:val="00AC5F38"/>
    <w:rsid w:val="00AD2831"/>
    <w:rsid w:val="00AE49AB"/>
    <w:rsid w:val="00AE640D"/>
    <w:rsid w:val="00AF08F7"/>
    <w:rsid w:val="00AF5A72"/>
    <w:rsid w:val="00B01B94"/>
    <w:rsid w:val="00B03A0D"/>
    <w:rsid w:val="00B0500C"/>
    <w:rsid w:val="00B05787"/>
    <w:rsid w:val="00B2721B"/>
    <w:rsid w:val="00B35969"/>
    <w:rsid w:val="00B434CE"/>
    <w:rsid w:val="00B44A41"/>
    <w:rsid w:val="00B47E59"/>
    <w:rsid w:val="00B53A68"/>
    <w:rsid w:val="00B558DC"/>
    <w:rsid w:val="00B55C8C"/>
    <w:rsid w:val="00B579DE"/>
    <w:rsid w:val="00B57CCF"/>
    <w:rsid w:val="00B74E42"/>
    <w:rsid w:val="00BA1427"/>
    <w:rsid w:val="00BA4D5B"/>
    <w:rsid w:val="00BD488B"/>
    <w:rsid w:val="00BE3B4A"/>
    <w:rsid w:val="00BE45A9"/>
    <w:rsid w:val="00BF0E08"/>
    <w:rsid w:val="00BF0EAC"/>
    <w:rsid w:val="00BF39D6"/>
    <w:rsid w:val="00C00101"/>
    <w:rsid w:val="00C12D04"/>
    <w:rsid w:val="00C250BA"/>
    <w:rsid w:val="00C26577"/>
    <w:rsid w:val="00C26945"/>
    <w:rsid w:val="00C339B4"/>
    <w:rsid w:val="00C37CB9"/>
    <w:rsid w:val="00C72D63"/>
    <w:rsid w:val="00C827D5"/>
    <w:rsid w:val="00C91C27"/>
    <w:rsid w:val="00CC1E7A"/>
    <w:rsid w:val="00CC4D09"/>
    <w:rsid w:val="00CC50A7"/>
    <w:rsid w:val="00CC60EF"/>
    <w:rsid w:val="00CD05C2"/>
    <w:rsid w:val="00CD072A"/>
    <w:rsid w:val="00CE4E06"/>
    <w:rsid w:val="00CE67C0"/>
    <w:rsid w:val="00D017E8"/>
    <w:rsid w:val="00D03A8B"/>
    <w:rsid w:val="00D03FAA"/>
    <w:rsid w:val="00D0486E"/>
    <w:rsid w:val="00D312E6"/>
    <w:rsid w:val="00D50291"/>
    <w:rsid w:val="00D543BF"/>
    <w:rsid w:val="00D61113"/>
    <w:rsid w:val="00D9119B"/>
    <w:rsid w:val="00D92420"/>
    <w:rsid w:val="00D92CE4"/>
    <w:rsid w:val="00D93D87"/>
    <w:rsid w:val="00DA0179"/>
    <w:rsid w:val="00DB3AD5"/>
    <w:rsid w:val="00DB6ECA"/>
    <w:rsid w:val="00DC4909"/>
    <w:rsid w:val="00DD4CA6"/>
    <w:rsid w:val="00DE3CAF"/>
    <w:rsid w:val="00DF3E0B"/>
    <w:rsid w:val="00E035D4"/>
    <w:rsid w:val="00E23CAA"/>
    <w:rsid w:val="00E4003F"/>
    <w:rsid w:val="00E4688A"/>
    <w:rsid w:val="00E61279"/>
    <w:rsid w:val="00EA1A7E"/>
    <w:rsid w:val="00EA4C7D"/>
    <w:rsid w:val="00EB0B8C"/>
    <w:rsid w:val="00EB30C5"/>
    <w:rsid w:val="00EC072E"/>
    <w:rsid w:val="00EC0EB0"/>
    <w:rsid w:val="00EC2A82"/>
    <w:rsid w:val="00EC2C89"/>
    <w:rsid w:val="00ED0EA9"/>
    <w:rsid w:val="00ED13F1"/>
    <w:rsid w:val="00ED4AED"/>
    <w:rsid w:val="00ED62CC"/>
    <w:rsid w:val="00EE16AF"/>
    <w:rsid w:val="00EF1762"/>
    <w:rsid w:val="00EF2E9A"/>
    <w:rsid w:val="00EF4440"/>
    <w:rsid w:val="00F15E14"/>
    <w:rsid w:val="00F4514D"/>
    <w:rsid w:val="00F47302"/>
    <w:rsid w:val="00F515B9"/>
    <w:rsid w:val="00F51C2E"/>
    <w:rsid w:val="00F57A7C"/>
    <w:rsid w:val="00F65FB3"/>
    <w:rsid w:val="00F722A3"/>
    <w:rsid w:val="00F729A5"/>
    <w:rsid w:val="00F72D2F"/>
    <w:rsid w:val="00F73371"/>
    <w:rsid w:val="00F7696F"/>
    <w:rsid w:val="00F868DA"/>
    <w:rsid w:val="00F93175"/>
    <w:rsid w:val="00FA1F0F"/>
    <w:rsid w:val="00FB2274"/>
    <w:rsid w:val="00FC1675"/>
    <w:rsid w:val="00FC3954"/>
    <w:rsid w:val="00FE6B13"/>
    <w:rsid w:val="00FE7A6F"/>
    <w:rsid w:val="00FF0EDF"/>
    <w:rsid w:val="00FF29C2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08AB5D6"/>
  <w15:chartTrackingRefBased/>
  <w15:docId w15:val="{9D36BE64-86DD-4985-9E05-1350861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9B1"/>
  </w:style>
  <w:style w:type="paragraph" w:styleId="a7">
    <w:name w:val="footer"/>
    <w:basedOn w:val="a"/>
    <w:link w:val="a8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9B1"/>
  </w:style>
  <w:style w:type="character" w:customStyle="1" w:styleId="FontStyle13">
    <w:name w:val="Font Style13"/>
    <w:basedOn w:val="a0"/>
    <w:uiPriority w:val="99"/>
    <w:rsid w:val="001463D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463D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533A-BD72-48B9-BEB0-D4162AF8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</dc:creator>
  <cp:keywords/>
  <dc:description/>
  <cp:lastModifiedBy>Баркина А.А.</cp:lastModifiedBy>
  <cp:revision>79</cp:revision>
  <cp:lastPrinted>2022-06-22T03:06:00Z</cp:lastPrinted>
  <dcterms:created xsi:type="dcterms:W3CDTF">2022-01-11T10:42:00Z</dcterms:created>
  <dcterms:modified xsi:type="dcterms:W3CDTF">2022-06-22T05:10:00Z</dcterms:modified>
</cp:coreProperties>
</file>