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A2" w:rsidRDefault="00A736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36A2" w:rsidRDefault="00A736A2">
      <w:pPr>
        <w:pStyle w:val="ConsPlusNormal"/>
        <w:jc w:val="both"/>
        <w:outlineLvl w:val="0"/>
      </w:pPr>
    </w:p>
    <w:p w:rsidR="00A736A2" w:rsidRDefault="00A736A2">
      <w:pPr>
        <w:pStyle w:val="ConsPlusTitle"/>
        <w:jc w:val="center"/>
        <w:outlineLvl w:val="0"/>
      </w:pPr>
      <w:r>
        <w:t>ПРАВИТЕЛЬСТВО РЕСПУБЛИКИ АЛТАЙ</w:t>
      </w:r>
    </w:p>
    <w:p w:rsidR="00A736A2" w:rsidRDefault="00A736A2">
      <w:pPr>
        <w:pStyle w:val="ConsPlusTitle"/>
        <w:jc w:val="both"/>
      </w:pPr>
    </w:p>
    <w:p w:rsidR="00A736A2" w:rsidRDefault="00A736A2">
      <w:pPr>
        <w:pStyle w:val="ConsPlusTitle"/>
        <w:jc w:val="center"/>
      </w:pPr>
      <w:r>
        <w:t>ПОСТАНОВЛЕНИЕ</w:t>
      </w:r>
    </w:p>
    <w:p w:rsidR="00A736A2" w:rsidRDefault="00A736A2">
      <w:pPr>
        <w:pStyle w:val="ConsPlusTitle"/>
        <w:jc w:val="center"/>
      </w:pPr>
    </w:p>
    <w:p w:rsidR="00A736A2" w:rsidRDefault="00A736A2">
      <w:pPr>
        <w:pStyle w:val="ConsPlusTitle"/>
        <w:jc w:val="center"/>
      </w:pPr>
      <w:r>
        <w:t>от 29 мая 2019 г. N 158</w:t>
      </w:r>
    </w:p>
    <w:p w:rsidR="00A736A2" w:rsidRDefault="00A736A2">
      <w:pPr>
        <w:pStyle w:val="ConsPlusTitle"/>
        <w:jc w:val="both"/>
      </w:pPr>
    </w:p>
    <w:p w:rsidR="00A736A2" w:rsidRDefault="00A736A2">
      <w:pPr>
        <w:pStyle w:val="ConsPlusTitle"/>
        <w:jc w:val="center"/>
      </w:pPr>
      <w:r>
        <w:t>ОБ УТВЕРЖДЕНИИ ПОЛОЖЕНИЯ ОБ ОСОБЕННОСТЯХ ПОДАЧИ</w:t>
      </w:r>
    </w:p>
    <w:p w:rsidR="00A736A2" w:rsidRDefault="00A736A2">
      <w:pPr>
        <w:pStyle w:val="ConsPlusTitle"/>
        <w:jc w:val="center"/>
      </w:pPr>
      <w:r>
        <w:t>И РАССМОТРЕНИЯ ЖАЛОБ НА РЕШЕНИЯ И ДЕЙСТВИЯ (БЕЗДЕЙСТВИЕ)</w:t>
      </w:r>
    </w:p>
    <w:p w:rsidR="00A736A2" w:rsidRDefault="00A736A2">
      <w:pPr>
        <w:pStyle w:val="ConsPlusTitle"/>
        <w:jc w:val="center"/>
      </w:pPr>
      <w:r>
        <w:t>ОРГАНОВ ГОСУДАРСТВЕННОЙ ВЛАСТИ РЕСПУБЛИКИ АЛТАЙ И ИХ</w:t>
      </w:r>
    </w:p>
    <w:p w:rsidR="00A736A2" w:rsidRDefault="00A736A2">
      <w:pPr>
        <w:pStyle w:val="ConsPlusTitle"/>
        <w:jc w:val="center"/>
      </w:pPr>
      <w:r>
        <w:t>ДОЛЖНОСТНЫХ ЛИЦ, ГОСУДАРСТВЕННЫХ ГРАЖДАНСКИХ СЛУЖАЩИХ</w:t>
      </w:r>
    </w:p>
    <w:p w:rsidR="00A736A2" w:rsidRDefault="00A736A2">
      <w:pPr>
        <w:pStyle w:val="ConsPlusTitle"/>
        <w:jc w:val="center"/>
      </w:pPr>
      <w:r>
        <w:t>ОРГАНОВ ГОСУДАРСТВЕННОЙ ВЛАСТИ РЕСПУБЛИКИ АЛТАЙ, А ТАКЖЕ</w:t>
      </w:r>
    </w:p>
    <w:p w:rsidR="00A736A2" w:rsidRDefault="00A736A2">
      <w:pPr>
        <w:pStyle w:val="ConsPlusTitle"/>
        <w:jc w:val="center"/>
      </w:pPr>
      <w:r>
        <w:t>НА РЕШЕНИЯ И ДЕЙСТВИЯ (БЕЗДЕЙСТВИЕ) МНОГОФУНКЦИОНАЛЬНОГО</w:t>
      </w:r>
    </w:p>
    <w:p w:rsidR="00A736A2" w:rsidRDefault="00A736A2">
      <w:pPr>
        <w:pStyle w:val="ConsPlusTitle"/>
        <w:jc w:val="center"/>
      </w:pPr>
      <w:r>
        <w:t>ЦЕНТРА ОБЕСПЕЧЕНИЯ ПРЕДОСТАВЛЕНИЯ ГОСУДАРСТВЕННЫХ</w:t>
      </w:r>
    </w:p>
    <w:p w:rsidR="00A736A2" w:rsidRDefault="00A736A2">
      <w:pPr>
        <w:pStyle w:val="ConsPlusTitle"/>
        <w:jc w:val="center"/>
      </w:pPr>
      <w:r>
        <w:t>И МУНИЦИПАЛЬНЫХ УСЛУГ, РАБОТНИКОВ МНОГОФУНКЦИОНАЛЬНОГО</w:t>
      </w:r>
    </w:p>
    <w:p w:rsidR="00A736A2" w:rsidRDefault="00A736A2">
      <w:pPr>
        <w:pStyle w:val="ConsPlusTitle"/>
        <w:jc w:val="center"/>
      </w:pPr>
      <w:r>
        <w:t>ЦЕНТРА ОБЕСПЕЧЕНИЯ ПРЕДОСТАВЛЕНИЯ ГОСУДАРСТВЕННЫХ</w:t>
      </w:r>
    </w:p>
    <w:p w:rsidR="00A736A2" w:rsidRDefault="00A736A2">
      <w:pPr>
        <w:pStyle w:val="ConsPlusTitle"/>
        <w:jc w:val="center"/>
      </w:pPr>
      <w:r>
        <w:t>И МУНИЦИПАЛЬНЫХ УСЛУГ ПРИ ПРЕДОСТАВЛЕНИИ ГОСУДАРСТВЕННЫХ</w:t>
      </w:r>
    </w:p>
    <w:p w:rsidR="00A736A2" w:rsidRDefault="00A736A2">
      <w:pPr>
        <w:pStyle w:val="ConsPlusTitle"/>
        <w:jc w:val="center"/>
      </w:pPr>
      <w:r>
        <w:t>УСЛУГ И ПРИЗНАНИИ УТРАТИВШИМ СИЛУ ПОСТАНОВЛЕНИЯ</w:t>
      </w:r>
    </w:p>
    <w:p w:rsidR="00A736A2" w:rsidRDefault="00A736A2">
      <w:pPr>
        <w:pStyle w:val="ConsPlusTitle"/>
        <w:jc w:val="center"/>
      </w:pPr>
      <w:r>
        <w:t>ПРАВИТЕЛЬСТВА РЕСПУБЛИКИ АЛТАЙ ОТ 6 МАЯ 2014 ГОДА N 122</w:t>
      </w:r>
    </w:p>
    <w:p w:rsidR="00A736A2" w:rsidRDefault="00A736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3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36A2" w:rsidRDefault="00A73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6A2" w:rsidRDefault="00A736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A736A2" w:rsidRDefault="00A73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25.02.2021 </w:t>
            </w:r>
            <w:hyperlink r:id="rId6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</w:tr>
    </w:tbl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Алтай от 20 декабря 2017 года N 70-РЗ "О полномочиях органов государственной власти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и признании утратившими силу некоторых законодательных актов Республики Алтай" Правительство Республики Алтай постановляет: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Республике Алтай руководствоваться настоящим Постановлением при установлении особенностей подачи и рассмотрения жалоб на решения и действия (бездействие) органов местного самоуправления в Республике Алтай и их должностных лиц, муниципальных служащих органов местного самоуправления в Республике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муниципальных услуг.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мая 2014 года N 122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</w:t>
      </w:r>
      <w:r>
        <w:lastRenderedPageBreak/>
        <w:t>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175" (Сборник законодательства Республики Алтай, 2014, N 112(118)).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jc w:val="right"/>
      </w:pPr>
      <w:r>
        <w:t>Исполняющий обязанности</w:t>
      </w:r>
    </w:p>
    <w:p w:rsidR="00A736A2" w:rsidRDefault="00A736A2">
      <w:pPr>
        <w:pStyle w:val="ConsPlusNormal"/>
        <w:jc w:val="right"/>
      </w:pPr>
      <w:r>
        <w:t>Главы Республики Алтай,</w:t>
      </w:r>
    </w:p>
    <w:p w:rsidR="00A736A2" w:rsidRDefault="00A736A2">
      <w:pPr>
        <w:pStyle w:val="ConsPlusNormal"/>
        <w:jc w:val="right"/>
      </w:pPr>
      <w:r>
        <w:t>Председателя Правительства</w:t>
      </w:r>
    </w:p>
    <w:p w:rsidR="00A736A2" w:rsidRDefault="00A736A2">
      <w:pPr>
        <w:pStyle w:val="ConsPlusNormal"/>
        <w:jc w:val="right"/>
      </w:pPr>
      <w:r>
        <w:t>Республики Алтай</w:t>
      </w:r>
    </w:p>
    <w:p w:rsidR="00A736A2" w:rsidRDefault="00A736A2">
      <w:pPr>
        <w:pStyle w:val="ConsPlusNormal"/>
        <w:jc w:val="right"/>
      </w:pPr>
      <w:r>
        <w:t>Н.М.ЕКЕЕВА</w:t>
      </w: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jc w:val="right"/>
        <w:outlineLvl w:val="0"/>
      </w:pPr>
      <w:r>
        <w:t>Утверждено</w:t>
      </w:r>
    </w:p>
    <w:p w:rsidR="00A736A2" w:rsidRDefault="00A736A2">
      <w:pPr>
        <w:pStyle w:val="ConsPlusNormal"/>
        <w:jc w:val="right"/>
      </w:pPr>
      <w:r>
        <w:t>Постановлением</w:t>
      </w:r>
    </w:p>
    <w:p w:rsidR="00A736A2" w:rsidRDefault="00A736A2">
      <w:pPr>
        <w:pStyle w:val="ConsPlusNormal"/>
        <w:jc w:val="right"/>
      </w:pPr>
      <w:r>
        <w:t>Правительства Республики Алтай</w:t>
      </w:r>
    </w:p>
    <w:p w:rsidR="00A736A2" w:rsidRDefault="00A736A2">
      <w:pPr>
        <w:pStyle w:val="ConsPlusNormal"/>
        <w:jc w:val="right"/>
      </w:pPr>
      <w:r>
        <w:t>от 29 мая 2019 г. N 158</w:t>
      </w: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Title"/>
        <w:jc w:val="center"/>
      </w:pPr>
      <w:bookmarkStart w:id="0" w:name="P44"/>
      <w:bookmarkEnd w:id="0"/>
      <w:r>
        <w:t>ПОЛОЖЕНИЕ</w:t>
      </w:r>
    </w:p>
    <w:p w:rsidR="00A736A2" w:rsidRDefault="00A736A2">
      <w:pPr>
        <w:pStyle w:val="ConsPlusTitle"/>
        <w:jc w:val="center"/>
      </w:pPr>
      <w:r>
        <w:t>ОБ ОСОБЕННОСТЯХ ПОДАЧИ И РАССМОТРЕНИЯ ЖАЛОБ НА РЕШЕНИЯ</w:t>
      </w:r>
    </w:p>
    <w:p w:rsidR="00A736A2" w:rsidRDefault="00A736A2">
      <w:pPr>
        <w:pStyle w:val="ConsPlusTitle"/>
        <w:jc w:val="center"/>
      </w:pPr>
      <w:r>
        <w:t>И ДЕЙСТВИЯ (БЕЗДЕЙСТВИЕ) ОРГАНОВ ГОСУДАРСТВЕННОЙ ВЛАСТИ</w:t>
      </w:r>
    </w:p>
    <w:p w:rsidR="00A736A2" w:rsidRDefault="00A736A2">
      <w:pPr>
        <w:pStyle w:val="ConsPlusTitle"/>
        <w:jc w:val="center"/>
      </w:pPr>
      <w:r>
        <w:t>РЕСПУБЛИКИ АЛТАЙ И ИХ ДОЛЖНОСТНЫХ ЛИЦ, ГОСУДАРСТВЕННЫХ</w:t>
      </w:r>
    </w:p>
    <w:p w:rsidR="00A736A2" w:rsidRDefault="00A736A2">
      <w:pPr>
        <w:pStyle w:val="ConsPlusTitle"/>
        <w:jc w:val="center"/>
      </w:pPr>
      <w:r>
        <w:t>ГРАЖДАНСКИХ СЛУЖАЩИХ ОРГАНОВ ГОСУДАРСТВЕННОЙ ВЛАСТИ</w:t>
      </w:r>
    </w:p>
    <w:p w:rsidR="00A736A2" w:rsidRDefault="00A736A2">
      <w:pPr>
        <w:pStyle w:val="ConsPlusTitle"/>
        <w:jc w:val="center"/>
      </w:pPr>
      <w:r>
        <w:t>РЕСПУБЛИКИ АЛТАЙ, А ТАКЖЕ НА РЕШЕНИЯ И ДЕЙСТВИЯ</w:t>
      </w:r>
    </w:p>
    <w:p w:rsidR="00A736A2" w:rsidRDefault="00A736A2">
      <w:pPr>
        <w:pStyle w:val="ConsPlusTitle"/>
        <w:jc w:val="center"/>
      </w:pPr>
      <w:r>
        <w:t>(БЕЗДЕЙСТВИЕ) МНОГОФУНКЦИОНАЛЬНОГО ЦЕНТРА ОБЕСПЕЧЕНИЯ</w:t>
      </w:r>
    </w:p>
    <w:p w:rsidR="00A736A2" w:rsidRDefault="00A736A2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A736A2" w:rsidRDefault="00A736A2">
      <w:pPr>
        <w:pStyle w:val="ConsPlusTitle"/>
        <w:jc w:val="center"/>
      </w:pPr>
      <w:r>
        <w:t>РАБОТНИКОВ МНОГОФУНКЦИОНАЛЬНОГО ЦЕНТРА ОБЕСПЕЧЕНИЯ</w:t>
      </w:r>
    </w:p>
    <w:p w:rsidR="00A736A2" w:rsidRDefault="00A736A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736A2" w:rsidRDefault="00A736A2">
      <w:pPr>
        <w:pStyle w:val="ConsPlusTitle"/>
        <w:jc w:val="center"/>
      </w:pPr>
      <w:r>
        <w:t>ПРИ ПРЕДОСТАВЛЕНИИ ГОСУДАРСТВЕННЫХ УСЛУГ</w:t>
      </w:r>
    </w:p>
    <w:p w:rsidR="00A736A2" w:rsidRDefault="00A736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3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36A2" w:rsidRDefault="00A73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6A2" w:rsidRDefault="00A736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A736A2" w:rsidRDefault="00A73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0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25.02.2021 </w:t>
            </w:r>
            <w:hyperlink r:id="rId1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</w:tr>
    </w:tbl>
    <w:p w:rsidR="00A736A2" w:rsidRDefault="00A736A2">
      <w:pPr>
        <w:pStyle w:val="ConsPlusNormal"/>
        <w:jc w:val="both"/>
      </w:pPr>
    </w:p>
    <w:p w:rsidR="00A736A2" w:rsidRDefault="00A736A2">
      <w:pPr>
        <w:pStyle w:val="ConsPlusTitle"/>
        <w:jc w:val="center"/>
        <w:outlineLvl w:val="1"/>
      </w:pPr>
      <w:r>
        <w:t>I. Общие положения</w:t>
      </w: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ind w:firstLine="540"/>
        <w:jc w:val="both"/>
      </w:pPr>
      <w:r>
        <w:t>1. Настоящее Положение регламентирует особенности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(далее - жалоба).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Понятия и термины, используемые в настоящем Положении, применяются в значениях, определенных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lastRenderedPageBreak/>
        <w:t xml:space="preserve">Действие настоящего Положения распространяется на жалобы, поданные с соблюдением требований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N 210-ФЗ.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Настоящее Положение не распространяется на отношения, регулируемые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Title"/>
        <w:jc w:val="center"/>
        <w:outlineLvl w:val="1"/>
      </w:pPr>
      <w:r>
        <w:t>II. Особенности подачи жалобы</w:t>
      </w: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ind w:firstLine="540"/>
        <w:jc w:val="both"/>
      </w:pPr>
      <w:bookmarkStart w:id="1" w:name="P68"/>
      <w:bookmarkEnd w:id="1"/>
      <w:r>
        <w:t>2. Жалоба подается заявителем или его уполномоченным представителем (далее - представитель заявителя) в электронной форме либо в письменной форме на бумажном носителе при личном приеме заявителя или представителя заявителя или направляется по почте в уполномоченные на рассмотрение жалобы органы: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руководителя органа государственной власти Республики Алтай, предоставляющего государственную услугу (далее - орган, предоставляющий государственную услугу);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в орган, предоставляющий государственную услугу, в случае если обжалуются решения и действия (бездействие) органа, предоставляющего государственную услугу, и его должностных лиц, государственных гражданских служащих Республики Алтай;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руководителю многофункционального центра обеспечения предоставления государственных и муниципальных услуг (далее - многофункциональный центр), в случае если обжалуются решения и действия (бездействие) работника многофункционального центра;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являющееся учредителем многофункционального центра (далее - учредитель многофункционального центра), в случае если обжалуются решения и действия (бездействие) руководителя многофункционального центра.</w:t>
      </w:r>
    </w:p>
    <w:p w:rsidR="00A736A2" w:rsidRDefault="00A736A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25.02.2021 N 43)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3. В случае подачи жалобы при личном приеме заявитель представляет документ, удостоверяющий его личность в соответствии с федеральным законодательством.</w:t>
      </w:r>
    </w:p>
    <w:p w:rsidR="00A736A2" w:rsidRDefault="00A736A2">
      <w:pPr>
        <w:pStyle w:val="ConsPlusNormal"/>
        <w:spacing w:before="220"/>
        <w:ind w:firstLine="540"/>
        <w:jc w:val="both"/>
      </w:pPr>
      <w:bookmarkStart w:id="2" w:name="P75"/>
      <w:bookmarkEnd w:id="2"/>
      <w:r>
        <w:t>4. В случае подачи жалобы при личном приеме представитель заявителя представляет документ, удостоверяющий личность представителя заявителя в соответствии с федеральным законодательством, документ, подтверждающий полномочия на осуществление юридически значимых действий от имени заявителя для получения государственной услуги, в том числе на подачу жалобы от имени заявителя. В качестве документа, подтверждающего полномочия на осуществление юридически значимых действий, в том числе на подачу жалобы от имени заявителя, должна быть представлена:</w:t>
      </w:r>
    </w:p>
    <w:p w:rsidR="00A736A2" w:rsidRDefault="00A736A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27.09.2019 N 281)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а) оформленная в соответствии с федеральным законодательством доверенность (для физических лиц);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б) оформленная в соответствии с федеральным законодательством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лиц), либо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5. Жалоба должна содержать сведения, установленные </w:t>
      </w:r>
      <w:hyperlink r:id="rId17">
        <w:r>
          <w:rPr>
            <w:color w:val="0000FF"/>
          </w:rPr>
          <w:t>частью 5 статьи 11.2</w:t>
        </w:r>
      </w:hyperlink>
      <w:r>
        <w:t xml:space="preserve"> Федерального закона N 210-ФЗ.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lastRenderedPageBreak/>
        <w:t>6. Прием жалобы осуществляется уполномоченными на рассмотрение жалобы органами в месте их фактического нахождения, при этом время приема жалобы уполномоченными на рассмотрение жалобы органами должно совпадать со временем их работы.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Прием жалобы органом, предоставляющим государственную услугу, многофункциональным центром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услуги), при этом время приема жалобы должно совпадать со временем предоставления государственных услуг.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7. В электронной форме жалоба может быть подана заявителем с использованием информационно-телекоммуникационной сети "Интернет" посредством: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государственную услугу, многофункционального центра, учредителя многофункционального центра;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жалобы на решение и действия (бездействие), многофункционального центра, работника многофункционального центра);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услуги их должностными лицами, государственными и муниципальными служащими (далее - система досудебного обжалования) (за исключением жалоб на решения и действия (бездействие) многофункционального центра, их должностных лиц и работников).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8. При подаче жалобы в электронной форме документы, указанные в </w:t>
      </w:r>
      <w:hyperlink w:anchor="P75">
        <w:r>
          <w:rPr>
            <w:color w:val="0000FF"/>
          </w:rPr>
          <w:t>пункте 4</w:t>
        </w:r>
      </w:hyperlink>
      <w:r>
        <w:t xml:space="preserve"> настоящего Положения, представляются в форме электронных документов, подписанных электронной подписью, вид которой предусмотрен федеральным законодательством, при этом, документ, удостоверяющий личность заявителя, представителя заявителя, не требуется.</w:t>
      </w:r>
    </w:p>
    <w:p w:rsidR="00A736A2" w:rsidRDefault="00A736A2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9. В случае, если жалоба подана заявителем, представителем заявителя в уполномоченный на рассмотрение жалобы орган, в компетенцию которого не входит рассмотрение жалобы в соответствии с требованиями </w:t>
      </w:r>
      <w:hyperlink w:anchor="P68">
        <w:r>
          <w:rPr>
            <w:color w:val="0000FF"/>
          </w:rPr>
          <w:t>пункта 2</w:t>
        </w:r>
      </w:hyperlink>
      <w:r>
        <w:t xml:space="preserve"> настоящего Положения, этот орган, в течение 3 рабочих дней со дня ее регистрации, направляет жалобу в уполномоченный на рассмотрение жалобы орган, в компетенцию которого входит рассмотрение жалобы и принятия решения по ней, и информирует об этом заявителя.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10. Срок рассмотрения жалобы исчисляется со дня ее регистрации в уполномоченном на рассмотрение жалобы органе.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11. Жалоба на решения и действия (бездействие) органа, предоставляющего государственную услугу и его должностных лиц, государственных гражданских служащих Республики Алтай может быть подана заявителем через многофункциональный центр в случае, если такая государственная услуга включена в </w:t>
      </w:r>
      <w:hyperlink r:id="rId18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 утвержденный постановлением Правительства Республики Алтай от 6 июня 2018 года N 166. При поступлении такой жалобы многофункциональный центр обеспечивает ее направление в орган, предоставляющий государственную услугу, в порядке, установленном соглашением о взаимодействии между многофункциональным центром и указанным органом (далее - соглашение </w:t>
      </w:r>
      <w:r>
        <w:lastRenderedPageBreak/>
        <w:t>о взаимодействии), не позднее 1 рабочего дня, следующего за днем поступления жалобы.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12. Заявитель может обратиться с жалобой в том числе в случаях, определенных </w:t>
      </w:r>
      <w:hyperlink r:id="rId19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13. Уполномоченные на рассмотрение жалобы органы обеспечивают: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а) прием и рассмотрение жалоб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N 210-ФЗ и настоящего Положения;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уполномоченные на рассмотрение жалобы органы в случае, предусмотренном в </w:t>
      </w:r>
      <w:hyperlink w:anchor="P87">
        <w:r>
          <w:rPr>
            <w:color w:val="0000FF"/>
          </w:rPr>
          <w:t>абзаце первом пункта 9</w:t>
        </w:r>
      </w:hyperlink>
      <w:r>
        <w:t xml:space="preserve"> настоящего Положения;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в) оснащение мест приема жалоб стульями, кресельными секциями или скамьями, столами (стойками) для оформления документов;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г) информирование заявителя о порядке обжалования решений и действий (бездействия) органа, предоставляющего государственную услугу, и его должностных лиц, государственных гражданских служащих Республики Алтай, многофункционального центра, его руководителя и работников посредством размещения информации на стендах в местах предоставления государственных услуг, на своих официальных сайтах, на Едином портале;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д) консультирование заявителя, представителя заявителя о порядке обжалования решений и действий (бездействия) органа, предоставляющего государственную услугу, и его должностных лиц, государственных гражданских служащих Республики Алтай, многофункционального центра, его руководителя и работников, в том числе по телефону, электронной почте, при личном приеме;</w:t>
      </w:r>
    </w:p>
    <w:p w:rsidR="00A736A2" w:rsidRDefault="00A736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3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36A2" w:rsidRDefault="00A736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36A2" w:rsidRDefault="00A736A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A2" w:rsidRDefault="00A736A2">
            <w:pPr>
              <w:pStyle w:val="ConsPlusNormal"/>
            </w:pPr>
          </w:p>
        </w:tc>
      </w:tr>
    </w:tbl>
    <w:p w:rsidR="00A736A2" w:rsidRDefault="00A736A2">
      <w:pPr>
        <w:pStyle w:val="ConsPlusNormal"/>
        <w:spacing w:before="280"/>
        <w:ind w:firstLine="540"/>
        <w:jc w:val="both"/>
      </w:pPr>
      <w:r>
        <w:t>15. Жалоба, поступившая в уполномоченный на рассмотрение жалобы орган, подлежит: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а) регистрации в журнале учета жалоб на решения и действия (бездействие) уполномоченного на рассмотрение жалобы органа не позднее следующего рабочего дня со дня ее поступления;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б) рассмотрению в течение 15 рабочих дней со дня ее регистрации, а в случае обжалования отказа органа, предоставляющего государственную услугу, многофункционального центра в приеме документов у заявителя либо в исправлении допущенных опечаток и ошибок (нарушении установленного срока таких исправлений) - в течение 5 рабочих дней со дня ее регистрации.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16. По результатам рассмотрения жалобы уполномоченным на рассмотрение жалобы органом принимается одно из решений в соответствии с </w:t>
      </w:r>
      <w:hyperlink r:id="rId2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и, не позднее дня, следующего за днем принятия такого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случае, если жалоба была направлена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17. При удовлетворении жалобы уполномоченный на рассмотрение жалобы орган: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а) принимает исчерпывающие меры по незамедлительному устранению выявленных нарушений при оказании государственной услуги, в том числе по предоставлению заявителю результата государственной услуги;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lastRenderedPageBreak/>
        <w:t>б) информирует в мотивированном ответе о результатах рассмотрения жалобы и о действиях, осуществляемых уполномоченным на рассмотрение жалобы органом, в целях незамедлительного устранения выявленных нарушений при оказании государственной услуги, приносит извинения заявителю за доставленные неудобства и указывает информацию о дальнейших действиях, которые необходимо совершить заявителю в целях получения государственной услуги.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 xml:space="preserve">18. В случае принятия решения об отказе в удовлетворении жалобы, в случае, указанном в </w:t>
      </w:r>
      <w:hyperlink w:anchor="P108">
        <w:r>
          <w:rPr>
            <w:color w:val="0000FF"/>
          </w:rPr>
          <w:t>пункте 20</w:t>
        </w:r>
      </w:hyperlink>
      <w:r>
        <w:t xml:space="preserve"> настоящего Положения, уполномоченный на рассмотрение жалобы орган в мотивированном ответе о результатах рассмотрения жалобы указывает аргументированные разъяснения о причинах принятия такого решения и порядок его обжалования.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19. Ответ по результатам рассмотрения жалобы подписывается руководителем уполномоченного на рассмотрение жалобы органа, а в случае его отсутствия лицом, исполняющим его обязанности.</w:t>
      </w:r>
    </w:p>
    <w:p w:rsidR="00A736A2" w:rsidRDefault="00A736A2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20. Уполномоченный на рассмотрение жалобы орган отказывает в удовлетворении жалобы в следующих случаях: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а) имеется вступившее в законную силу решение суда, арбитражного суда по жалобе о том же предмете и по тем же основаниям;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б) жалоба подана представителем заявителя, полномочия которого не подтверждены в порядке, установленном федеральным законодательством;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в) имеется решение по жалобе, принятое ранее в соответствии с требованиями настоящего Положения, в отношении того же заявителя и по тому же предмету жалобы;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г) не подтверждаются доводы, изложенные в жалобе.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21. Уполномоченный на рассмотрение жалобы орган оставляет жалобу без ответа в следующих случаях: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36A2" w:rsidRDefault="00A736A2">
      <w:pPr>
        <w:pStyle w:val="ConsPlusNormal"/>
        <w:spacing w:before="220"/>
        <w:ind w:firstLine="540"/>
        <w:jc w:val="both"/>
      </w:pPr>
      <w:r>
        <w:t>22.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jc w:val="both"/>
      </w:pPr>
    </w:p>
    <w:p w:rsidR="00A736A2" w:rsidRDefault="00A736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1A1" w:rsidRDefault="007A31A1">
      <w:bookmarkStart w:id="5" w:name="_GoBack"/>
      <w:bookmarkEnd w:id="5"/>
    </w:p>
    <w:sectPr w:rsidR="007A31A1" w:rsidSect="0048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A2"/>
    <w:rsid w:val="007A31A1"/>
    <w:rsid w:val="00A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6BA7-6042-4CCA-AA81-16FF9934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3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36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9495A2D29D5E9112D50C1334C5C69D41D84223E944B7D57567685B688A7845E2202FF589C0373546652EF86A13A26CE7E643CD47111733CF666H1a3K" TargetMode="External"/><Relationship Id="rId13" Type="http://schemas.openxmlformats.org/officeDocument/2006/relationships/hyperlink" Target="consultantplus://offline/ref=30D9495A2D29D5E9112D4ECC25200B65D613D92C3B9F49290E092DD8E181ADD30B6D03B11E971C735D7854EB8FHFa6K" TargetMode="External"/><Relationship Id="rId18" Type="http://schemas.openxmlformats.org/officeDocument/2006/relationships/hyperlink" Target="consultantplus://offline/ref=30D9495A2D29D5E9112D50C1334C5C69D41D84223E9D4A7C54567685B688A7845E2202FF589C0373546657EA86A13A26CE7E643CD47111733CF666H1a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D9495A2D29D5E9112D4ECC25200B65D613D92C3B9F49290E092DD8E181ADD3196D5BBE1F950927052203E68FF37562926D643AC8H7a2K" TargetMode="External"/><Relationship Id="rId7" Type="http://schemas.openxmlformats.org/officeDocument/2006/relationships/hyperlink" Target="consultantplus://offline/ref=30D9495A2D29D5E9112D4ECC25200B65D613D92C3B9F49290E092DD8E181ADD3196D5BBE1E980927052203E68FF37562926D643AC8H7a2K" TargetMode="External"/><Relationship Id="rId12" Type="http://schemas.openxmlformats.org/officeDocument/2006/relationships/hyperlink" Target="consultantplus://offline/ref=30D9495A2D29D5E9112D4ECC25200B65D613D92C3B9F49290E092DD8E181ADD30B6D03B11E971C735D7854EB8FHFa6K" TargetMode="External"/><Relationship Id="rId17" Type="http://schemas.openxmlformats.org/officeDocument/2006/relationships/hyperlink" Target="consultantplus://offline/ref=30D9495A2D29D5E9112D4ECC25200B65D613D92C3B9F49290E092DD8E181ADD3196D5BBD1D930927052203E68FF37562926D643AC8H7a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D9495A2D29D5E9112D50C1334C5C69D41D84223995467D5B567685B688A7845E2202FF589C0373546656ED86A13A26CE7E643CD47111733CF666H1a3K" TargetMode="External"/><Relationship Id="rId20" Type="http://schemas.openxmlformats.org/officeDocument/2006/relationships/hyperlink" Target="consultantplus://offline/ref=30D9495A2D29D5E9112D4ECC25200B65D613D92C3B9F49290E092DD8E181ADD30B6D03B11E971C735D7854EB8FHFa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9495A2D29D5E9112D50C1334C5C69D41D84223E98477750567685B688A7845E2202FF589C0373546656ED86A13A26CE7E643CD47111733CF666H1a3K" TargetMode="External"/><Relationship Id="rId11" Type="http://schemas.openxmlformats.org/officeDocument/2006/relationships/hyperlink" Target="consultantplus://offline/ref=30D9495A2D29D5E9112D50C1334C5C69D41D84223E98477750567685B688A7845E2202FF589C0373546656ED86A13A26CE7E643CD47111733CF666H1a3K" TargetMode="External"/><Relationship Id="rId5" Type="http://schemas.openxmlformats.org/officeDocument/2006/relationships/hyperlink" Target="consultantplus://offline/ref=30D9495A2D29D5E9112D50C1334C5C69D41D84223995467D5B567685B688A7845E2202FF589C0373546656ED86A13A26CE7E643CD47111733CF666H1a3K" TargetMode="External"/><Relationship Id="rId15" Type="http://schemas.openxmlformats.org/officeDocument/2006/relationships/hyperlink" Target="consultantplus://offline/ref=30D9495A2D29D5E9112D50C1334C5C69D41D84223E98477750567685B688A7845E2202FF589C0373546656ED86A13A26CE7E643CD47111733CF666H1a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D9495A2D29D5E9112D50C1334C5C69D41D84223995467D5B567685B688A7845E2202FF589C0373546656ED86A13A26CE7E643CD47111733CF666H1a3K" TargetMode="External"/><Relationship Id="rId19" Type="http://schemas.openxmlformats.org/officeDocument/2006/relationships/hyperlink" Target="consultantplus://offline/ref=30D9495A2D29D5E9112D4ECC25200B65D613D92C3B9F49290E092DD8E181ADD3196D5BBE1D980927052203E68FF37562926D643AC8H7a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D9495A2D29D5E9112D50C1334C5C69D41D84223B95417D54567685B688A7845E2202ED58C40F71527856E293F76B60H9a8K" TargetMode="External"/><Relationship Id="rId14" Type="http://schemas.openxmlformats.org/officeDocument/2006/relationships/hyperlink" Target="consultantplus://offline/ref=30D9495A2D29D5E9112D4ECC25200B65D613DE2E3A9F49290E092DD8E181ADD30B6D03B11E971C735D7854EB8FHFa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1</cp:revision>
  <dcterms:created xsi:type="dcterms:W3CDTF">2023-09-26T10:26:00Z</dcterms:created>
  <dcterms:modified xsi:type="dcterms:W3CDTF">2023-09-26T10:26:00Z</dcterms:modified>
</cp:coreProperties>
</file>