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F43" w:rsidRPr="00791A96" w:rsidRDefault="00697F43" w:rsidP="00445204">
      <w:pPr>
        <w:ind w:firstLine="567"/>
        <w:jc w:val="center"/>
        <w:rPr>
          <w:b/>
          <w:bCs/>
          <w:sz w:val="28"/>
          <w:szCs w:val="20"/>
        </w:rPr>
      </w:pPr>
      <w:r w:rsidRPr="00791A96">
        <w:rPr>
          <w:b/>
          <w:bCs/>
          <w:sz w:val="28"/>
          <w:szCs w:val="20"/>
        </w:rPr>
        <w:t>Аналитическая записка о</w:t>
      </w:r>
      <w:r w:rsidR="000C2446" w:rsidRPr="00791A96">
        <w:rPr>
          <w:b/>
          <w:bCs/>
          <w:sz w:val="28"/>
          <w:szCs w:val="20"/>
        </w:rPr>
        <w:t xml:space="preserve">б </w:t>
      </w:r>
      <w:r w:rsidRPr="00791A96">
        <w:rPr>
          <w:b/>
          <w:bCs/>
          <w:sz w:val="28"/>
          <w:szCs w:val="20"/>
        </w:rPr>
        <w:t>оценк</w:t>
      </w:r>
      <w:r w:rsidR="000C2446" w:rsidRPr="00791A96">
        <w:rPr>
          <w:b/>
          <w:bCs/>
          <w:sz w:val="28"/>
          <w:szCs w:val="20"/>
        </w:rPr>
        <w:t>е</w:t>
      </w:r>
      <w:r w:rsidRPr="00791A96">
        <w:rPr>
          <w:b/>
          <w:bCs/>
          <w:sz w:val="28"/>
          <w:szCs w:val="20"/>
        </w:rPr>
        <w:t xml:space="preserve"> </w:t>
      </w:r>
      <w:r w:rsidR="00BD0B91" w:rsidRPr="00791A96">
        <w:rPr>
          <w:b/>
          <w:bCs/>
          <w:sz w:val="28"/>
          <w:szCs w:val="20"/>
        </w:rPr>
        <w:t xml:space="preserve">налоговых </w:t>
      </w:r>
      <w:r w:rsidR="00C478F1" w:rsidRPr="00791A96">
        <w:rPr>
          <w:b/>
          <w:bCs/>
          <w:sz w:val="28"/>
          <w:szCs w:val="20"/>
        </w:rPr>
        <w:t>расходов</w:t>
      </w:r>
      <w:r w:rsidR="000C2446" w:rsidRPr="00791A96">
        <w:rPr>
          <w:b/>
          <w:bCs/>
          <w:sz w:val="28"/>
          <w:szCs w:val="20"/>
        </w:rPr>
        <w:t>,</w:t>
      </w:r>
      <w:r w:rsidR="00E9363D" w:rsidRPr="00791A96">
        <w:rPr>
          <w:b/>
          <w:bCs/>
          <w:sz w:val="28"/>
          <w:szCs w:val="20"/>
        </w:rPr>
        <w:t xml:space="preserve"> </w:t>
      </w:r>
      <w:r w:rsidR="000C2446" w:rsidRPr="00791A96">
        <w:rPr>
          <w:b/>
          <w:bCs/>
          <w:sz w:val="28"/>
          <w:szCs w:val="20"/>
        </w:rPr>
        <w:t xml:space="preserve">установленных законами Республики Алтай, </w:t>
      </w:r>
      <w:r w:rsidR="00BD0B91" w:rsidRPr="00791A96">
        <w:rPr>
          <w:b/>
          <w:bCs/>
          <w:sz w:val="28"/>
          <w:szCs w:val="20"/>
        </w:rPr>
        <w:t>за</w:t>
      </w:r>
      <w:r w:rsidR="00A45EA7" w:rsidRPr="00791A96">
        <w:rPr>
          <w:b/>
          <w:bCs/>
          <w:sz w:val="28"/>
          <w:szCs w:val="20"/>
        </w:rPr>
        <w:t xml:space="preserve"> 20</w:t>
      </w:r>
      <w:r w:rsidR="007B1572" w:rsidRPr="00791A96">
        <w:rPr>
          <w:b/>
          <w:bCs/>
          <w:sz w:val="28"/>
          <w:szCs w:val="20"/>
        </w:rPr>
        <w:t>2</w:t>
      </w:r>
      <w:r w:rsidR="0050193F">
        <w:rPr>
          <w:b/>
          <w:bCs/>
          <w:sz w:val="28"/>
          <w:szCs w:val="20"/>
        </w:rPr>
        <w:t>5</w:t>
      </w:r>
      <w:r w:rsidR="00047A23" w:rsidRPr="00791A96">
        <w:rPr>
          <w:b/>
          <w:bCs/>
          <w:sz w:val="28"/>
          <w:szCs w:val="20"/>
        </w:rPr>
        <w:t xml:space="preserve"> </w:t>
      </w:r>
      <w:r w:rsidR="00A45EA7" w:rsidRPr="00791A96">
        <w:rPr>
          <w:b/>
          <w:bCs/>
          <w:sz w:val="28"/>
          <w:szCs w:val="20"/>
        </w:rPr>
        <w:t>год</w:t>
      </w:r>
    </w:p>
    <w:p w:rsidR="00817538" w:rsidRPr="007B1572" w:rsidRDefault="00817538" w:rsidP="00747E50">
      <w:pPr>
        <w:ind w:firstLine="540"/>
        <w:jc w:val="both"/>
        <w:rPr>
          <w:bCs/>
          <w:sz w:val="28"/>
          <w:szCs w:val="20"/>
          <w:highlight w:val="yellow"/>
          <w:u w:val="single"/>
        </w:rPr>
      </w:pPr>
    </w:p>
    <w:p w:rsidR="00FA28AE" w:rsidRPr="00FA28AE" w:rsidRDefault="00FA28AE" w:rsidP="00FA28AE">
      <w:pPr>
        <w:autoSpaceDE w:val="0"/>
        <w:autoSpaceDN w:val="0"/>
        <w:adjustRightInd w:val="0"/>
        <w:ind w:firstLine="567"/>
        <w:rPr>
          <w:b/>
          <w:sz w:val="28"/>
          <w:szCs w:val="28"/>
        </w:rPr>
      </w:pPr>
      <w:r w:rsidRPr="00FA28AE">
        <w:rPr>
          <w:b/>
          <w:sz w:val="28"/>
          <w:szCs w:val="28"/>
        </w:rPr>
        <w:t xml:space="preserve">Цели </w:t>
      </w:r>
    </w:p>
    <w:p w:rsidR="00164865" w:rsidRDefault="00164865" w:rsidP="006C5447">
      <w:pPr>
        <w:autoSpaceDE w:val="0"/>
        <w:autoSpaceDN w:val="0"/>
        <w:adjustRightInd w:val="0"/>
        <w:ind w:firstLine="709"/>
        <w:jc w:val="both"/>
        <w:rPr>
          <w:color w:val="000000"/>
          <w:sz w:val="28"/>
          <w:szCs w:val="28"/>
        </w:rPr>
      </w:pPr>
      <w:r w:rsidRPr="00DA3956">
        <w:rPr>
          <w:sz w:val="28"/>
          <w:szCs w:val="28"/>
        </w:rPr>
        <w:t>Аналитическая записка о результатах оценки налоговых расходов</w:t>
      </w:r>
      <w:r w:rsidR="00747E50">
        <w:rPr>
          <w:sz w:val="28"/>
          <w:szCs w:val="28"/>
        </w:rPr>
        <w:t>, установленных законами Республики Алтай, з</w:t>
      </w:r>
      <w:r w:rsidR="00DA3956" w:rsidRPr="00DA3956">
        <w:rPr>
          <w:sz w:val="28"/>
          <w:szCs w:val="28"/>
        </w:rPr>
        <w:t>а 202</w:t>
      </w:r>
      <w:r w:rsidR="0050193F">
        <w:rPr>
          <w:sz w:val="28"/>
          <w:szCs w:val="28"/>
        </w:rPr>
        <w:t>5</w:t>
      </w:r>
      <w:r w:rsidR="00DA3956" w:rsidRPr="00DA3956">
        <w:rPr>
          <w:sz w:val="28"/>
          <w:szCs w:val="28"/>
        </w:rPr>
        <w:t xml:space="preserve"> год</w:t>
      </w:r>
      <w:r w:rsidR="00DA3956" w:rsidRPr="00DA3956">
        <w:rPr>
          <w:color w:val="000000"/>
          <w:sz w:val="28"/>
          <w:szCs w:val="28"/>
        </w:rPr>
        <w:t xml:space="preserve"> (далее – </w:t>
      </w:r>
      <w:r w:rsidR="00710C60">
        <w:rPr>
          <w:color w:val="000000"/>
          <w:sz w:val="28"/>
          <w:szCs w:val="28"/>
        </w:rPr>
        <w:t>аналитика</w:t>
      </w:r>
      <w:r w:rsidR="00DA3956" w:rsidRPr="00DA3956">
        <w:rPr>
          <w:color w:val="000000"/>
          <w:sz w:val="28"/>
          <w:szCs w:val="28"/>
        </w:rPr>
        <w:t>) разработана в соответствии со статьей 174.3 Бюджетного кодекса Российской Федерации.</w:t>
      </w:r>
    </w:p>
    <w:p w:rsidR="00C031B5" w:rsidRDefault="00C031B5" w:rsidP="006C5447">
      <w:pPr>
        <w:autoSpaceDE w:val="0"/>
        <w:autoSpaceDN w:val="0"/>
        <w:adjustRightInd w:val="0"/>
        <w:ind w:firstLine="709"/>
        <w:contextualSpacing/>
        <w:jc w:val="both"/>
        <w:rPr>
          <w:sz w:val="28"/>
          <w:szCs w:val="28"/>
        </w:rPr>
      </w:pPr>
    </w:p>
    <w:p w:rsidR="00C031B5" w:rsidRPr="001E2E61" w:rsidRDefault="00C031B5" w:rsidP="006C5447">
      <w:pPr>
        <w:spacing w:after="120"/>
        <w:ind w:firstLine="709"/>
        <w:contextualSpacing/>
        <w:jc w:val="both"/>
        <w:rPr>
          <w:color w:val="000000"/>
          <w:sz w:val="28"/>
          <w:szCs w:val="28"/>
        </w:rPr>
      </w:pPr>
      <w:r w:rsidRPr="00FA28AE">
        <w:rPr>
          <w:color w:val="000000"/>
          <w:sz w:val="28"/>
          <w:szCs w:val="28"/>
        </w:rPr>
        <w:t xml:space="preserve">Целью </w:t>
      </w:r>
      <w:r w:rsidR="00710C60">
        <w:rPr>
          <w:color w:val="000000"/>
          <w:sz w:val="28"/>
          <w:szCs w:val="28"/>
        </w:rPr>
        <w:t>аналитики</w:t>
      </w:r>
      <w:r w:rsidRPr="00FA28AE">
        <w:rPr>
          <w:color w:val="000000"/>
          <w:sz w:val="28"/>
          <w:szCs w:val="28"/>
        </w:rPr>
        <w:t xml:space="preserve"> является оценка </w:t>
      </w:r>
      <w:r w:rsidR="00C937B0">
        <w:rPr>
          <w:color w:val="000000"/>
          <w:sz w:val="28"/>
          <w:szCs w:val="28"/>
        </w:rPr>
        <w:t xml:space="preserve">эффективности </w:t>
      </w:r>
      <w:r w:rsidRPr="00FA28AE">
        <w:rPr>
          <w:color w:val="000000"/>
          <w:sz w:val="28"/>
          <w:szCs w:val="28"/>
        </w:rPr>
        <w:t>нало</w:t>
      </w:r>
      <w:r w:rsidR="00215A7C">
        <w:rPr>
          <w:color w:val="000000"/>
          <w:sz w:val="28"/>
          <w:szCs w:val="28"/>
        </w:rPr>
        <w:t>говых расходов Республики Алтай</w:t>
      </w:r>
      <w:r w:rsidR="00791A96">
        <w:rPr>
          <w:color w:val="000000"/>
          <w:sz w:val="28"/>
          <w:szCs w:val="28"/>
        </w:rPr>
        <w:t xml:space="preserve"> </w:t>
      </w:r>
      <w:r w:rsidR="00791A96" w:rsidRPr="007B1572">
        <w:rPr>
          <w:sz w:val="28"/>
          <w:szCs w:val="28"/>
        </w:rPr>
        <w:t xml:space="preserve">(далее – налоговые расходы), </w:t>
      </w:r>
      <w:r w:rsidRPr="00FA28AE">
        <w:rPr>
          <w:color w:val="000000"/>
          <w:sz w:val="28"/>
          <w:szCs w:val="28"/>
        </w:rPr>
        <w:t>определение объемов выпадающих доходов консолидированного бюджета Республики Алтай, обусловленных установленными на региональном уровне налоговыми льготами, освобождениями и иными преференциями по налогам.</w:t>
      </w:r>
      <w:r w:rsidR="001E2E61" w:rsidRPr="001E2E61">
        <w:rPr>
          <w:color w:val="000000"/>
        </w:rPr>
        <w:t xml:space="preserve"> </w:t>
      </w:r>
      <w:r w:rsidR="001E2E61" w:rsidRPr="001E2E61">
        <w:rPr>
          <w:color w:val="000000"/>
          <w:sz w:val="28"/>
          <w:szCs w:val="28"/>
        </w:rPr>
        <w:t>Объем каждого налогового расхода определялся как разница между налогом, рассчитанным по общеустановленной ставке, и налогом, рассчитанным по пониженным предельным ставкам налога.</w:t>
      </w:r>
    </w:p>
    <w:p w:rsidR="00791A96" w:rsidRDefault="00791A96" w:rsidP="006C5447">
      <w:pPr>
        <w:spacing w:after="120"/>
        <w:ind w:firstLine="709"/>
        <w:contextualSpacing/>
        <w:jc w:val="both"/>
        <w:rPr>
          <w:color w:val="000000"/>
          <w:sz w:val="28"/>
          <w:szCs w:val="28"/>
        </w:rPr>
      </w:pPr>
    </w:p>
    <w:p w:rsidR="00C031B5" w:rsidRPr="00791A96" w:rsidRDefault="00C031B5" w:rsidP="006C5447">
      <w:pPr>
        <w:spacing w:after="120"/>
        <w:ind w:firstLine="709"/>
        <w:contextualSpacing/>
        <w:jc w:val="both"/>
        <w:rPr>
          <w:i/>
          <w:color w:val="000000"/>
          <w:sz w:val="28"/>
          <w:szCs w:val="28"/>
        </w:rPr>
      </w:pPr>
      <w:r w:rsidRPr="00791A96">
        <w:rPr>
          <w:i/>
          <w:color w:val="000000"/>
          <w:sz w:val="28"/>
          <w:szCs w:val="28"/>
        </w:rPr>
        <w:t>Основными целями формирования и представления информации о налоговых расходах являются:</w:t>
      </w:r>
    </w:p>
    <w:p w:rsidR="00C031B5" w:rsidRPr="00FA28AE" w:rsidRDefault="00C031B5" w:rsidP="006C5447">
      <w:pPr>
        <w:pStyle w:val="ae"/>
        <w:numPr>
          <w:ilvl w:val="0"/>
          <w:numId w:val="6"/>
        </w:numPr>
        <w:spacing w:after="120"/>
        <w:ind w:firstLine="709"/>
        <w:jc w:val="both"/>
        <w:rPr>
          <w:color w:val="000000"/>
          <w:sz w:val="28"/>
          <w:szCs w:val="28"/>
        </w:rPr>
      </w:pPr>
      <w:r w:rsidRPr="00FA28AE">
        <w:rPr>
          <w:color w:val="000000"/>
          <w:sz w:val="28"/>
          <w:szCs w:val="28"/>
        </w:rPr>
        <w:t>повышение прозрачности бюджетной</w:t>
      </w:r>
      <w:r w:rsidR="00FA28AE" w:rsidRPr="00FA28AE">
        <w:rPr>
          <w:color w:val="000000"/>
          <w:sz w:val="28"/>
          <w:szCs w:val="28"/>
        </w:rPr>
        <w:t xml:space="preserve"> и</w:t>
      </w:r>
      <w:r w:rsidRPr="00FA28AE">
        <w:rPr>
          <w:color w:val="000000"/>
          <w:sz w:val="28"/>
          <w:szCs w:val="28"/>
        </w:rPr>
        <w:t xml:space="preserve"> налоговой политики;</w:t>
      </w:r>
    </w:p>
    <w:p w:rsidR="00C031B5" w:rsidRPr="00FA28AE" w:rsidRDefault="00C031B5" w:rsidP="006C5447">
      <w:pPr>
        <w:pStyle w:val="ae"/>
        <w:numPr>
          <w:ilvl w:val="0"/>
          <w:numId w:val="6"/>
        </w:numPr>
        <w:spacing w:after="120"/>
        <w:ind w:firstLine="709"/>
        <w:jc w:val="both"/>
        <w:rPr>
          <w:color w:val="000000"/>
          <w:sz w:val="28"/>
          <w:szCs w:val="28"/>
        </w:rPr>
      </w:pPr>
      <w:r w:rsidRPr="00FA28AE">
        <w:rPr>
          <w:color w:val="000000"/>
          <w:sz w:val="28"/>
          <w:szCs w:val="28"/>
        </w:rPr>
        <w:t>формирование полномасштабного представления об использовании бюджетных ресурсов в разрезе тех или иных целей социально-экономической политики;</w:t>
      </w:r>
    </w:p>
    <w:p w:rsidR="00C031B5" w:rsidRPr="00062472" w:rsidRDefault="00C031B5" w:rsidP="006C5447">
      <w:pPr>
        <w:pStyle w:val="ae"/>
        <w:numPr>
          <w:ilvl w:val="0"/>
          <w:numId w:val="6"/>
        </w:numPr>
        <w:spacing w:after="120"/>
        <w:ind w:firstLine="709"/>
        <w:jc w:val="both"/>
        <w:rPr>
          <w:color w:val="000000"/>
          <w:sz w:val="28"/>
          <w:szCs w:val="28"/>
        </w:rPr>
      </w:pPr>
      <w:r w:rsidRPr="00062472">
        <w:rPr>
          <w:color w:val="000000"/>
          <w:sz w:val="28"/>
          <w:szCs w:val="28"/>
        </w:rPr>
        <w:t>оценка влияния государства на экономику</w:t>
      </w:r>
      <w:r w:rsidR="00383C18" w:rsidRPr="00062472">
        <w:rPr>
          <w:color w:val="000000"/>
          <w:sz w:val="28"/>
          <w:szCs w:val="28"/>
        </w:rPr>
        <w:t xml:space="preserve"> Республики Алтай</w:t>
      </w:r>
      <w:r w:rsidRPr="00062472">
        <w:rPr>
          <w:color w:val="000000"/>
          <w:sz w:val="28"/>
          <w:szCs w:val="28"/>
        </w:rPr>
        <w:t xml:space="preserve"> в связи с принятием налоговых расходов; </w:t>
      </w:r>
    </w:p>
    <w:p w:rsidR="00C031B5" w:rsidRPr="00FA28AE" w:rsidRDefault="00C031B5" w:rsidP="006C5447">
      <w:pPr>
        <w:pStyle w:val="ae"/>
        <w:numPr>
          <w:ilvl w:val="0"/>
          <w:numId w:val="6"/>
        </w:numPr>
        <w:spacing w:after="120"/>
        <w:ind w:firstLine="709"/>
        <w:jc w:val="both"/>
        <w:rPr>
          <w:color w:val="000000"/>
          <w:sz w:val="28"/>
          <w:szCs w:val="28"/>
        </w:rPr>
      </w:pPr>
      <w:r w:rsidRPr="00FA28AE">
        <w:rPr>
          <w:color w:val="000000"/>
          <w:sz w:val="28"/>
          <w:szCs w:val="28"/>
        </w:rPr>
        <w:t>повышение эффективности государственной политики на основе информированного выбора оптимального способа достижения тех или иных целей социально-экономической политики;</w:t>
      </w:r>
    </w:p>
    <w:p w:rsidR="00FA28AE" w:rsidRPr="00FA28AE" w:rsidRDefault="00FA28AE" w:rsidP="006C5447">
      <w:pPr>
        <w:pStyle w:val="ae"/>
        <w:numPr>
          <w:ilvl w:val="0"/>
          <w:numId w:val="6"/>
        </w:numPr>
        <w:autoSpaceDE w:val="0"/>
        <w:autoSpaceDN w:val="0"/>
        <w:adjustRightInd w:val="0"/>
        <w:ind w:firstLine="709"/>
        <w:jc w:val="both"/>
        <w:rPr>
          <w:color w:val="000000"/>
          <w:sz w:val="28"/>
          <w:szCs w:val="28"/>
        </w:rPr>
      </w:pPr>
      <w:r w:rsidRPr="00FA28AE">
        <w:rPr>
          <w:color w:val="000000"/>
          <w:sz w:val="28"/>
          <w:szCs w:val="28"/>
        </w:rPr>
        <w:t>повышение качества прогнозирования доходов бюджетов бюджетной системы Российской Федерации</w:t>
      </w:r>
    </w:p>
    <w:p w:rsidR="00FA28AE" w:rsidRDefault="00FA28AE" w:rsidP="006C5447">
      <w:pPr>
        <w:autoSpaceDE w:val="0"/>
        <w:autoSpaceDN w:val="0"/>
        <w:adjustRightInd w:val="0"/>
        <w:ind w:firstLine="709"/>
        <w:jc w:val="both"/>
        <w:rPr>
          <w:sz w:val="28"/>
          <w:szCs w:val="28"/>
        </w:rPr>
      </w:pPr>
    </w:p>
    <w:p w:rsidR="003A2940" w:rsidRDefault="00FA28AE" w:rsidP="006C5447">
      <w:pPr>
        <w:autoSpaceDE w:val="0"/>
        <w:autoSpaceDN w:val="0"/>
        <w:adjustRightInd w:val="0"/>
        <w:ind w:firstLine="709"/>
        <w:rPr>
          <w:b/>
          <w:sz w:val="28"/>
          <w:szCs w:val="28"/>
        </w:rPr>
      </w:pPr>
      <w:r w:rsidRPr="00FA28AE">
        <w:rPr>
          <w:b/>
          <w:sz w:val="28"/>
          <w:szCs w:val="28"/>
        </w:rPr>
        <w:t xml:space="preserve">Правовые основания </w:t>
      </w:r>
    </w:p>
    <w:p w:rsidR="00FA28AE" w:rsidRDefault="00FA28AE" w:rsidP="006C5447">
      <w:pPr>
        <w:autoSpaceDE w:val="0"/>
        <w:autoSpaceDN w:val="0"/>
        <w:adjustRightInd w:val="0"/>
        <w:ind w:firstLine="709"/>
        <w:jc w:val="both"/>
        <w:rPr>
          <w:sz w:val="28"/>
          <w:szCs w:val="28"/>
        </w:rPr>
      </w:pPr>
      <w:r w:rsidRPr="007B1572">
        <w:rPr>
          <w:sz w:val="28"/>
          <w:szCs w:val="28"/>
        </w:rPr>
        <w:t>Оценка налоговых расходов, установленных законами Республики Алтай</w:t>
      </w:r>
      <w:r w:rsidR="00F8774D">
        <w:rPr>
          <w:sz w:val="28"/>
          <w:szCs w:val="28"/>
        </w:rPr>
        <w:t>,</w:t>
      </w:r>
      <w:r w:rsidRPr="007B1572">
        <w:rPr>
          <w:sz w:val="28"/>
          <w:szCs w:val="28"/>
        </w:rPr>
        <w:t xml:space="preserve"> за 202</w:t>
      </w:r>
      <w:r w:rsidR="0050193F">
        <w:rPr>
          <w:sz w:val="28"/>
          <w:szCs w:val="28"/>
        </w:rPr>
        <w:t>5</w:t>
      </w:r>
      <w:r w:rsidRPr="007B1572">
        <w:rPr>
          <w:sz w:val="28"/>
          <w:szCs w:val="28"/>
        </w:rPr>
        <w:t xml:space="preserve"> год проведена в соответствии с Порядком формирования перечня налоговых расходов</w:t>
      </w:r>
      <w:r w:rsidR="009C5D39">
        <w:rPr>
          <w:sz w:val="28"/>
          <w:szCs w:val="28"/>
        </w:rPr>
        <w:t xml:space="preserve"> Республики Алтай</w:t>
      </w:r>
      <w:r w:rsidRPr="007B1572">
        <w:rPr>
          <w:sz w:val="28"/>
          <w:szCs w:val="28"/>
        </w:rPr>
        <w:t xml:space="preserve"> и оценки налоговых расходов</w:t>
      </w:r>
      <w:r w:rsidR="009C5D39">
        <w:rPr>
          <w:sz w:val="28"/>
          <w:szCs w:val="28"/>
        </w:rPr>
        <w:t xml:space="preserve"> Республики Алтай</w:t>
      </w:r>
      <w:r w:rsidRPr="007B1572">
        <w:rPr>
          <w:sz w:val="28"/>
          <w:szCs w:val="28"/>
        </w:rPr>
        <w:t xml:space="preserve">, утвержденными постановлением Правительства Республики Алтай от </w:t>
      </w:r>
      <w:r w:rsidR="009C5D39">
        <w:rPr>
          <w:sz w:val="28"/>
          <w:szCs w:val="28"/>
        </w:rPr>
        <w:t>5</w:t>
      </w:r>
      <w:r w:rsidRPr="007B1572">
        <w:rPr>
          <w:sz w:val="28"/>
          <w:szCs w:val="28"/>
        </w:rPr>
        <w:t xml:space="preserve"> </w:t>
      </w:r>
      <w:r w:rsidR="009C5D39">
        <w:rPr>
          <w:sz w:val="28"/>
          <w:szCs w:val="28"/>
        </w:rPr>
        <w:t>августа</w:t>
      </w:r>
      <w:r w:rsidRPr="007B1572">
        <w:rPr>
          <w:sz w:val="28"/>
          <w:szCs w:val="28"/>
        </w:rPr>
        <w:t xml:space="preserve"> 202</w:t>
      </w:r>
      <w:r w:rsidR="009C5D39">
        <w:rPr>
          <w:sz w:val="28"/>
          <w:szCs w:val="28"/>
        </w:rPr>
        <w:t>2</w:t>
      </w:r>
      <w:r w:rsidRPr="007B1572">
        <w:rPr>
          <w:sz w:val="28"/>
          <w:szCs w:val="28"/>
        </w:rPr>
        <w:t xml:space="preserve"> года № 2</w:t>
      </w:r>
      <w:r w:rsidR="009C5D39">
        <w:rPr>
          <w:sz w:val="28"/>
          <w:szCs w:val="28"/>
        </w:rPr>
        <w:t>62</w:t>
      </w:r>
      <w:r w:rsidRPr="007B1572">
        <w:rPr>
          <w:sz w:val="28"/>
          <w:szCs w:val="28"/>
        </w:rPr>
        <w:t xml:space="preserve"> (далее – Порядок), разработанными с учетом Общих требований к оценке налоговых расходов субъектов Российской Федерации и муниципальных образований, утвержденных постановлением Правительства Российской Федерации от 22 июня 2019 года № 796</w:t>
      </w:r>
      <w:r w:rsidR="00062472">
        <w:rPr>
          <w:sz w:val="28"/>
          <w:szCs w:val="28"/>
        </w:rPr>
        <w:t xml:space="preserve"> (далее – Общие требования)</w:t>
      </w:r>
      <w:r w:rsidRPr="007B1572">
        <w:rPr>
          <w:sz w:val="28"/>
          <w:szCs w:val="28"/>
        </w:rPr>
        <w:t>.</w:t>
      </w:r>
    </w:p>
    <w:p w:rsidR="00FA28AE" w:rsidRDefault="00FA28AE" w:rsidP="006C5447">
      <w:pPr>
        <w:autoSpaceDE w:val="0"/>
        <w:autoSpaceDN w:val="0"/>
        <w:adjustRightInd w:val="0"/>
        <w:ind w:firstLine="709"/>
        <w:jc w:val="both"/>
        <w:rPr>
          <w:sz w:val="28"/>
          <w:szCs w:val="28"/>
        </w:rPr>
      </w:pPr>
    </w:p>
    <w:p w:rsidR="00207656" w:rsidRDefault="00207656">
      <w:pPr>
        <w:rPr>
          <w:b/>
          <w:sz w:val="28"/>
          <w:szCs w:val="28"/>
        </w:rPr>
      </w:pPr>
      <w:r>
        <w:rPr>
          <w:b/>
          <w:sz w:val="28"/>
          <w:szCs w:val="28"/>
        </w:rPr>
        <w:br w:type="page"/>
      </w:r>
    </w:p>
    <w:p w:rsidR="00791A96" w:rsidRDefault="00791A96" w:rsidP="006C5447">
      <w:pPr>
        <w:autoSpaceDE w:val="0"/>
        <w:autoSpaceDN w:val="0"/>
        <w:adjustRightInd w:val="0"/>
        <w:ind w:firstLine="709"/>
        <w:rPr>
          <w:b/>
          <w:sz w:val="28"/>
          <w:szCs w:val="28"/>
        </w:rPr>
      </w:pPr>
      <w:r w:rsidRPr="00791A96">
        <w:rPr>
          <w:b/>
          <w:sz w:val="28"/>
          <w:szCs w:val="28"/>
        </w:rPr>
        <w:lastRenderedPageBreak/>
        <w:t>Источники данных</w:t>
      </w:r>
    </w:p>
    <w:p w:rsidR="00791A96" w:rsidRPr="00383C18" w:rsidRDefault="00791A96" w:rsidP="006C5447">
      <w:pPr>
        <w:spacing w:after="120"/>
        <w:ind w:firstLine="709"/>
        <w:jc w:val="both"/>
        <w:rPr>
          <w:color w:val="000000"/>
          <w:sz w:val="28"/>
          <w:szCs w:val="28"/>
        </w:rPr>
      </w:pPr>
      <w:r w:rsidRPr="00383C18">
        <w:rPr>
          <w:color w:val="000000"/>
          <w:sz w:val="28"/>
          <w:szCs w:val="28"/>
        </w:rPr>
        <w:t xml:space="preserve">Источниками данных для формирования </w:t>
      </w:r>
      <w:r w:rsidR="00710C60">
        <w:rPr>
          <w:color w:val="000000"/>
          <w:sz w:val="28"/>
          <w:szCs w:val="28"/>
        </w:rPr>
        <w:t>аналитики</w:t>
      </w:r>
      <w:r w:rsidRPr="00383C18">
        <w:rPr>
          <w:color w:val="000000"/>
          <w:sz w:val="28"/>
          <w:szCs w:val="28"/>
        </w:rPr>
        <w:t xml:space="preserve"> послужили данные главн</w:t>
      </w:r>
      <w:r w:rsidR="001B4D08">
        <w:rPr>
          <w:color w:val="000000"/>
          <w:sz w:val="28"/>
          <w:szCs w:val="28"/>
        </w:rPr>
        <w:t>ого</w:t>
      </w:r>
      <w:r w:rsidRPr="00383C18">
        <w:rPr>
          <w:color w:val="000000"/>
          <w:sz w:val="28"/>
          <w:szCs w:val="28"/>
        </w:rPr>
        <w:t xml:space="preserve"> администратора доходов республиканского бюджета, местных бюджетов Республики Алтай (</w:t>
      </w:r>
      <w:r w:rsidR="00383C18">
        <w:rPr>
          <w:color w:val="000000"/>
          <w:sz w:val="28"/>
          <w:szCs w:val="28"/>
        </w:rPr>
        <w:t>Управление Федеральной налоговой службы по Республике Алтай</w:t>
      </w:r>
      <w:r w:rsidR="001A6CCA">
        <w:rPr>
          <w:color w:val="000000"/>
          <w:sz w:val="28"/>
          <w:szCs w:val="28"/>
        </w:rPr>
        <w:t>, далее – УФНС</w:t>
      </w:r>
      <w:r w:rsidR="001B4D08">
        <w:rPr>
          <w:color w:val="000000"/>
          <w:sz w:val="28"/>
          <w:szCs w:val="28"/>
        </w:rPr>
        <w:t xml:space="preserve"> по Республике </w:t>
      </w:r>
      <w:r w:rsidR="001A6CCA">
        <w:rPr>
          <w:color w:val="000000"/>
          <w:sz w:val="28"/>
          <w:szCs w:val="28"/>
        </w:rPr>
        <w:t>А</w:t>
      </w:r>
      <w:r w:rsidR="001B4D08">
        <w:rPr>
          <w:color w:val="000000"/>
          <w:sz w:val="28"/>
          <w:szCs w:val="28"/>
        </w:rPr>
        <w:t>лтай</w:t>
      </w:r>
      <w:r w:rsidRPr="00383C18">
        <w:rPr>
          <w:color w:val="000000"/>
          <w:sz w:val="28"/>
          <w:szCs w:val="28"/>
        </w:rPr>
        <w:t xml:space="preserve">), </w:t>
      </w:r>
      <w:r w:rsidR="001B4D08">
        <w:rPr>
          <w:color w:val="000000"/>
          <w:sz w:val="28"/>
          <w:szCs w:val="28"/>
        </w:rPr>
        <w:t>статистической налоговой</w:t>
      </w:r>
      <w:r w:rsidRPr="00383C18">
        <w:rPr>
          <w:color w:val="000000"/>
          <w:sz w:val="28"/>
          <w:szCs w:val="28"/>
        </w:rPr>
        <w:t xml:space="preserve"> отчетности и уполномоченных исполнительных органов государственной власти Республики Алтай – кураторов налоговых расходов</w:t>
      </w:r>
      <w:r w:rsidR="00383C18">
        <w:rPr>
          <w:color w:val="000000"/>
          <w:sz w:val="28"/>
          <w:szCs w:val="28"/>
        </w:rPr>
        <w:t>, отчеты о</w:t>
      </w:r>
      <w:r w:rsidRPr="00383C18">
        <w:rPr>
          <w:color w:val="000000"/>
          <w:sz w:val="28"/>
          <w:szCs w:val="28"/>
        </w:rPr>
        <w:t xml:space="preserve"> </w:t>
      </w:r>
      <w:r w:rsidR="00383C18">
        <w:rPr>
          <w:color w:val="000000"/>
          <w:sz w:val="28"/>
          <w:szCs w:val="28"/>
        </w:rPr>
        <w:t>реализации государственных программ Республики Алтай.</w:t>
      </w:r>
    </w:p>
    <w:p w:rsidR="00791A96" w:rsidRPr="00383C18" w:rsidRDefault="00791A96" w:rsidP="006C5447">
      <w:pPr>
        <w:ind w:firstLine="709"/>
        <w:jc w:val="both"/>
        <w:rPr>
          <w:color w:val="000000"/>
          <w:sz w:val="28"/>
          <w:szCs w:val="28"/>
        </w:rPr>
      </w:pPr>
      <w:r w:rsidRPr="00383C18">
        <w:rPr>
          <w:color w:val="000000"/>
          <w:sz w:val="28"/>
          <w:szCs w:val="28"/>
        </w:rPr>
        <w:t>Стоимостная оценка налоговых расходов на текущий год, прогноз на очередной год и плановый период произведен</w:t>
      </w:r>
      <w:r w:rsidR="00710C60">
        <w:rPr>
          <w:color w:val="000000"/>
          <w:sz w:val="28"/>
          <w:szCs w:val="28"/>
        </w:rPr>
        <w:t>ы</w:t>
      </w:r>
      <w:r w:rsidRPr="00383C18">
        <w:rPr>
          <w:color w:val="000000"/>
          <w:sz w:val="28"/>
          <w:szCs w:val="28"/>
        </w:rPr>
        <w:t xml:space="preserve"> в условиях действующего налогового и бюджетного законодательства Российской Федерации</w:t>
      </w:r>
      <w:r w:rsidR="00383C18">
        <w:rPr>
          <w:color w:val="000000"/>
          <w:sz w:val="28"/>
          <w:szCs w:val="28"/>
        </w:rPr>
        <w:t xml:space="preserve"> и Республики Алтай</w:t>
      </w:r>
      <w:r w:rsidRPr="00383C18">
        <w:rPr>
          <w:color w:val="000000"/>
          <w:sz w:val="28"/>
          <w:szCs w:val="28"/>
        </w:rPr>
        <w:t>.</w:t>
      </w:r>
    </w:p>
    <w:p w:rsidR="00791A96" w:rsidRDefault="00791A96" w:rsidP="006C5447">
      <w:pPr>
        <w:autoSpaceDE w:val="0"/>
        <w:autoSpaceDN w:val="0"/>
        <w:adjustRightInd w:val="0"/>
        <w:ind w:firstLine="709"/>
        <w:rPr>
          <w:b/>
          <w:sz w:val="28"/>
          <w:szCs w:val="28"/>
        </w:rPr>
      </w:pPr>
    </w:p>
    <w:p w:rsidR="00383C18" w:rsidRPr="00710C60" w:rsidRDefault="00383C18" w:rsidP="006C5447">
      <w:pPr>
        <w:spacing w:after="120"/>
        <w:ind w:firstLine="709"/>
        <w:jc w:val="both"/>
        <w:rPr>
          <w:b/>
          <w:color w:val="000000"/>
          <w:sz w:val="28"/>
          <w:szCs w:val="28"/>
        </w:rPr>
      </w:pPr>
      <w:r w:rsidRPr="00710C60">
        <w:rPr>
          <w:b/>
          <w:color w:val="000000"/>
          <w:sz w:val="28"/>
          <w:szCs w:val="28"/>
        </w:rPr>
        <w:t>Периметр оценки</w:t>
      </w:r>
    </w:p>
    <w:p w:rsidR="00383C18" w:rsidRDefault="00383C18" w:rsidP="006C5447">
      <w:pPr>
        <w:spacing w:after="120"/>
        <w:ind w:firstLine="709"/>
        <w:jc w:val="both"/>
        <w:rPr>
          <w:color w:val="000000"/>
          <w:sz w:val="28"/>
          <w:szCs w:val="28"/>
        </w:rPr>
      </w:pPr>
      <w:r w:rsidRPr="00383C18">
        <w:rPr>
          <w:color w:val="000000"/>
          <w:sz w:val="28"/>
          <w:szCs w:val="28"/>
        </w:rPr>
        <w:t xml:space="preserve">Периметр оценки налоговых расходов </w:t>
      </w:r>
      <w:r w:rsidR="009C5D39">
        <w:rPr>
          <w:color w:val="000000"/>
          <w:sz w:val="28"/>
          <w:szCs w:val="28"/>
        </w:rPr>
        <w:t>Республики Алтай</w:t>
      </w:r>
      <w:r w:rsidRPr="00383C18">
        <w:rPr>
          <w:color w:val="000000"/>
          <w:sz w:val="28"/>
          <w:szCs w:val="28"/>
        </w:rPr>
        <w:t xml:space="preserve"> для целей настоящего отч</w:t>
      </w:r>
      <w:r w:rsidR="004532F2">
        <w:rPr>
          <w:color w:val="000000"/>
          <w:sz w:val="28"/>
          <w:szCs w:val="28"/>
        </w:rPr>
        <w:t>ета охватывает следующие налоги</w:t>
      </w:r>
      <w:r w:rsidRPr="00383C18">
        <w:rPr>
          <w:color w:val="000000"/>
          <w:sz w:val="28"/>
          <w:szCs w:val="28"/>
        </w:rPr>
        <w:t>, льготы и преференции, установлен</w:t>
      </w:r>
      <w:r w:rsidR="00710C60">
        <w:rPr>
          <w:color w:val="000000"/>
          <w:sz w:val="28"/>
          <w:szCs w:val="28"/>
        </w:rPr>
        <w:t>ные</w:t>
      </w:r>
      <w:r w:rsidRPr="00383C18">
        <w:rPr>
          <w:color w:val="000000"/>
          <w:sz w:val="28"/>
          <w:szCs w:val="28"/>
        </w:rPr>
        <w:t xml:space="preserve"> законодательством</w:t>
      </w:r>
      <w:r w:rsidR="00710C60">
        <w:rPr>
          <w:color w:val="000000"/>
          <w:sz w:val="28"/>
          <w:szCs w:val="28"/>
        </w:rPr>
        <w:t xml:space="preserve"> Республики Алтай</w:t>
      </w:r>
      <w:r w:rsidRPr="00383C18">
        <w:rPr>
          <w:color w:val="000000"/>
          <w:sz w:val="28"/>
          <w:szCs w:val="28"/>
        </w:rPr>
        <w:t>:</w:t>
      </w:r>
    </w:p>
    <w:p w:rsidR="00710C60" w:rsidRDefault="00710C60" w:rsidP="006C5447">
      <w:pPr>
        <w:spacing w:after="120"/>
        <w:ind w:firstLine="709"/>
        <w:jc w:val="both"/>
        <w:rPr>
          <w:color w:val="000000"/>
          <w:sz w:val="28"/>
          <w:szCs w:val="28"/>
        </w:rPr>
      </w:pPr>
      <w:r>
        <w:rPr>
          <w:color w:val="000000"/>
          <w:sz w:val="28"/>
          <w:szCs w:val="28"/>
        </w:rPr>
        <w:t>- налог на прибыль организаций</w:t>
      </w:r>
      <w:r w:rsidR="00215A7C">
        <w:rPr>
          <w:color w:val="000000"/>
          <w:sz w:val="28"/>
          <w:szCs w:val="28"/>
        </w:rPr>
        <w:t>;</w:t>
      </w:r>
    </w:p>
    <w:p w:rsidR="00710C60" w:rsidRDefault="00710C60" w:rsidP="006C5447">
      <w:pPr>
        <w:spacing w:after="120"/>
        <w:ind w:firstLine="709"/>
        <w:jc w:val="both"/>
        <w:rPr>
          <w:color w:val="000000"/>
          <w:sz w:val="28"/>
          <w:szCs w:val="28"/>
        </w:rPr>
      </w:pPr>
      <w:r>
        <w:rPr>
          <w:color w:val="000000"/>
          <w:sz w:val="28"/>
          <w:szCs w:val="28"/>
        </w:rPr>
        <w:t>- налог на имущество организаций</w:t>
      </w:r>
      <w:r w:rsidR="00215A7C">
        <w:rPr>
          <w:color w:val="000000"/>
          <w:sz w:val="28"/>
          <w:szCs w:val="28"/>
        </w:rPr>
        <w:t>;</w:t>
      </w:r>
    </w:p>
    <w:p w:rsidR="00710C60" w:rsidRDefault="00710C60" w:rsidP="006C5447">
      <w:pPr>
        <w:spacing w:after="120"/>
        <w:ind w:firstLine="709"/>
        <w:jc w:val="both"/>
        <w:rPr>
          <w:color w:val="000000"/>
          <w:sz w:val="28"/>
          <w:szCs w:val="28"/>
        </w:rPr>
      </w:pPr>
      <w:r>
        <w:rPr>
          <w:color w:val="000000"/>
          <w:sz w:val="28"/>
          <w:szCs w:val="28"/>
        </w:rPr>
        <w:t>- транспортный налог</w:t>
      </w:r>
      <w:r w:rsidR="00215A7C">
        <w:rPr>
          <w:color w:val="000000"/>
          <w:sz w:val="28"/>
          <w:szCs w:val="28"/>
        </w:rPr>
        <w:t>;</w:t>
      </w:r>
    </w:p>
    <w:p w:rsidR="00710C60" w:rsidRDefault="00710C60" w:rsidP="006C5447">
      <w:pPr>
        <w:spacing w:after="120"/>
        <w:ind w:firstLine="709"/>
        <w:jc w:val="both"/>
        <w:rPr>
          <w:color w:val="000000"/>
          <w:sz w:val="28"/>
          <w:szCs w:val="28"/>
        </w:rPr>
      </w:pPr>
      <w:r>
        <w:rPr>
          <w:color w:val="000000"/>
          <w:sz w:val="28"/>
          <w:szCs w:val="28"/>
        </w:rPr>
        <w:t>- упрощенная система налогообложения</w:t>
      </w:r>
      <w:r w:rsidR="00215A7C">
        <w:rPr>
          <w:color w:val="000000"/>
          <w:sz w:val="28"/>
          <w:szCs w:val="28"/>
        </w:rPr>
        <w:t>;</w:t>
      </w:r>
    </w:p>
    <w:p w:rsidR="00710C60" w:rsidRDefault="00710C60" w:rsidP="006C5447">
      <w:pPr>
        <w:spacing w:after="120"/>
        <w:ind w:firstLine="709"/>
        <w:jc w:val="both"/>
        <w:rPr>
          <w:color w:val="000000"/>
          <w:sz w:val="28"/>
          <w:szCs w:val="28"/>
        </w:rPr>
      </w:pPr>
      <w:r>
        <w:rPr>
          <w:color w:val="000000"/>
          <w:sz w:val="28"/>
          <w:szCs w:val="28"/>
        </w:rPr>
        <w:t>- патентная система налогообложения</w:t>
      </w:r>
      <w:r w:rsidR="00215A7C">
        <w:rPr>
          <w:color w:val="000000"/>
          <w:sz w:val="28"/>
          <w:szCs w:val="28"/>
        </w:rPr>
        <w:t>.</w:t>
      </w:r>
    </w:p>
    <w:p w:rsidR="00710C60" w:rsidRPr="00710C60" w:rsidRDefault="00710C60" w:rsidP="006C5447">
      <w:pPr>
        <w:spacing w:before="240" w:after="120"/>
        <w:ind w:firstLine="709"/>
        <w:jc w:val="both"/>
        <w:rPr>
          <w:b/>
          <w:color w:val="000000"/>
          <w:sz w:val="28"/>
          <w:szCs w:val="28"/>
        </w:rPr>
      </w:pPr>
      <w:r w:rsidRPr="00710C60">
        <w:rPr>
          <w:b/>
          <w:color w:val="000000"/>
          <w:sz w:val="28"/>
          <w:szCs w:val="28"/>
        </w:rPr>
        <w:t>Период оценки</w:t>
      </w:r>
    </w:p>
    <w:p w:rsidR="001B4D08" w:rsidRDefault="001B4D08" w:rsidP="006C5447">
      <w:pPr>
        <w:spacing w:after="120"/>
        <w:ind w:firstLine="709"/>
        <w:jc w:val="both"/>
        <w:rPr>
          <w:color w:val="000000"/>
          <w:sz w:val="28"/>
          <w:szCs w:val="28"/>
        </w:rPr>
      </w:pPr>
      <w:r w:rsidRPr="00A11B0C">
        <w:rPr>
          <w:color w:val="000000"/>
          <w:sz w:val="28"/>
          <w:szCs w:val="28"/>
        </w:rPr>
        <w:t>Данн</w:t>
      </w:r>
      <w:r>
        <w:rPr>
          <w:color w:val="000000"/>
          <w:sz w:val="28"/>
          <w:szCs w:val="28"/>
        </w:rPr>
        <w:t>ая аналитика</w:t>
      </w:r>
      <w:r w:rsidRPr="00A11B0C">
        <w:rPr>
          <w:color w:val="000000"/>
          <w:sz w:val="28"/>
          <w:szCs w:val="28"/>
        </w:rPr>
        <w:t xml:space="preserve"> содержит налоговые расходы </w:t>
      </w:r>
      <w:r>
        <w:rPr>
          <w:color w:val="000000"/>
          <w:sz w:val="28"/>
          <w:szCs w:val="28"/>
        </w:rPr>
        <w:t>Республики Алтай</w:t>
      </w:r>
      <w:r w:rsidRPr="00A11B0C">
        <w:rPr>
          <w:color w:val="000000"/>
          <w:sz w:val="28"/>
          <w:szCs w:val="28"/>
        </w:rPr>
        <w:t xml:space="preserve">, закрепленные в Перечне налоговых расходов </w:t>
      </w:r>
      <w:r>
        <w:rPr>
          <w:color w:val="000000"/>
          <w:sz w:val="28"/>
          <w:szCs w:val="28"/>
        </w:rPr>
        <w:t>Республики Алтай на 202</w:t>
      </w:r>
      <w:r w:rsidR="0050193F">
        <w:rPr>
          <w:color w:val="000000"/>
          <w:sz w:val="28"/>
          <w:szCs w:val="28"/>
        </w:rPr>
        <w:t>5</w:t>
      </w:r>
      <w:r>
        <w:rPr>
          <w:color w:val="000000"/>
          <w:sz w:val="28"/>
          <w:szCs w:val="28"/>
        </w:rPr>
        <w:t xml:space="preserve"> год</w:t>
      </w:r>
      <w:r w:rsidR="009C5D39">
        <w:rPr>
          <w:color w:val="000000"/>
          <w:sz w:val="28"/>
          <w:szCs w:val="28"/>
        </w:rPr>
        <w:t>, с учетом изменений, внесенных нормативными правовыми актами Республики Алтай в состав налоговых преференций, условия их применения, перечень льготных категорий налогоплательщиков, действовавших в период оценки.</w:t>
      </w:r>
    </w:p>
    <w:p w:rsidR="00284175" w:rsidRDefault="00710C60" w:rsidP="006C5447">
      <w:pPr>
        <w:ind w:firstLine="709"/>
        <w:jc w:val="both"/>
        <w:rPr>
          <w:color w:val="000000"/>
          <w:sz w:val="28"/>
          <w:szCs w:val="28"/>
        </w:rPr>
      </w:pPr>
      <w:r>
        <w:rPr>
          <w:color w:val="000000"/>
          <w:sz w:val="28"/>
          <w:szCs w:val="28"/>
        </w:rPr>
        <w:t>В аналитику включены данные о фактических объемах</w:t>
      </w:r>
      <w:r w:rsidRPr="00710C60">
        <w:rPr>
          <w:color w:val="000000"/>
          <w:sz w:val="28"/>
          <w:szCs w:val="28"/>
        </w:rPr>
        <w:t xml:space="preserve"> налоговых расходов </w:t>
      </w:r>
      <w:r>
        <w:rPr>
          <w:color w:val="000000"/>
          <w:sz w:val="28"/>
          <w:szCs w:val="28"/>
        </w:rPr>
        <w:t>за 202</w:t>
      </w:r>
      <w:r w:rsidR="0050193F">
        <w:rPr>
          <w:color w:val="000000"/>
          <w:sz w:val="28"/>
          <w:szCs w:val="28"/>
        </w:rPr>
        <w:t>5</w:t>
      </w:r>
      <w:r>
        <w:rPr>
          <w:color w:val="000000"/>
          <w:sz w:val="28"/>
          <w:szCs w:val="28"/>
        </w:rPr>
        <w:t xml:space="preserve"> год, прогноз объемов налоговых расходов </w:t>
      </w:r>
      <w:r w:rsidRPr="00710C60">
        <w:rPr>
          <w:color w:val="000000"/>
          <w:sz w:val="28"/>
          <w:szCs w:val="28"/>
        </w:rPr>
        <w:t>на период до 202</w:t>
      </w:r>
      <w:r w:rsidR="0050193F">
        <w:rPr>
          <w:color w:val="000000"/>
          <w:sz w:val="28"/>
          <w:szCs w:val="28"/>
        </w:rPr>
        <w:t>9</w:t>
      </w:r>
      <w:r w:rsidRPr="00710C60">
        <w:rPr>
          <w:color w:val="000000"/>
          <w:sz w:val="28"/>
          <w:szCs w:val="28"/>
        </w:rPr>
        <w:t xml:space="preserve"> года. Для оценки динамики фактических объемов выпадающих доходов </w:t>
      </w:r>
      <w:r>
        <w:rPr>
          <w:color w:val="000000"/>
          <w:sz w:val="28"/>
          <w:szCs w:val="28"/>
        </w:rPr>
        <w:t>консолидированного бюджета Республики Алтай</w:t>
      </w:r>
      <w:r w:rsidRPr="00710C60">
        <w:rPr>
          <w:color w:val="000000"/>
          <w:sz w:val="28"/>
          <w:szCs w:val="28"/>
        </w:rPr>
        <w:t xml:space="preserve"> по налоговым расходам в </w:t>
      </w:r>
      <w:r>
        <w:rPr>
          <w:color w:val="000000"/>
          <w:sz w:val="28"/>
          <w:szCs w:val="28"/>
        </w:rPr>
        <w:t>аналитику</w:t>
      </w:r>
      <w:r w:rsidRPr="00710C60">
        <w:rPr>
          <w:color w:val="000000"/>
          <w:sz w:val="28"/>
          <w:szCs w:val="28"/>
        </w:rPr>
        <w:t xml:space="preserve"> дополнительно включены данные, начиная с 20</w:t>
      </w:r>
      <w:r w:rsidR="003758A5">
        <w:rPr>
          <w:color w:val="000000"/>
          <w:sz w:val="28"/>
          <w:szCs w:val="28"/>
        </w:rPr>
        <w:t>2</w:t>
      </w:r>
      <w:r w:rsidR="0050193F">
        <w:rPr>
          <w:color w:val="000000"/>
          <w:sz w:val="28"/>
          <w:szCs w:val="28"/>
        </w:rPr>
        <w:t>4</w:t>
      </w:r>
      <w:r w:rsidRPr="00710C60">
        <w:rPr>
          <w:color w:val="000000"/>
          <w:sz w:val="28"/>
          <w:szCs w:val="28"/>
        </w:rPr>
        <w:t xml:space="preserve"> года</w:t>
      </w:r>
      <w:r>
        <w:rPr>
          <w:color w:val="000000"/>
          <w:sz w:val="28"/>
          <w:szCs w:val="28"/>
        </w:rPr>
        <w:t>, с учетом уточненных данных</w:t>
      </w:r>
      <w:r w:rsidR="000F1EDB" w:rsidRPr="000F1EDB">
        <w:rPr>
          <w:color w:val="000000"/>
          <w:sz w:val="28"/>
          <w:szCs w:val="28"/>
        </w:rPr>
        <w:t xml:space="preserve"> </w:t>
      </w:r>
      <w:r w:rsidR="000F1EDB">
        <w:rPr>
          <w:color w:val="000000"/>
          <w:sz w:val="28"/>
          <w:szCs w:val="28"/>
        </w:rPr>
        <w:t xml:space="preserve">УФНС </w:t>
      </w:r>
      <w:r w:rsidR="004B55F0">
        <w:rPr>
          <w:color w:val="000000"/>
          <w:sz w:val="28"/>
          <w:szCs w:val="28"/>
        </w:rPr>
        <w:t>по Республике Алта</w:t>
      </w:r>
      <w:r w:rsidR="00110653">
        <w:rPr>
          <w:color w:val="000000"/>
          <w:sz w:val="28"/>
          <w:szCs w:val="28"/>
        </w:rPr>
        <w:t>й</w:t>
      </w:r>
      <w:r>
        <w:rPr>
          <w:color w:val="000000"/>
          <w:sz w:val="28"/>
          <w:szCs w:val="28"/>
        </w:rPr>
        <w:t>, представленных на дату оценки</w:t>
      </w:r>
      <w:r w:rsidR="00302388">
        <w:rPr>
          <w:color w:val="000000"/>
          <w:sz w:val="28"/>
          <w:szCs w:val="28"/>
        </w:rPr>
        <w:t>.</w:t>
      </w:r>
    </w:p>
    <w:p w:rsidR="00284175" w:rsidRDefault="00284175" w:rsidP="006C5447">
      <w:pPr>
        <w:ind w:firstLine="709"/>
        <w:jc w:val="both"/>
        <w:rPr>
          <w:sz w:val="28"/>
          <w:szCs w:val="28"/>
        </w:rPr>
      </w:pPr>
      <w:r w:rsidRPr="00284175">
        <w:rPr>
          <w:sz w:val="28"/>
          <w:szCs w:val="28"/>
        </w:rPr>
        <w:t xml:space="preserve">Прогноз объема льгот осуществляется на основании фактических данных </w:t>
      </w:r>
      <w:r w:rsidR="0050193F">
        <w:rPr>
          <w:sz w:val="28"/>
          <w:szCs w:val="28"/>
        </w:rPr>
        <w:t>за</w:t>
      </w:r>
      <w:r w:rsidRPr="00284175">
        <w:rPr>
          <w:sz w:val="28"/>
          <w:szCs w:val="28"/>
        </w:rPr>
        <w:t xml:space="preserve"> 20</w:t>
      </w:r>
      <w:r w:rsidR="003758A5">
        <w:rPr>
          <w:sz w:val="28"/>
          <w:szCs w:val="28"/>
        </w:rPr>
        <w:t>2</w:t>
      </w:r>
      <w:r w:rsidR="0050193F">
        <w:rPr>
          <w:sz w:val="28"/>
          <w:szCs w:val="28"/>
        </w:rPr>
        <w:t>3</w:t>
      </w:r>
      <w:r w:rsidRPr="00284175">
        <w:rPr>
          <w:sz w:val="28"/>
          <w:szCs w:val="28"/>
        </w:rPr>
        <w:t xml:space="preserve"> </w:t>
      </w:r>
      <w:r w:rsidR="00B766C0">
        <w:rPr>
          <w:sz w:val="28"/>
          <w:szCs w:val="28"/>
        </w:rPr>
        <w:t>–</w:t>
      </w:r>
      <w:r w:rsidRPr="00284175">
        <w:rPr>
          <w:sz w:val="28"/>
          <w:szCs w:val="28"/>
        </w:rPr>
        <w:t xml:space="preserve"> 202</w:t>
      </w:r>
      <w:r w:rsidR="0050193F">
        <w:rPr>
          <w:sz w:val="28"/>
          <w:szCs w:val="28"/>
        </w:rPr>
        <w:t>5</w:t>
      </w:r>
      <w:r w:rsidRPr="00284175">
        <w:rPr>
          <w:sz w:val="28"/>
          <w:szCs w:val="28"/>
        </w:rPr>
        <w:t xml:space="preserve"> год</w:t>
      </w:r>
      <w:r w:rsidR="0050193F">
        <w:rPr>
          <w:sz w:val="28"/>
          <w:szCs w:val="28"/>
        </w:rPr>
        <w:t>ы</w:t>
      </w:r>
      <w:r w:rsidRPr="00284175">
        <w:rPr>
          <w:sz w:val="28"/>
          <w:szCs w:val="28"/>
        </w:rPr>
        <w:t xml:space="preserve"> и прогноза количества </w:t>
      </w:r>
      <w:r>
        <w:rPr>
          <w:sz w:val="28"/>
          <w:szCs w:val="28"/>
        </w:rPr>
        <w:t>плательщиков</w:t>
      </w:r>
      <w:r w:rsidRPr="00284175">
        <w:rPr>
          <w:sz w:val="28"/>
          <w:szCs w:val="28"/>
        </w:rPr>
        <w:t xml:space="preserve">, </w:t>
      </w:r>
      <w:r>
        <w:rPr>
          <w:sz w:val="28"/>
          <w:szCs w:val="28"/>
        </w:rPr>
        <w:t>примен</w:t>
      </w:r>
      <w:r w:rsidR="00557F97">
        <w:rPr>
          <w:sz w:val="28"/>
          <w:szCs w:val="28"/>
        </w:rPr>
        <w:t>яющ</w:t>
      </w:r>
      <w:r>
        <w:rPr>
          <w:sz w:val="28"/>
          <w:szCs w:val="28"/>
        </w:rPr>
        <w:t>их</w:t>
      </w:r>
      <w:r w:rsidRPr="00284175">
        <w:rPr>
          <w:sz w:val="28"/>
          <w:szCs w:val="28"/>
        </w:rPr>
        <w:t xml:space="preserve"> </w:t>
      </w:r>
      <w:r>
        <w:rPr>
          <w:sz w:val="28"/>
          <w:szCs w:val="28"/>
        </w:rPr>
        <w:t>налоговые преференции при исчислении налогов</w:t>
      </w:r>
      <w:r w:rsidR="001B05D2">
        <w:rPr>
          <w:sz w:val="28"/>
          <w:szCs w:val="28"/>
        </w:rPr>
        <w:t>.</w:t>
      </w:r>
    </w:p>
    <w:p w:rsidR="00D468D7" w:rsidRDefault="00D468D7" w:rsidP="006C5447">
      <w:pPr>
        <w:ind w:firstLine="709"/>
        <w:jc w:val="both"/>
        <w:rPr>
          <w:sz w:val="28"/>
          <w:szCs w:val="28"/>
        </w:rPr>
      </w:pPr>
    </w:p>
    <w:p w:rsidR="00E33B79" w:rsidRDefault="00E33B79" w:rsidP="006C5447">
      <w:pPr>
        <w:ind w:firstLine="709"/>
        <w:jc w:val="both"/>
        <w:rPr>
          <w:sz w:val="28"/>
          <w:szCs w:val="28"/>
        </w:rPr>
      </w:pPr>
    </w:p>
    <w:p w:rsidR="00D468D7" w:rsidRDefault="00D468D7" w:rsidP="006C5447">
      <w:pPr>
        <w:ind w:firstLine="709"/>
        <w:jc w:val="both"/>
        <w:rPr>
          <w:b/>
          <w:sz w:val="28"/>
          <w:szCs w:val="28"/>
        </w:rPr>
      </w:pPr>
      <w:r w:rsidRPr="00D468D7">
        <w:rPr>
          <w:b/>
          <w:sz w:val="28"/>
          <w:szCs w:val="28"/>
        </w:rPr>
        <w:lastRenderedPageBreak/>
        <w:t>Параметры оценки</w:t>
      </w:r>
    </w:p>
    <w:p w:rsidR="00D468D7" w:rsidRDefault="00D468D7" w:rsidP="006C5447">
      <w:pPr>
        <w:ind w:firstLine="709"/>
        <w:jc w:val="both"/>
        <w:rPr>
          <w:sz w:val="28"/>
          <w:szCs w:val="28"/>
        </w:rPr>
      </w:pPr>
      <w:r>
        <w:rPr>
          <w:sz w:val="28"/>
          <w:szCs w:val="28"/>
        </w:rPr>
        <w:t xml:space="preserve">Данная аналитика содержит выводы кураторов налоговых расходов </w:t>
      </w:r>
      <w:r w:rsidR="003A2940">
        <w:rPr>
          <w:sz w:val="28"/>
          <w:szCs w:val="28"/>
        </w:rPr>
        <w:t xml:space="preserve">об их целесообразности и результативности, сформированные по результатам оценки налоговых расходов в соответствии с пунктом 9 Общих требований, </w:t>
      </w:r>
      <w:r>
        <w:rPr>
          <w:sz w:val="28"/>
          <w:szCs w:val="28"/>
        </w:rPr>
        <w:t>в части:</w:t>
      </w:r>
    </w:p>
    <w:p w:rsidR="00E33B79" w:rsidRDefault="00D468D7" w:rsidP="006C5447">
      <w:pPr>
        <w:ind w:firstLine="709"/>
        <w:jc w:val="both"/>
        <w:rPr>
          <w:sz w:val="28"/>
          <w:szCs w:val="28"/>
        </w:rPr>
      </w:pPr>
      <w:r>
        <w:rPr>
          <w:sz w:val="28"/>
          <w:szCs w:val="28"/>
        </w:rPr>
        <w:t>-</w:t>
      </w:r>
      <w:r w:rsidR="00E33B79">
        <w:rPr>
          <w:sz w:val="28"/>
          <w:szCs w:val="28"/>
        </w:rPr>
        <w:t xml:space="preserve"> соответствия налоговых расходов целям государственных программ Республики Алтай и (или) целям социально-экономической политики Республики Алтай;</w:t>
      </w:r>
    </w:p>
    <w:p w:rsidR="00D468D7" w:rsidRDefault="00E33B79" w:rsidP="006C5447">
      <w:pPr>
        <w:ind w:firstLine="709"/>
        <w:jc w:val="both"/>
        <w:rPr>
          <w:sz w:val="28"/>
          <w:szCs w:val="28"/>
        </w:rPr>
      </w:pPr>
      <w:r>
        <w:rPr>
          <w:sz w:val="28"/>
          <w:szCs w:val="28"/>
        </w:rPr>
        <w:t>- в</w:t>
      </w:r>
      <w:r w:rsidR="00D468D7">
        <w:rPr>
          <w:sz w:val="28"/>
          <w:szCs w:val="28"/>
        </w:rPr>
        <w:t>остребованности</w:t>
      </w:r>
      <w:r>
        <w:rPr>
          <w:sz w:val="28"/>
          <w:szCs w:val="28"/>
        </w:rPr>
        <w:t xml:space="preserve"> налоговых расходов</w:t>
      </w:r>
      <w:r w:rsidR="00D468D7">
        <w:rPr>
          <w:sz w:val="28"/>
          <w:szCs w:val="28"/>
        </w:rPr>
        <w:t xml:space="preserve"> </w:t>
      </w:r>
      <w:r>
        <w:rPr>
          <w:sz w:val="28"/>
          <w:szCs w:val="28"/>
        </w:rPr>
        <w:t>среди налогоплательщиков;</w:t>
      </w:r>
    </w:p>
    <w:p w:rsidR="00E33B79" w:rsidRDefault="00E33B79" w:rsidP="006C5447">
      <w:pPr>
        <w:ind w:firstLine="709"/>
        <w:jc w:val="both"/>
        <w:rPr>
          <w:sz w:val="28"/>
          <w:szCs w:val="28"/>
        </w:rPr>
      </w:pPr>
      <w:r>
        <w:rPr>
          <w:sz w:val="28"/>
          <w:szCs w:val="28"/>
        </w:rPr>
        <w:t xml:space="preserve">- вклада налоговых расходов в изменение </w:t>
      </w:r>
      <w:r w:rsidRPr="00E33B79">
        <w:rPr>
          <w:sz w:val="28"/>
          <w:szCs w:val="28"/>
        </w:rPr>
        <w:t>значения показател</w:t>
      </w:r>
      <w:r>
        <w:rPr>
          <w:sz w:val="28"/>
          <w:szCs w:val="28"/>
        </w:rPr>
        <w:t>ей</w:t>
      </w:r>
      <w:r w:rsidRPr="00E33B79">
        <w:rPr>
          <w:sz w:val="28"/>
          <w:szCs w:val="28"/>
        </w:rPr>
        <w:t xml:space="preserve"> (индикатор</w:t>
      </w:r>
      <w:r>
        <w:rPr>
          <w:sz w:val="28"/>
          <w:szCs w:val="28"/>
        </w:rPr>
        <w:t>ов</w:t>
      </w:r>
      <w:r w:rsidRPr="00E33B79">
        <w:rPr>
          <w:sz w:val="28"/>
          <w:szCs w:val="28"/>
        </w:rPr>
        <w:t>) достижения целей государственн</w:t>
      </w:r>
      <w:r>
        <w:rPr>
          <w:sz w:val="28"/>
          <w:szCs w:val="28"/>
        </w:rPr>
        <w:t>ых</w:t>
      </w:r>
      <w:r w:rsidRPr="00E33B79">
        <w:rPr>
          <w:sz w:val="28"/>
          <w:szCs w:val="28"/>
        </w:rPr>
        <w:t xml:space="preserve"> программ</w:t>
      </w:r>
      <w:r>
        <w:rPr>
          <w:sz w:val="28"/>
          <w:szCs w:val="28"/>
        </w:rPr>
        <w:t xml:space="preserve"> Республики Алтай;</w:t>
      </w:r>
    </w:p>
    <w:p w:rsidR="00E33B79" w:rsidRDefault="00E33B79" w:rsidP="006C5447">
      <w:pPr>
        <w:ind w:firstLine="709"/>
        <w:jc w:val="both"/>
        <w:rPr>
          <w:sz w:val="28"/>
          <w:szCs w:val="28"/>
        </w:rPr>
      </w:pPr>
      <w:r>
        <w:rPr>
          <w:sz w:val="28"/>
          <w:szCs w:val="28"/>
        </w:rPr>
        <w:t>- бюджетной эффективности налоговых расходов (целесообразности применения иного альтернативного механизма</w:t>
      </w:r>
      <w:r w:rsidR="00BA443F">
        <w:rPr>
          <w:sz w:val="28"/>
          <w:szCs w:val="28"/>
        </w:rPr>
        <w:t xml:space="preserve"> достижения целей государственных программ Республики Алтай</w:t>
      </w:r>
      <w:r>
        <w:rPr>
          <w:sz w:val="28"/>
          <w:szCs w:val="28"/>
        </w:rPr>
        <w:t>, либо его отсутствия);</w:t>
      </w:r>
    </w:p>
    <w:p w:rsidR="00E33B79" w:rsidRDefault="00E33B79" w:rsidP="006C5447">
      <w:pPr>
        <w:ind w:firstLine="709"/>
        <w:jc w:val="both"/>
        <w:rPr>
          <w:sz w:val="28"/>
          <w:szCs w:val="28"/>
        </w:rPr>
      </w:pPr>
      <w:r>
        <w:rPr>
          <w:sz w:val="28"/>
          <w:szCs w:val="28"/>
        </w:rPr>
        <w:t xml:space="preserve">- </w:t>
      </w:r>
      <w:r w:rsidRPr="00E33B79">
        <w:rPr>
          <w:sz w:val="28"/>
          <w:szCs w:val="28"/>
        </w:rPr>
        <w:t>совокупного бюджетного эффекта (самоокупаемости) стимулирующих налоговых расходов</w:t>
      </w:r>
      <w:r>
        <w:rPr>
          <w:sz w:val="28"/>
          <w:szCs w:val="28"/>
        </w:rPr>
        <w:t xml:space="preserve"> по налогу на прибыль организаций и налогу на имущество организаций за 2024 год;</w:t>
      </w:r>
    </w:p>
    <w:p w:rsidR="00E33B79" w:rsidRPr="00D468D7" w:rsidRDefault="00E33B79" w:rsidP="006C5447">
      <w:pPr>
        <w:ind w:firstLine="709"/>
        <w:jc w:val="both"/>
        <w:rPr>
          <w:sz w:val="28"/>
          <w:szCs w:val="28"/>
        </w:rPr>
      </w:pPr>
      <w:r>
        <w:rPr>
          <w:sz w:val="28"/>
          <w:szCs w:val="28"/>
        </w:rPr>
        <w:t xml:space="preserve">- признания налоговых расходов эффективными, либо неэффективными. </w:t>
      </w:r>
    </w:p>
    <w:p w:rsidR="003A2940" w:rsidRDefault="003A2940" w:rsidP="006C5447">
      <w:pPr>
        <w:ind w:firstLine="709"/>
        <w:jc w:val="both"/>
        <w:rPr>
          <w:sz w:val="28"/>
          <w:szCs w:val="28"/>
        </w:rPr>
      </w:pPr>
    </w:p>
    <w:p w:rsidR="003A2940" w:rsidRDefault="003A2940" w:rsidP="006C5447">
      <w:pPr>
        <w:ind w:firstLine="709"/>
        <w:jc w:val="both"/>
        <w:rPr>
          <w:sz w:val="28"/>
          <w:szCs w:val="28"/>
        </w:rPr>
      </w:pPr>
      <w:r w:rsidRPr="003A2940">
        <w:rPr>
          <w:sz w:val="28"/>
          <w:szCs w:val="28"/>
        </w:rPr>
        <w:t xml:space="preserve">В </w:t>
      </w:r>
      <w:r>
        <w:rPr>
          <w:sz w:val="28"/>
          <w:szCs w:val="28"/>
        </w:rPr>
        <w:t>оценке налоговых расходов учтены положения пункта 20 Порядка, согласно которым:</w:t>
      </w:r>
    </w:p>
    <w:p w:rsidR="003A2940" w:rsidRDefault="003A2940" w:rsidP="006C5447">
      <w:pPr>
        <w:ind w:firstLine="709"/>
        <w:jc w:val="both"/>
        <w:rPr>
          <w:sz w:val="28"/>
          <w:szCs w:val="28"/>
        </w:rPr>
      </w:pPr>
      <w:r>
        <w:rPr>
          <w:sz w:val="28"/>
          <w:szCs w:val="28"/>
        </w:rPr>
        <w:t>а) оценка результативности не проводится в отношении:</w:t>
      </w:r>
    </w:p>
    <w:p w:rsidR="003A2940" w:rsidRDefault="003A2940" w:rsidP="006C5447">
      <w:pPr>
        <w:ind w:firstLine="709"/>
        <w:jc w:val="both"/>
        <w:rPr>
          <w:sz w:val="28"/>
          <w:szCs w:val="28"/>
        </w:rPr>
      </w:pPr>
      <w:r>
        <w:rPr>
          <w:sz w:val="28"/>
          <w:szCs w:val="28"/>
        </w:rPr>
        <w:t xml:space="preserve">- </w:t>
      </w:r>
      <w:r w:rsidRPr="003A2940">
        <w:rPr>
          <w:sz w:val="28"/>
          <w:szCs w:val="28"/>
        </w:rPr>
        <w:t>технических налоговых расходов;</w:t>
      </w:r>
    </w:p>
    <w:p w:rsidR="003A2940" w:rsidRDefault="003A2940" w:rsidP="006C5447">
      <w:pPr>
        <w:ind w:firstLine="709"/>
        <w:jc w:val="both"/>
        <w:rPr>
          <w:sz w:val="28"/>
          <w:szCs w:val="28"/>
        </w:rPr>
      </w:pPr>
      <w:r>
        <w:rPr>
          <w:sz w:val="28"/>
          <w:szCs w:val="28"/>
        </w:rPr>
        <w:t xml:space="preserve">- </w:t>
      </w:r>
      <w:r w:rsidRPr="003A2940">
        <w:rPr>
          <w:sz w:val="28"/>
          <w:szCs w:val="28"/>
        </w:rPr>
        <w:t>налоговых расходов, по которым на момент проведения оценки эффективности налоговых расходов отсутствуют фискальные характеристики;</w:t>
      </w:r>
    </w:p>
    <w:p w:rsidR="00D468D7" w:rsidRDefault="003A2940" w:rsidP="006C5447">
      <w:pPr>
        <w:ind w:firstLine="709"/>
        <w:jc w:val="both"/>
        <w:rPr>
          <w:sz w:val="28"/>
          <w:szCs w:val="28"/>
        </w:rPr>
      </w:pPr>
      <w:r>
        <w:rPr>
          <w:sz w:val="28"/>
          <w:szCs w:val="28"/>
        </w:rPr>
        <w:t xml:space="preserve">- </w:t>
      </w:r>
      <w:r w:rsidRPr="003A2940">
        <w:rPr>
          <w:sz w:val="28"/>
          <w:szCs w:val="28"/>
        </w:rPr>
        <w:t>налоговых расходов, обусловленных льготами, срок действия которых составляет менее одного года;</w:t>
      </w:r>
      <w:r>
        <w:rPr>
          <w:sz w:val="28"/>
          <w:szCs w:val="28"/>
        </w:rPr>
        <w:t xml:space="preserve"> </w:t>
      </w:r>
    </w:p>
    <w:p w:rsidR="003A2940" w:rsidRDefault="003A2940" w:rsidP="006C5447">
      <w:pPr>
        <w:ind w:firstLine="709"/>
        <w:jc w:val="both"/>
        <w:rPr>
          <w:sz w:val="28"/>
          <w:szCs w:val="28"/>
        </w:rPr>
      </w:pPr>
      <w:r>
        <w:rPr>
          <w:sz w:val="28"/>
          <w:szCs w:val="28"/>
        </w:rPr>
        <w:t xml:space="preserve">б) </w:t>
      </w:r>
      <w:r w:rsidRPr="003A2940">
        <w:rPr>
          <w:sz w:val="28"/>
          <w:szCs w:val="28"/>
        </w:rPr>
        <w:t>оценка востребованности</w:t>
      </w:r>
      <w:r>
        <w:rPr>
          <w:sz w:val="28"/>
          <w:szCs w:val="28"/>
        </w:rPr>
        <w:t xml:space="preserve"> не проводится в отношении:</w:t>
      </w:r>
    </w:p>
    <w:p w:rsidR="003A2940" w:rsidRDefault="003A2940" w:rsidP="006C5447">
      <w:pPr>
        <w:ind w:firstLine="709"/>
        <w:jc w:val="both"/>
        <w:rPr>
          <w:sz w:val="28"/>
          <w:szCs w:val="28"/>
        </w:rPr>
      </w:pPr>
      <w:r>
        <w:rPr>
          <w:sz w:val="28"/>
          <w:szCs w:val="28"/>
        </w:rPr>
        <w:t xml:space="preserve">- </w:t>
      </w:r>
      <w:r w:rsidRPr="003A2940">
        <w:rPr>
          <w:sz w:val="28"/>
          <w:szCs w:val="28"/>
        </w:rPr>
        <w:t>льгот, обусловливающих налоговые расходы, по которым на момент проведения оценки эффективности налоговых расходов отсутствуют фискальные характеристики;</w:t>
      </w:r>
    </w:p>
    <w:p w:rsidR="003A2940" w:rsidRPr="003A2940" w:rsidRDefault="003A2940" w:rsidP="006C5447">
      <w:pPr>
        <w:ind w:firstLine="709"/>
        <w:jc w:val="both"/>
        <w:rPr>
          <w:sz w:val="28"/>
          <w:szCs w:val="28"/>
        </w:rPr>
      </w:pPr>
      <w:r>
        <w:rPr>
          <w:sz w:val="28"/>
          <w:szCs w:val="28"/>
        </w:rPr>
        <w:t xml:space="preserve">- </w:t>
      </w:r>
      <w:r w:rsidRPr="003A2940">
        <w:rPr>
          <w:sz w:val="28"/>
          <w:szCs w:val="28"/>
        </w:rPr>
        <w:t>налоговых расходов, обусловленных льготами, срок действия которых составляет менее одного года</w:t>
      </w:r>
      <w:r>
        <w:rPr>
          <w:sz w:val="28"/>
          <w:szCs w:val="28"/>
        </w:rPr>
        <w:t>.</w:t>
      </w:r>
    </w:p>
    <w:p w:rsidR="003A2940" w:rsidRDefault="003A2940" w:rsidP="006C5447">
      <w:pPr>
        <w:ind w:firstLine="709"/>
        <w:jc w:val="both"/>
        <w:rPr>
          <w:b/>
          <w:sz w:val="28"/>
          <w:szCs w:val="28"/>
        </w:rPr>
      </w:pPr>
    </w:p>
    <w:p w:rsidR="001A6CCA" w:rsidRPr="00284175" w:rsidRDefault="001A6CCA" w:rsidP="006C5447">
      <w:pPr>
        <w:spacing w:after="120"/>
        <w:ind w:firstLine="709"/>
        <w:jc w:val="both"/>
        <w:rPr>
          <w:b/>
          <w:color w:val="000000"/>
          <w:sz w:val="28"/>
          <w:szCs w:val="28"/>
        </w:rPr>
      </w:pPr>
      <w:bookmarkStart w:id="0" w:name="_Toc83305524"/>
      <w:r w:rsidRPr="00284175">
        <w:rPr>
          <w:b/>
          <w:color w:val="000000"/>
          <w:sz w:val="28"/>
          <w:szCs w:val="28"/>
        </w:rPr>
        <w:t xml:space="preserve">Распределение налоговых расходов в разрезе государственных программ </w:t>
      </w:r>
      <w:bookmarkEnd w:id="0"/>
      <w:r w:rsidRPr="00284175">
        <w:rPr>
          <w:b/>
          <w:color w:val="000000"/>
          <w:sz w:val="28"/>
          <w:szCs w:val="28"/>
        </w:rPr>
        <w:t>Республики Алтай</w:t>
      </w:r>
    </w:p>
    <w:p w:rsidR="00A32780" w:rsidRDefault="001A6CCA" w:rsidP="00E33541">
      <w:pPr>
        <w:autoSpaceDE w:val="0"/>
        <w:autoSpaceDN w:val="0"/>
        <w:adjustRightInd w:val="0"/>
        <w:ind w:firstLine="567"/>
        <w:jc w:val="both"/>
        <w:rPr>
          <w:sz w:val="28"/>
          <w:szCs w:val="28"/>
        </w:rPr>
      </w:pPr>
      <w:r w:rsidRPr="00A11B0C">
        <w:rPr>
          <w:color w:val="000000"/>
          <w:sz w:val="28"/>
          <w:szCs w:val="28"/>
        </w:rPr>
        <w:t xml:space="preserve">Распределение налоговых расходов по государственным программам и их структурным элементам осуществлялось </w:t>
      </w:r>
      <w:r w:rsidR="008C6D2E" w:rsidRPr="00A11B0C">
        <w:rPr>
          <w:color w:val="000000"/>
          <w:sz w:val="28"/>
          <w:szCs w:val="28"/>
        </w:rPr>
        <w:t xml:space="preserve">в соответствии </w:t>
      </w:r>
      <w:r w:rsidR="008C6D2E" w:rsidRPr="00A33980">
        <w:rPr>
          <w:color w:val="000000"/>
          <w:sz w:val="28"/>
          <w:szCs w:val="28"/>
          <w:shd w:val="clear" w:color="auto" w:fill="FFFFFF" w:themeFill="background1"/>
        </w:rPr>
        <w:t xml:space="preserve">с пунктом </w:t>
      </w:r>
      <w:r w:rsidR="008C6D2E">
        <w:rPr>
          <w:color w:val="000000"/>
          <w:sz w:val="28"/>
          <w:szCs w:val="28"/>
          <w:shd w:val="clear" w:color="auto" w:fill="FFFFFF" w:themeFill="background1"/>
        </w:rPr>
        <w:t>8</w:t>
      </w:r>
      <w:r w:rsidR="008C6D2E" w:rsidRPr="00A33980">
        <w:rPr>
          <w:color w:val="000000"/>
          <w:sz w:val="28"/>
          <w:szCs w:val="28"/>
          <w:shd w:val="clear" w:color="auto" w:fill="FFFFFF" w:themeFill="background1"/>
        </w:rPr>
        <w:t xml:space="preserve"> Порядка </w:t>
      </w:r>
      <w:r w:rsidR="008C6D2E">
        <w:rPr>
          <w:color w:val="000000"/>
          <w:sz w:val="28"/>
          <w:szCs w:val="28"/>
          <w:shd w:val="clear" w:color="auto" w:fill="FFFFFF" w:themeFill="background1"/>
        </w:rPr>
        <w:t xml:space="preserve">с учетом замечаний и предложений </w:t>
      </w:r>
      <w:r>
        <w:rPr>
          <w:color w:val="000000"/>
          <w:sz w:val="28"/>
          <w:szCs w:val="28"/>
        </w:rPr>
        <w:t>уполномоченны</w:t>
      </w:r>
      <w:r w:rsidR="008C6D2E">
        <w:rPr>
          <w:color w:val="000000"/>
          <w:sz w:val="28"/>
          <w:szCs w:val="28"/>
        </w:rPr>
        <w:t>х</w:t>
      </w:r>
      <w:r>
        <w:rPr>
          <w:color w:val="000000"/>
          <w:sz w:val="28"/>
          <w:szCs w:val="28"/>
        </w:rPr>
        <w:t xml:space="preserve"> исполнительны</w:t>
      </w:r>
      <w:r w:rsidR="008C6D2E">
        <w:rPr>
          <w:color w:val="000000"/>
          <w:sz w:val="28"/>
          <w:szCs w:val="28"/>
        </w:rPr>
        <w:t>х</w:t>
      </w:r>
      <w:r>
        <w:rPr>
          <w:color w:val="000000"/>
          <w:sz w:val="28"/>
          <w:szCs w:val="28"/>
        </w:rPr>
        <w:t xml:space="preserve"> орган</w:t>
      </w:r>
      <w:r w:rsidR="008C6D2E">
        <w:rPr>
          <w:color w:val="000000"/>
          <w:sz w:val="28"/>
          <w:szCs w:val="28"/>
        </w:rPr>
        <w:t>ов</w:t>
      </w:r>
      <w:r>
        <w:rPr>
          <w:color w:val="000000"/>
          <w:sz w:val="28"/>
          <w:szCs w:val="28"/>
        </w:rPr>
        <w:t xml:space="preserve"> государственной власти Республики Алтай - куратор</w:t>
      </w:r>
      <w:r w:rsidR="008C6D2E">
        <w:rPr>
          <w:color w:val="000000"/>
          <w:sz w:val="28"/>
          <w:szCs w:val="28"/>
        </w:rPr>
        <w:t>ов</w:t>
      </w:r>
      <w:r>
        <w:rPr>
          <w:color w:val="000000"/>
          <w:sz w:val="28"/>
          <w:szCs w:val="28"/>
        </w:rPr>
        <w:t xml:space="preserve"> налоговых расходов</w:t>
      </w:r>
      <w:r w:rsidR="00043397">
        <w:rPr>
          <w:color w:val="000000"/>
          <w:sz w:val="28"/>
          <w:szCs w:val="28"/>
        </w:rPr>
        <w:t>,</w:t>
      </w:r>
      <w:r>
        <w:rPr>
          <w:color w:val="000000"/>
          <w:sz w:val="28"/>
          <w:szCs w:val="28"/>
        </w:rPr>
        <w:t xml:space="preserve"> </w:t>
      </w:r>
      <w:r w:rsidRPr="00A33980">
        <w:rPr>
          <w:color w:val="000000"/>
          <w:sz w:val="28"/>
          <w:szCs w:val="28"/>
          <w:shd w:val="clear" w:color="auto" w:fill="FFFFFF" w:themeFill="background1"/>
        </w:rPr>
        <w:t>а также с учетом</w:t>
      </w:r>
      <w:r w:rsidRPr="00A33980" w:rsidDel="0042058B">
        <w:rPr>
          <w:color w:val="000000"/>
          <w:sz w:val="28"/>
          <w:szCs w:val="28"/>
          <w:shd w:val="clear" w:color="auto" w:fill="FFFFFF" w:themeFill="background1"/>
        </w:rPr>
        <w:t xml:space="preserve"> </w:t>
      </w:r>
      <w:r w:rsidR="00A32780" w:rsidRPr="00043397">
        <w:rPr>
          <w:sz w:val="28"/>
          <w:szCs w:val="28"/>
        </w:rPr>
        <w:t>приоритет</w:t>
      </w:r>
      <w:r w:rsidR="00043397" w:rsidRPr="00043397">
        <w:rPr>
          <w:sz w:val="28"/>
          <w:szCs w:val="28"/>
        </w:rPr>
        <w:t>ов</w:t>
      </w:r>
      <w:r w:rsidR="00A32780" w:rsidRPr="00043397">
        <w:rPr>
          <w:sz w:val="28"/>
          <w:szCs w:val="28"/>
        </w:rPr>
        <w:t xml:space="preserve"> и цел</w:t>
      </w:r>
      <w:r w:rsidR="00043397" w:rsidRPr="00043397">
        <w:rPr>
          <w:sz w:val="28"/>
          <w:szCs w:val="28"/>
        </w:rPr>
        <w:t>ей</w:t>
      </w:r>
      <w:r w:rsidR="00A32780" w:rsidRPr="00043397">
        <w:rPr>
          <w:sz w:val="28"/>
          <w:szCs w:val="28"/>
        </w:rPr>
        <w:t xml:space="preserve"> социально-экономической политики, определенны</w:t>
      </w:r>
      <w:r w:rsidR="00043397" w:rsidRPr="00043397">
        <w:rPr>
          <w:sz w:val="28"/>
          <w:szCs w:val="28"/>
        </w:rPr>
        <w:t>х</w:t>
      </w:r>
      <w:r w:rsidR="00A32780" w:rsidRPr="00043397">
        <w:rPr>
          <w:sz w:val="28"/>
          <w:szCs w:val="28"/>
        </w:rPr>
        <w:t xml:space="preserve"> стратегией социально-экономического развития Республики Алтай с учетом отраслевых документов стратегического планирования Российской Федерации и стратегий социально-экономического развития регионов</w:t>
      </w:r>
      <w:r w:rsidR="00A33980" w:rsidRPr="00043397">
        <w:rPr>
          <w:sz w:val="28"/>
          <w:szCs w:val="28"/>
        </w:rPr>
        <w:t>.</w:t>
      </w:r>
    </w:p>
    <w:p w:rsidR="001A6CCA" w:rsidRPr="00A11B0C" w:rsidRDefault="001A6CCA" w:rsidP="006C5447">
      <w:pPr>
        <w:spacing w:after="120"/>
        <w:ind w:firstLine="709"/>
        <w:jc w:val="both"/>
        <w:rPr>
          <w:color w:val="000000"/>
          <w:sz w:val="28"/>
          <w:szCs w:val="28"/>
        </w:rPr>
      </w:pPr>
      <w:r w:rsidRPr="00A11B0C">
        <w:rPr>
          <w:color w:val="000000"/>
          <w:sz w:val="28"/>
          <w:szCs w:val="28"/>
        </w:rPr>
        <w:lastRenderedPageBreak/>
        <w:t xml:space="preserve">Основным принципом распределения налоговых расходов </w:t>
      </w:r>
      <w:r>
        <w:rPr>
          <w:color w:val="000000"/>
          <w:sz w:val="28"/>
          <w:szCs w:val="28"/>
        </w:rPr>
        <w:t xml:space="preserve">Республики Алтай </w:t>
      </w:r>
      <w:r w:rsidRPr="00A11B0C">
        <w:rPr>
          <w:color w:val="000000"/>
          <w:sz w:val="28"/>
          <w:szCs w:val="28"/>
        </w:rPr>
        <w:t xml:space="preserve">по государственным программам является соответствие их приоритетам и целям социально-экономического развития </w:t>
      </w:r>
      <w:r>
        <w:rPr>
          <w:color w:val="000000"/>
          <w:sz w:val="28"/>
          <w:szCs w:val="28"/>
        </w:rPr>
        <w:t>Республики Алтай</w:t>
      </w:r>
      <w:r w:rsidRPr="00A11B0C">
        <w:rPr>
          <w:color w:val="000000"/>
          <w:sz w:val="28"/>
          <w:szCs w:val="28"/>
        </w:rPr>
        <w:t>, определенным в государственных программах.</w:t>
      </w:r>
    </w:p>
    <w:p w:rsidR="00B70ADF" w:rsidRDefault="00B70ADF" w:rsidP="00645823">
      <w:pPr>
        <w:spacing w:after="120"/>
        <w:ind w:firstLine="709"/>
        <w:jc w:val="center"/>
        <w:rPr>
          <w:b/>
          <w:color w:val="000000"/>
          <w:sz w:val="28"/>
          <w:szCs w:val="28"/>
        </w:rPr>
      </w:pPr>
    </w:p>
    <w:p w:rsidR="001A6CCA" w:rsidRPr="00B04BE4" w:rsidRDefault="00754245" w:rsidP="00645823">
      <w:pPr>
        <w:spacing w:after="120"/>
        <w:ind w:firstLine="709"/>
        <w:jc w:val="center"/>
        <w:rPr>
          <w:b/>
          <w:color w:val="000000"/>
          <w:sz w:val="28"/>
          <w:szCs w:val="28"/>
        </w:rPr>
      </w:pPr>
      <w:r w:rsidRPr="00B04BE4">
        <w:rPr>
          <w:b/>
          <w:color w:val="000000"/>
          <w:sz w:val="28"/>
          <w:szCs w:val="28"/>
        </w:rPr>
        <w:t>Р</w:t>
      </w:r>
      <w:r w:rsidR="001A6CCA" w:rsidRPr="00B04BE4">
        <w:rPr>
          <w:b/>
          <w:color w:val="000000"/>
          <w:sz w:val="28"/>
          <w:szCs w:val="28"/>
        </w:rPr>
        <w:t>аспределение налоговых расходов по государственным программам Республики Алтай в 20</w:t>
      </w:r>
      <w:r w:rsidR="008C6D2E" w:rsidRPr="00B04BE4">
        <w:rPr>
          <w:b/>
          <w:color w:val="000000"/>
          <w:sz w:val="28"/>
          <w:szCs w:val="28"/>
        </w:rPr>
        <w:t>2</w:t>
      </w:r>
      <w:r w:rsidR="0050193F">
        <w:rPr>
          <w:b/>
          <w:color w:val="000000"/>
          <w:sz w:val="28"/>
          <w:szCs w:val="28"/>
        </w:rPr>
        <w:t>4</w:t>
      </w:r>
      <w:r w:rsidR="001A6CCA" w:rsidRPr="00B04BE4">
        <w:rPr>
          <w:b/>
          <w:color w:val="000000"/>
          <w:sz w:val="28"/>
          <w:szCs w:val="28"/>
        </w:rPr>
        <w:t>-202</w:t>
      </w:r>
      <w:r w:rsidR="0050193F">
        <w:rPr>
          <w:b/>
          <w:color w:val="000000"/>
          <w:sz w:val="28"/>
          <w:szCs w:val="28"/>
        </w:rPr>
        <w:t>9</w:t>
      </w:r>
      <w:r w:rsidR="001A6CCA" w:rsidRPr="00B04BE4">
        <w:rPr>
          <w:b/>
          <w:color w:val="000000"/>
          <w:sz w:val="28"/>
          <w:szCs w:val="28"/>
        </w:rPr>
        <w:t xml:space="preserve"> гг.</w:t>
      </w:r>
    </w:p>
    <w:p w:rsidR="001A6CCA" w:rsidRPr="00B04BE4" w:rsidRDefault="001A6CCA" w:rsidP="00D90A69">
      <w:pPr>
        <w:widowControl w:val="0"/>
        <w:spacing w:after="120"/>
        <w:ind w:firstLine="567"/>
        <w:jc w:val="right"/>
        <w:rPr>
          <w:i/>
          <w:color w:val="000000"/>
        </w:rPr>
      </w:pPr>
      <w:r w:rsidRPr="00B04BE4">
        <w:rPr>
          <w:i/>
          <w:color w:val="000000"/>
        </w:rPr>
        <w:t>тыс.</w:t>
      </w:r>
      <w:r w:rsidR="00A50F54" w:rsidRPr="00B04BE4">
        <w:rPr>
          <w:i/>
          <w:color w:val="000000"/>
        </w:rPr>
        <w:t xml:space="preserve"> </w:t>
      </w:r>
      <w:r w:rsidRPr="00B04BE4">
        <w:rPr>
          <w:i/>
          <w:color w:val="000000"/>
        </w:rPr>
        <w:t>руб</w:t>
      </w:r>
      <w:r w:rsidR="00D90A69">
        <w:rPr>
          <w:i/>
          <w:color w:val="00000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3"/>
        <w:gridCol w:w="1254"/>
        <w:gridCol w:w="1259"/>
        <w:gridCol w:w="1335"/>
        <w:gridCol w:w="1254"/>
        <w:gridCol w:w="1225"/>
        <w:gridCol w:w="1489"/>
      </w:tblGrid>
      <w:tr w:rsidR="00DE6A4B" w:rsidRPr="00B04BE4" w:rsidTr="00D90A69">
        <w:trPr>
          <w:trHeight w:val="340"/>
          <w:tblHeader/>
          <w:jc w:val="center"/>
        </w:trPr>
        <w:tc>
          <w:tcPr>
            <w:tcW w:w="941" w:type="pct"/>
            <w:shd w:val="clear" w:color="auto" w:fill="auto"/>
            <w:noWrap/>
            <w:vAlign w:val="center"/>
            <w:hideMark/>
          </w:tcPr>
          <w:p w:rsidR="00DE6A4B" w:rsidRPr="00B04BE4" w:rsidRDefault="00DE6A4B" w:rsidP="00207656">
            <w:pPr>
              <w:jc w:val="center"/>
              <w:rPr>
                <w:b/>
                <w:color w:val="000000"/>
              </w:rPr>
            </w:pPr>
            <w:r w:rsidRPr="00B04BE4">
              <w:rPr>
                <w:b/>
                <w:color w:val="000000"/>
              </w:rPr>
              <w:t>Государственные программы Республики Алтай</w:t>
            </w:r>
          </w:p>
        </w:tc>
        <w:tc>
          <w:tcPr>
            <w:tcW w:w="651" w:type="pct"/>
            <w:shd w:val="clear" w:color="auto" w:fill="auto"/>
            <w:noWrap/>
            <w:vAlign w:val="center"/>
            <w:hideMark/>
          </w:tcPr>
          <w:p w:rsidR="00DE6A4B" w:rsidRPr="00B04BE4" w:rsidRDefault="00DE6A4B" w:rsidP="0050193F">
            <w:pPr>
              <w:jc w:val="center"/>
              <w:rPr>
                <w:b/>
                <w:color w:val="000000"/>
                <w:sz w:val="18"/>
                <w:szCs w:val="18"/>
              </w:rPr>
            </w:pPr>
            <w:r w:rsidRPr="00B04BE4">
              <w:rPr>
                <w:b/>
                <w:color w:val="000000"/>
                <w:sz w:val="18"/>
                <w:szCs w:val="18"/>
              </w:rPr>
              <w:t>202</w:t>
            </w:r>
            <w:r w:rsidR="0050193F">
              <w:rPr>
                <w:b/>
                <w:color w:val="000000"/>
                <w:sz w:val="18"/>
                <w:szCs w:val="18"/>
              </w:rPr>
              <w:t>4</w:t>
            </w:r>
          </w:p>
        </w:tc>
        <w:tc>
          <w:tcPr>
            <w:tcW w:w="654" w:type="pct"/>
            <w:shd w:val="clear" w:color="auto" w:fill="auto"/>
            <w:noWrap/>
            <w:vAlign w:val="center"/>
            <w:hideMark/>
          </w:tcPr>
          <w:p w:rsidR="00676FE7" w:rsidRPr="00B04BE4" w:rsidRDefault="00676FE7" w:rsidP="00DE6A4B">
            <w:pPr>
              <w:jc w:val="center"/>
              <w:rPr>
                <w:b/>
                <w:color w:val="000000"/>
                <w:sz w:val="18"/>
                <w:szCs w:val="18"/>
              </w:rPr>
            </w:pPr>
          </w:p>
          <w:p w:rsidR="00DE6A4B" w:rsidRPr="00B04BE4" w:rsidRDefault="00DE6A4B" w:rsidP="00DE6A4B">
            <w:pPr>
              <w:jc w:val="center"/>
              <w:rPr>
                <w:b/>
                <w:color w:val="000000"/>
                <w:sz w:val="18"/>
                <w:szCs w:val="18"/>
              </w:rPr>
            </w:pPr>
            <w:r w:rsidRPr="00B04BE4">
              <w:rPr>
                <w:b/>
                <w:color w:val="000000"/>
                <w:sz w:val="18"/>
                <w:szCs w:val="18"/>
              </w:rPr>
              <w:t>202</w:t>
            </w:r>
            <w:r w:rsidR="0050193F">
              <w:rPr>
                <w:b/>
                <w:color w:val="000000"/>
                <w:sz w:val="18"/>
                <w:szCs w:val="18"/>
              </w:rPr>
              <w:t>5</w:t>
            </w:r>
          </w:p>
          <w:p w:rsidR="00DE6A4B" w:rsidRPr="00B04BE4" w:rsidRDefault="00DE6A4B" w:rsidP="00DE6A4B">
            <w:pPr>
              <w:jc w:val="center"/>
              <w:rPr>
                <w:b/>
                <w:color w:val="000000"/>
                <w:sz w:val="18"/>
                <w:szCs w:val="18"/>
              </w:rPr>
            </w:pPr>
          </w:p>
        </w:tc>
        <w:tc>
          <w:tcPr>
            <w:tcW w:w="693" w:type="pct"/>
            <w:shd w:val="clear" w:color="auto" w:fill="auto"/>
            <w:noWrap/>
            <w:vAlign w:val="center"/>
            <w:hideMark/>
          </w:tcPr>
          <w:p w:rsidR="00DE6A4B" w:rsidRPr="00B04BE4" w:rsidRDefault="00DE6A4B" w:rsidP="00DE6A4B">
            <w:pPr>
              <w:jc w:val="center"/>
              <w:rPr>
                <w:b/>
                <w:color w:val="000000"/>
                <w:sz w:val="18"/>
                <w:szCs w:val="18"/>
              </w:rPr>
            </w:pPr>
            <w:r w:rsidRPr="00B04BE4">
              <w:rPr>
                <w:b/>
                <w:color w:val="000000"/>
                <w:sz w:val="18"/>
                <w:szCs w:val="18"/>
              </w:rPr>
              <w:t>202</w:t>
            </w:r>
            <w:r w:rsidR="0050193F">
              <w:rPr>
                <w:b/>
                <w:color w:val="000000"/>
                <w:sz w:val="18"/>
                <w:szCs w:val="18"/>
              </w:rPr>
              <w:t>6</w:t>
            </w:r>
          </w:p>
          <w:p w:rsidR="00DE6A4B" w:rsidRPr="00B04BE4" w:rsidRDefault="00DE6A4B" w:rsidP="00DE6A4B">
            <w:pPr>
              <w:jc w:val="center"/>
              <w:rPr>
                <w:b/>
                <w:color w:val="000000"/>
                <w:sz w:val="18"/>
                <w:szCs w:val="18"/>
              </w:rPr>
            </w:pPr>
            <w:r w:rsidRPr="00B04BE4">
              <w:rPr>
                <w:b/>
                <w:color w:val="000000"/>
                <w:sz w:val="18"/>
                <w:szCs w:val="18"/>
              </w:rPr>
              <w:t>(прогноз)</w:t>
            </w:r>
          </w:p>
        </w:tc>
        <w:tc>
          <w:tcPr>
            <w:tcW w:w="651" w:type="pct"/>
            <w:shd w:val="clear" w:color="auto" w:fill="auto"/>
            <w:noWrap/>
            <w:vAlign w:val="center"/>
            <w:hideMark/>
          </w:tcPr>
          <w:p w:rsidR="00DE6A4B" w:rsidRPr="00B04BE4" w:rsidRDefault="00DE6A4B" w:rsidP="00DE6A4B">
            <w:pPr>
              <w:jc w:val="center"/>
              <w:rPr>
                <w:b/>
                <w:color w:val="000000"/>
                <w:sz w:val="18"/>
                <w:szCs w:val="18"/>
              </w:rPr>
            </w:pPr>
            <w:r w:rsidRPr="00B04BE4">
              <w:rPr>
                <w:b/>
                <w:color w:val="000000"/>
                <w:sz w:val="18"/>
                <w:szCs w:val="18"/>
              </w:rPr>
              <w:t>202</w:t>
            </w:r>
            <w:r w:rsidR="0050193F">
              <w:rPr>
                <w:b/>
                <w:color w:val="000000"/>
                <w:sz w:val="18"/>
                <w:szCs w:val="18"/>
              </w:rPr>
              <w:t>7</w:t>
            </w:r>
          </w:p>
          <w:p w:rsidR="00DE6A4B" w:rsidRPr="00B04BE4" w:rsidRDefault="00DE6A4B" w:rsidP="00DE6A4B">
            <w:pPr>
              <w:jc w:val="center"/>
              <w:rPr>
                <w:b/>
                <w:color w:val="000000"/>
                <w:sz w:val="18"/>
                <w:szCs w:val="18"/>
              </w:rPr>
            </w:pPr>
            <w:r w:rsidRPr="00B04BE4">
              <w:rPr>
                <w:b/>
                <w:color w:val="000000"/>
                <w:sz w:val="18"/>
                <w:szCs w:val="18"/>
              </w:rPr>
              <w:t>(прогноз)</w:t>
            </w:r>
          </w:p>
        </w:tc>
        <w:tc>
          <w:tcPr>
            <w:tcW w:w="636" w:type="pct"/>
            <w:shd w:val="clear" w:color="auto" w:fill="auto"/>
            <w:noWrap/>
            <w:vAlign w:val="center"/>
            <w:hideMark/>
          </w:tcPr>
          <w:p w:rsidR="00DE6A4B" w:rsidRPr="00B04BE4" w:rsidRDefault="00DE6A4B" w:rsidP="00DE6A4B">
            <w:pPr>
              <w:jc w:val="center"/>
              <w:rPr>
                <w:b/>
                <w:color w:val="000000"/>
                <w:sz w:val="18"/>
                <w:szCs w:val="18"/>
              </w:rPr>
            </w:pPr>
            <w:r w:rsidRPr="00B04BE4">
              <w:rPr>
                <w:b/>
                <w:color w:val="000000"/>
                <w:sz w:val="18"/>
                <w:szCs w:val="18"/>
              </w:rPr>
              <w:t>202</w:t>
            </w:r>
            <w:r w:rsidR="0050193F">
              <w:rPr>
                <w:b/>
                <w:color w:val="000000"/>
                <w:sz w:val="18"/>
                <w:szCs w:val="18"/>
              </w:rPr>
              <w:t>8</w:t>
            </w:r>
          </w:p>
          <w:p w:rsidR="00DE6A4B" w:rsidRPr="00B04BE4" w:rsidRDefault="00DE6A4B" w:rsidP="00DE6A4B">
            <w:pPr>
              <w:jc w:val="center"/>
              <w:rPr>
                <w:b/>
                <w:color w:val="000000"/>
                <w:sz w:val="18"/>
                <w:szCs w:val="18"/>
              </w:rPr>
            </w:pPr>
            <w:r w:rsidRPr="00B04BE4">
              <w:rPr>
                <w:b/>
                <w:color w:val="000000"/>
                <w:sz w:val="18"/>
                <w:szCs w:val="18"/>
              </w:rPr>
              <w:t>(прогноз)</w:t>
            </w:r>
          </w:p>
        </w:tc>
        <w:tc>
          <w:tcPr>
            <w:tcW w:w="773" w:type="pct"/>
            <w:shd w:val="clear" w:color="auto" w:fill="auto"/>
            <w:noWrap/>
            <w:vAlign w:val="center"/>
            <w:hideMark/>
          </w:tcPr>
          <w:p w:rsidR="00DE6A4B" w:rsidRPr="00B04BE4" w:rsidRDefault="00DE6A4B" w:rsidP="00DE6A4B">
            <w:pPr>
              <w:jc w:val="center"/>
              <w:rPr>
                <w:b/>
                <w:color w:val="000000"/>
                <w:sz w:val="18"/>
                <w:szCs w:val="18"/>
              </w:rPr>
            </w:pPr>
            <w:r w:rsidRPr="00B04BE4">
              <w:rPr>
                <w:b/>
                <w:color w:val="000000"/>
                <w:sz w:val="18"/>
                <w:szCs w:val="18"/>
              </w:rPr>
              <w:t>202</w:t>
            </w:r>
            <w:r w:rsidR="0050193F">
              <w:rPr>
                <w:b/>
                <w:color w:val="000000"/>
                <w:sz w:val="18"/>
                <w:szCs w:val="18"/>
              </w:rPr>
              <w:t>9</w:t>
            </w:r>
          </w:p>
          <w:p w:rsidR="00DE6A4B" w:rsidRPr="00B04BE4" w:rsidRDefault="00DE6A4B" w:rsidP="00DE6A4B">
            <w:pPr>
              <w:jc w:val="center"/>
              <w:rPr>
                <w:b/>
                <w:color w:val="000000"/>
                <w:sz w:val="18"/>
                <w:szCs w:val="18"/>
              </w:rPr>
            </w:pPr>
            <w:r w:rsidRPr="00B04BE4">
              <w:rPr>
                <w:b/>
                <w:color w:val="000000"/>
                <w:sz w:val="18"/>
                <w:szCs w:val="18"/>
              </w:rPr>
              <w:t>(прогноз)</w:t>
            </w:r>
          </w:p>
        </w:tc>
      </w:tr>
      <w:tr w:rsidR="00B04BE4" w:rsidRPr="0050193F" w:rsidTr="00D90A69">
        <w:trPr>
          <w:trHeight w:val="340"/>
          <w:jc w:val="center"/>
        </w:trPr>
        <w:tc>
          <w:tcPr>
            <w:tcW w:w="941" w:type="pct"/>
            <w:shd w:val="clear" w:color="auto" w:fill="auto"/>
            <w:vAlign w:val="center"/>
          </w:tcPr>
          <w:p w:rsidR="00B04BE4" w:rsidRPr="00655CFC" w:rsidRDefault="00B04BE4" w:rsidP="00DE6A4B">
            <w:pPr>
              <w:rPr>
                <w:color w:val="000000"/>
                <w:sz w:val="18"/>
                <w:szCs w:val="18"/>
              </w:rPr>
            </w:pPr>
            <w:r w:rsidRPr="00655CFC">
              <w:rPr>
                <w:color w:val="000000"/>
                <w:sz w:val="18"/>
                <w:szCs w:val="18"/>
              </w:rPr>
              <w:t>Обеспечение социальной защищенности</w:t>
            </w:r>
          </w:p>
        </w:tc>
        <w:tc>
          <w:tcPr>
            <w:tcW w:w="651" w:type="pct"/>
            <w:shd w:val="clear" w:color="auto" w:fill="auto"/>
            <w:noWrap/>
            <w:vAlign w:val="center"/>
          </w:tcPr>
          <w:p w:rsidR="00B04BE4" w:rsidRPr="0094427C" w:rsidRDefault="0094427C" w:rsidP="00DE6A4B">
            <w:pPr>
              <w:jc w:val="center"/>
              <w:rPr>
                <w:color w:val="000000"/>
              </w:rPr>
            </w:pPr>
            <w:r>
              <w:rPr>
                <w:color w:val="000000"/>
              </w:rPr>
              <w:t>9 931</w:t>
            </w:r>
          </w:p>
        </w:tc>
        <w:tc>
          <w:tcPr>
            <w:tcW w:w="654" w:type="pct"/>
            <w:shd w:val="clear" w:color="auto" w:fill="auto"/>
            <w:noWrap/>
            <w:vAlign w:val="center"/>
          </w:tcPr>
          <w:p w:rsidR="00B04BE4" w:rsidRPr="00A42D6E" w:rsidRDefault="0094427C" w:rsidP="00DE6A4B">
            <w:pPr>
              <w:jc w:val="center"/>
              <w:rPr>
                <w:color w:val="000000"/>
                <w:lang w:val="en-US"/>
              </w:rPr>
            </w:pPr>
            <w:r>
              <w:rPr>
                <w:color w:val="000000"/>
              </w:rPr>
              <w:t>9 861</w:t>
            </w:r>
            <w:r w:rsidR="00A42D6E">
              <w:rPr>
                <w:color w:val="000000"/>
                <w:lang w:val="en-US"/>
              </w:rPr>
              <w:t xml:space="preserve"> </w:t>
            </w:r>
          </w:p>
        </w:tc>
        <w:tc>
          <w:tcPr>
            <w:tcW w:w="693" w:type="pct"/>
            <w:shd w:val="clear" w:color="auto" w:fill="auto"/>
            <w:noWrap/>
            <w:vAlign w:val="center"/>
          </w:tcPr>
          <w:p w:rsidR="00B04BE4" w:rsidRPr="0094427C" w:rsidRDefault="0094427C" w:rsidP="00DE6A4B">
            <w:pPr>
              <w:jc w:val="center"/>
              <w:rPr>
                <w:color w:val="000000"/>
              </w:rPr>
            </w:pPr>
            <w:r>
              <w:rPr>
                <w:color w:val="000000"/>
              </w:rPr>
              <w:t>14 953</w:t>
            </w:r>
          </w:p>
        </w:tc>
        <w:tc>
          <w:tcPr>
            <w:tcW w:w="651" w:type="pct"/>
            <w:shd w:val="clear" w:color="auto" w:fill="auto"/>
            <w:noWrap/>
            <w:vAlign w:val="center"/>
          </w:tcPr>
          <w:p w:rsidR="00B04BE4" w:rsidRPr="0094427C" w:rsidRDefault="0094427C" w:rsidP="00DE6A4B">
            <w:pPr>
              <w:jc w:val="center"/>
              <w:rPr>
                <w:color w:val="000000"/>
              </w:rPr>
            </w:pPr>
            <w:r>
              <w:rPr>
                <w:color w:val="000000"/>
              </w:rPr>
              <w:t>10 273</w:t>
            </w:r>
          </w:p>
        </w:tc>
        <w:tc>
          <w:tcPr>
            <w:tcW w:w="636" w:type="pct"/>
            <w:shd w:val="clear" w:color="auto" w:fill="auto"/>
            <w:noWrap/>
            <w:vAlign w:val="center"/>
          </w:tcPr>
          <w:p w:rsidR="00B04BE4" w:rsidRPr="0094427C" w:rsidRDefault="0094427C" w:rsidP="00DE6A4B">
            <w:pPr>
              <w:jc w:val="center"/>
              <w:rPr>
                <w:color w:val="000000"/>
              </w:rPr>
            </w:pPr>
            <w:r>
              <w:rPr>
                <w:color w:val="000000"/>
              </w:rPr>
              <w:t>10 375</w:t>
            </w:r>
          </w:p>
        </w:tc>
        <w:tc>
          <w:tcPr>
            <w:tcW w:w="773" w:type="pct"/>
            <w:shd w:val="clear" w:color="auto" w:fill="auto"/>
            <w:noWrap/>
            <w:vAlign w:val="center"/>
          </w:tcPr>
          <w:p w:rsidR="00B04BE4" w:rsidRPr="0094427C" w:rsidRDefault="0094427C" w:rsidP="00DE6A4B">
            <w:pPr>
              <w:jc w:val="center"/>
              <w:rPr>
                <w:color w:val="000000"/>
              </w:rPr>
            </w:pPr>
            <w:r>
              <w:rPr>
                <w:color w:val="000000"/>
              </w:rPr>
              <w:t>49</w:t>
            </w:r>
          </w:p>
        </w:tc>
      </w:tr>
      <w:tr w:rsidR="00DE6A4B" w:rsidRPr="0050193F" w:rsidTr="00D90A69">
        <w:trPr>
          <w:trHeight w:val="340"/>
          <w:jc w:val="center"/>
        </w:trPr>
        <w:tc>
          <w:tcPr>
            <w:tcW w:w="941" w:type="pct"/>
            <w:shd w:val="clear" w:color="auto" w:fill="auto"/>
            <w:vAlign w:val="center"/>
          </w:tcPr>
          <w:p w:rsidR="00DE6A4B" w:rsidRPr="00655CFC" w:rsidRDefault="00DE6A4B" w:rsidP="00DE6A4B">
            <w:pPr>
              <w:rPr>
                <w:color w:val="000000"/>
                <w:sz w:val="18"/>
                <w:szCs w:val="18"/>
              </w:rPr>
            </w:pPr>
            <w:r w:rsidRPr="00655CFC">
              <w:rPr>
                <w:color w:val="000000"/>
                <w:sz w:val="18"/>
                <w:szCs w:val="18"/>
              </w:rPr>
              <w:t>Развитие экономического потенциала и предпринимательства</w:t>
            </w:r>
          </w:p>
        </w:tc>
        <w:tc>
          <w:tcPr>
            <w:tcW w:w="651" w:type="pct"/>
            <w:shd w:val="clear" w:color="auto" w:fill="auto"/>
            <w:noWrap/>
            <w:vAlign w:val="center"/>
          </w:tcPr>
          <w:p w:rsidR="00DE6A4B" w:rsidRPr="00A42D6E" w:rsidRDefault="00A42D6E" w:rsidP="00911295">
            <w:pPr>
              <w:jc w:val="center"/>
              <w:rPr>
                <w:color w:val="000000"/>
                <w:lang w:val="en-US"/>
              </w:rPr>
            </w:pPr>
            <w:r>
              <w:rPr>
                <w:color w:val="000000"/>
                <w:lang w:val="en-US"/>
              </w:rPr>
              <w:t xml:space="preserve">110 </w:t>
            </w:r>
            <w:r w:rsidR="00911295">
              <w:rPr>
                <w:color w:val="000000"/>
                <w:lang w:val="en-US"/>
              </w:rPr>
              <w:t>983</w:t>
            </w:r>
          </w:p>
        </w:tc>
        <w:tc>
          <w:tcPr>
            <w:tcW w:w="654" w:type="pct"/>
            <w:shd w:val="clear" w:color="auto" w:fill="auto"/>
            <w:noWrap/>
            <w:vAlign w:val="center"/>
          </w:tcPr>
          <w:p w:rsidR="00DE6A4B" w:rsidRPr="00A42D6E" w:rsidRDefault="00A42D6E" w:rsidP="00DE6A4B">
            <w:pPr>
              <w:jc w:val="center"/>
              <w:rPr>
                <w:color w:val="000000"/>
                <w:lang w:val="en-US"/>
              </w:rPr>
            </w:pPr>
            <w:r>
              <w:rPr>
                <w:color w:val="000000"/>
                <w:lang w:val="en-US"/>
              </w:rPr>
              <w:t>133 466</w:t>
            </w:r>
          </w:p>
        </w:tc>
        <w:tc>
          <w:tcPr>
            <w:tcW w:w="693"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762 908</w:t>
            </w:r>
          </w:p>
        </w:tc>
        <w:tc>
          <w:tcPr>
            <w:tcW w:w="651"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714 133</w:t>
            </w:r>
          </w:p>
        </w:tc>
        <w:tc>
          <w:tcPr>
            <w:tcW w:w="636"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718 575</w:t>
            </w:r>
          </w:p>
        </w:tc>
        <w:tc>
          <w:tcPr>
            <w:tcW w:w="773"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723 003</w:t>
            </w:r>
          </w:p>
        </w:tc>
      </w:tr>
      <w:tr w:rsidR="00DE6A4B" w:rsidRPr="0050193F" w:rsidTr="00D90A69">
        <w:trPr>
          <w:trHeight w:val="340"/>
          <w:jc w:val="center"/>
        </w:trPr>
        <w:tc>
          <w:tcPr>
            <w:tcW w:w="941" w:type="pct"/>
            <w:shd w:val="clear" w:color="auto" w:fill="auto"/>
            <w:vAlign w:val="center"/>
          </w:tcPr>
          <w:p w:rsidR="00DE6A4B" w:rsidRPr="00655CFC" w:rsidRDefault="00DE6A4B" w:rsidP="00DE6A4B">
            <w:pPr>
              <w:autoSpaceDE w:val="0"/>
              <w:autoSpaceDN w:val="0"/>
              <w:adjustRightInd w:val="0"/>
              <w:jc w:val="both"/>
              <w:rPr>
                <w:sz w:val="18"/>
                <w:szCs w:val="18"/>
              </w:rPr>
            </w:pPr>
            <w:r w:rsidRPr="00655CFC">
              <w:rPr>
                <w:sz w:val="18"/>
                <w:szCs w:val="18"/>
              </w:rPr>
              <w:t>Развитие жилищно-коммунального комплекса</w:t>
            </w:r>
          </w:p>
        </w:tc>
        <w:tc>
          <w:tcPr>
            <w:tcW w:w="651" w:type="pct"/>
            <w:shd w:val="clear" w:color="auto" w:fill="auto"/>
            <w:noWrap/>
            <w:vAlign w:val="center"/>
          </w:tcPr>
          <w:p w:rsidR="00DE6A4B" w:rsidRPr="00A42D6E" w:rsidRDefault="00A42D6E" w:rsidP="00DE6A4B">
            <w:pPr>
              <w:jc w:val="center"/>
              <w:rPr>
                <w:color w:val="000000"/>
                <w:lang w:val="en-US"/>
              </w:rPr>
            </w:pPr>
            <w:r>
              <w:rPr>
                <w:color w:val="000000"/>
                <w:lang w:val="en-US"/>
              </w:rPr>
              <w:t>47 086</w:t>
            </w:r>
          </w:p>
        </w:tc>
        <w:tc>
          <w:tcPr>
            <w:tcW w:w="654" w:type="pct"/>
            <w:shd w:val="clear" w:color="auto" w:fill="auto"/>
            <w:noWrap/>
            <w:vAlign w:val="center"/>
          </w:tcPr>
          <w:p w:rsidR="00DE6A4B" w:rsidRPr="00A42D6E" w:rsidRDefault="00A42D6E" w:rsidP="00DE6A4B">
            <w:pPr>
              <w:jc w:val="center"/>
              <w:rPr>
                <w:color w:val="000000"/>
                <w:lang w:val="en-US"/>
              </w:rPr>
            </w:pPr>
            <w:r>
              <w:rPr>
                <w:color w:val="000000"/>
                <w:lang w:val="en-US"/>
              </w:rPr>
              <w:t>64 856</w:t>
            </w:r>
          </w:p>
        </w:tc>
        <w:tc>
          <w:tcPr>
            <w:tcW w:w="693"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97 220</w:t>
            </w:r>
          </w:p>
        </w:tc>
        <w:tc>
          <w:tcPr>
            <w:tcW w:w="651"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201 747</w:t>
            </w:r>
          </w:p>
        </w:tc>
        <w:tc>
          <w:tcPr>
            <w:tcW w:w="636"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348 934</w:t>
            </w:r>
          </w:p>
        </w:tc>
        <w:tc>
          <w:tcPr>
            <w:tcW w:w="773"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361 663</w:t>
            </w:r>
          </w:p>
        </w:tc>
      </w:tr>
      <w:tr w:rsidR="00DE6A4B" w:rsidRPr="0050193F" w:rsidTr="00D90A69">
        <w:trPr>
          <w:trHeight w:val="340"/>
          <w:jc w:val="center"/>
        </w:trPr>
        <w:tc>
          <w:tcPr>
            <w:tcW w:w="941" w:type="pct"/>
            <w:shd w:val="clear" w:color="auto" w:fill="auto"/>
            <w:vAlign w:val="center"/>
          </w:tcPr>
          <w:p w:rsidR="00DE6A4B" w:rsidRPr="00655CFC" w:rsidRDefault="00DE6A4B" w:rsidP="00DE6A4B">
            <w:pPr>
              <w:autoSpaceDE w:val="0"/>
              <w:autoSpaceDN w:val="0"/>
              <w:adjustRightInd w:val="0"/>
              <w:jc w:val="both"/>
              <w:rPr>
                <w:sz w:val="18"/>
                <w:szCs w:val="18"/>
              </w:rPr>
            </w:pPr>
            <w:r w:rsidRPr="00655CFC">
              <w:rPr>
                <w:sz w:val="18"/>
                <w:szCs w:val="18"/>
              </w:rPr>
              <w:t>Развитие транспортного комплекса</w:t>
            </w:r>
          </w:p>
        </w:tc>
        <w:tc>
          <w:tcPr>
            <w:tcW w:w="651" w:type="pct"/>
            <w:shd w:val="clear" w:color="auto" w:fill="auto"/>
            <w:noWrap/>
            <w:vAlign w:val="center"/>
          </w:tcPr>
          <w:p w:rsidR="00DE6A4B" w:rsidRPr="00A42D6E" w:rsidRDefault="00A42D6E" w:rsidP="00DE6A4B">
            <w:pPr>
              <w:jc w:val="center"/>
              <w:rPr>
                <w:color w:val="000000"/>
                <w:lang w:val="en-US"/>
              </w:rPr>
            </w:pPr>
            <w:r>
              <w:rPr>
                <w:color w:val="000000"/>
                <w:lang w:val="en-US"/>
              </w:rPr>
              <w:t>68 221</w:t>
            </w:r>
          </w:p>
        </w:tc>
        <w:tc>
          <w:tcPr>
            <w:tcW w:w="654" w:type="pct"/>
            <w:shd w:val="clear" w:color="auto" w:fill="auto"/>
            <w:noWrap/>
            <w:vAlign w:val="center"/>
          </w:tcPr>
          <w:p w:rsidR="00DE6A4B" w:rsidRPr="00A42D6E" w:rsidRDefault="00A42D6E" w:rsidP="00DE6A4B">
            <w:pPr>
              <w:jc w:val="center"/>
              <w:rPr>
                <w:color w:val="000000"/>
                <w:lang w:val="en-US"/>
              </w:rPr>
            </w:pPr>
            <w:r>
              <w:rPr>
                <w:color w:val="000000"/>
                <w:lang w:val="en-US"/>
              </w:rPr>
              <w:t>64 171</w:t>
            </w:r>
          </w:p>
        </w:tc>
        <w:tc>
          <w:tcPr>
            <w:tcW w:w="693"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120 028</w:t>
            </w:r>
          </w:p>
        </w:tc>
        <w:tc>
          <w:tcPr>
            <w:tcW w:w="651" w:type="pct"/>
            <w:shd w:val="clear" w:color="auto" w:fill="auto"/>
            <w:noWrap/>
            <w:vAlign w:val="center"/>
          </w:tcPr>
          <w:p w:rsidR="00DE6A4B" w:rsidRPr="00C22D49" w:rsidRDefault="00A42D6E" w:rsidP="00A42D6E">
            <w:pPr>
              <w:jc w:val="center"/>
              <w:rPr>
                <w:color w:val="000000"/>
                <w:lang w:val="en-US"/>
              </w:rPr>
            </w:pPr>
            <w:r w:rsidRPr="00C22D49">
              <w:rPr>
                <w:color w:val="000000"/>
                <w:lang w:val="en-US"/>
              </w:rPr>
              <w:t>238 073</w:t>
            </w:r>
          </w:p>
        </w:tc>
        <w:tc>
          <w:tcPr>
            <w:tcW w:w="636"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369 077</w:t>
            </w:r>
          </w:p>
        </w:tc>
        <w:tc>
          <w:tcPr>
            <w:tcW w:w="773" w:type="pct"/>
            <w:shd w:val="clear" w:color="auto" w:fill="auto"/>
            <w:noWrap/>
            <w:vAlign w:val="center"/>
          </w:tcPr>
          <w:p w:rsidR="00DE6A4B" w:rsidRPr="00C22D49" w:rsidRDefault="00A42D6E" w:rsidP="00DE6A4B">
            <w:pPr>
              <w:jc w:val="center"/>
              <w:rPr>
                <w:color w:val="000000"/>
                <w:lang w:val="en-US"/>
              </w:rPr>
            </w:pPr>
            <w:r w:rsidRPr="00C22D49">
              <w:rPr>
                <w:color w:val="000000"/>
                <w:lang w:val="en-US"/>
              </w:rPr>
              <w:t>380 205</w:t>
            </w:r>
          </w:p>
        </w:tc>
      </w:tr>
      <w:tr w:rsidR="00600B24" w:rsidRPr="0050193F" w:rsidTr="00D90A69">
        <w:trPr>
          <w:trHeight w:val="340"/>
          <w:jc w:val="center"/>
        </w:trPr>
        <w:tc>
          <w:tcPr>
            <w:tcW w:w="941" w:type="pct"/>
            <w:shd w:val="clear" w:color="auto" w:fill="auto"/>
            <w:vAlign w:val="center"/>
          </w:tcPr>
          <w:p w:rsidR="00600B24" w:rsidRPr="00655CFC" w:rsidRDefault="00600B24" w:rsidP="00DE6A4B">
            <w:pPr>
              <w:autoSpaceDE w:val="0"/>
              <w:autoSpaceDN w:val="0"/>
              <w:adjustRightInd w:val="0"/>
              <w:jc w:val="both"/>
              <w:rPr>
                <w:sz w:val="18"/>
                <w:szCs w:val="18"/>
              </w:rPr>
            </w:pPr>
            <w:r w:rsidRPr="00655CFC">
              <w:rPr>
                <w:color w:val="000000"/>
                <w:sz w:val="18"/>
                <w:szCs w:val="18"/>
              </w:rPr>
              <w:t>Цифровая трансформация Республики Алтай</w:t>
            </w:r>
          </w:p>
        </w:tc>
        <w:tc>
          <w:tcPr>
            <w:tcW w:w="651" w:type="pct"/>
            <w:shd w:val="clear" w:color="auto" w:fill="auto"/>
            <w:noWrap/>
            <w:vAlign w:val="center"/>
          </w:tcPr>
          <w:p w:rsidR="00600B24" w:rsidRPr="00A42D6E" w:rsidRDefault="00A42D6E" w:rsidP="00CD4D73">
            <w:pPr>
              <w:jc w:val="center"/>
              <w:rPr>
                <w:color w:val="000000"/>
                <w:lang w:val="en-US"/>
              </w:rPr>
            </w:pPr>
            <w:r>
              <w:rPr>
                <w:color w:val="000000"/>
                <w:lang w:val="en-US"/>
              </w:rPr>
              <w:t>2 673</w:t>
            </w:r>
          </w:p>
        </w:tc>
        <w:tc>
          <w:tcPr>
            <w:tcW w:w="654" w:type="pct"/>
            <w:shd w:val="clear" w:color="auto" w:fill="auto"/>
            <w:noWrap/>
            <w:vAlign w:val="center"/>
          </w:tcPr>
          <w:p w:rsidR="00600B24" w:rsidRPr="00A42D6E" w:rsidRDefault="00A42D6E" w:rsidP="00DE6A4B">
            <w:pPr>
              <w:jc w:val="center"/>
              <w:rPr>
                <w:color w:val="000000"/>
                <w:lang w:val="en-US"/>
              </w:rPr>
            </w:pPr>
            <w:r>
              <w:rPr>
                <w:color w:val="000000"/>
                <w:lang w:val="en-US"/>
              </w:rPr>
              <w:t>4 839</w:t>
            </w:r>
          </w:p>
        </w:tc>
        <w:tc>
          <w:tcPr>
            <w:tcW w:w="693" w:type="pct"/>
            <w:shd w:val="clear" w:color="auto" w:fill="auto"/>
            <w:noWrap/>
            <w:vAlign w:val="center"/>
          </w:tcPr>
          <w:p w:rsidR="00600B24" w:rsidRPr="00A42D6E" w:rsidRDefault="00A42D6E" w:rsidP="00DE6A4B">
            <w:pPr>
              <w:jc w:val="center"/>
              <w:rPr>
                <w:color w:val="000000"/>
                <w:lang w:val="en-US"/>
              </w:rPr>
            </w:pPr>
            <w:r>
              <w:rPr>
                <w:color w:val="000000"/>
                <w:lang w:val="en-US"/>
              </w:rPr>
              <w:t>4 965</w:t>
            </w:r>
          </w:p>
        </w:tc>
        <w:tc>
          <w:tcPr>
            <w:tcW w:w="651" w:type="pct"/>
            <w:shd w:val="clear" w:color="auto" w:fill="auto"/>
            <w:noWrap/>
            <w:vAlign w:val="center"/>
          </w:tcPr>
          <w:p w:rsidR="00600B24" w:rsidRPr="00A42D6E" w:rsidRDefault="00A42D6E" w:rsidP="00DE6A4B">
            <w:pPr>
              <w:jc w:val="center"/>
              <w:rPr>
                <w:color w:val="000000"/>
                <w:lang w:val="en-US"/>
              </w:rPr>
            </w:pPr>
            <w:r>
              <w:rPr>
                <w:color w:val="000000"/>
                <w:lang w:val="en-US"/>
              </w:rPr>
              <w:t>5 078</w:t>
            </w:r>
          </w:p>
        </w:tc>
        <w:tc>
          <w:tcPr>
            <w:tcW w:w="636" w:type="pct"/>
            <w:shd w:val="clear" w:color="auto" w:fill="auto"/>
            <w:noWrap/>
            <w:vAlign w:val="center"/>
          </w:tcPr>
          <w:p w:rsidR="00600B24" w:rsidRPr="00A42D6E" w:rsidRDefault="00A42D6E" w:rsidP="00DE6A4B">
            <w:pPr>
              <w:jc w:val="center"/>
              <w:rPr>
                <w:color w:val="000000"/>
                <w:lang w:val="en-US"/>
              </w:rPr>
            </w:pPr>
            <w:r>
              <w:rPr>
                <w:color w:val="000000"/>
                <w:lang w:val="en-US"/>
              </w:rPr>
              <w:t>5 195</w:t>
            </w:r>
          </w:p>
        </w:tc>
        <w:tc>
          <w:tcPr>
            <w:tcW w:w="773" w:type="pct"/>
            <w:shd w:val="clear" w:color="auto" w:fill="auto"/>
            <w:noWrap/>
            <w:vAlign w:val="center"/>
          </w:tcPr>
          <w:p w:rsidR="00600B24" w:rsidRPr="00A42D6E" w:rsidRDefault="00A42D6E" w:rsidP="00DE6A4B">
            <w:pPr>
              <w:jc w:val="center"/>
              <w:rPr>
                <w:color w:val="000000"/>
                <w:lang w:val="en-US"/>
              </w:rPr>
            </w:pPr>
            <w:r>
              <w:rPr>
                <w:color w:val="000000"/>
                <w:lang w:val="en-US"/>
              </w:rPr>
              <w:t>2 143</w:t>
            </w:r>
          </w:p>
        </w:tc>
      </w:tr>
      <w:tr w:rsidR="002C3AB6" w:rsidRPr="0050193F" w:rsidTr="00D90A69">
        <w:trPr>
          <w:trHeight w:val="340"/>
          <w:jc w:val="center"/>
        </w:trPr>
        <w:tc>
          <w:tcPr>
            <w:tcW w:w="941" w:type="pct"/>
            <w:shd w:val="clear" w:color="auto" w:fill="auto"/>
            <w:vAlign w:val="center"/>
          </w:tcPr>
          <w:p w:rsidR="002C3AB6" w:rsidRPr="00655CFC" w:rsidRDefault="003D137B" w:rsidP="00DE6A4B">
            <w:pPr>
              <w:autoSpaceDE w:val="0"/>
              <w:autoSpaceDN w:val="0"/>
              <w:adjustRightInd w:val="0"/>
              <w:jc w:val="both"/>
              <w:rPr>
                <w:sz w:val="18"/>
                <w:szCs w:val="18"/>
              </w:rPr>
            </w:pPr>
            <w:r w:rsidRPr="00655CFC">
              <w:rPr>
                <w:sz w:val="18"/>
                <w:szCs w:val="18"/>
              </w:rPr>
              <w:t>Обеспечение экологической безопасности и улучшение состояния окружающей среды</w:t>
            </w:r>
          </w:p>
        </w:tc>
        <w:tc>
          <w:tcPr>
            <w:tcW w:w="651" w:type="pct"/>
            <w:shd w:val="clear" w:color="auto" w:fill="auto"/>
            <w:noWrap/>
            <w:vAlign w:val="center"/>
          </w:tcPr>
          <w:p w:rsidR="002C3AB6" w:rsidRPr="00655CFC" w:rsidRDefault="00655CFC" w:rsidP="00600B24">
            <w:pPr>
              <w:jc w:val="center"/>
              <w:rPr>
                <w:color w:val="000000"/>
                <w:lang w:val="en-US"/>
              </w:rPr>
            </w:pPr>
            <w:r>
              <w:rPr>
                <w:color w:val="000000"/>
                <w:lang w:val="en-US"/>
              </w:rPr>
              <w:t>120</w:t>
            </w:r>
          </w:p>
        </w:tc>
        <w:tc>
          <w:tcPr>
            <w:tcW w:w="654" w:type="pct"/>
            <w:shd w:val="clear" w:color="auto" w:fill="auto"/>
            <w:noWrap/>
            <w:vAlign w:val="center"/>
          </w:tcPr>
          <w:p w:rsidR="002C3AB6" w:rsidRPr="00655CFC" w:rsidRDefault="00655CFC" w:rsidP="00DE6A4B">
            <w:pPr>
              <w:jc w:val="center"/>
              <w:rPr>
                <w:color w:val="000000"/>
                <w:lang w:val="en-US"/>
              </w:rPr>
            </w:pPr>
            <w:r>
              <w:rPr>
                <w:color w:val="000000"/>
                <w:lang w:val="en-US"/>
              </w:rPr>
              <w:t>151</w:t>
            </w:r>
          </w:p>
        </w:tc>
        <w:tc>
          <w:tcPr>
            <w:tcW w:w="693" w:type="pct"/>
            <w:shd w:val="clear" w:color="auto" w:fill="auto"/>
            <w:noWrap/>
            <w:vAlign w:val="center"/>
          </w:tcPr>
          <w:p w:rsidR="002C3AB6" w:rsidRPr="00655CFC" w:rsidRDefault="00655CFC" w:rsidP="00DE6A4B">
            <w:pPr>
              <w:jc w:val="center"/>
              <w:rPr>
                <w:color w:val="000000"/>
                <w:lang w:val="en-US"/>
              </w:rPr>
            </w:pPr>
            <w:r>
              <w:rPr>
                <w:color w:val="000000"/>
                <w:lang w:val="en-US"/>
              </w:rPr>
              <w:t>151</w:t>
            </w:r>
          </w:p>
        </w:tc>
        <w:tc>
          <w:tcPr>
            <w:tcW w:w="651" w:type="pct"/>
            <w:shd w:val="clear" w:color="auto" w:fill="auto"/>
            <w:noWrap/>
            <w:vAlign w:val="center"/>
          </w:tcPr>
          <w:p w:rsidR="002C3AB6" w:rsidRPr="00655CFC" w:rsidRDefault="00655CFC" w:rsidP="00DE6A4B">
            <w:pPr>
              <w:jc w:val="center"/>
              <w:rPr>
                <w:color w:val="000000"/>
                <w:lang w:val="en-US"/>
              </w:rPr>
            </w:pPr>
            <w:r>
              <w:rPr>
                <w:color w:val="000000"/>
                <w:lang w:val="en-US"/>
              </w:rPr>
              <w:t>151</w:t>
            </w:r>
          </w:p>
        </w:tc>
        <w:tc>
          <w:tcPr>
            <w:tcW w:w="636" w:type="pct"/>
            <w:shd w:val="clear" w:color="auto" w:fill="auto"/>
            <w:noWrap/>
            <w:vAlign w:val="center"/>
          </w:tcPr>
          <w:p w:rsidR="002C3AB6" w:rsidRPr="00655CFC" w:rsidRDefault="00655CFC" w:rsidP="00DE6A4B">
            <w:pPr>
              <w:jc w:val="center"/>
              <w:rPr>
                <w:color w:val="000000"/>
                <w:lang w:val="en-US"/>
              </w:rPr>
            </w:pPr>
            <w:r>
              <w:rPr>
                <w:color w:val="000000"/>
                <w:lang w:val="en-US"/>
              </w:rPr>
              <w:t>151</w:t>
            </w:r>
          </w:p>
        </w:tc>
        <w:tc>
          <w:tcPr>
            <w:tcW w:w="773" w:type="pct"/>
            <w:shd w:val="clear" w:color="auto" w:fill="auto"/>
            <w:noWrap/>
            <w:vAlign w:val="center"/>
          </w:tcPr>
          <w:p w:rsidR="002C3AB6" w:rsidRPr="00655CFC" w:rsidRDefault="00655CFC" w:rsidP="00DE6A4B">
            <w:pPr>
              <w:jc w:val="center"/>
              <w:rPr>
                <w:color w:val="000000"/>
                <w:lang w:val="en-US"/>
              </w:rPr>
            </w:pPr>
            <w:r>
              <w:rPr>
                <w:color w:val="000000"/>
                <w:lang w:val="en-US"/>
              </w:rPr>
              <w:t>151</w:t>
            </w:r>
          </w:p>
        </w:tc>
      </w:tr>
      <w:tr w:rsidR="00B04BE4" w:rsidRPr="0050193F" w:rsidTr="00D90A69">
        <w:trPr>
          <w:trHeight w:val="340"/>
          <w:jc w:val="center"/>
        </w:trPr>
        <w:tc>
          <w:tcPr>
            <w:tcW w:w="941" w:type="pct"/>
            <w:shd w:val="clear" w:color="auto" w:fill="auto"/>
            <w:vAlign w:val="center"/>
          </w:tcPr>
          <w:p w:rsidR="00B04BE4" w:rsidRPr="00655CFC" w:rsidRDefault="00B04BE4" w:rsidP="00DE6A4B">
            <w:pPr>
              <w:autoSpaceDE w:val="0"/>
              <w:autoSpaceDN w:val="0"/>
              <w:adjustRightInd w:val="0"/>
              <w:jc w:val="both"/>
              <w:rPr>
                <w:sz w:val="18"/>
                <w:szCs w:val="18"/>
              </w:rPr>
            </w:pPr>
            <w:r w:rsidRPr="00655CFC">
              <w:rPr>
                <w:sz w:val="18"/>
                <w:szCs w:val="18"/>
              </w:rPr>
              <w:t>Развитие образования</w:t>
            </w:r>
          </w:p>
        </w:tc>
        <w:tc>
          <w:tcPr>
            <w:tcW w:w="651" w:type="pct"/>
            <w:shd w:val="clear" w:color="auto" w:fill="auto"/>
            <w:noWrap/>
            <w:vAlign w:val="center"/>
          </w:tcPr>
          <w:p w:rsidR="00B04BE4" w:rsidRPr="00655CFC" w:rsidRDefault="00911295" w:rsidP="00600B24">
            <w:pPr>
              <w:jc w:val="center"/>
              <w:rPr>
                <w:color w:val="000000"/>
                <w:lang w:val="en-US"/>
              </w:rPr>
            </w:pPr>
            <w:r>
              <w:rPr>
                <w:color w:val="000000"/>
                <w:lang w:val="en-US"/>
              </w:rPr>
              <w:t>845 106</w:t>
            </w:r>
          </w:p>
        </w:tc>
        <w:tc>
          <w:tcPr>
            <w:tcW w:w="654" w:type="pct"/>
            <w:shd w:val="clear" w:color="auto" w:fill="auto"/>
            <w:noWrap/>
            <w:vAlign w:val="center"/>
          </w:tcPr>
          <w:p w:rsidR="00B04BE4" w:rsidRPr="00655CFC" w:rsidRDefault="00655CFC" w:rsidP="00DE6A4B">
            <w:pPr>
              <w:jc w:val="center"/>
              <w:rPr>
                <w:color w:val="000000"/>
                <w:lang w:val="en-US"/>
              </w:rPr>
            </w:pPr>
            <w:r>
              <w:rPr>
                <w:color w:val="000000"/>
                <w:lang w:val="en-US"/>
              </w:rPr>
              <w:t>987 145</w:t>
            </w:r>
          </w:p>
        </w:tc>
        <w:tc>
          <w:tcPr>
            <w:tcW w:w="693" w:type="pct"/>
            <w:shd w:val="clear" w:color="auto" w:fill="auto"/>
            <w:noWrap/>
            <w:vAlign w:val="center"/>
          </w:tcPr>
          <w:p w:rsidR="00B04BE4" w:rsidRPr="00655CFC" w:rsidRDefault="00655CFC" w:rsidP="00DE6A4B">
            <w:pPr>
              <w:jc w:val="center"/>
              <w:rPr>
                <w:color w:val="000000"/>
                <w:lang w:val="en-US"/>
              </w:rPr>
            </w:pPr>
            <w:r>
              <w:rPr>
                <w:color w:val="000000"/>
                <w:lang w:val="en-US"/>
              </w:rPr>
              <w:t>X</w:t>
            </w:r>
          </w:p>
        </w:tc>
        <w:tc>
          <w:tcPr>
            <w:tcW w:w="651" w:type="pct"/>
            <w:shd w:val="clear" w:color="auto" w:fill="auto"/>
            <w:noWrap/>
            <w:vAlign w:val="center"/>
          </w:tcPr>
          <w:p w:rsidR="00B04BE4" w:rsidRPr="00655CFC" w:rsidRDefault="00655CFC" w:rsidP="00DE6A4B">
            <w:pPr>
              <w:jc w:val="center"/>
              <w:rPr>
                <w:color w:val="000000"/>
                <w:lang w:val="en-US"/>
              </w:rPr>
            </w:pPr>
            <w:r>
              <w:rPr>
                <w:color w:val="000000"/>
                <w:lang w:val="en-US"/>
              </w:rPr>
              <w:t>X</w:t>
            </w:r>
          </w:p>
        </w:tc>
        <w:tc>
          <w:tcPr>
            <w:tcW w:w="636" w:type="pct"/>
            <w:shd w:val="clear" w:color="auto" w:fill="auto"/>
            <w:noWrap/>
            <w:vAlign w:val="center"/>
          </w:tcPr>
          <w:p w:rsidR="00B04BE4" w:rsidRPr="00655CFC" w:rsidRDefault="00655CFC" w:rsidP="00DE6A4B">
            <w:pPr>
              <w:jc w:val="center"/>
              <w:rPr>
                <w:color w:val="000000"/>
                <w:lang w:val="en-US"/>
              </w:rPr>
            </w:pPr>
            <w:r>
              <w:rPr>
                <w:color w:val="000000"/>
                <w:lang w:val="en-US"/>
              </w:rPr>
              <w:t>X</w:t>
            </w:r>
          </w:p>
        </w:tc>
        <w:tc>
          <w:tcPr>
            <w:tcW w:w="773" w:type="pct"/>
            <w:shd w:val="clear" w:color="auto" w:fill="auto"/>
            <w:noWrap/>
            <w:vAlign w:val="center"/>
          </w:tcPr>
          <w:p w:rsidR="00B04BE4" w:rsidRPr="00655CFC" w:rsidRDefault="00655CFC" w:rsidP="00DE6A4B">
            <w:pPr>
              <w:jc w:val="center"/>
              <w:rPr>
                <w:color w:val="000000"/>
                <w:lang w:val="en-US"/>
              </w:rPr>
            </w:pPr>
            <w:r>
              <w:rPr>
                <w:color w:val="000000"/>
                <w:lang w:val="en-US"/>
              </w:rPr>
              <w:t>X</w:t>
            </w:r>
          </w:p>
        </w:tc>
      </w:tr>
      <w:tr w:rsidR="0094427C" w:rsidRPr="0050193F" w:rsidTr="00D90A69">
        <w:trPr>
          <w:trHeight w:val="340"/>
          <w:jc w:val="center"/>
        </w:trPr>
        <w:tc>
          <w:tcPr>
            <w:tcW w:w="941" w:type="pct"/>
            <w:shd w:val="clear" w:color="auto" w:fill="auto"/>
            <w:vAlign w:val="center"/>
          </w:tcPr>
          <w:p w:rsidR="0094427C" w:rsidRPr="00655CFC" w:rsidRDefault="0094427C" w:rsidP="00DE6A4B">
            <w:pPr>
              <w:rPr>
                <w:b/>
                <w:color w:val="000000"/>
                <w:sz w:val="18"/>
                <w:szCs w:val="18"/>
              </w:rPr>
            </w:pPr>
            <w:r>
              <w:rPr>
                <w:b/>
                <w:color w:val="000000"/>
                <w:sz w:val="18"/>
                <w:szCs w:val="18"/>
              </w:rPr>
              <w:t>Не распределенные*</w:t>
            </w:r>
          </w:p>
        </w:tc>
        <w:tc>
          <w:tcPr>
            <w:tcW w:w="651" w:type="pct"/>
            <w:shd w:val="clear" w:color="auto" w:fill="auto"/>
            <w:noWrap/>
            <w:vAlign w:val="center"/>
          </w:tcPr>
          <w:p w:rsidR="0094427C" w:rsidRPr="0094427C" w:rsidRDefault="0094427C" w:rsidP="00DE6A4B">
            <w:pPr>
              <w:jc w:val="center"/>
              <w:rPr>
                <w:b/>
                <w:color w:val="000000"/>
              </w:rPr>
            </w:pPr>
            <w:r>
              <w:rPr>
                <w:b/>
                <w:color w:val="000000"/>
              </w:rPr>
              <w:t>172</w:t>
            </w:r>
          </w:p>
        </w:tc>
        <w:tc>
          <w:tcPr>
            <w:tcW w:w="654" w:type="pct"/>
            <w:shd w:val="clear" w:color="auto" w:fill="auto"/>
            <w:noWrap/>
            <w:vAlign w:val="center"/>
          </w:tcPr>
          <w:p w:rsidR="0094427C" w:rsidRPr="0094427C" w:rsidRDefault="0094427C" w:rsidP="00DE6A4B">
            <w:pPr>
              <w:jc w:val="center"/>
              <w:rPr>
                <w:b/>
                <w:color w:val="000000"/>
              </w:rPr>
            </w:pPr>
            <w:r>
              <w:rPr>
                <w:b/>
                <w:color w:val="000000"/>
              </w:rPr>
              <w:t>172</w:t>
            </w:r>
          </w:p>
        </w:tc>
        <w:tc>
          <w:tcPr>
            <w:tcW w:w="693" w:type="pct"/>
            <w:shd w:val="clear" w:color="auto" w:fill="auto"/>
            <w:noWrap/>
            <w:vAlign w:val="center"/>
          </w:tcPr>
          <w:p w:rsidR="0094427C" w:rsidRPr="0094427C" w:rsidRDefault="0094427C" w:rsidP="00DE6A4B">
            <w:pPr>
              <w:jc w:val="center"/>
              <w:rPr>
                <w:b/>
                <w:color w:val="000000"/>
              </w:rPr>
            </w:pPr>
            <w:r>
              <w:rPr>
                <w:b/>
                <w:color w:val="000000"/>
              </w:rPr>
              <w:t>172</w:t>
            </w:r>
          </w:p>
        </w:tc>
        <w:tc>
          <w:tcPr>
            <w:tcW w:w="651" w:type="pct"/>
            <w:shd w:val="clear" w:color="auto" w:fill="auto"/>
            <w:noWrap/>
            <w:vAlign w:val="center"/>
          </w:tcPr>
          <w:p w:rsidR="0094427C" w:rsidRPr="0094427C" w:rsidRDefault="0094427C" w:rsidP="00DE6A4B">
            <w:pPr>
              <w:jc w:val="center"/>
              <w:rPr>
                <w:b/>
                <w:color w:val="000000"/>
              </w:rPr>
            </w:pPr>
            <w:r>
              <w:rPr>
                <w:b/>
                <w:color w:val="000000"/>
              </w:rPr>
              <w:t>206</w:t>
            </w:r>
          </w:p>
        </w:tc>
        <w:tc>
          <w:tcPr>
            <w:tcW w:w="636" w:type="pct"/>
            <w:shd w:val="clear" w:color="auto" w:fill="auto"/>
            <w:noWrap/>
            <w:vAlign w:val="center"/>
          </w:tcPr>
          <w:p w:rsidR="0094427C" w:rsidRPr="0094427C" w:rsidRDefault="0094427C" w:rsidP="00DE6A4B">
            <w:pPr>
              <w:jc w:val="center"/>
              <w:rPr>
                <w:b/>
                <w:color w:val="000000"/>
              </w:rPr>
            </w:pPr>
            <w:r>
              <w:rPr>
                <w:b/>
                <w:color w:val="000000"/>
              </w:rPr>
              <w:t>206</w:t>
            </w:r>
          </w:p>
        </w:tc>
        <w:tc>
          <w:tcPr>
            <w:tcW w:w="773" w:type="pct"/>
            <w:shd w:val="clear" w:color="auto" w:fill="auto"/>
            <w:noWrap/>
            <w:vAlign w:val="center"/>
          </w:tcPr>
          <w:p w:rsidR="0094427C" w:rsidRPr="0094427C" w:rsidRDefault="0094427C" w:rsidP="00DE6A4B">
            <w:pPr>
              <w:jc w:val="center"/>
              <w:rPr>
                <w:b/>
                <w:color w:val="000000"/>
              </w:rPr>
            </w:pPr>
            <w:r>
              <w:rPr>
                <w:b/>
                <w:color w:val="000000"/>
              </w:rPr>
              <w:t>206</w:t>
            </w:r>
          </w:p>
        </w:tc>
      </w:tr>
      <w:tr w:rsidR="00DE6A4B" w:rsidRPr="0050193F" w:rsidTr="00D90A69">
        <w:trPr>
          <w:trHeight w:val="340"/>
          <w:jc w:val="center"/>
        </w:trPr>
        <w:tc>
          <w:tcPr>
            <w:tcW w:w="941" w:type="pct"/>
            <w:shd w:val="clear" w:color="auto" w:fill="E7E6E6" w:themeFill="background2"/>
            <w:vAlign w:val="center"/>
          </w:tcPr>
          <w:p w:rsidR="00DE6A4B" w:rsidRPr="0050193F" w:rsidRDefault="00DE6A4B" w:rsidP="00DE6A4B">
            <w:pPr>
              <w:rPr>
                <w:b/>
                <w:color w:val="000000"/>
                <w:sz w:val="18"/>
                <w:szCs w:val="18"/>
                <w:highlight w:val="yellow"/>
              </w:rPr>
            </w:pPr>
            <w:r w:rsidRPr="00655CFC">
              <w:rPr>
                <w:b/>
                <w:color w:val="000000"/>
                <w:sz w:val="18"/>
                <w:szCs w:val="18"/>
              </w:rPr>
              <w:t>ИТОГО</w:t>
            </w:r>
          </w:p>
        </w:tc>
        <w:tc>
          <w:tcPr>
            <w:tcW w:w="651" w:type="pct"/>
            <w:shd w:val="clear" w:color="auto" w:fill="E7E6E6" w:themeFill="background2"/>
            <w:noWrap/>
            <w:vAlign w:val="center"/>
          </w:tcPr>
          <w:p w:rsidR="00DE6A4B" w:rsidRPr="00655CFC" w:rsidRDefault="00655CFC" w:rsidP="00DE6A4B">
            <w:pPr>
              <w:jc w:val="center"/>
              <w:rPr>
                <w:b/>
                <w:color w:val="000000"/>
                <w:lang w:val="en-US"/>
              </w:rPr>
            </w:pPr>
            <w:r w:rsidRPr="00655CFC">
              <w:rPr>
                <w:b/>
                <w:color w:val="000000"/>
                <w:lang w:val="en-US"/>
              </w:rPr>
              <w:t>1 084 292</w:t>
            </w:r>
          </w:p>
        </w:tc>
        <w:tc>
          <w:tcPr>
            <w:tcW w:w="654" w:type="pct"/>
            <w:shd w:val="clear" w:color="auto" w:fill="E7E6E6" w:themeFill="background2"/>
            <w:noWrap/>
            <w:vAlign w:val="center"/>
          </w:tcPr>
          <w:p w:rsidR="00DE6A4B" w:rsidRPr="00655CFC" w:rsidRDefault="00655CFC" w:rsidP="00DE6A4B">
            <w:pPr>
              <w:jc w:val="center"/>
              <w:rPr>
                <w:b/>
                <w:color w:val="000000"/>
                <w:lang w:val="en-US"/>
              </w:rPr>
            </w:pPr>
            <w:r>
              <w:rPr>
                <w:b/>
                <w:color w:val="000000"/>
                <w:lang w:val="en-US"/>
              </w:rPr>
              <w:t>1 264 661</w:t>
            </w:r>
          </w:p>
        </w:tc>
        <w:tc>
          <w:tcPr>
            <w:tcW w:w="693" w:type="pct"/>
            <w:shd w:val="clear" w:color="auto" w:fill="E7E6E6" w:themeFill="background2"/>
            <w:noWrap/>
            <w:vAlign w:val="center"/>
          </w:tcPr>
          <w:p w:rsidR="00DE6A4B" w:rsidRPr="00655CFC" w:rsidRDefault="00655CFC" w:rsidP="00DE6A4B">
            <w:pPr>
              <w:jc w:val="center"/>
              <w:rPr>
                <w:b/>
                <w:color w:val="000000"/>
                <w:lang w:val="en-US"/>
              </w:rPr>
            </w:pPr>
            <w:r>
              <w:rPr>
                <w:b/>
                <w:color w:val="000000"/>
                <w:lang w:val="en-US"/>
              </w:rPr>
              <w:t>1 000 397</w:t>
            </w:r>
          </w:p>
        </w:tc>
        <w:tc>
          <w:tcPr>
            <w:tcW w:w="651" w:type="pct"/>
            <w:shd w:val="clear" w:color="auto" w:fill="E7E6E6" w:themeFill="background2"/>
            <w:noWrap/>
            <w:vAlign w:val="center"/>
          </w:tcPr>
          <w:p w:rsidR="00DE6A4B" w:rsidRPr="00655CFC" w:rsidRDefault="00655CFC" w:rsidP="00DE6A4B">
            <w:pPr>
              <w:jc w:val="center"/>
              <w:rPr>
                <w:b/>
                <w:color w:val="000000"/>
                <w:lang w:val="en-US"/>
              </w:rPr>
            </w:pPr>
            <w:r>
              <w:rPr>
                <w:b/>
                <w:color w:val="000000"/>
                <w:lang w:val="en-US"/>
              </w:rPr>
              <w:t>1 169 661</w:t>
            </w:r>
          </w:p>
        </w:tc>
        <w:tc>
          <w:tcPr>
            <w:tcW w:w="636" w:type="pct"/>
            <w:shd w:val="clear" w:color="auto" w:fill="E7E6E6" w:themeFill="background2"/>
            <w:noWrap/>
            <w:vAlign w:val="center"/>
          </w:tcPr>
          <w:p w:rsidR="00DE6A4B" w:rsidRPr="00655CFC" w:rsidRDefault="00655CFC" w:rsidP="00DE6A4B">
            <w:pPr>
              <w:jc w:val="center"/>
              <w:rPr>
                <w:b/>
                <w:color w:val="000000"/>
                <w:lang w:val="en-US"/>
              </w:rPr>
            </w:pPr>
            <w:r>
              <w:rPr>
                <w:b/>
                <w:color w:val="000000"/>
                <w:lang w:val="en-US"/>
              </w:rPr>
              <w:t>1 452 513</w:t>
            </w:r>
          </w:p>
        </w:tc>
        <w:tc>
          <w:tcPr>
            <w:tcW w:w="773" w:type="pct"/>
            <w:shd w:val="clear" w:color="auto" w:fill="E7E6E6" w:themeFill="background2"/>
            <w:noWrap/>
            <w:vAlign w:val="center"/>
          </w:tcPr>
          <w:p w:rsidR="00DE6A4B" w:rsidRPr="00655CFC" w:rsidRDefault="00655CFC" w:rsidP="00DE6A4B">
            <w:pPr>
              <w:jc w:val="center"/>
              <w:rPr>
                <w:b/>
                <w:color w:val="000000"/>
                <w:lang w:val="en-US"/>
              </w:rPr>
            </w:pPr>
            <w:r>
              <w:rPr>
                <w:b/>
                <w:color w:val="000000"/>
                <w:lang w:val="en-US"/>
              </w:rPr>
              <w:t>1 467 420</w:t>
            </w:r>
          </w:p>
        </w:tc>
      </w:tr>
    </w:tbl>
    <w:p w:rsidR="00B70ADF" w:rsidRDefault="00B70ADF" w:rsidP="006C5447">
      <w:pPr>
        <w:spacing w:before="120"/>
        <w:ind w:firstLine="708"/>
        <w:contextualSpacing/>
        <w:jc w:val="both"/>
        <w:rPr>
          <w:color w:val="000000"/>
          <w:sz w:val="20"/>
          <w:szCs w:val="20"/>
        </w:rPr>
      </w:pPr>
    </w:p>
    <w:p w:rsidR="0094427C" w:rsidRDefault="0094427C" w:rsidP="006C5447">
      <w:pPr>
        <w:spacing w:before="120"/>
        <w:ind w:firstLine="708"/>
        <w:contextualSpacing/>
        <w:jc w:val="both"/>
        <w:rPr>
          <w:color w:val="000000"/>
          <w:sz w:val="28"/>
          <w:szCs w:val="28"/>
        </w:rPr>
      </w:pPr>
      <w:r w:rsidRPr="0094427C">
        <w:rPr>
          <w:color w:val="000000"/>
          <w:sz w:val="20"/>
          <w:szCs w:val="20"/>
        </w:rPr>
        <w:t>«*» - соответствуют целям Стратегии социально-экономического развития</w:t>
      </w:r>
      <w:r>
        <w:rPr>
          <w:color w:val="000000"/>
          <w:sz w:val="20"/>
          <w:szCs w:val="20"/>
        </w:rPr>
        <w:t xml:space="preserve"> Республики Алтай до 2035 года, утвержденной постановлением Правительства Республики Алтай от 13 августа 2018 года № 60 </w:t>
      </w:r>
    </w:p>
    <w:p w:rsidR="00B70ADF" w:rsidRDefault="00B70ADF" w:rsidP="006C5447">
      <w:pPr>
        <w:spacing w:before="120"/>
        <w:ind w:firstLine="708"/>
        <w:contextualSpacing/>
        <w:jc w:val="both"/>
        <w:rPr>
          <w:color w:val="000000"/>
          <w:sz w:val="28"/>
          <w:szCs w:val="28"/>
        </w:rPr>
      </w:pPr>
    </w:p>
    <w:p w:rsidR="00F56597" w:rsidRPr="0050193F" w:rsidRDefault="00F56597" w:rsidP="006C5447">
      <w:pPr>
        <w:spacing w:before="120"/>
        <w:ind w:firstLine="708"/>
        <w:contextualSpacing/>
        <w:jc w:val="both"/>
        <w:rPr>
          <w:color w:val="000000"/>
          <w:sz w:val="28"/>
          <w:szCs w:val="28"/>
        </w:rPr>
      </w:pPr>
      <w:r w:rsidRPr="0050193F">
        <w:rPr>
          <w:color w:val="000000"/>
          <w:sz w:val="28"/>
          <w:szCs w:val="28"/>
        </w:rPr>
        <w:t xml:space="preserve">На динамику объемов выпадающих доходов по налоговым расходам </w:t>
      </w:r>
      <w:r w:rsidR="00302388" w:rsidRPr="0050193F">
        <w:rPr>
          <w:color w:val="000000"/>
          <w:sz w:val="28"/>
          <w:szCs w:val="28"/>
        </w:rPr>
        <w:t>за 202</w:t>
      </w:r>
      <w:r w:rsidR="0050193F" w:rsidRPr="0050193F">
        <w:rPr>
          <w:color w:val="000000"/>
          <w:sz w:val="28"/>
          <w:szCs w:val="28"/>
        </w:rPr>
        <w:t>5</w:t>
      </w:r>
      <w:r w:rsidR="00302388" w:rsidRPr="0050193F">
        <w:rPr>
          <w:color w:val="000000"/>
          <w:sz w:val="28"/>
          <w:szCs w:val="28"/>
        </w:rPr>
        <w:t xml:space="preserve"> год </w:t>
      </w:r>
      <w:r w:rsidRPr="0050193F">
        <w:rPr>
          <w:color w:val="000000"/>
          <w:sz w:val="28"/>
          <w:szCs w:val="28"/>
        </w:rPr>
        <w:t>существенное влияние оказали следующие факторы:</w:t>
      </w:r>
    </w:p>
    <w:p w:rsidR="00B70ADF" w:rsidRDefault="00B70ADF" w:rsidP="00B70ADF">
      <w:pPr>
        <w:pStyle w:val="ae"/>
        <w:ind w:left="0" w:firstLine="709"/>
        <w:jc w:val="both"/>
        <w:rPr>
          <w:color w:val="000000"/>
          <w:sz w:val="28"/>
          <w:szCs w:val="28"/>
        </w:rPr>
      </w:pPr>
      <w:r>
        <w:rPr>
          <w:color w:val="000000"/>
          <w:sz w:val="28"/>
          <w:szCs w:val="28"/>
        </w:rPr>
        <w:t xml:space="preserve">- </w:t>
      </w:r>
      <w:r w:rsidR="00F56597" w:rsidRPr="0050193F">
        <w:rPr>
          <w:color w:val="000000"/>
          <w:sz w:val="28"/>
          <w:szCs w:val="28"/>
        </w:rPr>
        <w:t>соответствующие изменения экономической активности</w:t>
      </w:r>
      <w:r w:rsidR="00A66A98" w:rsidRPr="0050193F">
        <w:rPr>
          <w:color w:val="000000"/>
          <w:sz w:val="28"/>
          <w:szCs w:val="28"/>
        </w:rPr>
        <w:t xml:space="preserve"> хозяйствующих субъектов</w:t>
      </w:r>
      <w:r w:rsidR="00913DD9" w:rsidRPr="0050193F">
        <w:rPr>
          <w:color w:val="000000"/>
          <w:sz w:val="28"/>
          <w:szCs w:val="28"/>
        </w:rPr>
        <w:t xml:space="preserve">, а также </w:t>
      </w:r>
      <w:r w:rsidR="002C3AB6" w:rsidRPr="0050193F">
        <w:rPr>
          <w:color w:val="000000"/>
          <w:sz w:val="28"/>
          <w:szCs w:val="28"/>
        </w:rPr>
        <w:t xml:space="preserve">принятые </w:t>
      </w:r>
      <w:r w:rsidR="00913DD9" w:rsidRPr="0050193F">
        <w:rPr>
          <w:color w:val="000000"/>
          <w:sz w:val="28"/>
          <w:szCs w:val="28"/>
        </w:rPr>
        <w:t>меры государственной поддержки</w:t>
      </w:r>
      <w:r w:rsidR="002C3AB6" w:rsidRPr="0050193F">
        <w:rPr>
          <w:color w:val="000000"/>
          <w:sz w:val="28"/>
          <w:szCs w:val="28"/>
        </w:rPr>
        <w:t>;</w:t>
      </w:r>
      <w:r w:rsidR="0058208C" w:rsidRPr="0050193F">
        <w:rPr>
          <w:color w:val="000000"/>
          <w:sz w:val="28"/>
          <w:szCs w:val="28"/>
        </w:rPr>
        <w:t xml:space="preserve"> </w:t>
      </w:r>
    </w:p>
    <w:p w:rsidR="00B70ADF" w:rsidRDefault="00B70ADF" w:rsidP="00B70ADF">
      <w:pPr>
        <w:pStyle w:val="ae"/>
        <w:ind w:left="0" w:firstLine="709"/>
        <w:jc w:val="both"/>
        <w:rPr>
          <w:color w:val="000000"/>
          <w:sz w:val="28"/>
          <w:szCs w:val="28"/>
        </w:rPr>
      </w:pPr>
      <w:r>
        <w:rPr>
          <w:color w:val="000000"/>
          <w:sz w:val="28"/>
          <w:szCs w:val="28"/>
        </w:rPr>
        <w:t xml:space="preserve">- </w:t>
      </w:r>
      <w:r w:rsidR="00B04BE4" w:rsidRPr="00B70ADF">
        <w:rPr>
          <w:color w:val="000000"/>
          <w:sz w:val="28"/>
          <w:szCs w:val="28"/>
        </w:rPr>
        <w:t>корректировка с 01.01.202</w:t>
      </w:r>
      <w:r w:rsidR="0050193F" w:rsidRPr="00B70ADF">
        <w:rPr>
          <w:color w:val="000000"/>
          <w:sz w:val="28"/>
          <w:szCs w:val="28"/>
        </w:rPr>
        <w:t>5</w:t>
      </w:r>
      <w:r w:rsidR="00B04BE4" w:rsidRPr="00B70ADF">
        <w:rPr>
          <w:color w:val="000000"/>
          <w:sz w:val="28"/>
          <w:szCs w:val="28"/>
        </w:rPr>
        <w:t xml:space="preserve"> г. отдельных налоговых льгот;</w:t>
      </w:r>
    </w:p>
    <w:p w:rsidR="00B70ADF" w:rsidRDefault="00B70ADF" w:rsidP="00B70ADF">
      <w:pPr>
        <w:pStyle w:val="ae"/>
        <w:ind w:left="0" w:firstLine="709"/>
        <w:jc w:val="both"/>
        <w:rPr>
          <w:color w:val="000000"/>
          <w:sz w:val="28"/>
          <w:szCs w:val="28"/>
        </w:rPr>
      </w:pPr>
      <w:r>
        <w:rPr>
          <w:color w:val="000000"/>
          <w:sz w:val="28"/>
          <w:szCs w:val="28"/>
        </w:rPr>
        <w:t xml:space="preserve">- </w:t>
      </w:r>
      <w:r w:rsidR="0058208C" w:rsidRPr="00B70ADF">
        <w:rPr>
          <w:color w:val="000000"/>
          <w:sz w:val="28"/>
          <w:szCs w:val="28"/>
        </w:rPr>
        <w:t>уточнение н</w:t>
      </w:r>
      <w:r w:rsidR="00C41F84" w:rsidRPr="00B70ADF">
        <w:rPr>
          <w:color w:val="000000"/>
          <w:sz w:val="28"/>
          <w:szCs w:val="28"/>
        </w:rPr>
        <w:t>алогоплательщик</w:t>
      </w:r>
      <w:r w:rsidR="0058208C" w:rsidRPr="00B70ADF">
        <w:rPr>
          <w:color w:val="000000"/>
          <w:sz w:val="28"/>
          <w:szCs w:val="28"/>
        </w:rPr>
        <w:t>ами</w:t>
      </w:r>
      <w:r w:rsidR="00C41F84" w:rsidRPr="00B70ADF">
        <w:rPr>
          <w:color w:val="000000"/>
          <w:sz w:val="28"/>
          <w:szCs w:val="28"/>
        </w:rPr>
        <w:t>, применяющи</w:t>
      </w:r>
      <w:r w:rsidR="00773B1F" w:rsidRPr="00B70ADF">
        <w:rPr>
          <w:color w:val="000000"/>
          <w:sz w:val="28"/>
          <w:szCs w:val="28"/>
        </w:rPr>
        <w:t>ми</w:t>
      </w:r>
      <w:r w:rsidR="00C41F84" w:rsidRPr="00B70ADF">
        <w:rPr>
          <w:color w:val="000000"/>
          <w:sz w:val="28"/>
          <w:szCs w:val="28"/>
        </w:rPr>
        <w:t xml:space="preserve"> налоговые льготы</w:t>
      </w:r>
      <w:r w:rsidR="0058208C" w:rsidRPr="00B70ADF">
        <w:rPr>
          <w:color w:val="000000"/>
          <w:sz w:val="28"/>
          <w:szCs w:val="28"/>
        </w:rPr>
        <w:t>, результатов финансово – хозяйственной деятельности за истекшие налоговые периоды</w:t>
      </w:r>
      <w:r w:rsidR="0050193F" w:rsidRPr="00B70ADF">
        <w:rPr>
          <w:color w:val="000000"/>
          <w:sz w:val="28"/>
          <w:szCs w:val="28"/>
        </w:rPr>
        <w:t>;</w:t>
      </w:r>
    </w:p>
    <w:p w:rsidR="00B70ADF" w:rsidRDefault="00B70ADF" w:rsidP="00B70ADF">
      <w:pPr>
        <w:pStyle w:val="ae"/>
        <w:ind w:left="0" w:firstLine="709"/>
        <w:jc w:val="both"/>
        <w:rPr>
          <w:color w:val="000000"/>
          <w:sz w:val="28"/>
          <w:szCs w:val="28"/>
        </w:rPr>
      </w:pPr>
      <w:r>
        <w:rPr>
          <w:color w:val="000000"/>
          <w:sz w:val="28"/>
          <w:szCs w:val="28"/>
        </w:rPr>
        <w:lastRenderedPageBreak/>
        <w:t xml:space="preserve">- </w:t>
      </w:r>
      <w:r w:rsidR="0050193F" w:rsidRPr="00B70ADF">
        <w:rPr>
          <w:color w:val="000000"/>
          <w:sz w:val="28"/>
          <w:szCs w:val="28"/>
        </w:rPr>
        <w:t>установление новых налоговых льгот по транспортному налогу на федеральном уровне для отдельных категорий физических лиц</w:t>
      </w:r>
      <w:r w:rsidRPr="00B70ADF">
        <w:rPr>
          <w:color w:val="000000"/>
          <w:sz w:val="28"/>
          <w:szCs w:val="28"/>
        </w:rPr>
        <w:t>.</w:t>
      </w:r>
    </w:p>
    <w:p w:rsidR="00B70ADF" w:rsidRDefault="00B70ADF" w:rsidP="00B70ADF">
      <w:pPr>
        <w:pStyle w:val="ae"/>
        <w:ind w:left="0" w:firstLine="709"/>
        <w:jc w:val="both"/>
        <w:rPr>
          <w:color w:val="000000"/>
          <w:sz w:val="28"/>
          <w:szCs w:val="28"/>
        </w:rPr>
      </w:pPr>
    </w:p>
    <w:p w:rsidR="00B70ADF" w:rsidRDefault="00B70ADF" w:rsidP="00B70ADF">
      <w:pPr>
        <w:pStyle w:val="ae"/>
        <w:ind w:left="0" w:firstLine="709"/>
        <w:jc w:val="both"/>
        <w:rPr>
          <w:color w:val="000000"/>
          <w:sz w:val="28"/>
          <w:szCs w:val="28"/>
        </w:rPr>
      </w:pPr>
    </w:p>
    <w:p w:rsidR="000F1EDB" w:rsidRDefault="00C15602" w:rsidP="00B70ADF">
      <w:pPr>
        <w:pStyle w:val="ae"/>
        <w:ind w:left="0" w:firstLine="709"/>
        <w:jc w:val="center"/>
        <w:rPr>
          <w:b/>
          <w:color w:val="000000"/>
          <w:sz w:val="28"/>
          <w:szCs w:val="28"/>
        </w:rPr>
      </w:pPr>
      <w:r w:rsidRPr="00B70ADF">
        <w:rPr>
          <w:b/>
          <w:color w:val="000000"/>
          <w:sz w:val="28"/>
          <w:szCs w:val="28"/>
        </w:rPr>
        <w:t>Р</w:t>
      </w:r>
      <w:r w:rsidR="000F1EDB" w:rsidRPr="00B70ADF">
        <w:rPr>
          <w:b/>
          <w:color w:val="000000"/>
          <w:sz w:val="28"/>
          <w:szCs w:val="28"/>
        </w:rPr>
        <w:t xml:space="preserve">аспределение налоговых расходов в разрезе </w:t>
      </w:r>
      <w:r w:rsidRPr="00B70ADF">
        <w:rPr>
          <w:b/>
          <w:color w:val="000000"/>
          <w:sz w:val="28"/>
          <w:szCs w:val="28"/>
        </w:rPr>
        <w:t>расходных обязательств Республики Алтай</w:t>
      </w:r>
    </w:p>
    <w:p w:rsidR="00B70ADF" w:rsidRPr="00B70ADF" w:rsidRDefault="00B70ADF" w:rsidP="00B70ADF">
      <w:pPr>
        <w:pStyle w:val="ae"/>
        <w:ind w:left="0" w:firstLine="709"/>
        <w:jc w:val="center"/>
        <w:rPr>
          <w:b/>
          <w:color w:val="000000"/>
          <w:sz w:val="28"/>
          <w:szCs w:val="28"/>
        </w:rPr>
      </w:pPr>
    </w:p>
    <w:p w:rsidR="00C15602" w:rsidRPr="00600B24" w:rsidRDefault="000F1EDB" w:rsidP="006C5447">
      <w:pPr>
        <w:autoSpaceDE w:val="0"/>
        <w:autoSpaceDN w:val="0"/>
        <w:adjustRightInd w:val="0"/>
        <w:ind w:firstLine="709"/>
        <w:jc w:val="both"/>
        <w:rPr>
          <w:sz w:val="28"/>
          <w:szCs w:val="28"/>
        </w:rPr>
      </w:pPr>
      <w:r w:rsidRPr="00600B24">
        <w:rPr>
          <w:color w:val="000000"/>
          <w:sz w:val="28"/>
          <w:szCs w:val="28"/>
        </w:rPr>
        <w:t>Распределение налоговых расходов в разрезе расход</w:t>
      </w:r>
      <w:r w:rsidR="00C15602" w:rsidRPr="00600B24">
        <w:rPr>
          <w:color w:val="000000"/>
          <w:sz w:val="28"/>
          <w:szCs w:val="28"/>
        </w:rPr>
        <w:t xml:space="preserve">ных обязательств Республики Алтай </w:t>
      </w:r>
      <w:r w:rsidRPr="00600B24">
        <w:rPr>
          <w:color w:val="000000"/>
          <w:sz w:val="28"/>
          <w:szCs w:val="28"/>
        </w:rPr>
        <w:t>произведено в соответствии с</w:t>
      </w:r>
      <w:r w:rsidR="00C15602" w:rsidRPr="00600B24">
        <w:rPr>
          <w:color w:val="000000"/>
          <w:sz w:val="28"/>
          <w:szCs w:val="28"/>
        </w:rPr>
        <w:t xml:space="preserve"> их группировкой, указанной в Приложении № 2 к Правилам определения расчетного объема расходных обязательств субъекта Российской Федерации и муниципальных образований</w:t>
      </w:r>
      <w:r w:rsidR="0083557A" w:rsidRPr="00600B24">
        <w:rPr>
          <w:color w:val="000000"/>
          <w:sz w:val="28"/>
          <w:szCs w:val="28"/>
        </w:rPr>
        <w:t xml:space="preserve"> (далее – Правила)</w:t>
      </w:r>
      <w:r w:rsidR="00C15602" w:rsidRPr="00600B24">
        <w:rPr>
          <w:color w:val="000000"/>
          <w:sz w:val="28"/>
          <w:szCs w:val="28"/>
        </w:rPr>
        <w:t xml:space="preserve">, утвержденным </w:t>
      </w:r>
      <w:r w:rsidR="00866A98" w:rsidRPr="00600B24">
        <w:rPr>
          <w:color w:val="000000"/>
          <w:sz w:val="28"/>
          <w:szCs w:val="28"/>
        </w:rPr>
        <w:t>п</w:t>
      </w:r>
      <w:r w:rsidR="00C15602" w:rsidRPr="00600B24">
        <w:rPr>
          <w:color w:val="000000"/>
          <w:sz w:val="28"/>
          <w:szCs w:val="28"/>
        </w:rPr>
        <w:t>остановлением Правительств</w:t>
      </w:r>
      <w:r w:rsidR="00BD2188">
        <w:rPr>
          <w:color w:val="000000"/>
          <w:sz w:val="28"/>
          <w:szCs w:val="28"/>
        </w:rPr>
        <w:t>а Российской Федерации от 22 ноября 2004 года</w:t>
      </w:r>
      <w:r w:rsidR="00C15602" w:rsidRPr="00600B24">
        <w:rPr>
          <w:color w:val="000000"/>
          <w:sz w:val="28"/>
          <w:szCs w:val="28"/>
        </w:rPr>
        <w:t xml:space="preserve"> № 670 «</w:t>
      </w:r>
      <w:r w:rsidR="00C15602" w:rsidRPr="00600B24">
        <w:rPr>
          <w:sz w:val="28"/>
          <w:szCs w:val="28"/>
        </w:rPr>
        <w:t>О распределении дотаций на выравнивание бюджетной обеспеченности субъектов Российской Федерации».</w:t>
      </w:r>
    </w:p>
    <w:p w:rsidR="000F1EDB" w:rsidRPr="00600B24" w:rsidRDefault="000F1EDB" w:rsidP="006C5447">
      <w:pPr>
        <w:ind w:firstLine="709"/>
        <w:jc w:val="both"/>
        <w:rPr>
          <w:color w:val="000000"/>
          <w:sz w:val="28"/>
          <w:szCs w:val="28"/>
        </w:rPr>
      </w:pPr>
      <w:r w:rsidRPr="00600B24">
        <w:rPr>
          <w:color w:val="000000"/>
          <w:sz w:val="28"/>
          <w:szCs w:val="28"/>
        </w:rPr>
        <w:t xml:space="preserve">Налоговые расходы Российской Федерации были отнесены к отдельным </w:t>
      </w:r>
      <w:r w:rsidR="00C15602" w:rsidRPr="00600B24">
        <w:rPr>
          <w:color w:val="000000"/>
          <w:sz w:val="28"/>
          <w:szCs w:val="28"/>
        </w:rPr>
        <w:t xml:space="preserve">расходным обязательствам </w:t>
      </w:r>
      <w:r w:rsidRPr="00600B24">
        <w:rPr>
          <w:color w:val="000000"/>
          <w:sz w:val="28"/>
          <w:szCs w:val="28"/>
        </w:rPr>
        <w:t xml:space="preserve">на основе анализа совпадения их сферы применения, определяемой исходя из формулировки соответствующей </w:t>
      </w:r>
      <w:r w:rsidR="0083557A" w:rsidRPr="00600B24">
        <w:rPr>
          <w:color w:val="000000"/>
          <w:sz w:val="28"/>
          <w:szCs w:val="28"/>
        </w:rPr>
        <w:t>налоговой преференции</w:t>
      </w:r>
      <w:r w:rsidRPr="00600B24">
        <w:rPr>
          <w:color w:val="000000"/>
          <w:sz w:val="28"/>
          <w:szCs w:val="28"/>
        </w:rPr>
        <w:t xml:space="preserve"> в соответствии законодательством </w:t>
      </w:r>
      <w:r w:rsidR="0083557A" w:rsidRPr="00600B24">
        <w:rPr>
          <w:color w:val="000000"/>
          <w:sz w:val="28"/>
          <w:szCs w:val="28"/>
        </w:rPr>
        <w:t>Республики Алтай</w:t>
      </w:r>
      <w:r w:rsidRPr="00600B24">
        <w:rPr>
          <w:color w:val="000000"/>
          <w:sz w:val="28"/>
          <w:szCs w:val="28"/>
        </w:rPr>
        <w:t xml:space="preserve">, с вопросами, которые отнесены к соответствующему разделу </w:t>
      </w:r>
      <w:r w:rsidR="0083557A" w:rsidRPr="00600B24">
        <w:rPr>
          <w:color w:val="000000"/>
          <w:sz w:val="28"/>
          <w:szCs w:val="28"/>
        </w:rPr>
        <w:t>Приложения № 2 Правил</w:t>
      </w:r>
      <w:r w:rsidRPr="00600B24">
        <w:rPr>
          <w:color w:val="000000"/>
          <w:sz w:val="28"/>
          <w:szCs w:val="28"/>
        </w:rPr>
        <w:t>.</w:t>
      </w:r>
    </w:p>
    <w:p w:rsidR="003758A5" w:rsidRPr="00CE1180" w:rsidRDefault="003758A5" w:rsidP="006C5447">
      <w:pPr>
        <w:ind w:firstLine="709"/>
        <w:jc w:val="both"/>
        <w:rPr>
          <w:color w:val="000000"/>
          <w:sz w:val="28"/>
          <w:szCs w:val="28"/>
          <w:highlight w:val="yellow"/>
        </w:rPr>
      </w:pPr>
    </w:p>
    <w:p w:rsidR="0083557A" w:rsidRPr="00600B24" w:rsidRDefault="0083557A" w:rsidP="00CD4D73">
      <w:pPr>
        <w:widowControl w:val="0"/>
        <w:spacing w:after="120"/>
        <w:jc w:val="right"/>
        <w:rPr>
          <w:i/>
          <w:color w:val="000000"/>
        </w:rPr>
      </w:pPr>
      <w:r w:rsidRPr="00600B24">
        <w:rPr>
          <w:i/>
          <w:color w:val="000000"/>
        </w:rPr>
        <w:t>тыс.</w:t>
      </w:r>
      <w:r w:rsidR="001C2FCB" w:rsidRPr="00600B24">
        <w:rPr>
          <w:i/>
          <w:color w:val="000000"/>
        </w:rPr>
        <w:t xml:space="preserve"> </w:t>
      </w:r>
      <w:r w:rsidRPr="00600B24">
        <w:rPr>
          <w:i/>
          <w:color w:val="000000"/>
        </w:rPr>
        <w:t>руб</w:t>
      </w:r>
      <w:r w:rsidR="00D90A69">
        <w:rPr>
          <w:i/>
          <w:color w:val="000000"/>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494"/>
        <w:gridCol w:w="1079"/>
        <w:gridCol w:w="1134"/>
        <w:gridCol w:w="1134"/>
        <w:gridCol w:w="1417"/>
        <w:gridCol w:w="1276"/>
        <w:gridCol w:w="1134"/>
      </w:tblGrid>
      <w:tr w:rsidR="00602BFB" w:rsidRPr="00645823" w:rsidTr="00CD4D73">
        <w:trPr>
          <w:trHeight w:val="300"/>
          <w:tblHeader/>
        </w:trPr>
        <w:tc>
          <w:tcPr>
            <w:tcW w:w="2494" w:type="dxa"/>
            <w:shd w:val="clear" w:color="auto" w:fill="E7E6E6" w:themeFill="background2"/>
            <w:vAlign w:val="center"/>
            <w:hideMark/>
          </w:tcPr>
          <w:p w:rsidR="00602BFB" w:rsidRPr="00645823" w:rsidRDefault="00602BFB" w:rsidP="00602BFB">
            <w:pPr>
              <w:rPr>
                <w:b/>
                <w:color w:val="000000"/>
                <w:sz w:val="22"/>
                <w:szCs w:val="22"/>
              </w:rPr>
            </w:pPr>
            <w:r w:rsidRPr="00645823">
              <w:rPr>
                <w:b/>
                <w:color w:val="000000"/>
                <w:sz w:val="22"/>
                <w:szCs w:val="22"/>
              </w:rPr>
              <w:t>Расходные обязательства Республики Алтай</w:t>
            </w:r>
          </w:p>
        </w:tc>
        <w:tc>
          <w:tcPr>
            <w:tcW w:w="1079" w:type="dxa"/>
            <w:shd w:val="clear" w:color="auto" w:fill="E7E6E6" w:themeFill="background2"/>
            <w:vAlign w:val="center"/>
          </w:tcPr>
          <w:p w:rsidR="00602BFB" w:rsidRPr="00645823" w:rsidRDefault="00602BFB" w:rsidP="0050193F">
            <w:pPr>
              <w:jc w:val="center"/>
              <w:rPr>
                <w:b/>
                <w:color w:val="000000"/>
                <w:sz w:val="18"/>
                <w:szCs w:val="18"/>
              </w:rPr>
            </w:pPr>
            <w:r w:rsidRPr="00645823">
              <w:rPr>
                <w:b/>
                <w:color w:val="000000"/>
                <w:sz w:val="18"/>
                <w:szCs w:val="18"/>
              </w:rPr>
              <w:t>202</w:t>
            </w:r>
            <w:r w:rsidR="0050193F">
              <w:rPr>
                <w:b/>
                <w:color w:val="000000"/>
                <w:sz w:val="18"/>
                <w:szCs w:val="18"/>
              </w:rPr>
              <w:t>4</w:t>
            </w:r>
          </w:p>
        </w:tc>
        <w:tc>
          <w:tcPr>
            <w:tcW w:w="1134" w:type="dxa"/>
            <w:shd w:val="clear" w:color="auto" w:fill="E7E6E6" w:themeFill="background2"/>
            <w:vAlign w:val="center"/>
          </w:tcPr>
          <w:p w:rsidR="00602BFB" w:rsidRPr="00645823" w:rsidRDefault="00602BFB" w:rsidP="00602BFB">
            <w:pPr>
              <w:jc w:val="center"/>
              <w:rPr>
                <w:b/>
                <w:color w:val="000000"/>
                <w:sz w:val="18"/>
                <w:szCs w:val="18"/>
              </w:rPr>
            </w:pPr>
          </w:p>
          <w:p w:rsidR="00602BFB" w:rsidRPr="00645823" w:rsidRDefault="00602BFB" w:rsidP="00602BFB">
            <w:pPr>
              <w:jc w:val="center"/>
              <w:rPr>
                <w:b/>
                <w:color w:val="000000"/>
                <w:sz w:val="18"/>
                <w:szCs w:val="18"/>
              </w:rPr>
            </w:pPr>
            <w:r w:rsidRPr="00645823">
              <w:rPr>
                <w:b/>
                <w:color w:val="000000"/>
                <w:sz w:val="18"/>
                <w:szCs w:val="18"/>
              </w:rPr>
              <w:t>202</w:t>
            </w:r>
            <w:r w:rsidR="0050193F">
              <w:rPr>
                <w:b/>
                <w:color w:val="000000"/>
                <w:sz w:val="18"/>
                <w:szCs w:val="18"/>
              </w:rPr>
              <w:t>5</w:t>
            </w:r>
          </w:p>
          <w:p w:rsidR="00602BFB" w:rsidRPr="00645823" w:rsidRDefault="00602BFB" w:rsidP="00645823">
            <w:pPr>
              <w:ind w:left="111" w:hanging="111"/>
              <w:jc w:val="center"/>
              <w:rPr>
                <w:b/>
                <w:color w:val="000000"/>
                <w:sz w:val="18"/>
                <w:szCs w:val="18"/>
              </w:rPr>
            </w:pPr>
          </w:p>
        </w:tc>
        <w:tc>
          <w:tcPr>
            <w:tcW w:w="1134" w:type="dxa"/>
            <w:shd w:val="clear" w:color="auto" w:fill="E7E6E6" w:themeFill="background2"/>
            <w:vAlign w:val="center"/>
          </w:tcPr>
          <w:p w:rsidR="00602BFB" w:rsidRPr="00645823" w:rsidRDefault="00602BFB" w:rsidP="00602BFB">
            <w:pPr>
              <w:jc w:val="center"/>
              <w:rPr>
                <w:b/>
                <w:color w:val="000000"/>
                <w:sz w:val="18"/>
                <w:szCs w:val="18"/>
              </w:rPr>
            </w:pPr>
            <w:r w:rsidRPr="00645823">
              <w:rPr>
                <w:b/>
                <w:color w:val="000000"/>
                <w:sz w:val="18"/>
                <w:szCs w:val="18"/>
              </w:rPr>
              <w:t>202</w:t>
            </w:r>
            <w:r w:rsidR="0050193F">
              <w:rPr>
                <w:b/>
                <w:color w:val="000000"/>
                <w:sz w:val="18"/>
                <w:szCs w:val="18"/>
              </w:rPr>
              <w:t>6</w:t>
            </w:r>
          </w:p>
          <w:p w:rsidR="00602BFB" w:rsidRPr="00645823" w:rsidRDefault="00602BFB" w:rsidP="00602BFB">
            <w:pPr>
              <w:jc w:val="center"/>
              <w:rPr>
                <w:b/>
                <w:color w:val="000000"/>
                <w:sz w:val="18"/>
                <w:szCs w:val="18"/>
              </w:rPr>
            </w:pPr>
            <w:r w:rsidRPr="00645823">
              <w:rPr>
                <w:b/>
                <w:color w:val="000000"/>
                <w:sz w:val="18"/>
                <w:szCs w:val="18"/>
              </w:rPr>
              <w:t>(прогноз)</w:t>
            </w:r>
          </w:p>
        </w:tc>
        <w:tc>
          <w:tcPr>
            <w:tcW w:w="1417" w:type="dxa"/>
            <w:shd w:val="clear" w:color="auto" w:fill="E7E6E6" w:themeFill="background2"/>
            <w:vAlign w:val="center"/>
          </w:tcPr>
          <w:p w:rsidR="00602BFB" w:rsidRPr="00645823" w:rsidRDefault="00602BFB" w:rsidP="00602BFB">
            <w:pPr>
              <w:jc w:val="center"/>
              <w:rPr>
                <w:b/>
                <w:color w:val="000000"/>
                <w:sz w:val="18"/>
                <w:szCs w:val="18"/>
              </w:rPr>
            </w:pPr>
            <w:r w:rsidRPr="00645823">
              <w:rPr>
                <w:b/>
                <w:color w:val="000000"/>
                <w:sz w:val="18"/>
                <w:szCs w:val="18"/>
              </w:rPr>
              <w:t>202</w:t>
            </w:r>
            <w:r w:rsidR="0050193F">
              <w:rPr>
                <w:b/>
                <w:color w:val="000000"/>
                <w:sz w:val="18"/>
                <w:szCs w:val="18"/>
              </w:rPr>
              <w:t>7</w:t>
            </w:r>
          </w:p>
          <w:p w:rsidR="00602BFB" w:rsidRPr="00645823" w:rsidRDefault="00602BFB" w:rsidP="00602BFB">
            <w:pPr>
              <w:jc w:val="center"/>
              <w:rPr>
                <w:b/>
                <w:color w:val="000000"/>
                <w:sz w:val="18"/>
                <w:szCs w:val="18"/>
              </w:rPr>
            </w:pPr>
            <w:r w:rsidRPr="00645823">
              <w:rPr>
                <w:b/>
                <w:color w:val="000000"/>
                <w:sz w:val="18"/>
                <w:szCs w:val="18"/>
              </w:rPr>
              <w:t>(прогноз)</w:t>
            </w:r>
          </w:p>
        </w:tc>
        <w:tc>
          <w:tcPr>
            <w:tcW w:w="1276" w:type="dxa"/>
            <w:shd w:val="clear" w:color="auto" w:fill="E7E6E6" w:themeFill="background2"/>
            <w:vAlign w:val="center"/>
          </w:tcPr>
          <w:p w:rsidR="00602BFB" w:rsidRPr="00645823" w:rsidRDefault="00602BFB" w:rsidP="00602BFB">
            <w:pPr>
              <w:jc w:val="center"/>
              <w:rPr>
                <w:b/>
                <w:color w:val="000000"/>
                <w:sz w:val="18"/>
                <w:szCs w:val="18"/>
              </w:rPr>
            </w:pPr>
            <w:r w:rsidRPr="00645823">
              <w:rPr>
                <w:b/>
                <w:color w:val="000000"/>
                <w:sz w:val="18"/>
                <w:szCs w:val="18"/>
              </w:rPr>
              <w:t>202</w:t>
            </w:r>
            <w:r w:rsidR="0050193F">
              <w:rPr>
                <w:b/>
                <w:color w:val="000000"/>
                <w:sz w:val="18"/>
                <w:szCs w:val="18"/>
              </w:rPr>
              <w:t>8</w:t>
            </w:r>
          </w:p>
          <w:p w:rsidR="00602BFB" w:rsidRPr="00645823" w:rsidRDefault="00602BFB" w:rsidP="00602BFB">
            <w:pPr>
              <w:jc w:val="center"/>
              <w:rPr>
                <w:b/>
                <w:color w:val="000000"/>
                <w:sz w:val="18"/>
                <w:szCs w:val="18"/>
              </w:rPr>
            </w:pPr>
            <w:r w:rsidRPr="00645823">
              <w:rPr>
                <w:b/>
                <w:color w:val="000000"/>
                <w:sz w:val="18"/>
                <w:szCs w:val="18"/>
              </w:rPr>
              <w:t>(прогноз)</w:t>
            </w:r>
          </w:p>
        </w:tc>
        <w:tc>
          <w:tcPr>
            <w:tcW w:w="1134" w:type="dxa"/>
            <w:shd w:val="clear" w:color="auto" w:fill="E7E6E6" w:themeFill="background2"/>
            <w:vAlign w:val="center"/>
          </w:tcPr>
          <w:p w:rsidR="00602BFB" w:rsidRPr="00645823" w:rsidRDefault="00602BFB" w:rsidP="00602BFB">
            <w:pPr>
              <w:jc w:val="center"/>
              <w:rPr>
                <w:b/>
                <w:color w:val="000000"/>
                <w:sz w:val="18"/>
                <w:szCs w:val="18"/>
              </w:rPr>
            </w:pPr>
            <w:r w:rsidRPr="00645823">
              <w:rPr>
                <w:b/>
                <w:color w:val="000000"/>
                <w:sz w:val="18"/>
                <w:szCs w:val="18"/>
              </w:rPr>
              <w:t>202</w:t>
            </w:r>
            <w:r w:rsidR="0050193F">
              <w:rPr>
                <w:b/>
                <w:color w:val="000000"/>
                <w:sz w:val="18"/>
                <w:szCs w:val="18"/>
              </w:rPr>
              <w:t>9</w:t>
            </w:r>
          </w:p>
          <w:p w:rsidR="00602BFB" w:rsidRPr="00645823" w:rsidRDefault="00602BFB" w:rsidP="00602BFB">
            <w:pPr>
              <w:jc w:val="center"/>
              <w:rPr>
                <w:b/>
                <w:color w:val="000000"/>
                <w:sz w:val="18"/>
                <w:szCs w:val="18"/>
              </w:rPr>
            </w:pPr>
            <w:r w:rsidRPr="00645823">
              <w:rPr>
                <w:b/>
                <w:color w:val="000000"/>
                <w:sz w:val="18"/>
                <w:szCs w:val="18"/>
              </w:rPr>
              <w:t>(прогноз)</w:t>
            </w:r>
          </w:p>
        </w:tc>
      </w:tr>
      <w:tr w:rsidR="003758A5" w:rsidRPr="0019253E" w:rsidTr="00CD4D73">
        <w:trPr>
          <w:trHeight w:val="510"/>
        </w:trPr>
        <w:tc>
          <w:tcPr>
            <w:tcW w:w="2494" w:type="dxa"/>
            <w:shd w:val="clear" w:color="auto" w:fill="DEEAF6" w:themeFill="accent1" w:themeFillTint="33"/>
            <w:noWrap/>
            <w:vAlign w:val="center"/>
            <w:hideMark/>
          </w:tcPr>
          <w:p w:rsidR="003758A5" w:rsidRPr="0019253E" w:rsidRDefault="003758A5" w:rsidP="00D6533F">
            <w:pPr>
              <w:rPr>
                <w:b/>
                <w:color w:val="000000"/>
                <w:sz w:val="18"/>
                <w:szCs w:val="18"/>
              </w:rPr>
            </w:pPr>
            <w:r w:rsidRPr="0019253E">
              <w:rPr>
                <w:b/>
                <w:bCs/>
                <w:color w:val="000000"/>
                <w:sz w:val="18"/>
                <w:szCs w:val="18"/>
              </w:rPr>
              <w:t>Итого</w:t>
            </w:r>
          </w:p>
        </w:tc>
        <w:tc>
          <w:tcPr>
            <w:tcW w:w="1079" w:type="dxa"/>
            <w:shd w:val="clear" w:color="auto" w:fill="DEEAF6" w:themeFill="accent1" w:themeFillTint="33"/>
            <w:vAlign w:val="center"/>
          </w:tcPr>
          <w:p w:rsidR="003758A5" w:rsidRPr="0019253E" w:rsidRDefault="00F843B9" w:rsidP="00D6533F">
            <w:pPr>
              <w:jc w:val="center"/>
              <w:rPr>
                <w:b/>
                <w:color w:val="000000"/>
              </w:rPr>
            </w:pPr>
            <w:r>
              <w:rPr>
                <w:b/>
                <w:color w:val="000000"/>
              </w:rPr>
              <w:t>1 084 292</w:t>
            </w:r>
          </w:p>
        </w:tc>
        <w:tc>
          <w:tcPr>
            <w:tcW w:w="1134" w:type="dxa"/>
            <w:shd w:val="clear" w:color="auto" w:fill="DEEAF6" w:themeFill="accent1" w:themeFillTint="33"/>
            <w:vAlign w:val="center"/>
          </w:tcPr>
          <w:p w:rsidR="003758A5" w:rsidRPr="0019253E" w:rsidRDefault="00F843B9" w:rsidP="00D6533F">
            <w:pPr>
              <w:jc w:val="center"/>
              <w:rPr>
                <w:b/>
                <w:color w:val="000000"/>
              </w:rPr>
            </w:pPr>
            <w:r>
              <w:rPr>
                <w:b/>
                <w:color w:val="000000"/>
              </w:rPr>
              <w:t>1 264 661</w:t>
            </w:r>
          </w:p>
        </w:tc>
        <w:tc>
          <w:tcPr>
            <w:tcW w:w="1134" w:type="dxa"/>
            <w:shd w:val="clear" w:color="auto" w:fill="DEEAF6" w:themeFill="accent1" w:themeFillTint="33"/>
            <w:vAlign w:val="center"/>
          </w:tcPr>
          <w:p w:rsidR="003758A5" w:rsidRPr="0019253E" w:rsidRDefault="00F843B9" w:rsidP="00D6533F">
            <w:pPr>
              <w:jc w:val="center"/>
              <w:rPr>
                <w:b/>
                <w:color w:val="000000"/>
              </w:rPr>
            </w:pPr>
            <w:r>
              <w:rPr>
                <w:b/>
                <w:color w:val="000000"/>
              </w:rPr>
              <w:t>1 000 397</w:t>
            </w:r>
          </w:p>
        </w:tc>
        <w:tc>
          <w:tcPr>
            <w:tcW w:w="1417" w:type="dxa"/>
            <w:shd w:val="clear" w:color="auto" w:fill="DEEAF6" w:themeFill="accent1" w:themeFillTint="33"/>
            <w:vAlign w:val="center"/>
          </w:tcPr>
          <w:p w:rsidR="003758A5" w:rsidRPr="0019253E" w:rsidRDefault="00F843B9" w:rsidP="00D6533F">
            <w:pPr>
              <w:jc w:val="center"/>
              <w:rPr>
                <w:b/>
                <w:color w:val="000000"/>
              </w:rPr>
            </w:pPr>
            <w:r>
              <w:rPr>
                <w:b/>
                <w:color w:val="000000"/>
              </w:rPr>
              <w:t>1 169 661</w:t>
            </w:r>
          </w:p>
        </w:tc>
        <w:tc>
          <w:tcPr>
            <w:tcW w:w="1276" w:type="dxa"/>
            <w:shd w:val="clear" w:color="auto" w:fill="DEEAF6" w:themeFill="accent1" w:themeFillTint="33"/>
            <w:vAlign w:val="center"/>
          </w:tcPr>
          <w:p w:rsidR="003758A5" w:rsidRPr="0019253E" w:rsidRDefault="00F843B9" w:rsidP="00D6533F">
            <w:pPr>
              <w:jc w:val="center"/>
              <w:rPr>
                <w:b/>
                <w:color w:val="000000"/>
              </w:rPr>
            </w:pPr>
            <w:r>
              <w:rPr>
                <w:b/>
                <w:color w:val="000000"/>
              </w:rPr>
              <w:t>1 452 513</w:t>
            </w:r>
          </w:p>
        </w:tc>
        <w:tc>
          <w:tcPr>
            <w:tcW w:w="1134" w:type="dxa"/>
            <w:shd w:val="clear" w:color="auto" w:fill="DEEAF6" w:themeFill="accent1" w:themeFillTint="33"/>
            <w:noWrap/>
            <w:vAlign w:val="center"/>
          </w:tcPr>
          <w:p w:rsidR="003758A5" w:rsidRPr="0019253E" w:rsidRDefault="00F843B9" w:rsidP="00D6533F">
            <w:pPr>
              <w:jc w:val="center"/>
              <w:rPr>
                <w:b/>
                <w:color w:val="000000"/>
              </w:rPr>
            </w:pPr>
            <w:r>
              <w:rPr>
                <w:b/>
                <w:color w:val="000000"/>
              </w:rPr>
              <w:t>1 467 420</w:t>
            </w:r>
          </w:p>
        </w:tc>
      </w:tr>
      <w:tr w:rsidR="003758A5" w:rsidRPr="0019253E" w:rsidTr="00CD4D73">
        <w:trPr>
          <w:trHeight w:val="510"/>
        </w:trPr>
        <w:tc>
          <w:tcPr>
            <w:tcW w:w="2494" w:type="dxa"/>
            <w:shd w:val="clear" w:color="auto" w:fill="auto"/>
            <w:noWrap/>
            <w:vAlign w:val="center"/>
          </w:tcPr>
          <w:p w:rsidR="003758A5" w:rsidRPr="0019253E" w:rsidRDefault="003758A5" w:rsidP="00D6533F">
            <w:pPr>
              <w:rPr>
                <w:color w:val="000000"/>
                <w:sz w:val="18"/>
                <w:szCs w:val="18"/>
              </w:rPr>
            </w:pPr>
            <w:r w:rsidRPr="0019253E">
              <w:rPr>
                <w:color w:val="000000"/>
                <w:sz w:val="18"/>
                <w:szCs w:val="18"/>
              </w:rPr>
              <w:t>Поддержка экономики, малого и среднего предпринимательства</w:t>
            </w:r>
          </w:p>
        </w:tc>
        <w:tc>
          <w:tcPr>
            <w:tcW w:w="1079" w:type="dxa"/>
            <w:shd w:val="clear" w:color="auto" w:fill="auto"/>
            <w:vAlign w:val="center"/>
          </w:tcPr>
          <w:p w:rsidR="003758A5" w:rsidRPr="0019253E" w:rsidRDefault="0019253E" w:rsidP="00D6533F">
            <w:pPr>
              <w:jc w:val="center"/>
              <w:rPr>
                <w:color w:val="000000"/>
              </w:rPr>
            </w:pPr>
            <w:r w:rsidRPr="0019253E">
              <w:rPr>
                <w:color w:val="000000"/>
              </w:rPr>
              <w:t>113 019</w:t>
            </w:r>
          </w:p>
        </w:tc>
        <w:tc>
          <w:tcPr>
            <w:tcW w:w="1134" w:type="dxa"/>
            <w:shd w:val="clear" w:color="auto" w:fill="auto"/>
            <w:vAlign w:val="center"/>
          </w:tcPr>
          <w:p w:rsidR="003758A5" w:rsidRPr="0019253E" w:rsidRDefault="0019253E" w:rsidP="00D6533F">
            <w:pPr>
              <w:jc w:val="center"/>
              <w:rPr>
                <w:color w:val="000000"/>
              </w:rPr>
            </w:pPr>
            <w:r>
              <w:rPr>
                <w:color w:val="000000"/>
              </w:rPr>
              <w:t>136 179</w:t>
            </w:r>
          </w:p>
        </w:tc>
        <w:tc>
          <w:tcPr>
            <w:tcW w:w="1134" w:type="dxa"/>
            <w:shd w:val="clear" w:color="auto" w:fill="auto"/>
            <w:vAlign w:val="center"/>
          </w:tcPr>
          <w:p w:rsidR="003758A5" w:rsidRPr="0019253E" w:rsidRDefault="0019253E" w:rsidP="00D6533F">
            <w:pPr>
              <w:jc w:val="center"/>
              <w:rPr>
                <w:color w:val="000000"/>
              </w:rPr>
            </w:pPr>
            <w:r>
              <w:rPr>
                <w:color w:val="000000"/>
              </w:rPr>
              <w:t>765 730</w:t>
            </w:r>
          </w:p>
        </w:tc>
        <w:tc>
          <w:tcPr>
            <w:tcW w:w="1417" w:type="dxa"/>
            <w:shd w:val="clear" w:color="auto" w:fill="auto"/>
            <w:vAlign w:val="center"/>
          </w:tcPr>
          <w:p w:rsidR="003758A5" w:rsidRPr="0019253E" w:rsidRDefault="0019253E" w:rsidP="00AF2C61">
            <w:pPr>
              <w:jc w:val="center"/>
              <w:rPr>
                <w:color w:val="000000"/>
              </w:rPr>
            </w:pPr>
            <w:r>
              <w:rPr>
                <w:color w:val="000000"/>
              </w:rPr>
              <w:t>717 068</w:t>
            </w:r>
          </w:p>
        </w:tc>
        <w:tc>
          <w:tcPr>
            <w:tcW w:w="1276" w:type="dxa"/>
            <w:shd w:val="clear" w:color="auto" w:fill="auto"/>
            <w:vAlign w:val="center"/>
          </w:tcPr>
          <w:p w:rsidR="003758A5" w:rsidRPr="0019253E" w:rsidRDefault="0019253E" w:rsidP="00D6533F">
            <w:pPr>
              <w:jc w:val="center"/>
              <w:rPr>
                <w:color w:val="000000"/>
              </w:rPr>
            </w:pPr>
            <w:r>
              <w:rPr>
                <w:color w:val="000000"/>
              </w:rPr>
              <w:t>721 627</w:t>
            </w:r>
          </w:p>
        </w:tc>
        <w:tc>
          <w:tcPr>
            <w:tcW w:w="1134" w:type="dxa"/>
            <w:shd w:val="clear" w:color="auto" w:fill="auto"/>
            <w:noWrap/>
            <w:vAlign w:val="center"/>
          </w:tcPr>
          <w:p w:rsidR="003758A5" w:rsidRPr="0019253E" w:rsidRDefault="0019253E" w:rsidP="00D6533F">
            <w:pPr>
              <w:jc w:val="center"/>
              <w:rPr>
                <w:color w:val="000000"/>
              </w:rPr>
            </w:pPr>
            <w:r>
              <w:rPr>
                <w:color w:val="000000"/>
              </w:rPr>
              <w:t>723 003</w:t>
            </w:r>
          </w:p>
        </w:tc>
      </w:tr>
      <w:tr w:rsidR="00AF2C61" w:rsidRPr="0019253E" w:rsidTr="00CD4D73">
        <w:trPr>
          <w:trHeight w:val="510"/>
        </w:trPr>
        <w:tc>
          <w:tcPr>
            <w:tcW w:w="2494" w:type="dxa"/>
            <w:shd w:val="clear" w:color="auto" w:fill="auto"/>
            <w:noWrap/>
            <w:vAlign w:val="center"/>
          </w:tcPr>
          <w:p w:rsidR="00AF2C61" w:rsidRPr="0019253E" w:rsidRDefault="00AF2C61" w:rsidP="00AF2C61">
            <w:pPr>
              <w:rPr>
                <w:color w:val="000000"/>
                <w:sz w:val="18"/>
                <w:szCs w:val="18"/>
              </w:rPr>
            </w:pPr>
            <w:r w:rsidRPr="0019253E">
              <w:rPr>
                <w:color w:val="000000"/>
                <w:sz w:val="18"/>
                <w:szCs w:val="18"/>
              </w:rPr>
              <w:t>Осуществление дорожной деятельности</w:t>
            </w:r>
          </w:p>
        </w:tc>
        <w:tc>
          <w:tcPr>
            <w:tcW w:w="1079" w:type="dxa"/>
            <w:shd w:val="clear" w:color="auto" w:fill="auto"/>
            <w:vAlign w:val="center"/>
          </w:tcPr>
          <w:p w:rsidR="00AF2C61" w:rsidRPr="0019253E" w:rsidRDefault="0019253E" w:rsidP="00AF2C61">
            <w:pPr>
              <w:jc w:val="center"/>
              <w:rPr>
                <w:color w:val="000000"/>
              </w:rPr>
            </w:pPr>
            <w:r>
              <w:rPr>
                <w:color w:val="000000"/>
              </w:rPr>
              <w:t>68 221</w:t>
            </w:r>
          </w:p>
        </w:tc>
        <w:tc>
          <w:tcPr>
            <w:tcW w:w="1134" w:type="dxa"/>
            <w:shd w:val="clear" w:color="auto" w:fill="auto"/>
            <w:vAlign w:val="center"/>
          </w:tcPr>
          <w:p w:rsidR="00AF2C61" w:rsidRPr="0019253E" w:rsidRDefault="0019253E" w:rsidP="00AF2C61">
            <w:pPr>
              <w:jc w:val="center"/>
              <w:rPr>
                <w:color w:val="000000"/>
              </w:rPr>
            </w:pPr>
            <w:r>
              <w:rPr>
                <w:color w:val="000000"/>
              </w:rPr>
              <w:t>64 171</w:t>
            </w:r>
          </w:p>
        </w:tc>
        <w:tc>
          <w:tcPr>
            <w:tcW w:w="1134" w:type="dxa"/>
            <w:shd w:val="clear" w:color="auto" w:fill="auto"/>
            <w:vAlign w:val="center"/>
          </w:tcPr>
          <w:p w:rsidR="00AF2C61" w:rsidRPr="0019253E" w:rsidRDefault="0019253E" w:rsidP="00AF2C61">
            <w:pPr>
              <w:jc w:val="center"/>
              <w:rPr>
                <w:color w:val="000000"/>
              </w:rPr>
            </w:pPr>
            <w:r>
              <w:rPr>
                <w:color w:val="000000"/>
              </w:rPr>
              <w:t>86 519</w:t>
            </w:r>
          </w:p>
        </w:tc>
        <w:tc>
          <w:tcPr>
            <w:tcW w:w="1417" w:type="dxa"/>
            <w:shd w:val="clear" w:color="auto" w:fill="auto"/>
            <w:vAlign w:val="center"/>
          </w:tcPr>
          <w:p w:rsidR="00AF2C61" w:rsidRPr="0019253E" w:rsidRDefault="0019253E" w:rsidP="00AF2C61">
            <w:pPr>
              <w:jc w:val="center"/>
              <w:rPr>
                <w:color w:val="000000"/>
              </w:rPr>
            </w:pPr>
            <w:r>
              <w:rPr>
                <w:color w:val="000000"/>
              </w:rPr>
              <w:t>89 980</w:t>
            </w:r>
          </w:p>
        </w:tc>
        <w:tc>
          <w:tcPr>
            <w:tcW w:w="1276" w:type="dxa"/>
            <w:shd w:val="clear" w:color="auto" w:fill="auto"/>
            <w:vAlign w:val="center"/>
          </w:tcPr>
          <w:p w:rsidR="00AF2C61" w:rsidRPr="0019253E" w:rsidRDefault="0019253E" w:rsidP="00AF2C61">
            <w:pPr>
              <w:jc w:val="center"/>
              <w:rPr>
                <w:color w:val="000000"/>
              </w:rPr>
            </w:pPr>
            <w:r>
              <w:rPr>
                <w:color w:val="000000"/>
              </w:rPr>
              <w:t>90 880</w:t>
            </w:r>
          </w:p>
        </w:tc>
        <w:tc>
          <w:tcPr>
            <w:tcW w:w="1134" w:type="dxa"/>
            <w:shd w:val="clear" w:color="auto" w:fill="auto"/>
            <w:noWrap/>
            <w:vAlign w:val="center"/>
          </w:tcPr>
          <w:p w:rsidR="00AF2C61" w:rsidRPr="0019253E" w:rsidRDefault="0019253E" w:rsidP="00AF2C61">
            <w:pPr>
              <w:jc w:val="center"/>
              <w:rPr>
                <w:color w:val="000000"/>
              </w:rPr>
            </w:pPr>
            <w:r>
              <w:rPr>
                <w:color w:val="000000"/>
              </w:rPr>
              <w:t>90 880</w:t>
            </w:r>
          </w:p>
        </w:tc>
      </w:tr>
      <w:tr w:rsidR="00AF2C61" w:rsidRPr="0019253E" w:rsidTr="00CD4D73">
        <w:trPr>
          <w:trHeight w:val="510"/>
        </w:trPr>
        <w:tc>
          <w:tcPr>
            <w:tcW w:w="2494" w:type="dxa"/>
            <w:shd w:val="clear" w:color="auto" w:fill="auto"/>
            <w:noWrap/>
            <w:vAlign w:val="center"/>
          </w:tcPr>
          <w:p w:rsidR="00AF2C61" w:rsidRPr="0019253E" w:rsidRDefault="00AF2C61" w:rsidP="00AF2C61">
            <w:pPr>
              <w:rPr>
                <w:color w:val="000000"/>
                <w:sz w:val="18"/>
                <w:szCs w:val="18"/>
              </w:rPr>
            </w:pPr>
            <w:r w:rsidRPr="0019253E">
              <w:rPr>
                <w:color w:val="000000"/>
                <w:sz w:val="18"/>
                <w:szCs w:val="18"/>
              </w:rPr>
              <w:t>Организация транспортного обслуживания населения воздушным транспортом</w:t>
            </w:r>
          </w:p>
        </w:tc>
        <w:tc>
          <w:tcPr>
            <w:tcW w:w="1079" w:type="dxa"/>
            <w:shd w:val="clear" w:color="auto" w:fill="auto"/>
            <w:vAlign w:val="center"/>
          </w:tcPr>
          <w:p w:rsidR="00AF2C61" w:rsidRPr="0019253E" w:rsidRDefault="00F843B9" w:rsidP="00AF2C61">
            <w:pPr>
              <w:jc w:val="center"/>
              <w:rPr>
                <w:color w:val="000000"/>
              </w:rPr>
            </w:pPr>
            <w:r>
              <w:rPr>
                <w:color w:val="000000"/>
              </w:rPr>
              <w:t>0</w:t>
            </w:r>
          </w:p>
        </w:tc>
        <w:tc>
          <w:tcPr>
            <w:tcW w:w="1134" w:type="dxa"/>
            <w:shd w:val="clear" w:color="auto" w:fill="auto"/>
            <w:vAlign w:val="center"/>
          </w:tcPr>
          <w:p w:rsidR="00AF2C61" w:rsidRPr="0019253E" w:rsidRDefault="00F843B9" w:rsidP="00AF2C61">
            <w:pPr>
              <w:jc w:val="center"/>
              <w:rPr>
                <w:color w:val="000000"/>
              </w:rPr>
            </w:pPr>
            <w:r>
              <w:rPr>
                <w:color w:val="000000"/>
              </w:rPr>
              <w:t>0</w:t>
            </w:r>
          </w:p>
        </w:tc>
        <w:tc>
          <w:tcPr>
            <w:tcW w:w="1134" w:type="dxa"/>
            <w:shd w:val="clear" w:color="auto" w:fill="auto"/>
            <w:vAlign w:val="center"/>
          </w:tcPr>
          <w:p w:rsidR="00AF2C61" w:rsidRPr="0019253E" w:rsidRDefault="00F843B9" w:rsidP="00AF2C61">
            <w:pPr>
              <w:jc w:val="center"/>
              <w:rPr>
                <w:color w:val="000000"/>
              </w:rPr>
            </w:pPr>
            <w:r>
              <w:rPr>
                <w:color w:val="000000"/>
              </w:rPr>
              <w:t>33 509</w:t>
            </w:r>
          </w:p>
        </w:tc>
        <w:tc>
          <w:tcPr>
            <w:tcW w:w="1417" w:type="dxa"/>
            <w:shd w:val="clear" w:color="auto" w:fill="auto"/>
            <w:vAlign w:val="center"/>
          </w:tcPr>
          <w:p w:rsidR="00AF2C61" w:rsidRPr="0019253E" w:rsidRDefault="00F843B9" w:rsidP="00AF2C61">
            <w:pPr>
              <w:jc w:val="center"/>
              <w:rPr>
                <w:color w:val="000000"/>
              </w:rPr>
            </w:pPr>
            <w:r>
              <w:rPr>
                <w:color w:val="000000"/>
              </w:rPr>
              <w:t>148 093</w:t>
            </w:r>
          </w:p>
        </w:tc>
        <w:tc>
          <w:tcPr>
            <w:tcW w:w="1276" w:type="dxa"/>
            <w:shd w:val="clear" w:color="auto" w:fill="auto"/>
            <w:vAlign w:val="center"/>
          </w:tcPr>
          <w:p w:rsidR="00AF2C61" w:rsidRPr="0019253E" w:rsidRDefault="00F843B9" w:rsidP="00AF2C61">
            <w:pPr>
              <w:jc w:val="center"/>
              <w:rPr>
                <w:color w:val="000000"/>
              </w:rPr>
            </w:pPr>
            <w:r>
              <w:rPr>
                <w:color w:val="000000"/>
              </w:rPr>
              <w:t>278 197</w:t>
            </w:r>
          </w:p>
        </w:tc>
        <w:tc>
          <w:tcPr>
            <w:tcW w:w="1134" w:type="dxa"/>
            <w:shd w:val="clear" w:color="auto" w:fill="auto"/>
            <w:noWrap/>
            <w:vAlign w:val="center"/>
          </w:tcPr>
          <w:p w:rsidR="00AF2C61" w:rsidRPr="0019253E" w:rsidRDefault="00F843B9" w:rsidP="00AF2C61">
            <w:pPr>
              <w:jc w:val="center"/>
              <w:rPr>
                <w:color w:val="000000"/>
              </w:rPr>
            </w:pPr>
            <w:r>
              <w:rPr>
                <w:color w:val="000000"/>
              </w:rPr>
              <w:t>289 325</w:t>
            </w:r>
          </w:p>
        </w:tc>
      </w:tr>
      <w:tr w:rsidR="00AF2C61" w:rsidRPr="0019253E" w:rsidTr="00CD4D73">
        <w:trPr>
          <w:trHeight w:val="510"/>
        </w:trPr>
        <w:tc>
          <w:tcPr>
            <w:tcW w:w="2494" w:type="dxa"/>
            <w:shd w:val="clear" w:color="auto" w:fill="auto"/>
            <w:noWrap/>
            <w:vAlign w:val="center"/>
          </w:tcPr>
          <w:p w:rsidR="00AF2C61" w:rsidRPr="0019253E" w:rsidRDefault="00AF2C61" w:rsidP="00AF2C61">
            <w:pPr>
              <w:rPr>
                <w:color w:val="000000"/>
                <w:sz w:val="18"/>
                <w:szCs w:val="18"/>
              </w:rPr>
            </w:pPr>
            <w:r w:rsidRPr="0019253E">
              <w:rPr>
                <w:color w:val="000000"/>
                <w:sz w:val="18"/>
                <w:szCs w:val="18"/>
              </w:rPr>
              <w:t>Тарифное регулирование в сфере коммунального хозяйства</w:t>
            </w:r>
          </w:p>
        </w:tc>
        <w:tc>
          <w:tcPr>
            <w:tcW w:w="1079" w:type="dxa"/>
            <w:shd w:val="clear" w:color="auto" w:fill="auto"/>
            <w:vAlign w:val="center"/>
          </w:tcPr>
          <w:p w:rsidR="00AF2C61" w:rsidRPr="0019253E" w:rsidRDefault="0019253E" w:rsidP="00AF2C61">
            <w:pPr>
              <w:jc w:val="center"/>
              <w:rPr>
                <w:color w:val="000000"/>
              </w:rPr>
            </w:pPr>
            <w:r>
              <w:rPr>
                <w:color w:val="000000"/>
              </w:rPr>
              <w:t>39 842</w:t>
            </w:r>
          </w:p>
        </w:tc>
        <w:tc>
          <w:tcPr>
            <w:tcW w:w="1134" w:type="dxa"/>
            <w:shd w:val="clear" w:color="auto" w:fill="auto"/>
            <w:vAlign w:val="center"/>
          </w:tcPr>
          <w:p w:rsidR="00903DA2" w:rsidRPr="0019253E" w:rsidRDefault="00903DA2" w:rsidP="00903DA2">
            <w:pPr>
              <w:jc w:val="center"/>
              <w:rPr>
                <w:color w:val="000000"/>
              </w:rPr>
            </w:pPr>
            <w:r>
              <w:rPr>
                <w:color w:val="000000"/>
              </w:rPr>
              <w:t>57 612</w:t>
            </w:r>
          </w:p>
        </w:tc>
        <w:tc>
          <w:tcPr>
            <w:tcW w:w="1134" w:type="dxa"/>
            <w:shd w:val="clear" w:color="auto" w:fill="auto"/>
            <w:vAlign w:val="center"/>
          </w:tcPr>
          <w:p w:rsidR="00AF2C61" w:rsidRPr="0019253E" w:rsidRDefault="00903DA2" w:rsidP="00AF2C61">
            <w:pPr>
              <w:jc w:val="center"/>
              <w:rPr>
                <w:color w:val="000000"/>
              </w:rPr>
            </w:pPr>
            <w:r>
              <w:rPr>
                <w:color w:val="000000"/>
              </w:rPr>
              <w:t>97 220</w:t>
            </w:r>
          </w:p>
        </w:tc>
        <w:tc>
          <w:tcPr>
            <w:tcW w:w="1417" w:type="dxa"/>
            <w:shd w:val="clear" w:color="auto" w:fill="auto"/>
            <w:vAlign w:val="center"/>
          </w:tcPr>
          <w:p w:rsidR="00AF2C61" w:rsidRPr="0019253E" w:rsidRDefault="00903DA2" w:rsidP="00AF2C61">
            <w:pPr>
              <w:jc w:val="center"/>
              <w:rPr>
                <w:color w:val="000000"/>
              </w:rPr>
            </w:pPr>
            <w:r>
              <w:rPr>
                <w:color w:val="000000"/>
              </w:rPr>
              <w:t>201 747</w:t>
            </w:r>
          </w:p>
        </w:tc>
        <w:tc>
          <w:tcPr>
            <w:tcW w:w="1276" w:type="dxa"/>
            <w:shd w:val="clear" w:color="auto" w:fill="auto"/>
            <w:vAlign w:val="center"/>
          </w:tcPr>
          <w:p w:rsidR="00AF2C61" w:rsidRPr="0019253E" w:rsidRDefault="00903DA2" w:rsidP="00AF2C61">
            <w:pPr>
              <w:jc w:val="center"/>
              <w:rPr>
                <w:color w:val="000000"/>
              </w:rPr>
            </w:pPr>
            <w:r>
              <w:rPr>
                <w:color w:val="000000"/>
              </w:rPr>
              <w:t>348 934</w:t>
            </w:r>
          </w:p>
        </w:tc>
        <w:tc>
          <w:tcPr>
            <w:tcW w:w="1134" w:type="dxa"/>
            <w:shd w:val="clear" w:color="auto" w:fill="auto"/>
            <w:noWrap/>
            <w:vAlign w:val="center"/>
          </w:tcPr>
          <w:p w:rsidR="00AF2C61" w:rsidRPr="0019253E" w:rsidRDefault="00903DA2" w:rsidP="00AF2C61">
            <w:pPr>
              <w:jc w:val="center"/>
              <w:rPr>
                <w:color w:val="000000"/>
              </w:rPr>
            </w:pPr>
            <w:r>
              <w:rPr>
                <w:color w:val="000000"/>
              </w:rPr>
              <w:t>361 663</w:t>
            </w:r>
          </w:p>
        </w:tc>
      </w:tr>
      <w:tr w:rsidR="00AF2C61" w:rsidRPr="0019253E" w:rsidTr="00CD4D73">
        <w:trPr>
          <w:trHeight w:val="510"/>
        </w:trPr>
        <w:tc>
          <w:tcPr>
            <w:tcW w:w="2494" w:type="dxa"/>
            <w:shd w:val="clear" w:color="auto" w:fill="auto"/>
            <w:noWrap/>
            <w:vAlign w:val="center"/>
          </w:tcPr>
          <w:p w:rsidR="00AF2C61" w:rsidRPr="0019253E" w:rsidRDefault="00AF2C61" w:rsidP="00AF2C61">
            <w:pPr>
              <w:rPr>
                <w:color w:val="000000"/>
                <w:sz w:val="18"/>
                <w:szCs w:val="18"/>
              </w:rPr>
            </w:pPr>
            <w:r w:rsidRPr="0019253E">
              <w:rPr>
                <w:color w:val="000000"/>
                <w:sz w:val="18"/>
                <w:szCs w:val="18"/>
              </w:rPr>
              <w:t>Социальная поддержка населения, расходные обязательства по предоставлению мер социальной поддержки льготным категориям граждан</w:t>
            </w:r>
          </w:p>
        </w:tc>
        <w:tc>
          <w:tcPr>
            <w:tcW w:w="1079" w:type="dxa"/>
            <w:shd w:val="clear" w:color="auto" w:fill="auto"/>
            <w:vAlign w:val="center"/>
          </w:tcPr>
          <w:p w:rsidR="00AF2C61" w:rsidRPr="0019253E" w:rsidRDefault="00F843B9" w:rsidP="00AF2C61">
            <w:pPr>
              <w:jc w:val="center"/>
              <w:rPr>
                <w:color w:val="000000"/>
              </w:rPr>
            </w:pPr>
            <w:r>
              <w:rPr>
                <w:color w:val="000000"/>
              </w:rPr>
              <w:t>862 281</w:t>
            </w:r>
          </w:p>
        </w:tc>
        <w:tc>
          <w:tcPr>
            <w:tcW w:w="1134" w:type="dxa"/>
            <w:shd w:val="clear" w:color="auto" w:fill="auto"/>
            <w:vAlign w:val="center"/>
          </w:tcPr>
          <w:p w:rsidR="00F843B9" w:rsidRPr="0019253E" w:rsidRDefault="00F843B9" w:rsidP="00F843B9">
            <w:pPr>
              <w:jc w:val="center"/>
              <w:rPr>
                <w:color w:val="000000"/>
              </w:rPr>
            </w:pPr>
            <w:r>
              <w:rPr>
                <w:color w:val="000000"/>
              </w:rPr>
              <w:t>1 00</w:t>
            </w:r>
            <w:bookmarkStart w:id="1" w:name="_GoBack"/>
            <w:bookmarkEnd w:id="1"/>
            <w:r>
              <w:rPr>
                <w:color w:val="000000"/>
              </w:rPr>
              <w:t>4 250</w:t>
            </w:r>
          </w:p>
        </w:tc>
        <w:tc>
          <w:tcPr>
            <w:tcW w:w="1134" w:type="dxa"/>
            <w:shd w:val="clear" w:color="auto" w:fill="auto"/>
            <w:vAlign w:val="center"/>
          </w:tcPr>
          <w:p w:rsidR="00AF2C61" w:rsidRPr="0019253E" w:rsidRDefault="00F843B9" w:rsidP="00AF2C61">
            <w:pPr>
              <w:jc w:val="center"/>
              <w:rPr>
                <w:color w:val="000000"/>
              </w:rPr>
            </w:pPr>
            <w:r>
              <w:rPr>
                <w:color w:val="000000"/>
              </w:rPr>
              <w:t>14 953</w:t>
            </w:r>
          </w:p>
        </w:tc>
        <w:tc>
          <w:tcPr>
            <w:tcW w:w="1417" w:type="dxa"/>
            <w:shd w:val="clear" w:color="auto" w:fill="auto"/>
            <w:vAlign w:val="center"/>
          </w:tcPr>
          <w:p w:rsidR="00AF2C61" w:rsidRPr="0019253E" w:rsidRDefault="00F843B9" w:rsidP="00AF2C61">
            <w:pPr>
              <w:jc w:val="center"/>
              <w:rPr>
                <w:color w:val="000000"/>
              </w:rPr>
            </w:pPr>
            <w:r>
              <w:rPr>
                <w:color w:val="000000"/>
              </w:rPr>
              <w:t>10 273</w:t>
            </w:r>
          </w:p>
        </w:tc>
        <w:tc>
          <w:tcPr>
            <w:tcW w:w="1276" w:type="dxa"/>
            <w:shd w:val="clear" w:color="auto" w:fill="auto"/>
            <w:vAlign w:val="center"/>
          </w:tcPr>
          <w:p w:rsidR="00AF2C61" w:rsidRPr="0019253E" w:rsidRDefault="00F843B9" w:rsidP="00AF2C61">
            <w:pPr>
              <w:jc w:val="center"/>
              <w:rPr>
                <w:color w:val="000000"/>
              </w:rPr>
            </w:pPr>
            <w:r>
              <w:rPr>
                <w:color w:val="000000"/>
              </w:rPr>
              <w:t>10 375</w:t>
            </w:r>
          </w:p>
        </w:tc>
        <w:tc>
          <w:tcPr>
            <w:tcW w:w="1134" w:type="dxa"/>
            <w:shd w:val="clear" w:color="auto" w:fill="auto"/>
            <w:noWrap/>
            <w:vAlign w:val="center"/>
          </w:tcPr>
          <w:p w:rsidR="00AF2C61" w:rsidRPr="0019253E" w:rsidRDefault="00F843B9" w:rsidP="00AF2C61">
            <w:pPr>
              <w:jc w:val="center"/>
              <w:rPr>
                <w:color w:val="000000"/>
              </w:rPr>
            </w:pPr>
            <w:r>
              <w:rPr>
                <w:color w:val="000000"/>
              </w:rPr>
              <w:t>49</w:t>
            </w:r>
          </w:p>
        </w:tc>
      </w:tr>
      <w:tr w:rsidR="00AF2C61" w:rsidRPr="0019253E" w:rsidTr="00CD4D73">
        <w:trPr>
          <w:trHeight w:val="510"/>
        </w:trPr>
        <w:tc>
          <w:tcPr>
            <w:tcW w:w="2494" w:type="dxa"/>
            <w:shd w:val="clear" w:color="auto" w:fill="auto"/>
            <w:noWrap/>
            <w:vAlign w:val="center"/>
          </w:tcPr>
          <w:p w:rsidR="00AF2C61" w:rsidRDefault="00903DA2" w:rsidP="00CD4D73">
            <w:pPr>
              <w:rPr>
                <w:color w:val="000000"/>
                <w:sz w:val="18"/>
                <w:szCs w:val="18"/>
              </w:rPr>
            </w:pPr>
            <w:r>
              <w:rPr>
                <w:color w:val="000000"/>
                <w:sz w:val="18"/>
                <w:szCs w:val="18"/>
              </w:rPr>
              <w:t>Иные сферы деятельности</w:t>
            </w:r>
            <w:r w:rsidR="00AF2C61" w:rsidRPr="0019253E">
              <w:rPr>
                <w:color w:val="000000"/>
                <w:sz w:val="18"/>
                <w:szCs w:val="18"/>
              </w:rPr>
              <w:t xml:space="preserve">, </w:t>
            </w:r>
            <w:r w:rsidR="004E3649" w:rsidRPr="0019253E">
              <w:rPr>
                <w:color w:val="000000"/>
                <w:sz w:val="18"/>
                <w:szCs w:val="18"/>
              </w:rPr>
              <w:t xml:space="preserve">дополнительные </w:t>
            </w:r>
            <w:r w:rsidR="00AF2C61" w:rsidRPr="0019253E">
              <w:rPr>
                <w:color w:val="000000"/>
                <w:sz w:val="18"/>
                <w:szCs w:val="18"/>
              </w:rPr>
              <w:t>полномочия</w:t>
            </w:r>
            <w:r w:rsidR="00CD4D73" w:rsidRPr="0019253E">
              <w:rPr>
                <w:color w:val="000000"/>
                <w:sz w:val="18"/>
                <w:szCs w:val="18"/>
              </w:rPr>
              <w:t xml:space="preserve"> субъектов Российской Федерации</w:t>
            </w:r>
          </w:p>
          <w:p w:rsidR="00BD5C0E" w:rsidRPr="0019253E" w:rsidRDefault="00BD5C0E" w:rsidP="00CD4D73">
            <w:pPr>
              <w:rPr>
                <w:color w:val="000000"/>
                <w:sz w:val="18"/>
                <w:szCs w:val="18"/>
              </w:rPr>
            </w:pPr>
          </w:p>
        </w:tc>
        <w:tc>
          <w:tcPr>
            <w:tcW w:w="1079" w:type="dxa"/>
            <w:shd w:val="clear" w:color="auto" w:fill="auto"/>
            <w:vAlign w:val="center"/>
          </w:tcPr>
          <w:p w:rsidR="00AF2C61" w:rsidRPr="0019253E" w:rsidRDefault="00F843B9" w:rsidP="00AF2C61">
            <w:pPr>
              <w:jc w:val="center"/>
              <w:rPr>
                <w:color w:val="000000"/>
              </w:rPr>
            </w:pPr>
            <w:r>
              <w:rPr>
                <w:color w:val="000000"/>
              </w:rPr>
              <w:t>929</w:t>
            </w:r>
          </w:p>
        </w:tc>
        <w:tc>
          <w:tcPr>
            <w:tcW w:w="1134" w:type="dxa"/>
            <w:shd w:val="clear" w:color="auto" w:fill="auto"/>
            <w:vAlign w:val="center"/>
          </w:tcPr>
          <w:p w:rsidR="00AF2C61" w:rsidRPr="0019253E" w:rsidRDefault="00903DA2" w:rsidP="00AF2C61">
            <w:pPr>
              <w:jc w:val="center"/>
              <w:rPr>
                <w:color w:val="000000"/>
              </w:rPr>
            </w:pPr>
            <w:r>
              <w:rPr>
                <w:color w:val="000000"/>
              </w:rPr>
              <w:t>2 449</w:t>
            </w:r>
          </w:p>
        </w:tc>
        <w:tc>
          <w:tcPr>
            <w:tcW w:w="1134" w:type="dxa"/>
            <w:shd w:val="clear" w:color="auto" w:fill="auto"/>
            <w:vAlign w:val="center"/>
          </w:tcPr>
          <w:p w:rsidR="00AF2C61" w:rsidRPr="0019253E" w:rsidRDefault="00903DA2" w:rsidP="00AF2C61">
            <w:pPr>
              <w:jc w:val="center"/>
              <w:rPr>
                <w:color w:val="000000"/>
              </w:rPr>
            </w:pPr>
            <w:r>
              <w:rPr>
                <w:color w:val="000000"/>
              </w:rPr>
              <w:t>2 466</w:t>
            </w:r>
          </w:p>
        </w:tc>
        <w:tc>
          <w:tcPr>
            <w:tcW w:w="1417" w:type="dxa"/>
            <w:shd w:val="clear" w:color="auto" w:fill="auto"/>
            <w:vAlign w:val="center"/>
          </w:tcPr>
          <w:p w:rsidR="00AF2C61" w:rsidRPr="0019253E" w:rsidRDefault="00903DA2" w:rsidP="00AF2C61">
            <w:pPr>
              <w:jc w:val="center"/>
              <w:rPr>
                <w:color w:val="000000"/>
              </w:rPr>
            </w:pPr>
            <w:r>
              <w:rPr>
                <w:color w:val="000000"/>
              </w:rPr>
              <w:t>2 500</w:t>
            </w:r>
          </w:p>
        </w:tc>
        <w:tc>
          <w:tcPr>
            <w:tcW w:w="1276" w:type="dxa"/>
            <w:shd w:val="clear" w:color="auto" w:fill="auto"/>
            <w:vAlign w:val="center"/>
          </w:tcPr>
          <w:p w:rsidR="00AF2C61" w:rsidRPr="0019253E" w:rsidRDefault="00903DA2" w:rsidP="00AF2C61">
            <w:pPr>
              <w:jc w:val="center"/>
              <w:rPr>
                <w:color w:val="000000"/>
              </w:rPr>
            </w:pPr>
            <w:r>
              <w:rPr>
                <w:color w:val="000000"/>
              </w:rPr>
              <w:t>2 500</w:t>
            </w:r>
          </w:p>
        </w:tc>
        <w:tc>
          <w:tcPr>
            <w:tcW w:w="1134" w:type="dxa"/>
            <w:shd w:val="clear" w:color="auto" w:fill="auto"/>
            <w:noWrap/>
            <w:vAlign w:val="center"/>
          </w:tcPr>
          <w:p w:rsidR="00AF2C61" w:rsidRPr="0019253E" w:rsidRDefault="00903DA2" w:rsidP="00AF2C61">
            <w:pPr>
              <w:jc w:val="center"/>
              <w:rPr>
                <w:color w:val="000000"/>
              </w:rPr>
            </w:pPr>
            <w:r>
              <w:rPr>
                <w:color w:val="000000"/>
              </w:rPr>
              <w:t>2 500</w:t>
            </w:r>
          </w:p>
        </w:tc>
      </w:tr>
    </w:tbl>
    <w:p w:rsidR="001F1A6D" w:rsidRPr="00645823" w:rsidRDefault="001F1A6D" w:rsidP="001F1A6D">
      <w:pPr>
        <w:pStyle w:val="ae"/>
        <w:autoSpaceDE w:val="0"/>
        <w:autoSpaceDN w:val="0"/>
        <w:adjustRightInd w:val="0"/>
        <w:jc w:val="both"/>
        <w:rPr>
          <w:sz w:val="18"/>
          <w:szCs w:val="18"/>
        </w:rPr>
      </w:pPr>
    </w:p>
    <w:p w:rsidR="005B431B" w:rsidRPr="003039BE" w:rsidRDefault="005B431B" w:rsidP="00645823">
      <w:pPr>
        <w:autoSpaceDE w:val="0"/>
        <w:autoSpaceDN w:val="0"/>
        <w:adjustRightInd w:val="0"/>
        <w:ind w:firstLine="567"/>
        <w:jc w:val="center"/>
        <w:rPr>
          <w:b/>
          <w:sz w:val="28"/>
          <w:szCs w:val="28"/>
        </w:rPr>
      </w:pPr>
      <w:r w:rsidRPr="003039BE">
        <w:rPr>
          <w:b/>
          <w:sz w:val="28"/>
          <w:szCs w:val="28"/>
        </w:rPr>
        <w:t>Распределение налоговых расходов в разрезе целевых категорий</w:t>
      </w:r>
    </w:p>
    <w:p w:rsidR="005B431B" w:rsidRPr="003039BE" w:rsidRDefault="005B431B" w:rsidP="005B431B">
      <w:pPr>
        <w:autoSpaceDE w:val="0"/>
        <w:autoSpaceDN w:val="0"/>
        <w:adjustRightInd w:val="0"/>
        <w:ind w:firstLine="708"/>
        <w:jc w:val="both"/>
        <w:rPr>
          <w:sz w:val="26"/>
          <w:szCs w:val="26"/>
        </w:rPr>
      </w:pPr>
    </w:p>
    <w:p w:rsidR="005B431B" w:rsidRPr="003039BE" w:rsidRDefault="005B431B" w:rsidP="006C5447">
      <w:pPr>
        <w:autoSpaceDE w:val="0"/>
        <w:autoSpaceDN w:val="0"/>
        <w:adjustRightInd w:val="0"/>
        <w:ind w:firstLine="709"/>
        <w:jc w:val="both"/>
        <w:rPr>
          <w:sz w:val="28"/>
          <w:szCs w:val="28"/>
        </w:rPr>
      </w:pPr>
      <w:r w:rsidRPr="003039BE">
        <w:rPr>
          <w:sz w:val="28"/>
          <w:szCs w:val="28"/>
        </w:rPr>
        <w:t>Распределение налоговых расходов в разрезе целевых категорий произведено в соответствии с Общими требованиями на следующие категории:</w:t>
      </w:r>
    </w:p>
    <w:p w:rsidR="005B431B" w:rsidRPr="003039BE" w:rsidRDefault="005B431B" w:rsidP="005B431B">
      <w:pPr>
        <w:autoSpaceDE w:val="0"/>
        <w:autoSpaceDN w:val="0"/>
        <w:adjustRightInd w:val="0"/>
        <w:jc w:val="both"/>
        <w:rPr>
          <w:iCs/>
          <w:sz w:val="28"/>
          <w:szCs w:val="28"/>
        </w:rPr>
      </w:pPr>
      <w:r w:rsidRPr="003039BE">
        <w:rPr>
          <w:i/>
          <w:sz w:val="28"/>
          <w:szCs w:val="28"/>
        </w:rPr>
        <w:lastRenderedPageBreak/>
        <w:t xml:space="preserve">-социальные - </w:t>
      </w:r>
      <w:r w:rsidRPr="003039BE">
        <w:rPr>
          <w:iCs/>
          <w:sz w:val="28"/>
          <w:szCs w:val="28"/>
        </w:rPr>
        <w:t>обусловленные необходимостью обеспечения социальной защиты (поддержки) населения</w:t>
      </w:r>
      <w:r w:rsidR="007909D5" w:rsidRPr="003039BE">
        <w:rPr>
          <w:iCs/>
          <w:sz w:val="28"/>
          <w:szCs w:val="28"/>
        </w:rPr>
        <w:t xml:space="preserve">, </w:t>
      </w:r>
      <w:r w:rsidR="002577A5" w:rsidRPr="003039BE">
        <w:rPr>
          <w:sz w:val="28"/>
          <w:szCs w:val="28"/>
        </w:rPr>
        <w:t>укрепления здоровья человека, развития физической культуры и спорта, экологического и санитарно-эпидемиологического благополучия и поддержки благотворительной и добровольческой (волонтерской) деятельности</w:t>
      </w:r>
      <w:r w:rsidRPr="003039BE">
        <w:rPr>
          <w:iCs/>
          <w:sz w:val="28"/>
          <w:szCs w:val="28"/>
        </w:rPr>
        <w:t>;</w:t>
      </w:r>
    </w:p>
    <w:p w:rsidR="005B431B" w:rsidRPr="003039BE" w:rsidRDefault="005B431B" w:rsidP="005B431B">
      <w:pPr>
        <w:autoSpaceDE w:val="0"/>
        <w:autoSpaceDN w:val="0"/>
        <w:adjustRightInd w:val="0"/>
        <w:jc w:val="both"/>
        <w:rPr>
          <w:sz w:val="28"/>
          <w:szCs w:val="28"/>
        </w:rPr>
      </w:pPr>
      <w:r w:rsidRPr="003039BE">
        <w:rPr>
          <w:i/>
          <w:iCs/>
          <w:sz w:val="28"/>
          <w:szCs w:val="28"/>
        </w:rPr>
        <w:t xml:space="preserve">-технические - </w:t>
      </w:r>
      <w:r w:rsidRPr="003039BE">
        <w:rPr>
          <w:sz w:val="28"/>
          <w:szCs w:val="28"/>
        </w:rPr>
        <w:t>предполагающие уменьшение расходов плательщиков, воспользовавшихся льготами, финансовое обеспечение которых осуществляется в полном объеме или частично за счет бюджет</w:t>
      </w:r>
      <w:r w:rsidR="002577A5" w:rsidRPr="003039BE">
        <w:rPr>
          <w:sz w:val="28"/>
          <w:szCs w:val="28"/>
        </w:rPr>
        <w:t>ов</w:t>
      </w:r>
      <w:r w:rsidRPr="003039BE">
        <w:rPr>
          <w:sz w:val="28"/>
          <w:szCs w:val="28"/>
        </w:rPr>
        <w:t xml:space="preserve"> </w:t>
      </w:r>
      <w:r w:rsidR="002577A5" w:rsidRPr="003039BE">
        <w:rPr>
          <w:sz w:val="28"/>
          <w:szCs w:val="28"/>
        </w:rPr>
        <w:t xml:space="preserve">бюджетной системы </w:t>
      </w:r>
      <w:r w:rsidRPr="003039BE">
        <w:rPr>
          <w:sz w:val="28"/>
          <w:szCs w:val="28"/>
        </w:rPr>
        <w:t>Российской Федерации;</w:t>
      </w:r>
    </w:p>
    <w:p w:rsidR="005B431B" w:rsidRPr="003039BE" w:rsidRDefault="005B431B" w:rsidP="005B431B">
      <w:pPr>
        <w:autoSpaceDE w:val="0"/>
        <w:autoSpaceDN w:val="0"/>
        <w:adjustRightInd w:val="0"/>
        <w:jc w:val="both"/>
        <w:rPr>
          <w:sz w:val="28"/>
          <w:szCs w:val="28"/>
        </w:rPr>
      </w:pPr>
      <w:r w:rsidRPr="003039BE">
        <w:rPr>
          <w:i/>
          <w:sz w:val="28"/>
          <w:szCs w:val="28"/>
        </w:rPr>
        <w:t xml:space="preserve">-стимулирующие - </w:t>
      </w:r>
      <w:r w:rsidRPr="003039BE">
        <w:rPr>
          <w:sz w:val="28"/>
          <w:szCs w:val="28"/>
        </w:rPr>
        <w:t xml:space="preserve">предполагающие стимулирование экономической активности субъектов предпринимательской деятельности и последующее увеличение </w:t>
      </w:r>
      <w:r w:rsidR="002577A5" w:rsidRPr="003039BE">
        <w:rPr>
          <w:sz w:val="28"/>
          <w:szCs w:val="28"/>
        </w:rPr>
        <w:t xml:space="preserve">(предотвращение снижения) </w:t>
      </w:r>
      <w:r w:rsidRPr="003039BE">
        <w:rPr>
          <w:sz w:val="28"/>
          <w:szCs w:val="28"/>
        </w:rPr>
        <w:t>доходов бюджета субъекта Российской Федерации (местного бюджета).</w:t>
      </w:r>
    </w:p>
    <w:p w:rsidR="003758A5" w:rsidRPr="003039BE" w:rsidRDefault="003758A5" w:rsidP="005B431B">
      <w:pPr>
        <w:autoSpaceDE w:val="0"/>
        <w:autoSpaceDN w:val="0"/>
        <w:adjustRightInd w:val="0"/>
        <w:jc w:val="both"/>
        <w:rPr>
          <w:sz w:val="28"/>
          <w:szCs w:val="28"/>
        </w:rPr>
      </w:pPr>
    </w:p>
    <w:p w:rsidR="005B431B" w:rsidRPr="003039BE" w:rsidRDefault="00A74042" w:rsidP="00CD4D73">
      <w:pPr>
        <w:autoSpaceDE w:val="0"/>
        <w:autoSpaceDN w:val="0"/>
        <w:adjustRightInd w:val="0"/>
        <w:jc w:val="right"/>
        <w:rPr>
          <w:i/>
        </w:rPr>
      </w:pPr>
      <w:r w:rsidRPr="003039BE">
        <w:rPr>
          <w:i/>
        </w:rPr>
        <w:t>тыс. руб</w:t>
      </w:r>
      <w:r w:rsidR="00D90A69">
        <w:rPr>
          <w:i/>
        </w:rPr>
        <w:t>.</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1245"/>
        <w:gridCol w:w="1283"/>
        <w:gridCol w:w="1096"/>
        <w:gridCol w:w="1175"/>
        <w:gridCol w:w="1134"/>
        <w:gridCol w:w="1276"/>
      </w:tblGrid>
      <w:tr w:rsidR="003758A5" w:rsidRPr="003039BE" w:rsidTr="00CD4D73">
        <w:trPr>
          <w:trHeight w:val="454"/>
        </w:trPr>
        <w:tc>
          <w:tcPr>
            <w:tcW w:w="2547" w:type="dxa"/>
            <w:shd w:val="clear" w:color="auto" w:fill="E7E6E6" w:themeFill="background2"/>
          </w:tcPr>
          <w:p w:rsidR="003758A5" w:rsidRPr="003039BE" w:rsidRDefault="003758A5" w:rsidP="002701EC">
            <w:pPr>
              <w:jc w:val="center"/>
              <w:rPr>
                <w:b/>
                <w:sz w:val="22"/>
                <w:szCs w:val="22"/>
              </w:rPr>
            </w:pPr>
            <w:r w:rsidRPr="003039BE">
              <w:rPr>
                <w:b/>
                <w:sz w:val="22"/>
                <w:szCs w:val="22"/>
              </w:rPr>
              <w:t>Наименование показателей</w:t>
            </w:r>
          </w:p>
        </w:tc>
        <w:tc>
          <w:tcPr>
            <w:tcW w:w="1245" w:type="dxa"/>
            <w:shd w:val="clear" w:color="auto" w:fill="E7E6E6" w:themeFill="background2"/>
            <w:vAlign w:val="center"/>
          </w:tcPr>
          <w:p w:rsidR="003758A5" w:rsidRPr="003039BE" w:rsidRDefault="003758A5" w:rsidP="0050193F">
            <w:pPr>
              <w:jc w:val="center"/>
              <w:rPr>
                <w:b/>
                <w:sz w:val="20"/>
                <w:szCs w:val="20"/>
              </w:rPr>
            </w:pPr>
            <w:r w:rsidRPr="003039BE">
              <w:rPr>
                <w:b/>
                <w:sz w:val="20"/>
                <w:szCs w:val="20"/>
              </w:rPr>
              <w:t>202</w:t>
            </w:r>
            <w:r w:rsidR="0050193F">
              <w:rPr>
                <w:b/>
                <w:sz w:val="20"/>
                <w:szCs w:val="20"/>
              </w:rPr>
              <w:t>4</w:t>
            </w:r>
          </w:p>
        </w:tc>
        <w:tc>
          <w:tcPr>
            <w:tcW w:w="1283" w:type="dxa"/>
            <w:shd w:val="clear" w:color="auto" w:fill="E7E6E6" w:themeFill="background2"/>
            <w:vAlign w:val="center"/>
          </w:tcPr>
          <w:p w:rsidR="003758A5" w:rsidRPr="003039BE" w:rsidRDefault="003758A5" w:rsidP="0050193F">
            <w:pPr>
              <w:jc w:val="center"/>
              <w:rPr>
                <w:b/>
                <w:sz w:val="20"/>
                <w:szCs w:val="20"/>
              </w:rPr>
            </w:pPr>
            <w:r w:rsidRPr="003039BE">
              <w:rPr>
                <w:b/>
                <w:sz w:val="20"/>
                <w:szCs w:val="20"/>
              </w:rPr>
              <w:t>202</w:t>
            </w:r>
            <w:r w:rsidR="0050193F">
              <w:rPr>
                <w:b/>
                <w:sz w:val="20"/>
                <w:szCs w:val="20"/>
              </w:rPr>
              <w:t>5</w:t>
            </w:r>
          </w:p>
        </w:tc>
        <w:tc>
          <w:tcPr>
            <w:tcW w:w="1096" w:type="dxa"/>
            <w:shd w:val="clear" w:color="auto" w:fill="E7E6E6" w:themeFill="background2"/>
          </w:tcPr>
          <w:p w:rsidR="003758A5" w:rsidRPr="003039BE" w:rsidRDefault="003758A5" w:rsidP="0050193F">
            <w:pPr>
              <w:ind w:left="-39"/>
              <w:jc w:val="center"/>
              <w:rPr>
                <w:b/>
                <w:sz w:val="20"/>
                <w:szCs w:val="20"/>
              </w:rPr>
            </w:pPr>
            <w:r w:rsidRPr="003039BE">
              <w:rPr>
                <w:b/>
                <w:sz w:val="20"/>
                <w:szCs w:val="20"/>
              </w:rPr>
              <w:t>202</w:t>
            </w:r>
            <w:r w:rsidR="0050193F">
              <w:rPr>
                <w:b/>
                <w:sz w:val="20"/>
                <w:szCs w:val="20"/>
              </w:rPr>
              <w:t>6</w:t>
            </w:r>
            <w:r w:rsidRPr="003039BE">
              <w:rPr>
                <w:b/>
                <w:sz w:val="20"/>
                <w:szCs w:val="20"/>
              </w:rPr>
              <w:t xml:space="preserve"> (прогноз)</w:t>
            </w:r>
          </w:p>
        </w:tc>
        <w:tc>
          <w:tcPr>
            <w:tcW w:w="1175" w:type="dxa"/>
            <w:shd w:val="clear" w:color="auto" w:fill="E7E6E6" w:themeFill="background2"/>
          </w:tcPr>
          <w:p w:rsidR="00645823" w:rsidRPr="003039BE" w:rsidRDefault="003758A5" w:rsidP="0058208C">
            <w:pPr>
              <w:jc w:val="center"/>
              <w:rPr>
                <w:b/>
                <w:sz w:val="20"/>
                <w:szCs w:val="20"/>
              </w:rPr>
            </w:pPr>
            <w:r w:rsidRPr="003039BE">
              <w:rPr>
                <w:b/>
                <w:sz w:val="20"/>
                <w:szCs w:val="20"/>
              </w:rPr>
              <w:t>202</w:t>
            </w:r>
            <w:r w:rsidR="0050193F">
              <w:rPr>
                <w:b/>
                <w:sz w:val="20"/>
                <w:szCs w:val="20"/>
              </w:rPr>
              <w:t>7</w:t>
            </w:r>
          </w:p>
          <w:p w:rsidR="003758A5" w:rsidRPr="003039BE" w:rsidRDefault="003758A5" w:rsidP="0058208C">
            <w:pPr>
              <w:jc w:val="center"/>
              <w:rPr>
                <w:b/>
                <w:sz w:val="20"/>
                <w:szCs w:val="20"/>
              </w:rPr>
            </w:pPr>
            <w:r w:rsidRPr="003039BE">
              <w:rPr>
                <w:b/>
                <w:sz w:val="20"/>
                <w:szCs w:val="20"/>
              </w:rPr>
              <w:t>(прогноз)</w:t>
            </w:r>
          </w:p>
        </w:tc>
        <w:tc>
          <w:tcPr>
            <w:tcW w:w="1134" w:type="dxa"/>
            <w:shd w:val="clear" w:color="auto" w:fill="E7E6E6" w:themeFill="background2"/>
          </w:tcPr>
          <w:p w:rsidR="003758A5" w:rsidRPr="003039BE" w:rsidRDefault="003758A5" w:rsidP="0050193F">
            <w:pPr>
              <w:jc w:val="center"/>
              <w:rPr>
                <w:b/>
                <w:sz w:val="20"/>
                <w:szCs w:val="20"/>
              </w:rPr>
            </w:pPr>
            <w:r w:rsidRPr="003039BE">
              <w:rPr>
                <w:b/>
                <w:sz w:val="20"/>
                <w:szCs w:val="20"/>
              </w:rPr>
              <w:t>202</w:t>
            </w:r>
            <w:r w:rsidR="0050193F">
              <w:rPr>
                <w:b/>
                <w:sz w:val="20"/>
                <w:szCs w:val="20"/>
              </w:rPr>
              <w:t>8</w:t>
            </w:r>
            <w:r w:rsidRPr="003039BE">
              <w:rPr>
                <w:b/>
                <w:sz w:val="20"/>
                <w:szCs w:val="20"/>
              </w:rPr>
              <w:t xml:space="preserve"> (прогноз)</w:t>
            </w:r>
          </w:p>
        </w:tc>
        <w:tc>
          <w:tcPr>
            <w:tcW w:w="1276" w:type="dxa"/>
            <w:shd w:val="clear" w:color="auto" w:fill="E7E6E6" w:themeFill="background2"/>
          </w:tcPr>
          <w:p w:rsidR="003758A5" w:rsidRPr="003039BE" w:rsidRDefault="003758A5" w:rsidP="0050193F">
            <w:pPr>
              <w:jc w:val="center"/>
              <w:rPr>
                <w:b/>
                <w:sz w:val="20"/>
                <w:szCs w:val="20"/>
              </w:rPr>
            </w:pPr>
            <w:r w:rsidRPr="003039BE">
              <w:rPr>
                <w:b/>
                <w:sz w:val="20"/>
                <w:szCs w:val="20"/>
              </w:rPr>
              <w:t>202</w:t>
            </w:r>
            <w:r w:rsidR="0050193F">
              <w:rPr>
                <w:b/>
                <w:sz w:val="20"/>
                <w:szCs w:val="20"/>
              </w:rPr>
              <w:t>9</w:t>
            </w:r>
            <w:r w:rsidRPr="003039BE">
              <w:rPr>
                <w:b/>
                <w:sz w:val="20"/>
                <w:szCs w:val="20"/>
              </w:rPr>
              <w:t xml:space="preserve"> (прогноз)</w:t>
            </w:r>
          </w:p>
        </w:tc>
      </w:tr>
      <w:tr w:rsidR="003758A5" w:rsidRPr="003039BE" w:rsidTr="00CD4D73">
        <w:tc>
          <w:tcPr>
            <w:tcW w:w="2547" w:type="dxa"/>
            <w:shd w:val="clear" w:color="auto" w:fill="D9E2F3" w:themeFill="accent5" w:themeFillTint="33"/>
          </w:tcPr>
          <w:p w:rsidR="003758A5" w:rsidRPr="003039BE" w:rsidRDefault="003758A5" w:rsidP="00C64C63">
            <w:pPr>
              <w:rPr>
                <w:b/>
                <w:sz w:val="22"/>
                <w:szCs w:val="22"/>
              </w:rPr>
            </w:pPr>
            <w:r w:rsidRPr="003039BE">
              <w:rPr>
                <w:b/>
                <w:sz w:val="22"/>
                <w:szCs w:val="22"/>
              </w:rPr>
              <w:t>Предоставленные налоговые расходы, всего</w:t>
            </w:r>
          </w:p>
        </w:tc>
        <w:tc>
          <w:tcPr>
            <w:tcW w:w="1245" w:type="dxa"/>
            <w:shd w:val="clear" w:color="auto" w:fill="D9E2F3" w:themeFill="accent5" w:themeFillTint="33"/>
            <w:vAlign w:val="center"/>
          </w:tcPr>
          <w:p w:rsidR="003758A5" w:rsidRPr="003039BE" w:rsidRDefault="007876F0" w:rsidP="007876F0">
            <w:pPr>
              <w:jc w:val="center"/>
              <w:rPr>
                <w:b/>
                <w:bCs/>
                <w:sz w:val="22"/>
                <w:szCs w:val="22"/>
              </w:rPr>
            </w:pPr>
            <w:r>
              <w:rPr>
                <w:b/>
                <w:bCs/>
                <w:sz w:val="22"/>
                <w:szCs w:val="22"/>
              </w:rPr>
              <w:t>1 084 292</w:t>
            </w:r>
          </w:p>
        </w:tc>
        <w:tc>
          <w:tcPr>
            <w:tcW w:w="1283" w:type="dxa"/>
            <w:shd w:val="clear" w:color="auto" w:fill="D9E2F3" w:themeFill="accent5" w:themeFillTint="33"/>
            <w:vAlign w:val="center"/>
          </w:tcPr>
          <w:p w:rsidR="003758A5" w:rsidRPr="003039BE" w:rsidRDefault="007876F0" w:rsidP="00C64C63">
            <w:pPr>
              <w:jc w:val="center"/>
              <w:rPr>
                <w:b/>
                <w:bCs/>
                <w:sz w:val="22"/>
                <w:szCs w:val="22"/>
              </w:rPr>
            </w:pPr>
            <w:r>
              <w:rPr>
                <w:b/>
                <w:bCs/>
                <w:sz w:val="22"/>
                <w:szCs w:val="22"/>
              </w:rPr>
              <w:t>1 264 661</w:t>
            </w:r>
          </w:p>
        </w:tc>
        <w:tc>
          <w:tcPr>
            <w:tcW w:w="1096" w:type="dxa"/>
            <w:shd w:val="clear" w:color="auto" w:fill="D9E2F3" w:themeFill="accent5" w:themeFillTint="33"/>
            <w:vAlign w:val="center"/>
          </w:tcPr>
          <w:p w:rsidR="003758A5" w:rsidRPr="003039BE" w:rsidRDefault="007876F0" w:rsidP="00C64C63">
            <w:pPr>
              <w:jc w:val="center"/>
              <w:rPr>
                <w:b/>
                <w:bCs/>
                <w:sz w:val="22"/>
                <w:szCs w:val="22"/>
              </w:rPr>
            </w:pPr>
            <w:r>
              <w:rPr>
                <w:b/>
                <w:bCs/>
                <w:sz w:val="22"/>
                <w:szCs w:val="22"/>
              </w:rPr>
              <w:t>1 000 397</w:t>
            </w:r>
          </w:p>
        </w:tc>
        <w:tc>
          <w:tcPr>
            <w:tcW w:w="1175" w:type="dxa"/>
            <w:shd w:val="clear" w:color="auto" w:fill="D9E2F3" w:themeFill="accent5" w:themeFillTint="33"/>
            <w:vAlign w:val="center"/>
          </w:tcPr>
          <w:p w:rsidR="003758A5" w:rsidRPr="003039BE" w:rsidRDefault="007876F0" w:rsidP="00C64C63">
            <w:pPr>
              <w:jc w:val="center"/>
              <w:rPr>
                <w:b/>
                <w:bCs/>
                <w:sz w:val="22"/>
                <w:szCs w:val="22"/>
              </w:rPr>
            </w:pPr>
            <w:r>
              <w:rPr>
                <w:b/>
                <w:bCs/>
                <w:sz w:val="22"/>
                <w:szCs w:val="22"/>
              </w:rPr>
              <w:t>1 169 661</w:t>
            </w:r>
          </w:p>
        </w:tc>
        <w:tc>
          <w:tcPr>
            <w:tcW w:w="1134" w:type="dxa"/>
            <w:shd w:val="clear" w:color="auto" w:fill="D9E2F3" w:themeFill="accent5" w:themeFillTint="33"/>
            <w:vAlign w:val="center"/>
          </w:tcPr>
          <w:p w:rsidR="003758A5" w:rsidRPr="003039BE" w:rsidRDefault="007876F0" w:rsidP="00C64C63">
            <w:pPr>
              <w:jc w:val="center"/>
              <w:rPr>
                <w:b/>
                <w:bCs/>
                <w:sz w:val="22"/>
                <w:szCs w:val="22"/>
              </w:rPr>
            </w:pPr>
            <w:r>
              <w:rPr>
                <w:b/>
                <w:bCs/>
                <w:sz w:val="22"/>
                <w:szCs w:val="22"/>
              </w:rPr>
              <w:t>1 452 513</w:t>
            </w:r>
          </w:p>
        </w:tc>
        <w:tc>
          <w:tcPr>
            <w:tcW w:w="1276" w:type="dxa"/>
            <w:shd w:val="clear" w:color="auto" w:fill="D9E2F3" w:themeFill="accent5" w:themeFillTint="33"/>
            <w:vAlign w:val="center"/>
          </w:tcPr>
          <w:p w:rsidR="003758A5" w:rsidRPr="003039BE" w:rsidRDefault="007876F0" w:rsidP="00C64C63">
            <w:pPr>
              <w:jc w:val="center"/>
              <w:rPr>
                <w:b/>
                <w:bCs/>
                <w:sz w:val="22"/>
                <w:szCs w:val="22"/>
              </w:rPr>
            </w:pPr>
            <w:r>
              <w:rPr>
                <w:b/>
                <w:bCs/>
                <w:sz w:val="22"/>
                <w:szCs w:val="22"/>
              </w:rPr>
              <w:t>1 467 420</w:t>
            </w:r>
          </w:p>
        </w:tc>
      </w:tr>
      <w:tr w:rsidR="003758A5" w:rsidRPr="003039BE" w:rsidTr="00CD4D73">
        <w:tc>
          <w:tcPr>
            <w:tcW w:w="2547" w:type="dxa"/>
            <w:shd w:val="clear" w:color="auto" w:fill="auto"/>
          </w:tcPr>
          <w:p w:rsidR="003758A5" w:rsidRPr="003039BE" w:rsidRDefault="003758A5" w:rsidP="00C64C63">
            <w:pPr>
              <w:rPr>
                <w:i/>
                <w:sz w:val="20"/>
                <w:szCs w:val="20"/>
              </w:rPr>
            </w:pPr>
            <w:r w:rsidRPr="003039BE">
              <w:rPr>
                <w:i/>
                <w:sz w:val="20"/>
                <w:szCs w:val="20"/>
              </w:rPr>
              <w:t>темп роста (снижения) к предыдущему году,%</w:t>
            </w:r>
          </w:p>
        </w:tc>
        <w:tc>
          <w:tcPr>
            <w:tcW w:w="1245" w:type="dxa"/>
            <w:shd w:val="clear" w:color="auto" w:fill="auto"/>
            <w:vAlign w:val="center"/>
          </w:tcPr>
          <w:p w:rsidR="003758A5" w:rsidRPr="003039BE" w:rsidRDefault="0071750A" w:rsidP="00C64C63">
            <w:pPr>
              <w:jc w:val="center"/>
              <w:rPr>
                <w:i/>
                <w:sz w:val="20"/>
                <w:szCs w:val="20"/>
              </w:rPr>
            </w:pPr>
            <w:r>
              <w:rPr>
                <w:i/>
                <w:sz w:val="20"/>
                <w:szCs w:val="20"/>
              </w:rPr>
              <w:t>107,2</w:t>
            </w:r>
          </w:p>
        </w:tc>
        <w:tc>
          <w:tcPr>
            <w:tcW w:w="1283" w:type="dxa"/>
            <w:shd w:val="clear" w:color="auto" w:fill="auto"/>
            <w:vAlign w:val="center"/>
          </w:tcPr>
          <w:p w:rsidR="003758A5" w:rsidRPr="003039BE" w:rsidRDefault="007876F0" w:rsidP="00C64C63">
            <w:pPr>
              <w:jc w:val="center"/>
              <w:rPr>
                <w:i/>
                <w:sz w:val="20"/>
                <w:szCs w:val="20"/>
              </w:rPr>
            </w:pPr>
            <w:r>
              <w:rPr>
                <w:i/>
                <w:sz w:val="20"/>
                <w:szCs w:val="20"/>
              </w:rPr>
              <w:t>116,6</w:t>
            </w:r>
          </w:p>
        </w:tc>
        <w:tc>
          <w:tcPr>
            <w:tcW w:w="1096" w:type="dxa"/>
            <w:shd w:val="clear" w:color="auto" w:fill="auto"/>
            <w:vAlign w:val="center"/>
          </w:tcPr>
          <w:p w:rsidR="003758A5" w:rsidRPr="003039BE" w:rsidRDefault="007876F0" w:rsidP="00C64C63">
            <w:pPr>
              <w:jc w:val="center"/>
              <w:rPr>
                <w:i/>
                <w:sz w:val="20"/>
                <w:szCs w:val="20"/>
              </w:rPr>
            </w:pPr>
            <w:r>
              <w:rPr>
                <w:i/>
                <w:sz w:val="20"/>
                <w:szCs w:val="20"/>
              </w:rPr>
              <w:t>79,1</w:t>
            </w:r>
          </w:p>
        </w:tc>
        <w:tc>
          <w:tcPr>
            <w:tcW w:w="1175" w:type="dxa"/>
            <w:shd w:val="clear" w:color="auto" w:fill="auto"/>
            <w:vAlign w:val="center"/>
          </w:tcPr>
          <w:p w:rsidR="003758A5" w:rsidRPr="003039BE" w:rsidRDefault="007876F0" w:rsidP="00C64C63">
            <w:pPr>
              <w:jc w:val="center"/>
              <w:rPr>
                <w:i/>
                <w:sz w:val="20"/>
                <w:szCs w:val="20"/>
              </w:rPr>
            </w:pPr>
            <w:r>
              <w:rPr>
                <w:i/>
                <w:sz w:val="20"/>
                <w:szCs w:val="20"/>
              </w:rPr>
              <w:t>116,9</w:t>
            </w:r>
          </w:p>
        </w:tc>
        <w:tc>
          <w:tcPr>
            <w:tcW w:w="1134" w:type="dxa"/>
            <w:shd w:val="clear" w:color="auto" w:fill="auto"/>
            <w:vAlign w:val="center"/>
          </w:tcPr>
          <w:p w:rsidR="003758A5" w:rsidRPr="003039BE" w:rsidRDefault="007876F0" w:rsidP="00C64C63">
            <w:pPr>
              <w:jc w:val="center"/>
              <w:rPr>
                <w:i/>
                <w:sz w:val="20"/>
                <w:szCs w:val="20"/>
              </w:rPr>
            </w:pPr>
            <w:r>
              <w:rPr>
                <w:i/>
                <w:sz w:val="20"/>
                <w:szCs w:val="20"/>
              </w:rPr>
              <w:t>124,2</w:t>
            </w:r>
          </w:p>
        </w:tc>
        <w:tc>
          <w:tcPr>
            <w:tcW w:w="1276" w:type="dxa"/>
            <w:vAlign w:val="center"/>
          </w:tcPr>
          <w:p w:rsidR="003758A5" w:rsidRPr="003039BE" w:rsidRDefault="007876F0" w:rsidP="00C64C63">
            <w:pPr>
              <w:jc w:val="center"/>
              <w:rPr>
                <w:i/>
                <w:sz w:val="20"/>
                <w:szCs w:val="20"/>
              </w:rPr>
            </w:pPr>
            <w:r>
              <w:rPr>
                <w:i/>
                <w:sz w:val="20"/>
                <w:szCs w:val="20"/>
              </w:rPr>
              <w:t>101</w:t>
            </w:r>
          </w:p>
        </w:tc>
      </w:tr>
      <w:tr w:rsidR="003758A5" w:rsidRPr="003039BE" w:rsidTr="00CD4D73">
        <w:trPr>
          <w:trHeight w:val="544"/>
        </w:trPr>
        <w:tc>
          <w:tcPr>
            <w:tcW w:w="2547" w:type="dxa"/>
            <w:shd w:val="clear" w:color="auto" w:fill="auto"/>
          </w:tcPr>
          <w:p w:rsidR="003758A5" w:rsidRPr="003039BE" w:rsidRDefault="003758A5" w:rsidP="00C64C63">
            <w:pPr>
              <w:autoSpaceDE w:val="0"/>
              <w:autoSpaceDN w:val="0"/>
              <w:adjustRightInd w:val="0"/>
              <w:jc w:val="both"/>
              <w:rPr>
                <w:sz w:val="22"/>
                <w:szCs w:val="22"/>
              </w:rPr>
            </w:pPr>
            <w:r w:rsidRPr="003039BE">
              <w:rPr>
                <w:sz w:val="22"/>
                <w:szCs w:val="22"/>
              </w:rPr>
              <w:t xml:space="preserve">Стимулирующие налоговые расходы </w:t>
            </w:r>
          </w:p>
        </w:tc>
        <w:tc>
          <w:tcPr>
            <w:tcW w:w="1245" w:type="dxa"/>
            <w:shd w:val="clear" w:color="auto" w:fill="auto"/>
            <w:vAlign w:val="center"/>
          </w:tcPr>
          <w:p w:rsidR="003758A5" w:rsidRPr="003039BE" w:rsidRDefault="007876F0" w:rsidP="00523B9A">
            <w:pPr>
              <w:jc w:val="center"/>
              <w:rPr>
                <w:sz w:val="22"/>
                <w:szCs w:val="22"/>
              </w:rPr>
            </w:pPr>
            <w:r>
              <w:rPr>
                <w:sz w:val="22"/>
                <w:szCs w:val="22"/>
              </w:rPr>
              <w:t>131 034</w:t>
            </w:r>
          </w:p>
        </w:tc>
        <w:tc>
          <w:tcPr>
            <w:tcW w:w="1283" w:type="dxa"/>
            <w:shd w:val="clear" w:color="auto" w:fill="auto"/>
            <w:vAlign w:val="center"/>
          </w:tcPr>
          <w:p w:rsidR="003758A5" w:rsidRPr="003039BE" w:rsidRDefault="007876F0" w:rsidP="00C64C63">
            <w:pPr>
              <w:jc w:val="center"/>
              <w:rPr>
                <w:sz w:val="22"/>
                <w:szCs w:val="22"/>
              </w:rPr>
            </w:pPr>
            <w:r>
              <w:rPr>
                <w:sz w:val="22"/>
                <w:szCs w:val="22"/>
              </w:rPr>
              <w:t>168 601</w:t>
            </w:r>
          </w:p>
        </w:tc>
        <w:tc>
          <w:tcPr>
            <w:tcW w:w="1096" w:type="dxa"/>
            <w:shd w:val="clear" w:color="auto" w:fill="auto"/>
            <w:vAlign w:val="center"/>
          </w:tcPr>
          <w:p w:rsidR="003758A5" w:rsidRPr="003039BE" w:rsidRDefault="007876F0" w:rsidP="00C64C63">
            <w:pPr>
              <w:jc w:val="center"/>
              <w:rPr>
                <w:sz w:val="22"/>
                <w:szCs w:val="22"/>
              </w:rPr>
            </w:pPr>
            <w:r>
              <w:rPr>
                <w:sz w:val="22"/>
                <w:szCs w:val="22"/>
              </w:rPr>
              <w:t>870 194</w:t>
            </w:r>
          </w:p>
        </w:tc>
        <w:tc>
          <w:tcPr>
            <w:tcW w:w="1175" w:type="dxa"/>
            <w:shd w:val="clear" w:color="auto" w:fill="auto"/>
            <w:vAlign w:val="center"/>
          </w:tcPr>
          <w:p w:rsidR="003758A5" w:rsidRPr="003039BE" w:rsidRDefault="007876F0" w:rsidP="00C64C63">
            <w:pPr>
              <w:jc w:val="center"/>
              <w:rPr>
                <w:sz w:val="22"/>
                <w:szCs w:val="22"/>
              </w:rPr>
            </w:pPr>
            <w:r>
              <w:rPr>
                <w:sz w:val="22"/>
                <w:szCs w:val="22"/>
              </w:rPr>
              <w:t>1 039 507</w:t>
            </w:r>
          </w:p>
        </w:tc>
        <w:tc>
          <w:tcPr>
            <w:tcW w:w="1134" w:type="dxa"/>
            <w:shd w:val="clear" w:color="auto" w:fill="auto"/>
            <w:vAlign w:val="center"/>
          </w:tcPr>
          <w:p w:rsidR="003758A5" w:rsidRPr="003039BE" w:rsidRDefault="007876F0" w:rsidP="00C64C63">
            <w:pPr>
              <w:jc w:val="center"/>
              <w:rPr>
                <w:sz w:val="22"/>
                <w:szCs w:val="22"/>
              </w:rPr>
            </w:pPr>
            <w:r>
              <w:rPr>
                <w:sz w:val="22"/>
                <w:szCs w:val="22"/>
              </w:rPr>
              <w:t>1 320 175</w:t>
            </w:r>
          </w:p>
        </w:tc>
        <w:tc>
          <w:tcPr>
            <w:tcW w:w="1276" w:type="dxa"/>
            <w:vAlign w:val="center"/>
          </w:tcPr>
          <w:p w:rsidR="003758A5" w:rsidRPr="003039BE" w:rsidRDefault="007876F0" w:rsidP="00C64C63">
            <w:pPr>
              <w:jc w:val="center"/>
              <w:rPr>
                <w:sz w:val="22"/>
                <w:szCs w:val="22"/>
              </w:rPr>
            </w:pPr>
            <w:r>
              <w:rPr>
                <w:sz w:val="22"/>
                <w:szCs w:val="22"/>
              </w:rPr>
              <w:t>1 345 408</w:t>
            </w:r>
          </w:p>
        </w:tc>
      </w:tr>
      <w:tr w:rsidR="003758A5" w:rsidRPr="003039BE" w:rsidTr="00CD4D73">
        <w:tc>
          <w:tcPr>
            <w:tcW w:w="2547" w:type="dxa"/>
            <w:shd w:val="clear" w:color="auto" w:fill="auto"/>
          </w:tcPr>
          <w:p w:rsidR="003758A5" w:rsidRPr="003039BE" w:rsidRDefault="003758A5" w:rsidP="00C64C63">
            <w:pPr>
              <w:rPr>
                <w:sz w:val="20"/>
                <w:szCs w:val="20"/>
              </w:rPr>
            </w:pPr>
            <w:r w:rsidRPr="003039BE">
              <w:rPr>
                <w:i/>
                <w:sz w:val="20"/>
                <w:szCs w:val="20"/>
              </w:rPr>
              <w:t>темп роста (снижения) к предыдущему году,%</w:t>
            </w:r>
          </w:p>
        </w:tc>
        <w:tc>
          <w:tcPr>
            <w:tcW w:w="1245" w:type="dxa"/>
            <w:shd w:val="clear" w:color="auto" w:fill="auto"/>
            <w:vAlign w:val="center"/>
          </w:tcPr>
          <w:p w:rsidR="003758A5" w:rsidRPr="003039BE" w:rsidRDefault="0071750A" w:rsidP="00C64C63">
            <w:pPr>
              <w:jc w:val="center"/>
              <w:rPr>
                <w:i/>
                <w:iCs/>
                <w:sz w:val="20"/>
                <w:szCs w:val="20"/>
              </w:rPr>
            </w:pPr>
            <w:r>
              <w:rPr>
                <w:i/>
                <w:iCs/>
                <w:sz w:val="20"/>
                <w:szCs w:val="20"/>
              </w:rPr>
              <w:t>37,4</w:t>
            </w:r>
          </w:p>
        </w:tc>
        <w:tc>
          <w:tcPr>
            <w:tcW w:w="1283" w:type="dxa"/>
            <w:shd w:val="clear" w:color="auto" w:fill="auto"/>
            <w:vAlign w:val="center"/>
          </w:tcPr>
          <w:p w:rsidR="003758A5" w:rsidRPr="003039BE" w:rsidRDefault="0071750A" w:rsidP="00C64C63">
            <w:pPr>
              <w:jc w:val="center"/>
              <w:rPr>
                <w:i/>
                <w:iCs/>
                <w:sz w:val="20"/>
                <w:szCs w:val="20"/>
              </w:rPr>
            </w:pPr>
            <w:r>
              <w:rPr>
                <w:i/>
                <w:iCs/>
                <w:sz w:val="20"/>
                <w:szCs w:val="20"/>
              </w:rPr>
              <w:t>128,7</w:t>
            </w:r>
          </w:p>
        </w:tc>
        <w:tc>
          <w:tcPr>
            <w:tcW w:w="1096" w:type="dxa"/>
            <w:shd w:val="clear" w:color="auto" w:fill="auto"/>
            <w:vAlign w:val="center"/>
          </w:tcPr>
          <w:p w:rsidR="003758A5" w:rsidRPr="003039BE" w:rsidRDefault="0071750A" w:rsidP="00C64C63">
            <w:pPr>
              <w:jc w:val="center"/>
              <w:rPr>
                <w:i/>
                <w:iCs/>
                <w:sz w:val="20"/>
                <w:szCs w:val="20"/>
              </w:rPr>
            </w:pPr>
            <w:r>
              <w:rPr>
                <w:i/>
                <w:iCs/>
                <w:sz w:val="20"/>
                <w:szCs w:val="20"/>
              </w:rPr>
              <w:t>516,1</w:t>
            </w:r>
          </w:p>
        </w:tc>
        <w:tc>
          <w:tcPr>
            <w:tcW w:w="1175" w:type="dxa"/>
            <w:shd w:val="clear" w:color="auto" w:fill="auto"/>
            <w:vAlign w:val="center"/>
          </w:tcPr>
          <w:p w:rsidR="003758A5" w:rsidRPr="003039BE" w:rsidRDefault="0071750A" w:rsidP="00C64C63">
            <w:pPr>
              <w:jc w:val="center"/>
              <w:rPr>
                <w:i/>
                <w:iCs/>
                <w:sz w:val="20"/>
                <w:szCs w:val="20"/>
              </w:rPr>
            </w:pPr>
            <w:r>
              <w:rPr>
                <w:i/>
                <w:iCs/>
                <w:sz w:val="20"/>
                <w:szCs w:val="20"/>
              </w:rPr>
              <w:t>119,5</w:t>
            </w:r>
          </w:p>
        </w:tc>
        <w:tc>
          <w:tcPr>
            <w:tcW w:w="1134" w:type="dxa"/>
            <w:shd w:val="clear" w:color="auto" w:fill="auto"/>
            <w:vAlign w:val="center"/>
          </w:tcPr>
          <w:p w:rsidR="003758A5" w:rsidRPr="003039BE" w:rsidRDefault="0071750A" w:rsidP="00C64C63">
            <w:pPr>
              <w:jc w:val="center"/>
              <w:rPr>
                <w:i/>
                <w:iCs/>
                <w:sz w:val="20"/>
                <w:szCs w:val="20"/>
              </w:rPr>
            </w:pPr>
            <w:r>
              <w:rPr>
                <w:i/>
                <w:iCs/>
                <w:sz w:val="20"/>
                <w:szCs w:val="20"/>
              </w:rPr>
              <w:t>127</w:t>
            </w:r>
          </w:p>
        </w:tc>
        <w:tc>
          <w:tcPr>
            <w:tcW w:w="1276" w:type="dxa"/>
            <w:vAlign w:val="center"/>
          </w:tcPr>
          <w:p w:rsidR="003758A5" w:rsidRPr="003039BE" w:rsidRDefault="0071750A" w:rsidP="00C64C63">
            <w:pPr>
              <w:jc w:val="center"/>
              <w:rPr>
                <w:i/>
                <w:iCs/>
                <w:sz w:val="20"/>
                <w:szCs w:val="20"/>
              </w:rPr>
            </w:pPr>
            <w:r>
              <w:rPr>
                <w:i/>
                <w:iCs/>
                <w:sz w:val="20"/>
                <w:szCs w:val="20"/>
              </w:rPr>
              <w:t>101,9</w:t>
            </w:r>
          </w:p>
        </w:tc>
      </w:tr>
      <w:tr w:rsidR="007E65E4" w:rsidRPr="003039BE" w:rsidTr="00CD4D73">
        <w:tc>
          <w:tcPr>
            <w:tcW w:w="2547" w:type="dxa"/>
            <w:shd w:val="clear" w:color="auto" w:fill="auto"/>
          </w:tcPr>
          <w:p w:rsidR="007E65E4" w:rsidRPr="003039BE" w:rsidRDefault="007E65E4" w:rsidP="007E65E4">
            <w:pPr>
              <w:autoSpaceDE w:val="0"/>
              <w:autoSpaceDN w:val="0"/>
              <w:adjustRightInd w:val="0"/>
              <w:jc w:val="both"/>
              <w:rPr>
                <w:sz w:val="22"/>
                <w:szCs w:val="22"/>
              </w:rPr>
            </w:pPr>
            <w:r w:rsidRPr="003039BE">
              <w:rPr>
                <w:sz w:val="22"/>
                <w:szCs w:val="22"/>
              </w:rPr>
              <w:t xml:space="preserve">Социальные налоговые расходы </w:t>
            </w:r>
            <w:r w:rsidR="00BD5C0E">
              <w:rPr>
                <w:sz w:val="22"/>
                <w:szCs w:val="22"/>
              </w:rPr>
              <w:t>*</w:t>
            </w:r>
          </w:p>
        </w:tc>
        <w:tc>
          <w:tcPr>
            <w:tcW w:w="1245" w:type="dxa"/>
            <w:shd w:val="clear" w:color="auto" w:fill="auto"/>
            <w:vAlign w:val="center"/>
          </w:tcPr>
          <w:p w:rsidR="007E65E4" w:rsidRPr="003039BE" w:rsidRDefault="0071750A" w:rsidP="007E65E4">
            <w:pPr>
              <w:jc w:val="center"/>
              <w:rPr>
                <w:sz w:val="22"/>
                <w:szCs w:val="22"/>
              </w:rPr>
            </w:pPr>
            <w:r>
              <w:rPr>
                <w:sz w:val="22"/>
                <w:szCs w:val="22"/>
              </w:rPr>
              <w:t>862 573</w:t>
            </w:r>
          </w:p>
        </w:tc>
        <w:tc>
          <w:tcPr>
            <w:tcW w:w="1283" w:type="dxa"/>
            <w:shd w:val="clear" w:color="auto" w:fill="auto"/>
            <w:vAlign w:val="center"/>
          </w:tcPr>
          <w:p w:rsidR="007E65E4" w:rsidRPr="003039BE" w:rsidRDefault="0071750A" w:rsidP="007E65E4">
            <w:pPr>
              <w:jc w:val="center"/>
              <w:rPr>
                <w:sz w:val="22"/>
                <w:szCs w:val="22"/>
              </w:rPr>
            </w:pPr>
            <w:r>
              <w:rPr>
                <w:sz w:val="22"/>
                <w:szCs w:val="22"/>
              </w:rPr>
              <w:t>1 004 573</w:t>
            </w:r>
          </w:p>
        </w:tc>
        <w:tc>
          <w:tcPr>
            <w:tcW w:w="1096" w:type="dxa"/>
            <w:shd w:val="clear" w:color="auto" w:fill="auto"/>
            <w:vAlign w:val="center"/>
          </w:tcPr>
          <w:p w:rsidR="007E65E4" w:rsidRPr="003039BE" w:rsidRDefault="0071750A" w:rsidP="007E65E4">
            <w:pPr>
              <w:jc w:val="center"/>
              <w:rPr>
                <w:sz w:val="22"/>
                <w:szCs w:val="22"/>
              </w:rPr>
            </w:pPr>
            <w:r>
              <w:rPr>
                <w:sz w:val="22"/>
                <w:szCs w:val="22"/>
              </w:rPr>
              <w:t>15 276*</w:t>
            </w:r>
          </w:p>
        </w:tc>
        <w:tc>
          <w:tcPr>
            <w:tcW w:w="1175" w:type="dxa"/>
            <w:shd w:val="clear" w:color="auto" w:fill="auto"/>
            <w:vAlign w:val="center"/>
          </w:tcPr>
          <w:p w:rsidR="007E65E4" w:rsidRPr="003039BE" w:rsidRDefault="0071750A" w:rsidP="007E65E4">
            <w:pPr>
              <w:jc w:val="center"/>
              <w:rPr>
                <w:sz w:val="22"/>
                <w:szCs w:val="22"/>
              </w:rPr>
            </w:pPr>
            <w:r>
              <w:rPr>
                <w:sz w:val="22"/>
                <w:szCs w:val="22"/>
              </w:rPr>
              <w:t>10 630</w:t>
            </w:r>
          </w:p>
        </w:tc>
        <w:tc>
          <w:tcPr>
            <w:tcW w:w="1134" w:type="dxa"/>
            <w:shd w:val="clear" w:color="auto" w:fill="auto"/>
            <w:vAlign w:val="center"/>
          </w:tcPr>
          <w:p w:rsidR="007E65E4" w:rsidRPr="003039BE" w:rsidRDefault="0071750A" w:rsidP="007E65E4">
            <w:pPr>
              <w:jc w:val="center"/>
              <w:rPr>
                <w:sz w:val="22"/>
                <w:szCs w:val="22"/>
              </w:rPr>
            </w:pPr>
            <w:r>
              <w:rPr>
                <w:sz w:val="22"/>
                <w:szCs w:val="22"/>
              </w:rPr>
              <w:t>10 732</w:t>
            </w:r>
          </w:p>
        </w:tc>
        <w:tc>
          <w:tcPr>
            <w:tcW w:w="1276" w:type="dxa"/>
            <w:vAlign w:val="center"/>
          </w:tcPr>
          <w:p w:rsidR="007E65E4" w:rsidRPr="003039BE" w:rsidRDefault="0071750A" w:rsidP="007E65E4">
            <w:pPr>
              <w:jc w:val="center"/>
              <w:rPr>
                <w:sz w:val="22"/>
                <w:szCs w:val="22"/>
              </w:rPr>
            </w:pPr>
            <w:r>
              <w:rPr>
                <w:sz w:val="22"/>
                <w:szCs w:val="22"/>
              </w:rPr>
              <w:t>406</w:t>
            </w:r>
          </w:p>
        </w:tc>
      </w:tr>
      <w:tr w:rsidR="007E65E4" w:rsidRPr="003039BE" w:rsidTr="00CD4D73">
        <w:trPr>
          <w:trHeight w:val="622"/>
        </w:trPr>
        <w:tc>
          <w:tcPr>
            <w:tcW w:w="2547" w:type="dxa"/>
            <w:shd w:val="clear" w:color="auto" w:fill="auto"/>
          </w:tcPr>
          <w:p w:rsidR="007E65E4" w:rsidRPr="003039BE" w:rsidRDefault="007E65E4" w:rsidP="007E65E4">
            <w:pPr>
              <w:rPr>
                <w:i/>
                <w:sz w:val="20"/>
                <w:szCs w:val="20"/>
              </w:rPr>
            </w:pPr>
            <w:r w:rsidRPr="003039BE">
              <w:rPr>
                <w:i/>
                <w:sz w:val="20"/>
                <w:szCs w:val="20"/>
              </w:rPr>
              <w:t>темп роста (снижения) к предыдущему году,%</w:t>
            </w:r>
          </w:p>
        </w:tc>
        <w:tc>
          <w:tcPr>
            <w:tcW w:w="1245" w:type="dxa"/>
            <w:shd w:val="clear" w:color="auto" w:fill="auto"/>
            <w:vAlign w:val="center"/>
          </w:tcPr>
          <w:p w:rsidR="007E65E4" w:rsidRPr="003039BE" w:rsidRDefault="0071750A" w:rsidP="007E65E4">
            <w:pPr>
              <w:jc w:val="center"/>
              <w:rPr>
                <w:i/>
                <w:iCs/>
                <w:sz w:val="20"/>
                <w:szCs w:val="20"/>
              </w:rPr>
            </w:pPr>
            <w:r>
              <w:rPr>
                <w:i/>
                <w:iCs/>
                <w:sz w:val="20"/>
                <w:szCs w:val="20"/>
              </w:rPr>
              <w:t>189,6</w:t>
            </w:r>
          </w:p>
        </w:tc>
        <w:tc>
          <w:tcPr>
            <w:tcW w:w="1283" w:type="dxa"/>
            <w:shd w:val="clear" w:color="auto" w:fill="auto"/>
            <w:vAlign w:val="center"/>
          </w:tcPr>
          <w:p w:rsidR="007E65E4" w:rsidRPr="003039BE" w:rsidRDefault="0071750A" w:rsidP="007E65E4">
            <w:pPr>
              <w:jc w:val="center"/>
              <w:rPr>
                <w:i/>
                <w:iCs/>
                <w:sz w:val="20"/>
                <w:szCs w:val="20"/>
              </w:rPr>
            </w:pPr>
            <w:r>
              <w:rPr>
                <w:i/>
                <w:iCs/>
                <w:sz w:val="20"/>
                <w:szCs w:val="20"/>
              </w:rPr>
              <w:t>116,5</w:t>
            </w:r>
          </w:p>
        </w:tc>
        <w:tc>
          <w:tcPr>
            <w:tcW w:w="1096" w:type="dxa"/>
            <w:shd w:val="clear" w:color="auto" w:fill="auto"/>
            <w:vAlign w:val="center"/>
          </w:tcPr>
          <w:p w:rsidR="007E65E4" w:rsidRPr="003039BE" w:rsidRDefault="0071750A" w:rsidP="007E65E4">
            <w:pPr>
              <w:jc w:val="center"/>
              <w:rPr>
                <w:i/>
                <w:iCs/>
                <w:sz w:val="20"/>
                <w:szCs w:val="20"/>
              </w:rPr>
            </w:pPr>
            <w:r>
              <w:rPr>
                <w:i/>
                <w:iCs/>
                <w:sz w:val="20"/>
                <w:szCs w:val="20"/>
              </w:rPr>
              <w:t>1,5*</w:t>
            </w:r>
          </w:p>
        </w:tc>
        <w:tc>
          <w:tcPr>
            <w:tcW w:w="1175" w:type="dxa"/>
            <w:shd w:val="clear" w:color="auto" w:fill="auto"/>
            <w:vAlign w:val="center"/>
          </w:tcPr>
          <w:p w:rsidR="007E65E4" w:rsidRPr="003039BE" w:rsidRDefault="0071750A" w:rsidP="007E65E4">
            <w:pPr>
              <w:jc w:val="center"/>
              <w:rPr>
                <w:i/>
                <w:iCs/>
                <w:sz w:val="20"/>
                <w:szCs w:val="20"/>
              </w:rPr>
            </w:pPr>
            <w:r>
              <w:rPr>
                <w:i/>
                <w:iCs/>
                <w:sz w:val="20"/>
                <w:szCs w:val="20"/>
              </w:rPr>
              <w:t>69,6</w:t>
            </w:r>
          </w:p>
        </w:tc>
        <w:tc>
          <w:tcPr>
            <w:tcW w:w="1134" w:type="dxa"/>
            <w:shd w:val="clear" w:color="auto" w:fill="auto"/>
            <w:vAlign w:val="center"/>
          </w:tcPr>
          <w:p w:rsidR="007E65E4" w:rsidRPr="003039BE" w:rsidRDefault="0071750A" w:rsidP="007E65E4">
            <w:pPr>
              <w:jc w:val="center"/>
              <w:rPr>
                <w:i/>
                <w:iCs/>
                <w:sz w:val="20"/>
                <w:szCs w:val="20"/>
              </w:rPr>
            </w:pPr>
            <w:r>
              <w:rPr>
                <w:i/>
                <w:iCs/>
                <w:sz w:val="20"/>
                <w:szCs w:val="20"/>
              </w:rPr>
              <w:t>101</w:t>
            </w:r>
          </w:p>
        </w:tc>
        <w:tc>
          <w:tcPr>
            <w:tcW w:w="1276" w:type="dxa"/>
            <w:vAlign w:val="center"/>
          </w:tcPr>
          <w:p w:rsidR="007E65E4" w:rsidRPr="0071750A" w:rsidRDefault="0071750A" w:rsidP="007E65E4">
            <w:pPr>
              <w:jc w:val="center"/>
              <w:rPr>
                <w:i/>
                <w:iCs/>
                <w:sz w:val="20"/>
                <w:szCs w:val="20"/>
              </w:rPr>
            </w:pPr>
            <w:r>
              <w:rPr>
                <w:i/>
                <w:iCs/>
                <w:sz w:val="20"/>
                <w:szCs w:val="20"/>
              </w:rPr>
              <w:t>3,8</w:t>
            </w:r>
          </w:p>
        </w:tc>
      </w:tr>
      <w:tr w:rsidR="0071750A" w:rsidRPr="003039BE" w:rsidTr="00CD4D73">
        <w:trPr>
          <w:trHeight w:val="480"/>
        </w:trPr>
        <w:tc>
          <w:tcPr>
            <w:tcW w:w="2547" w:type="dxa"/>
            <w:shd w:val="clear" w:color="auto" w:fill="auto"/>
          </w:tcPr>
          <w:p w:rsidR="0071750A" w:rsidRPr="003039BE" w:rsidRDefault="0071750A" w:rsidP="0071750A">
            <w:pPr>
              <w:autoSpaceDE w:val="0"/>
              <w:autoSpaceDN w:val="0"/>
              <w:adjustRightInd w:val="0"/>
              <w:jc w:val="both"/>
              <w:rPr>
                <w:sz w:val="22"/>
                <w:szCs w:val="22"/>
              </w:rPr>
            </w:pPr>
            <w:r w:rsidRPr="003039BE">
              <w:rPr>
                <w:sz w:val="22"/>
                <w:szCs w:val="22"/>
              </w:rPr>
              <w:t xml:space="preserve">Технические налоговые расходы </w:t>
            </w:r>
          </w:p>
        </w:tc>
        <w:tc>
          <w:tcPr>
            <w:tcW w:w="1245" w:type="dxa"/>
            <w:shd w:val="clear" w:color="auto" w:fill="auto"/>
            <w:vAlign w:val="center"/>
          </w:tcPr>
          <w:p w:rsidR="0071750A" w:rsidRPr="003039BE" w:rsidRDefault="0071750A" w:rsidP="0071750A">
            <w:pPr>
              <w:jc w:val="center"/>
              <w:rPr>
                <w:iCs/>
                <w:sz w:val="22"/>
                <w:szCs w:val="22"/>
              </w:rPr>
            </w:pPr>
            <w:r>
              <w:rPr>
                <w:iCs/>
                <w:sz w:val="22"/>
                <w:szCs w:val="22"/>
              </w:rPr>
              <w:t>90 685</w:t>
            </w:r>
          </w:p>
        </w:tc>
        <w:tc>
          <w:tcPr>
            <w:tcW w:w="1283" w:type="dxa"/>
            <w:shd w:val="clear" w:color="auto" w:fill="auto"/>
            <w:vAlign w:val="center"/>
          </w:tcPr>
          <w:p w:rsidR="0071750A" w:rsidRPr="003039BE" w:rsidRDefault="0071750A" w:rsidP="0071750A">
            <w:pPr>
              <w:jc w:val="center"/>
              <w:rPr>
                <w:iCs/>
                <w:sz w:val="22"/>
                <w:szCs w:val="22"/>
              </w:rPr>
            </w:pPr>
            <w:r>
              <w:rPr>
                <w:iCs/>
                <w:sz w:val="22"/>
                <w:szCs w:val="22"/>
              </w:rPr>
              <w:t>91 487</w:t>
            </w:r>
          </w:p>
        </w:tc>
        <w:tc>
          <w:tcPr>
            <w:tcW w:w="1096" w:type="dxa"/>
            <w:shd w:val="clear" w:color="auto" w:fill="auto"/>
            <w:vAlign w:val="center"/>
          </w:tcPr>
          <w:p w:rsidR="0071750A" w:rsidRPr="003039BE" w:rsidRDefault="0071750A" w:rsidP="0071750A">
            <w:pPr>
              <w:jc w:val="center"/>
              <w:rPr>
                <w:iCs/>
                <w:sz w:val="22"/>
                <w:szCs w:val="22"/>
              </w:rPr>
            </w:pPr>
            <w:r>
              <w:rPr>
                <w:iCs/>
                <w:sz w:val="22"/>
                <w:szCs w:val="22"/>
              </w:rPr>
              <w:t>114 524</w:t>
            </w:r>
          </w:p>
        </w:tc>
        <w:tc>
          <w:tcPr>
            <w:tcW w:w="1175" w:type="dxa"/>
            <w:shd w:val="clear" w:color="auto" w:fill="auto"/>
            <w:vAlign w:val="center"/>
          </w:tcPr>
          <w:p w:rsidR="0071750A" w:rsidRPr="003039BE" w:rsidRDefault="0071750A" w:rsidP="0071750A">
            <w:pPr>
              <w:jc w:val="center"/>
              <w:rPr>
                <w:iCs/>
                <w:sz w:val="22"/>
                <w:szCs w:val="22"/>
              </w:rPr>
            </w:pPr>
            <w:r>
              <w:rPr>
                <w:iCs/>
                <w:sz w:val="22"/>
                <w:szCs w:val="22"/>
              </w:rPr>
              <w:t>119 524</w:t>
            </w:r>
          </w:p>
        </w:tc>
        <w:tc>
          <w:tcPr>
            <w:tcW w:w="1134" w:type="dxa"/>
            <w:shd w:val="clear" w:color="auto" w:fill="auto"/>
            <w:vAlign w:val="center"/>
          </w:tcPr>
          <w:p w:rsidR="0071750A" w:rsidRPr="003039BE" w:rsidRDefault="0071750A" w:rsidP="0071750A">
            <w:pPr>
              <w:jc w:val="center"/>
              <w:rPr>
                <w:iCs/>
                <w:sz w:val="22"/>
                <w:szCs w:val="22"/>
              </w:rPr>
            </w:pPr>
            <w:r>
              <w:rPr>
                <w:iCs/>
                <w:sz w:val="22"/>
                <w:szCs w:val="22"/>
              </w:rPr>
              <w:t>121 606</w:t>
            </w:r>
          </w:p>
        </w:tc>
        <w:tc>
          <w:tcPr>
            <w:tcW w:w="1276" w:type="dxa"/>
            <w:vAlign w:val="center"/>
          </w:tcPr>
          <w:p w:rsidR="0071750A" w:rsidRPr="003039BE" w:rsidRDefault="0071750A" w:rsidP="0071750A">
            <w:pPr>
              <w:jc w:val="center"/>
              <w:rPr>
                <w:iCs/>
                <w:sz w:val="22"/>
                <w:szCs w:val="22"/>
              </w:rPr>
            </w:pPr>
            <w:r>
              <w:rPr>
                <w:iCs/>
                <w:sz w:val="22"/>
                <w:szCs w:val="22"/>
              </w:rPr>
              <w:t>121 606</w:t>
            </w:r>
          </w:p>
        </w:tc>
      </w:tr>
      <w:tr w:rsidR="0071750A" w:rsidRPr="003039BE" w:rsidTr="00CD4D73">
        <w:trPr>
          <w:trHeight w:val="570"/>
        </w:trPr>
        <w:tc>
          <w:tcPr>
            <w:tcW w:w="2547" w:type="dxa"/>
            <w:shd w:val="clear" w:color="auto" w:fill="auto"/>
          </w:tcPr>
          <w:p w:rsidR="0071750A" w:rsidRPr="003039BE" w:rsidRDefault="0071750A" w:rsidP="0071750A">
            <w:pPr>
              <w:rPr>
                <w:i/>
                <w:sz w:val="20"/>
                <w:szCs w:val="20"/>
              </w:rPr>
            </w:pPr>
            <w:r w:rsidRPr="003039BE">
              <w:rPr>
                <w:i/>
                <w:sz w:val="20"/>
                <w:szCs w:val="20"/>
              </w:rPr>
              <w:t>Динамика, темп роста (снижения) к предыдущему году,%</w:t>
            </w:r>
          </w:p>
        </w:tc>
        <w:tc>
          <w:tcPr>
            <w:tcW w:w="1245" w:type="dxa"/>
            <w:shd w:val="clear" w:color="auto" w:fill="auto"/>
            <w:vAlign w:val="center"/>
          </w:tcPr>
          <w:p w:rsidR="0071750A" w:rsidRPr="006F2479" w:rsidRDefault="006F2479" w:rsidP="0071750A">
            <w:pPr>
              <w:contextualSpacing/>
              <w:jc w:val="center"/>
              <w:rPr>
                <w:i/>
                <w:iCs/>
                <w:sz w:val="20"/>
                <w:szCs w:val="20"/>
              </w:rPr>
            </w:pPr>
            <w:r>
              <w:rPr>
                <w:i/>
                <w:iCs/>
                <w:sz w:val="20"/>
                <w:szCs w:val="20"/>
              </w:rPr>
              <w:t>44,1</w:t>
            </w:r>
          </w:p>
        </w:tc>
        <w:tc>
          <w:tcPr>
            <w:tcW w:w="1283" w:type="dxa"/>
            <w:shd w:val="clear" w:color="auto" w:fill="auto"/>
            <w:vAlign w:val="center"/>
          </w:tcPr>
          <w:p w:rsidR="0071750A" w:rsidRPr="006F2479" w:rsidRDefault="006F2479" w:rsidP="0071750A">
            <w:pPr>
              <w:contextualSpacing/>
              <w:jc w:val="center"/>
              <w:rPr>
                <w:i/>
                <w:iCs/>
                <w:sz w:val="20"/>
                <w:szCs w:val="20"/>
              </w:rPr>
            </w:pPr>
            <w:r>
              <w:rPr>
                <w:i/>
                <w:iCs/>
                <w:sz w:val="20"/>
                <w:szCs w:val="20"/>
              </w:rPr>
              <w:t>125,6</w:t>
            </w:r>
          </w:p>
        </w:tc>
        <w:tc>
          <w:tcPr>
            <w:tcW w:w="1096" w:type="dxa"/>
            <w:shd w:val="clear" w:color="auto" w:fill="auto"/>
            <w:vAlign w:val="center"/>
          </w:tcPr>
          <w:p w:rsidR="0071750A" w:rsidRPr="003039BE" w:rsidRDefault="006F2479" w:rsidP="0071750A">
            <w:pPr>
              <w:contextualSpacing/>
              <w:jc w:val="center"/>
              <w:rPr>
                <w:i/>
                <w:iCs/>
                <w:sz w:val="20"/>
                <w:szCs w:val="20"/>
              </w:rPr>
            </w:pPr>
            <w:r>
              <w:rPr>
                <w:i/>
                <w:iCs/>
                <w:sz w:val="20"/>
                <w:szCs w:val="20"/>
              </w:rPr>
              <w:t>125,2</w:t>
            </w:r>
          </w:p>
        </w:tc>
        <w:tc>
          <w:tcPr>
            <w:tcW w:w="1175" w:type="dxa"/>
            <w:shd w:val="clear" w:color="auto" w:fill="auto"/>
            <w:vAlign w:val="center"/>
          </w:tcPr>
          <w:p w:rsidR="0071750A" w:rsidRPr="003039BE" w:rsidRDefault="006F2479" w:rsidP="0071750A">
            <w:pPr>
              <w:contextualSpacing/>
              <w:jc w:val="center"/>
              <w:rPr>
                <w:i/>
                <w:iCs/>
                <w:sz w:val="20"/>
                <w:szCs w:val="20"/>
              </w:rPr>
            </w:pPr>
            <w:r>
              <w:rPr>
                <w:i/>
                <w:iCs/>
                <w:sz w:val="20"/>
                <w:szCs w:val="20"/>
              </w:rPr>
              <w:t>104,4</w:t>
            </w:r>
          </w:p>
        </w:tc>
        <w:tc>
          <w:tcPr>
            <w:tcW w:w="1134" w:type="dxa"/>
            <w:shd w:val="clear" w:color="auto" w:fill="auto"/>
            <w:vAlign w:val="center"/>
          </w:tcPr>
          <w:p w:rsidR="0071750A" w:rsidRPr="003039BE" w:rsidRDefault="006F2479" w:rsidP="0071750A">
            <w:pPr>
              <w:jc w:val="center"/>
              <w:rPr>
                <w:i/>
                <w:iCs/>
                <w:sz w:val="20"/>
                <w:szCs w:val="20"/>
              </w:rPr>
            </w:pPr>
            <w:r>
              <w:rPr>
                <w:i/>
                <w:iCs/>
                <w:sz w:val="20"/>
                <w:szCs w:val="20"/>
              </w:rPr>
              <w:t>101,7</w:t>
            </w:r>
          </w:p>
        </w:tc>
        <w:tc>
          <w:tcPr>
            <w:tcW w:w="1276" w:type="dxa"/>
            <w:vAlign w:val="center"/>
          </w:tcPr>
          <w:p w:rsidR="0071750A" w:rsidRPr="003039BE" w:rsidRDefault="006F2479" w:rsidP="0071750A">
            <w:pPr>
              <w:jc w:val="center"/>
              <w:rPr>
                <w:i/>
                <w:iCs/>
                <w:sz w:val="20"/>
                <w:szCs w:val="20"/>
              </w:rPr>
            </w:pPr>
            <w:r>
              <w:rPr>
                <w:i/>
                <w:iCs/>
                <w:sz w:val="20"/>
                <w:szCs w:val="20"/>
              </w:rPr>
              <w:t>100</w:t>
            </w:r>
          </w:p>
        </w:tc>
      </w:tr>
    </w:tbl>
    <w:p w:rsidR="0039580B" w:rsidRPr="006F2479" w:rsidRDefault="006F2479" w:rsidP="0039580B">
      <w:pPr>
        <w:widowControl w:val="0"/>
        <w:tabs>
          <w:tab w:val="left" w:pos="709"/>
          <w:tab w:val="left" w:pos="1890"/>
        </w:tabs>
        <w:ind w:firstLine="567"/>
        <w:jc w:val="both"/>
        <w:rPr>
          <w:sz w:val="18"/>
          <w:szCs w:val="18"/>
        </w:rPr>
      </w:pPr>
      <w:r w:rsidRPr="006F2479">
        <w:rPr>
          <w:sz w:val="18"/>
          <w:szCs w:val="18"/>
        </w:rPr>
        <w:t>«*» - отрицательная динамика показателя обусловлена периодом действия отдельных налоговых расходов, а также изменением</w:t>
      </w:r>
      <w:r>
        <w:rPr>
          <w:sz w:val="18"/>
          <w:szCs w:val="18"/>
        </w:rPr>
        <w:t xml:space="preserve"> их</w:t>
      </w:r>
      <w:r w:rsidRPr="006F2479">
        <w:rPr>
          <w:sz w:val="18"/>
          <w:szCs w:val="18"/>
        </w:rPr>
        <w:t xml:space="preserve"> параметров </w:t>
      </w:r>
    </w:p>
    <w:p w:rsidR="006F2479" w:rsidRPr="003039BE" w:rsidRDefault="006F2479" w:rsidP="0039580B">
      <w:pPr>
        <w:widowControl w:val="0"/>
        <w:tabs>
          <w:tab w:val="left" w:pos="709"/>
          <w:tab w:val="left" w:pos="1890"/>
        </w:tabs>
        <w:ind w:firstLine="567"/>
        <w:jc w:val="both"/>
        <w:rPr>
          <w:sz w:val="28"/>
          <w:szCs w:val="28"/>
        </w:rPr>
      </w:pPr>
    </w:p>
    <w:p w:rsidR="0015141F" w:rsidRPr="003039BE" w:rsidRDefault="00043397" w:rsidP="006C5447">
      <w:pPr>
        <w:widowControl w:val="0"/>
        <w:tabs>
          <w:tab w:val="left" w:pos="709"/>
          <w:tab w:val="left" w:pos="1890"/>
        </w:tabs>
        <w:ind w:firstLine="709"/>
        <w:jc w:val="both"/>
        <w:rPr>
          <w:b/>
          <w:sz w:val="28"/>
          <w:szCs w:val="28"/>
        </w:rPr>
      </w:pPr>
      <w:r w:rsidRPr="003039BE">
        <w:rPr>
          <w:sz w:val="28"/>
          <w:szCs w:val="28"/>
        </w:rPr>
        <w:t xml:space="preserve">В общем объеме налоговых расходов в </w:t>
      </w:r>
      <w:r w:rsidR="0039580B" w:rsidRPr="003039BE">
        <w:rPr>
          <w:sz w:val="28"/>
          <w:szCs w:val="28"/>
        </w:rPr>
        <w:t>202</w:t>
      </w:r>
      <w:r w:rsidR="0050193F">
        <w:rPr>
          <w:sz w:val="28"/>
          <w:szCs w:val="28"/>
        </w:rPr>
        <w:t>5</w:t>
      </w:r>
      <w:r w:rsidR="0039580B" w:rsidRPr="003039BE">
        <w:rPr>
          <w:sz w:val="28"/>
          <w:szCs w:val="28"/>
        </w:rPr>
        <w:t xml:space="preserve"> году </w:t>
      </w:r>
      <w:r w:rsidR="00307FD1" w:rsidRPr="003039BE">
        <w:rPr>
          <w:sz w:val="28"/>
          <w:szCs w:val="28"/>
        </w:rPr>
        <w:t>с</w:t>
      </w:r>
      <w:r w:rsidR="007E65E4" w:rsidRPr="003039BE">
        <w:rPr>
          <w:sz w:val="28"/>
          <w:szCs w:val="28"/>
        </w:rPr>
        <w:t>оциальные</w:t>
      </w:r>
      <w:r w:rsidR="00307FD1" w:rsidRPr="003039BE">
        <w:rPr>
          <w:sz w:val="28"/>
          <w:szCs w:val="28"/>
        </w:rPr>
        <w:t xml:space="preserve"> </w:t>
      </w:r>
      <w:r w:rsidR="0039580B" w:rsidRPr="003039BE">
        <w:rPr>
          <w:sz w:val="28"/>
          <w:szCs w:val="28"/>
        </w:rPr>
        <w:t>налоговые расходы</w:t>
      </w:r>
      <w:r w:rsidRPr="003039BE">
        <w:rPr>
          <w:sz w:val="28"/>
          <w:szCs w:val="28"/>
        </w:rPr>
        <w:t xml:space="preserve"> составили</w:t>
      </w:r>
      <w:r w:rsidR="0039580B" w:rsidRPr="003039BE">
        <w:rPr>
          <w:sz w:val="28"/>
          <w:szCs w:val="28"/>
        </w:rPr>
        <w:t xml:space="preserve"> </w:t>
      </w:r>
      <w:r w:rsidR="0071750A">
        <w:rPr>
          <w:sz w:val="28"/>
          <w:szCs w:val="28"/>
        </w:rPr>
        <w:t>79,4</w:t>
      </w:r>
      <w:r w:rsidR="00136FB3" w:rsidRPr="003039BE">
        <w:rPr>
          <w:sz w:val="28"/>
          <w:szCs w:val="28"/>
        </w:rPr>
        <w:t xml:space="preserve"> </w:t>
      </w:r>
      <w:r w:rsidR="0039580B" w:rsidRPr="003039BE">
        <w:rPr>
          <w:sz w:val="28"/>
          <w:szCs w:val="28"/>
        </w:rPr>
        <w:t>%</w:t>
      </w:r>
      <w:r w:rsidRPr="003039BE">
        <w:rPr>
          <w:sz w:val="28"/>
          <w:szCs w:val="28"/>
        </w:rPr>
        <w:t xml:space="preserve">, стимулирующие налоговые расходы – </w:t>
      </w:r>
      <w:r w:rsidR="0071750A">
        <w:rPr>
          <w:sz w:val="28"/>
          <w:szCs w:val="28"/>
        </w:rPr>
        <w:t>13,3</w:t>
      </w:r>
      <w:r w:rsidRPr="003039BE">
        <w:rPr>
          <w:sz w:val="28"/>
          <w:szCs w:val="28"/>
        </w:rPr>
        <w:t xml:space="preserve"> %, технические налоговые расходы – </w:t>
      </w:r>
      <w:r w:rsidR="0071750A">
        <w:rPr>
          <w:sz w:val="28"/>
          <w:szCs w:val="28"/>
        </w:rPr>
        <w:t>7,2</w:t>
      </w:r>
      <w:r w:rsidRPr="003039BE">
        <w:rPr>
          <w:sz w:val="28"/>
          <w:szCs w:val="28"/>
        </w:rPr>
        <w:t xml:space="preserve"> %. </w:t>
      </w:r>
      <w:r w:rsidR="002577A5" w:rsidRPr="003039BE">
        <w:rPr>
          <w:b/>
          <w:sz w:val="28"/>
          <w:szCs w:val="28"/>
        </w:rPr>
        <w:t xml:space="preserve"> </w:t>
      </w:r>
    </w:p>
    <w:p w:rsidR="007E65E4" w:rsidRPr="003039BE" w:rsidRDefault="007E65E4" w:rsidP="006C5447">
      <w:pPr>
        <w:widowControl w:val="0"/>
        <w:tabs>
          <w:tab w:val="left" w:pos="709"/>
          <w:tab w:val="left" w:pos="1890"/>
        </w:tabs>
        <w:ind w:firstLine="709"/>
        <w:jc w:val="both"/>
        <w:rPr>
          <w:b/>
          <w:sz w:val="28"/>
          <w:szCs w:val="28"/>
          <w:highlight w:val="yellow"/>
        </w:rPr>
      </w:pPr>
    </w:p>
    <w:p w:rsidR="002A701F" w:rsidRPr="009116C2" w:rsidRDefault="002A701F" w:rsidP="002A701F">
      <w:pPr>
        <w:widowControl w:val="0"/>
        <w:autoSpaceDE w:val="0"/>
        <w:autoSpaceDN w:val="0"/>
        <w:adjustRightInd w:val="0"/>
        <w:ind w:firstLine="567"/>
        <w:jc w:val="center"/>
        <w:rPr>
          <w:b/>
          <w:sz w:val="28"/>
          <w:szCs w:val="28"/>
        </w:rPr>
      </w:pPr>
      <w:r w:rsidRPr="009116C2">
        <w:rPr>
          <w:b/>
          <w:sz w:val="28"/>
          <w:szCs w:val="28"/>
        </w:rPr>
        <w:t>НАЛОГОВЫЕ РАСХОДЫ РЕСПУБЛИКИ АЛТАЙ</w:t>
      </w:r>
    </w:p>
    <w:p w:rsidR="009017B0" w:rsidRPr="009116C2" w:rsidRDefault="009017B0" w:rsidP="00D36896">
      <w:pPr>
        <w:widowControl w:val="0"/>
        <w:autoSpaceDE w:val="0"/>
        <w:autoSpaceDN w:val="0"/>
        <w:adjustRightInd w:val="0"/>
        <w:ind w:firstLine="567"/>
        <w:rPr>
          <w:b/>
          <w:sz w:val="28"/>
          <w:szCs w:val="28"/>
        </w:rPr>
      </w:pPr>
    </w:p>
    <w:p w:rsidR="009017B0" w:rsidRPr="00A87028" w:rsidRDefault="00CD4D73" w:rsidP="006C5447">
      <w:pPr>
        <w:widowControl w:val="0"/>
        <w:autoSpaceDE w:val="0"/>
        <w:autoSpaceDN w:val="0"/>
        <w:adjustRightInd w:val="0"/>
        <w:ind w:firstLine="709"/>
        <w:jc w:val="both"/>
        <w:rPr>
          <w:sz w:val="28"/>
          <w:szCs w:val="28"/>
        </w:rPr>
      </w:pPr>
      <w:r w:rsidRPr="00A87028">
        <w:rPr>
          <w:sz w:val="28"/>
          <w:szCs w:val="28"/>
        </w:rPr>
        <w:t>В</w:t>
      </w:r>
      <w:r w:rsidR="009017B0" w:rsidRPr="00A87028">
        <w:rPr>
          <w:sz w:val="28"/>
          <w:szCs w:val="28"/>
        </w:rPr>
        <w:t xml:space="preserve"> 202</w:t>
      </w:r>
      <w:r w:rsidR="0071750A" w:rsidRPr="00A87028">
        <w:rPr>
          <w:sz w:val="28"/>
          <w:szCs w:val="28"/>
        </w:rPr>
        <w:t>5</w:t>
      </w:r>
      <w:r w:rsidR="009017B0" w:rsidRPr="00A87028">
        <w:rPr>
          <w:sz w:val="28"/>
          <w:szCs w:val="28"/>
        </w:rPr>
        <w:t xml:space="preserve"> год</w:t>
      </w:r>
      <w:r w:rsidRPr="00A87028">
        <w:rPr>
          <w:sz w:val="28"/>
          <w:szCs w:val="28"/>
        </w:rPr>
        <w:t>у</w:t>
      </w:r>
      <w:r w:rsidR="009017B0" w:rsidRPr="00A87028">
        <w:rPr>
          <w:sz w:val="28"/>
          <w:szCs w:val="28"/>
        </w:rPr>
        <w:t xml:space="preserve"> для </w:t>
      </w:r>
      <w:r w:rsidR="009A271A">
        <w:rPr>
          <w:sz w:val="28"/>
          <w:szCs w:val="28"/>
        </w:rPr>
        <w:t>2</w:t>
      </w:r>
      <w:r w:rsidR="00DE299D">
        <w:rPr>
          <w:sz w:val="28"/>
          <w:szCs w:val="28"/>
        </w:rPr>
        <w:t>0</w:t>
      </w:r>
      <w:r w:rsidR="009017B0" w:rsidRPr="00A87028">
        <w:rPr>
          <w:sz w:val="28"/>
          <w:szCs w:val="28"/>
        </w:rPr>
        <w:t> категори</w:t>
      </w:r>
      <w:r w:rsidR="00DE299D">
        <w:rPr>
          <w:sz w:val="28"/>
          <w:szCs w:val="28"/>
        </w:rPr>
        <w:t>й</w:t>
      </w:r>
      <w:r w:rsidR="009017B0" w:rsidRPr="00A87028">
        <w:rPr>
          <w:sz w:val="28"/>
          <w:szCs w:val="28"/>
        </w:rPr>
        <w:t xml:space="preserve"> налогоплательщиков </w:t>
      </w:r>
      <w:r w:rsidRPr="00A87028">
        <w:rPr>
          <w:sz w:val="28"/>
          <w:szCs w:val="28"/>
        </w:rPr>
        <w:t xml:space="preserve">действовали </w:t>
      </w:r>
      <w:r w:rsidR="009A271A">
        <w:rPr>
          <w:sz w:val="28"/>
          <w:szCs w:val="28"/>
        </w:rPr>
        <w:t xml:space="preserve">23 </w:t>
      </w:r>
      <w:r w:rsidR="009A271A" w:rsidRPr="00A87028">
        <w:rPr>
          <w:sz w:val="28"/>
          <w:szCs w:val="28"/>
        </w:rPr>
        <w:t>налоговые льготы</w:t>
      </w:r>
      <w:r w:rsidR="009A271A">
        <w:rPr>
          <w:sz w:val="28"/>
          <w:szCs w:val="28"/>
        </w:rPr>
        <w:t>,</w:t>
      </w:r>
      <w:r w:rsidR="009A271A" w:rsidRPr="00A87028">
        <w:rPr>
          <w:sz w:val="28"/>
          <w:szCs w:val="28"/>
        </w:rPr>
        <w:t xml:space="preserve"> </w:t>
      </w:r>
      <w:r w:rsidR="009017B0" w:rsidRPr="00A87028">
        <w:rPr>
          <w:sz w:val="28"/>
          <w:szCs w:val="28"/>
        </w:rPr>
        <w:t>установлен</w:t>
      </w:r>
      <w:r w:rsidRPr="00A87028">
        <w:rPr>
          <w:sz w:val="28"/>
          <w:szCs w:val="28"/>
        </w:rPr>
        <w:t xml:space="preserve">ные законами Республики Алтай </w:t>
      </w:r>
      <w:r w:rsidR="009017B0" w:rsidRPr="00A87028">
        <w:rPr>
          <w:sz w:val="28"/>
          <w:szCs w:val="28"/>
        </w:rPr>
        <w:t xml:space="preserve">по налогу на прибыль организаций, в части суммы налога, подлежащей уплате в консолидированный бюджет Республики Алтай (далее – КБ РА), по транспортному налогу, налогу на имущество организаций, упрощенной и </w:t>
      </w:r>
      <w:r w:rsidR="009017B0" w:rsidRPr="00A87028">
        <w:rPr>
          <w:sz w:val="28"/>
          <w:szCs w:val="28"/>
        </w:rPr>
        <w:lastRenderedPageBreak/>
        <w:t>патентной системам налогообложения.</w:t>
      </w:r>
    </w:p>
    <w:p w:rsidR="009017B0" w:rsidRPr="00FE3556" w:rsidRDefault="009017B0" w:rsidP="006C5447">
      <w:pPr>
        <w:widowControl w:val="0"/>
        <w:autoSpaceDE w:val="0"/>
        <w:autoSpaceDN w:val="0"/>
        <w:adjustRightInd w:val="0"/>
        <w:ind w:firstLine="709"/>
        <w:jc w:val="both"/>
        <w:rPr>
          <w:sz w:val="28"/>
          <w:szCs w:val="28"/>
        </w:rPr>
      </w:pPr>
      <w:r w:rsidRPr="00FE3556">
        <w:rPr>
          <w:iCs/>
          <w:spacing w:val="3"/>
          <w:sz w:val="28"/>
          <w:szCs w:val="28"/>
        </w:rPr>
        <w:t>За 202</w:t>
      </w:r>
      <w:r w:rsidR="006F2479" w:rsidRPr="00FE3556">
        <w:rPr>
          <w:iCs/>
          <w:spacing w:val="3"/>
          <w:sz w:val="28"/>
          <w:szCs w:val="28"/>
        </w:rPr>
        <w:t>5</w:t>
      </w:r>
      <w:r w:rsidRPr="00FE3556">
        <w:rPr>
          <w:iCs/>
          <w:spacing w:val="3"/>
          <w:sz w:val="28"/>
          <w:szCs w:val="28"/>
        </w:rPr>
        <w:t xml:space="preserve"> год общая сумма налоговых расходов</w:t>
      </w:r>
      <w:r w:rsidR="00CD4D73" w:rsidRPr="00FE3556">
        <w:rPr>
          <w:iCs/>
          <w:spacing w:val="3"/>
          <w:sz w:val="28"/>
          <w:szCs w:val="28"/>
        </w:rPr>
        <w:t>, обусловленных предоставлением налоговых льгот,</w:t>
      </w:r>
      <w:r w:rsidRPr="00FE3556">
        <w:rPr>
          <w:iCs/>
          <w:spacing w:val="3"/>
          <w:sz w:val="28"/>
          <w:szCs w:val="28"/>
        </w:rPr>
        <w:t xml:space="preserve"> составила </w:t>
      </w:r>
      <w:r w:rsidR="006F2479" w:rsidRPr="00FE3556">
        <w:rPr>
          <w:iCs/>
          <w:spacing w:val="3"/>
          <w:sz w:val="28"/>
          <w:szCs w:val="28"/>
        </w:rPr>
        <w:t>1 264 661</w:t>
      </w:r>
      <w:r w:rsidR="007E65E4" w:rsidRPr="00FE3556">
        <w:rPr>
          <w:iCs/>
          <w:spacing w:val="3"/>
          <w:sz w:val="28"/>
          <w:szCs w:val="28"/>
        </w:rPr>
        <w:t xml:space="preserve"> </w:t>
      </w:r>
      <w:r w:rsidRPr="00FE3556">
        <w:rPr>
          <w:iCs/>
          <w:spacing w:val="3"/>
          <w:sz w:val="28"/>
          <w:szCs w:val="28"/>
        </w:rPr>
        <w:t>тыс. руб</w:t>
      </w:r>
      <w:r w:rsidR="00D90A69">
        <w:rPr>
          <w:iCs/>
          <w:spacing w:val="3"/>
          <w:sz w:val="28"/>
          <w:szCs w:val="28"/>
        </w:rPr>
        <w:t>.</w:t>
      </w:r>
      <w:r w:rsidRPr="00FE3556">
        <w:rPr>
          <w:iCs/>
          <w:spacing w:val="3"/>
          <w:sz w:val="28"/>
          <w:szCs w:val="28"/>
        </w:rPr>
        <w:t xml:space="preserve">, что на </w:t>
      </w:r>
      <w:r w:rsidR="00CD4D73" w:rsidRPr="00FE3556">
        <w:rPr>
          <w:iCs/>
          <w:spacing w:val="3"/>
          <w:sz w:val="28"/>
          <w:szCs w:val="28"/>
        </w:rPr>
        <w:br/>
      </w:r>
      <w:r w:rsidR="006F2479" w:rsidRPr="00FE3556">
        <w:rPr>
          <w:iCs/>
          <w:spacing w:val="3"/>
          <w:sz w:val="28"/>
          <w:szCs w:val="28"/>
        </w:rPr>
        <w:t>180 369</w:t>
      </w:r>
      <w:r w:rsidRPr="00FE3556">
        <w:rPr>
          <w:iCs/>
          <w:spacing w:val="3"/>
          <w:sz w:val="28"/>
          <w:szCs w:val="28"/>
        </w:rPr>
        <w:t xml:space="preserve"> тыс. руб</w:t>
      </w:r>
      <w:r w:rsidR="00D90A69">
        <w:rPr>
          <w:iCs/>
          <w:spacing w:val="3"/>
          <w:sz w:val="28"/>
          <w:szCs w:val="28"/>
        </w:rPr>
        <w:t>.</w:t>
      </w:r>
      <w:r w:rsidRPr="00FE3556">
        <w:rPr>
          <w:iCs/>
          <w:spacing w:val="3"/>
          <w:sz w:val="28"/>
          <w:szCs w:val="28"/>
        </w:rPr>
        <w:t xml:space="preserve"> или </w:t>
      </w:r>
      <w:r w:rsidR="006B63A8" w:rsidRPr="00FE3556">
        <w:rPr>
          <w:iCs/>
          <w:spacing w:val="3"/>
          <w:sz w:val="28"/>
          <w:szCs w:val="28"/>
        </w:rPr>
        <w:t xml:space="preserve">на </w:t>
      </w:r>
      <w:r w:rsidR="006F2479" w:rsidRPr="00FE3556">
        <w:rPr>
          <w:iCs/>
          <w:spacing w:val="3"/>
          <w:sz w:val="28"/>
          <w:szCs w:val="28"/>
        </w:rPr>
        <w:t>1</w:t>
      </w:r>
      <w:r w:rsidR="009116C2" w:rsidRPr="00FE3556">
        <w:rPr>
          <w:iCs/>
          <w:spacing w:val="3"/>
          <w:sz w:val="28"/>
          <w:szCs w:val="28"/>
        </w:rPr>
        <w:t>6,</w:t>
      </w:r>
      <w:r w:rsidR="006F2479" w:rsidRPr="00FE3556">
        <w:rPr>
          <w:iCs/>
          <w:spacing w:val="3"/>
          <w:sz w:val="28"/>
          <w:szCs w:val="28"/>
        </w:rPr>
        <w:t>6</w:t>
      </w:r>
      <w:r w:rsidR="006B63A8" w:rsidRPr="00FE3556">
        <w:rPr>
          <w:iCs/>
          <w:spacing w:val="3"/>
          <w:sz w:val="28"/>
          <w:szCs w:val="28"/>
        </w:rPr>
        <w:t xml:space="preserve"> %</w:t>
      </w:r>
      <w:r w:rsidR="00F37DCF" w:rsidRPr="00FE3556">
        <w:rPr>
          <w:iCs/>
          <w:spacing w:val="3"/>
          <w:sz w:val="28"/>
          <w:szCs w:val="28"/>
        </w:rPr>
        <w:t xml:space="preserve"> </w:t>
      </w:r>
      <w:r w:rsidR="009116C2" w:rsidRPr="00FE3556">
        <w:rPr>
          <w:iCs/>
          <w:spacing w:val="3"/>
          <w:sz w:val="28"/>
          <w:szCs w:val="28"/>
        </w:rPr>
        <w:t>больше</w:t>
      </w:r>
      <w:r w:rsidRPr="00FE3556">
        <w:rPr>
          <w:iCs/>
          <w:spacing w:val="3"/>
          <w:sz w:val="28"/>
          <w:szCs w:val="28"/>
        </w:rPr>
        <w:t>, чем за 20</w:t>
      </w:r>
      <w:r w:rsidR="002577A5" w:rsidRPr="00FE3556">
        <w:rPr>
          <w:iCs/>
          <w:spacing w:val="3"/>
          <w:sz w:val="28"/>
          <w:szCs w:val="28"/>
        </w:rPr>
        <w:t>2</w:t>
      </w:r>
      <w:r w:rsidR="006F2479" w:rsidRPr="00FE3556">
        <w:rPr>
          <w:iCs/>
          <w:spacing w:val="3"/>
          <w:sz w:val="28"/>
          <w:szCs w:val="28"/>
        </w:rPr>
        <w:t>4</w:t>
      </w:r>
      <w:r w:rsidRPr="00FE3556">
        <w:rPr>
          <w:iCs/>
          <w:spacing w:val="3"/>
          <w:sz w:val="28"/>
          <w:szCs w:val="28"/>
        </w:rPr>
        <w:t xml:space="preserve"> год, их доля в объеме налоговых и неналоговых доходов консолидированного бюджета Республики Алтай составила </w:t>
      </w:r>
      <w:r w:rsidR="006F2479" w:rsidRPr="00FE3556">
        <w:rPr>
          <w:iCs/>
          <w:spacing w:val="3"/>
          <w:sz w:val="28"/>
          <w:szCs w:val="28"/>
        </w:rPr>
        <w:t>6,4</w:t>
      </w:r>
      <w:r w:rsidRPr="00FE3556">
        <w:rPr>
          <w:iCs/>
          <w:spacing w:val="3"/>
          <w:sz w:val="28"/>
          <w:szCs w:val="28"/>
        </w:rPr>
        <w:t xml:space="preserve"> %.</w:t>
      </w:r>
    </w:p>
    <w:p w:rsidR="00D648D1" w:rsidRPr="00FE3556" w:rsidRDefault="00D648D1" w:rsidP="009017B0">
      <w:pPr>
        <w:widowControl w:val="0"/>
        <w:autoSpaceDE w:val="0"/>
        <w:autoSpaceDN w:val="0"/>
        <w:adjustRightInd w:val="0"/>
        <w:ind w:firstLine="567"/>
        <w:jc w:val="both"/>
        <w:rPr>
          <w:sz w:val="28"/>
          <w:szCs w:val="28"/>
        </w:rPr>
      </w:pPr>
    </w:p>
    <w:p w:rsidR="00D648D1" w:rsidRPr="00FE3556" w:rsidRDefault="00D648D1" w:rsidP="00D648D1">
      <w:pPr>
        <w:widowControl w:val="0"/>
        <w:autoSpaceDE w:val="0"/>
        <w:autoSpaceDN w:val="0"/>
        <w:adjustRightInd w:val="0"/>
        <w:ind w:firstLine="567"/>
        <w:jc w:val="center"/>
        <w:rPr>
          <w:b/>
          <w:sz w:val="28"/>
          <w:szCs w:val="28"/>
        </w:rPr>
      </w:pPr>
      <w:r w:rsidRPr="00FE3556">
        <w:rPr>
          <w:b/>
          <w:sz w:val="28"/>
          <w:szCs w:val="28"/>
        </w:rPr>
        <w:t>С</w:t>
      </w:r>
      <w:r w:rsidR="009017B0" w:rsidRPr="00FE3556">
        <w:rPr>
          <w:b/>
          <w:sz w:val="28"/>
          <w:szCs w:val="28"/>
        </w:rPr>
        <w:t>труктур</w:t>
      </w:r>
      <w:r w:rsidRPr="00FE3556">
        <w:rPr>
          <w:b/>
          <w:sz w:val="28"/>
          <w:szCs w:val="28"/>
        </w:rPr>
        <w:t>а</w:t>
      </w:r>
      <w:r w:rsidR="009017B0" w:rsidRPr="00FE3556">
        <w:rPr>
          <w:b/>
          <w:sz w:val="28"/>
          <w:szCs w:val="28"/>
        </w:rPr>
        <w:t xml:space="preserve"> и динамик</w:t>
      </w:r>
      <w:r w:rsidRPr="00FE3556">
        <w:rPr>
          <w:b/>
          <w:sz w:val="28"/>
          <w:szCs w:val="28"/>
        </w:rPr>
        <w:t>а</w:t>
      </w:r>
      <w:r w:rsidR="009017B0" w:rsidRPr="00FE3556">
        <w:rPr>
          <w:b/>
          <w:sz w:val="28"/>
          <w:szCs w:val="28"/>
        </w:rPr>
        <w:t xml:space="preserve"> налоговых расходов</w:t>
      </w:r>
    </w:p>
    <w:p w:rsidR="009017B0" w:rsidRPr="00FE3556" w:rsidRDefault="009017B0" w:rsidP="00D648D1">
      <w:pPr>
        <w:widowControl w:val="0"/>
        <w:autoSpaceDE w:val="0"/>
        <w:autoSpaceDN w:val="0"/>
        <w:adjustRightInd w:val="0"/>
        <w:ind w:firstLine="567"/>
        <w:jc w:val="center"/>
        <w:rPr>
          <w:b/>
          <w:sz w:val="28"/>
          <w:szCs w:val="28"/>
        </w:rPr>
      </w:pPr>
      <w:r w:rsidRPr="00FE3556">
        <w:rPr>
          <w:b/>
          <w:sz w:val="28"/>
          <w:szCs w:val="28"/>
        </w:rPr>
        <w:t>по видам налогов за 20</w:t>
      </w:r>
      <w:r w:rsidR="006B63A8" w:rsidRPr="00FE3556">
        <w:rPr>
          <w:b/>
          <w:sz w:val="28"/>
          <w:szCs w:val="28"/>
        </w:rPr>
        <w:t>2</w:t>
      </w:r>
      <w:r w:rsidR="00FE3556" w:rsidRPr="0019253E">
        <w:rPr>
          <w:b/>
          <w:sz w:val="28"/>
          <w:szCs w:val="28"/>
        </w:rPr>
        <w:t>4</w:t>
      </w:r>
      <w:r w:rsidRPr="00FE3556">
        <w:rPr>
          <w:b/>
          <w:sz w:val="28"/>
          <w:szCs w:val="28"/>
        </w:rPr>
        <w:t xml:space="preserve"> - 202</w:t>
      </w:r>
      <w:r w:rsidR="00FE3556" w:rsidRPr="0019253E">
        <w:rPr>
          <w:b/>
          <w:sz w:val="28"/>
          <w:szCs w:val="28"/>
        </w:rPr>
        <w:t>9</w:t>
      </w:r>
      <w:r w:rsidRPr="00FE3556">
        <w:rPr>
          <w:b/>
          <w:sz w:val="28"/>
          <w:szCs w:val="28"/>
        </w:rPr>
        <w:t xml:space="preserve"> годы</w:t>
      </w:r>
    </w:p>
    <w:p w:rsidR="00307FD1" w:rsidRPr="00FE3556" w:rsidRDefault="00307FD1" w:rsidP="00D648D1">
      <w:pPr>
        <w:widowControl w:val="0"/>
        <w:autoSpaceDE w:val="0"/>
        <w:autoSpaceDN w:val="0"/>
        <w:adjustRightInd w:val="0"/>
        <w:ind w:firstLine="567"/>
        <w:jc w:val="center"/>
        <w:rPr>
          <w:b/>
          <w:sz w:val="26"/>
          <w:szCs w:val="26"/>
        </w:rPr>
      </w:pPr>
    </w:p>
    <w:p w:rsidR="0095682D" w:rsidRPr="00FE3556" w:rsidRDefault="0095682D" w:rsidP="00D648D1">
      <w:pPr>
        <w:widowControl w:val="0"/>
        <w:autoSpaceDE w:val="0"/>
        <w:autoSpaceDN w:val="0"/>
        <w:adjustRightInd w:val="0"/>
        <w:ind w:firstLine="567"/>
        <w:jc w:val="center"/>
        <w:rPr>
          <w:b/>
          <w:sz w:val="26"/>
          <w:szCs w:val="26"/>
        </w:rPr>
      </w:pPr>
    </w:p>
    <w:p w:rsidR="002A701F" w:rsidRPr="00FE3556" w:rsidRDefault="003758A5" w:rsidP="00CD4D73">
      <w:pPr>
        <w:widowControl w:val="0"/>
        <w:autoSpaceDE w:val="0"/>
        <w:autoSpaceDN w:val="0"/>
        <w:adjustRightInd w:val="0"/>
        <w:jc w:val="right"/>
        <w:rPr>
          <w:i/>
        </w:rPr>
      </w:pPr>
      <w:r w:rsidRPr="00FE3556">
        <w:rPr>
          <w:i/>
        </w:rPr>
        <w:t>тыс. руб</w:t>
      </w:r>
      <w:r w:rsidR="00D90A69">
        <w:rPr>
          <w:i/>
        </w:rPr>
        <w:t>.</w:t>
      </w:r>
    </w:p>
    <w:tbl>
      <w:tblPr>
        <w:tblW w:w="9645" w:type="dxa"/>
        <w:tblInd w:w="-5" w:type="dxa"/>
        <w:tblLook w:val="04A0" w:firstRow="1" w:lastRow="0" w:firstColumn="1" w:lastColumn="0" w:noHBand="0" w:noVBand="1"/>
      </w:tblPr>
      <w:tblGrid>
        <w:gridCol w:w="2552"/>
        <w:gridCol w:w="1016"/>
        <w:gridCol w:w="1170"/>
        <w:gridCol w:w="1097"/>
        <w:gridCol w:w="1275"/>
        <w:gridCol w:w="1276"/>
        <w:gridCol w:w="1259"/>
      </w:tblGrid>
      <w:tr w:rsidR="003758A5" w:rsidRPr="00FE3556" w:rsidTr="00CD4D73">
        <w:trPr>
          <w:trHeight w:val="389"/>
          <w:tblHeader/>
        </w:trPr>
        <w:tc>
          <w:tcPr>
            <w:tcW w:w="2552" w:type="dxa"/>
            <w:vMerge w:val="restart"/>
            <w:tcBorders>
              <w:top w:val="single" w:sz="4" w:space="0" w:color="auto"/>
              <w:left w:val="single" w:sz="4" w:space="0" w:color="auto"/>
              <w:right w:val="single" w:sz="4" w:space="0" w:color="auto"/>
            </w:tcBorders>
            <w:vAlign w:val="center"/>
          </w:tcPr>
          <w:p w:rsidR="003758A5" w:rsidRPr="00FE3556" w:rsidRDefault="003758A5" w:rsidP="003758A5">
            <w:pPr>
              <w:rPr>
                <w:b/>
                <w:bCs/>
                <w:sz w:val="16"/>
                <w:szCs w:val="16"/>
              </w:rPr>
            </w:pPr>
            <w:r w:rsidRPr="00FE3556">
              <w:rPr>
                <w:b/>
                <w:bCs/>
                <w:sz w:val="16"/>
                <w:szCs w:val="16"/>
              </w:rPr>
              <w:t>Целевая категория плательщиков налогов, для которых предусмотрены налоговые льготы, освобождения и иные преференции</w:t>
            </w:r>
          </w:p>
        </w:tc>
        <w:tc>
          <w:tcPr>
            <w:tcW w:w="2186" w:type="dxa"/>
            <w:gridSpan w:val="2"/>
            <w:tcBorders>
              <w:top w:val="single" w:sz="4" w:space="0" w:color="auto"/>
              <w:left w:val="nil"/>
              <w:bottom w:val="single" w:sz="4" w:space="0" w:color="auto"/>
              <w:right w:val="single" w:sz="4" w:space="0" w:color="auto"/>
            </w:tcBorders>
            <w:shd w:val="clear" w:color="000000" w:fill="FFFFFF"/>
            <w:vAlign w:val="center"/>
          </w:tcPr>
          <w:p w:rsidR="003758A5" w:rsidRPr="00FE3556" w:rsidRDefault="00CF5E86" w:rsidP="00FE3556">
            <w:pPr>
              <w:jc w:val="center"/>
              <w:rPr>
                <w:bCs/>
                <w:sz w:val="16"/>
                <w:szCs w:val="16"/>
              </w:rPr>
            </w:pPr>
            <w:r w:rsidRPr="00FE3556">
              <w:rPr>
                <w:bCs/>
                <w:sz w:val="16"/>
                <w:szCs w:val="16"/>
              </w:rPr>
              <w:t>Информация Управления Федеральной налоговой службы по Республике Алтай</w:t>
            </w:r>
            <w:r w:rsidR="002B4BDC" w:rsidRPr="00FE3556">
              <w:rPr>
                <w:bCs/>
                <w:sz w:val="16"/>
                <w:szCs w:val="16"/>
              </w:rPr>
              <w:t xml:space="preserve"> на 15.07.202</w:t>
            </w:r>
            <w:r w:rsidR="00FE3556" w:rsidRPr="00FE3556">
              <w:rPr>
                <w:bCs/>
                <w:sz w:val="16"/>
                <w:szCs w:val="16"/>
              </w:rPr>
              <w:t>6</w:t>
            </w:r>
          </w:p>
        </w:tc>
        <w:tc>
          <w:tcPr>
            <w:tcW w:w="4907" w:type="dxa"/>
            <w:gridSpan w:val="4"/>
            <w:tcBorders>
              <w:top w:val="single" w:sz="4" w:space="0" w:color="auto"/>
              <w:left w:val="nil"/>
              <w:bottom w:val="single" w:sz="4" w:space="0" w:color="auto"/>
              <w:right w:val="single" w:sz="4" w:space="0" w:color="auto"/>
            </w:tcBorders>
            <w:shd w:val="clear" w:color="000000" w:fill="FFFFFF"/>
            <w:vAlign w:val="center"/>
          </w:tcPr>
          <w:p w:rsidR="003758A5" w:rsidRPr="00FE3556" w:rsidRDefault="00CF5E86" w:rsidP="003758A5">
            <w:pPr>
              <w:jc w:val="center"/>
              <w:rPr>
                <w:bCs/>
                <w:sz w:val="16"/>
                <w:szCs w:val="16"/>
              </w:rPr>
            </w:pPr>
            <w:r w:rsidRPr="00FE3556">
              <w:rPr>
                <w:bCs/>
                <w:sz w:val="16"/>
                <w:szCs w:val="16"/>
              </w:rPr>
              <w:t>Оценка и прогноз Министерства финансов Республики Алтай</w:t>
            </w:r>
          </w:p>
        </w:tc>
      </w:tr>
      <w:tr w:rsidR="003758A5" w:rsidRPr="00FE3556" w:rsidTr="00CD4D73">
        <w:trPr>
          <w:trHeight w:val="389"/>
          <w:tblHeader/>
        </w:trPr>
        <w:tc>
          <w:tcPr>
            <w:tcW w:w="2552" w:type="dxa"/>
            <w:vMerge/>
            <w:tcBorders>
              <w:left w:val="single" w:sz="4" w:space="0" w:color="auto"/>
              <w:right w:val="single" w:sz="4" w:space="0" w:color="auto"/>
            </w:tcBorders>
            <w:vAlign w:val="center"/>
          </w:tcPr>
          <w:p w:rsidR="003758A5" w:rsidRPr="00FE3556" w:rsidRDefault="003758A5" w:rsidP="003758A5">
            <w:pPr>
              <w:rPr>
                <w:b/>
                <w:bCs/>
                <w:sz w:val="16"/>
                <w:szCs w:val="16"/>
              </w:rPr>
            </w:pPr>
          </w:p>
        </w:tc>
        <w:tc>
          <w:tcPr>
            <w:tcW w:w="7093" w:type="dxa"/>
            <w:gridSpan w:val="6"/>
            <w:tcBorders>
              <w:top w:val="single" w:sz="4" w:space="0" w:color="auto"/>
              <w:left w:val="nil"/>
              <w:bottom w:val="single" w:sz="4" w:space="0" w:color="auto"/>
              <w:right w:val="single" w:sz="4" w:space="0" w:color="auto"/>
            </w:tcBorders>
            <w:shd w:val="clear" w:color="000000" w:fill="FFFFFF"/>
            <w:vAlign w:val="center"/>
          </w:tcPr>
          <w:p w:rsidR="003758A5" w:rsidRPr="00FE3556" w:rsidRDefault="00CF5E86" w:rsidP="003758A5">
            <w:pPr>
              <w:jc w:val="center"/>
              <w:rPr>
                <w:b/>
                <w:bCs/>
                <w:sz w:val="16"/>
                <w:szCs w:val="16"/>
              </w:rPr>
            </w:pPr>
            <w:r w:rsidRPr="00FE3556">
              <w:rPr>
                <w:b/>
                <w:bCs/>
                <w:sz w:val="16"/>
                <w:szCs w:val="16"/>
              </w:rPr>
              <w:t>Объем налоговых расходов</w:t>
            </w:r>
          </w:p>
        </w:tc>
      </w:tr>
      <w:tr w:rsidR="003758A5" w:rsidRPr="00FE3556" w:rsidTr="00FE3556">
        <w:trPr>
          <w:trHeight w:val="815"/>
          <w:tblHeader/>
        </w:trPr>
        <w:tc>
          <w:tcPr>
            <w:tcW w:w="2552" w:type="dxa"/>
            <w:vMerge/>
            <w:tcBorders>
              <w:left w:val="single" w:sz="4" w:space="0" w:color="auto"/>
              <w:bottom w:val="single" w:sz="4" w:space="0" w:color="auto"/>
              <w:right w:val="single" w:sz="4" w:space="0" w:color="auto"/>
            </w:tcBorders>
            <w:vAlign w:val="center"/>
            <w:hideMark/>
          </w:tcPr>
          <w:p w:rsidR="003758A5" w:rsidRPr="00FE3556" w:rsidRDefault="003758A5" w:rsidP="003758A5">
            <w:pPr>
              <w:rPr>
                <w:b/>
                <w:bCs/>
                <w:sz w:val="16"/>
                <w:szCs w:val="16"/>
              </w:rPr>
            </w:pPr>
          </w:p>
        </w:tc>
        <w:tc>
          <w:tcPr>
            <w:tcW w:w="1016" w:type="dxa"/>
            <w:tcBorders>
              <w:top w:val="single" w:sz="4" w:space="0" w:color="auto"/>
              <w:left w:val="nil"/>
              <w:bottom w:val="single" w:sz="4" w:space="0" w:color="auto"/>
              <w:right w:val="single" w:sz="4" w:space="0" w:color="auto"/>
            </w:tcBorders>
            <w:shd w:val="clear" w:color="000000" w:fill="FFFFFF"/>
            <w:vAlign w:val="center"/>
            <w:hideMark/>
          </w:tcPr>
          <w:p w:rsidR="003758A5" w:rsidRPr="00FE3556" w:rsidRDefault="003758A5" w:rsidP="00FE3556">
            <w:pPr>
              <w:jc w:val="center"/>
              <w:rPr>
                <w:b/>
                <w:bCs/>
                <w:sz w:val="16"/>
                <w:szCs w:val="16"/>
              </w:rPr>
            </w:pPr>
            <w:r w:rsidRPr="00FE3556">
              <w:rPr>
                <w:b/>
                <w:bCs/>
                <w:sz w:val="16"/>
                <w:szCs w:val="16"/>
              </w:rPr>
              <w:t>202</w:t>
            </w:r>
            <w:r w:rsidR="00FE3556" w:rsidRPr="00FE3556">
              <w:rPr>
                <w:b/>
                <w:bCs/>
                <w:sz w:val="16"/>
                <w:szCs w:val="16"/>
                <w:lang w:val="en-US"/>
              </w:rPr>
              <w:t>4</w:t>
            </w:r>
            <w:r w:rsidRPr="00FE3556">
              <w:rPr>
                <w:b/>
                <w:bCs/>
                <w:sz w:val="16"/>
                <w:szCs w:val="16"/>
              </w:rPr>
              <w:t xml:space="preserve"> год </w:t>
            </w:r>
          </w:p>
        </w:tc>
        <w:tc>
          <w:tcPr>
            <w:tcW w:w="1170" w:type="dxa"/>
            <w:tcBorders>
              <w:top w:val="single" w:sz="4" w:space="0" w:color="auto"/>
              <w:left w:val="nil"/>
              <w:bottom w:val="single" w:sz="4" w:space="0" w:color="auto"/>
              <w:right w:val="single" w:sz="4" w:space="0" w:color="auto"/>
            </w:tcBorders>
            <w:shd w:val="clear" w:color="auto" w:fill="E4D9BA"/>
            <w:vAlign w:val="center"/>
            <w:hideMark/>
          </w:tcPr>
          <w:p w:rsidR="003758A5" w:rsidRPr="00FE3556" w:rsidRDefault="003758A5" w:rsidP="00FE3556">
            <w:pPr>
              <w:jc w:val="center"/>
              <w:rPr>
                <w:b/>
                <w:bCs/>
                <w:sz w:val="16"/>
                <w:szCs w:val="16"/>
              </w:rPr>
            </w:pPr>
            <w:r w:rsidRPr="00FE3556">
              <w:rPr>
                <w:b/>
                <w:bCs/>
                <w:sz w:val="16"/>
                <w:szCs w:val="16"/>
              </w:rPr>
              <w:t>202</w:t>
            </w:r>
            <w:r w:rsidR="00FE3556" w:rsidRPr="00FE3556">
              <w:rPr>
                <w:b/>
                <w:bCs/>
                <w:sz w:val="16"/>
                <w:szCs w:val="16"/>
                <w:lang w:val="en-US"/>
              </w:rPr>
              <w:t>5</w:t>
            </w:r>
            <w:r w:rsidRPr="00FE3556">
              <w:rPr>
                <w:b/>
                <w:bCs/>
                <w:sz w:val="16"/>
                <w:szCs w:val="16"/>
              </w:rPr>
              <w:t xml:space="preserve"> год (отчетный год)</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rsidR="003758A5" w:rsidRPr="00FE3556" w:rsidRDefault="003758A5" w:rsidP="00030D51">
            <w:pPr>
              <w:jc w:val="center"/>
              <w:rPr>
                <w:b/>
                <w:bCs/>
                <w:sz w:val="16"/>
                <w:szCs w:val="16"/>
              </w:rPr>
            </w:pPr>
            <w:r w:rsidRPr="00FE3556">
              <w:rPr>
                <w:b/>
                <w:bCs/>
                <w:sz w:val="16"/>
                <w:szCs w:val="16"/>
              </w:rPr>
              <w:t>202</w:t>
            </w:r>
            <w:r w:rsidR="00030D51">
              <w:rPr>
                <w:b/>
                <w:bCs/>
                <w:sz w:val="16"/>
                <w:szCs w:val="16"/>
                <w:lang w:val="en-US"/>
              </w:rPr>
              <w:t>6</w:t>
            </w:r>
            <w:r w:rsidRPr="00FE3556">
              <w:rPr>
                <w:b/>
                <w:bCs/>
                <w:sz w:val="16"/>
                <w:szCs w:val="16"/>
              </w:rPr>
              <w:t xml:space="preserve"> год (прогноз)</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3758A5" w:rsidRPr="00FE3556" w:rsidRDefault="003758A5" w:rsidP="00030D51">
            <w:pPr>
              <w:jc w:val="center"/>
              <w:rPr>
                <w:b/>
                <w:bCs/>
                <w:sz w:val="16"/>
                <w:szCs w:val="16"/>
              </w:rPr>
            </w:pPr>
            <w:r w:rsidRPr="00FE3556">
              <w:rPr>
                <w:b/>
                <w:bCs/>
                <w:sz w:val="16"/>
                <w:szCs w:val="16"/>
              </w:rPr>
              <w:t>202</w:t>
            </w:r>
            <w:r w:rsidR="00030D51">
              <w:rPr>
                <w:b/>
                <w:bCs/>
                <w:sz w:val="16"/>
                <w:szCs w:val="16"/>
                <w:lang w:val="en-US"/>
              </w:rPr>
              <w:t>7</w:t>
            </w:r>
            <w:r w:rsidRPr="00FE3556">
              <w:rPr>
                <w:b/>
                <w:bCs/>
                <w:sz w:val="16"/>
                <w:szCs w:val="16"/>
              </w:rPr>
              <w:t xml:space="preserve"> год (прогноз)</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758A5" w:rsidRPr="00FE3556" w:rsidRDefault="003758A5" w:rsidP="00030D51">
            <w:pPr>
              <w:jc w:val="center"/>
              <w:rPr>
                <w:b/>
                <w:bCs/>
                <w:sz w:val="16"/>
                <w:szCs w:val="16"/>
              </w:rPr>
            </w:pPr>
            <w:r w:rsidRPr="00FE3556">
              <w:rPr>
                <w:b/>
                <w:bCs/>
                <w:sz w:val="16"/>
                <w:szCs w:val="16"/>
              </w:rPr>
              <w:t>202</w:t>
            </w:r>
            <w:r w:rsidR="00030D51">
              <w:rPr>
                <w:b/>
                <w:bCs/>
                <w:sz w:val="16"/>
                <w:szCs w:val="16"/>
                <w:lang w:val="en-US"/>
              </w:rPr>
              <w:t>8</w:t>
            </w:r>
            <w:r w:rsidRPr="00FE3556">
              <w:rPr>
                <w:b/>
                <w:bCs/>
                <w:sz w:val="16"/>
                <w:szCs w:val="16"/>
              </w:rPr>
              <w:t xml:space="preserve"> год (прогноз)</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rsidR="003758A5" w:rsidRPr="00FE3556" w:rsidRDefault="003758A5" w:rsidP="00030D51">
            <w:pPr>
              <w:jc w:val="center"/>
              <w:rPr>
                <w:b/>
                <w:bCs/>
                <w:sz w:val="16"/>
                <w:szCs w:val="16"/>
              </w:rPr>
            </w:pPr>
            <w:r w:rsidRPr="00FE3556">
              <w:rPr>
                <w:b/>
                <w:bCs/>
                <w:sz w:val="16"/>
                <w:szCs w:val="16"/>
              </w:rPr>
              <w:t>202</w:t>
            </w:r>
            <w:r w:rsidR="00030D51">
              <w:rPr>
                <w:b/>
                <w:bCs/>
                <w:sz w:val="16"/>
                <w:szCs w:val="16"/>
                <w:lang w:val="en-US"/>
              </w:rPr>
              <w:t>9</w:t>
            </w:r>
            <w:r w:rsidRPr="00FE3556">
              <w:rPr>
                <w:b/>
                <w:bCs/>
                <w:sz w:val="16"/>
                <w:szCs w:val="16"/>
              </w:rPr>
              <w:t xml:space="preserve"> год (прогноз)</w:t>
            </w:r>
          </w:p>
        </w:tc>
      </w:tr>
      <w:tr w:rsidR="006B63A8" w:rsidRPr="00FE3556" w:rsidTr="00FE3556">
        <w:trPr>
          <w:trHeight w:val="540"/>
        </w:trPr>
        <w:tc>
          <w:tcPr>
            <w:tcW w:w="2552" w:type="dxa"/>
            <w:tcBorders>
              <w:top w:val="single" w:sz="4" w:space="0" w:color="auto"/>
              <w:left w:val="single" w:sz="4" w:space="0" w:color="auto"/>
              <w:bottom w:val="single" w:sz="4" w:space="0" w:color="auto"/>
              <w:right w:val="single" w:sz="4" w:space="0" w:color="auto"/>
            </w:tcBorders>
            <w:shd w:val="clear" w:color="auto" w:fill="E4D9BA"/>
            <w:vAlign w:val="center"/>
            <w:hideMark/>
          </w:tcPr>
          <w:p w:rsidR="006B63A8" w:rsidRPr="00FE3556" w:rsidRDefault="006B63A8" w:rsidP="006B63A8">
            <w:pPr>
              <w:rPr>
                <w:b/>
                <w:bCs/>
              </w:rPr>
            </w:pPr>
            <w:r w:rsidRPr="00FE3556">
              <w:rPr>
                <w:b/>
                <w:bCs/>
              </w:rPr>
              <w:t>Налоговые расходы, всего</w:t>
            </w:r>
          </w:p>
        </w:tc>
        <w:tc>
          <w:tcPr>
            <w:tcW w:w="1016" w:type="dxa"/>
            <w:tcBorders>
              <w:top w:val="single" w:sz="4" w:space="0" w:color="auto"/>
              <w:left w:val="nil"/>
              <w:bottom w:val="single" w:sz="4" w:space="0" w:color="auto"/>
              <w:right w:val="single" w:sz="4" w:space="0" w:color="auto"/>
            </w:tcBorders>
            <w:shd w:val="clear" w:color="auto" w:fill="E4D9BA"/>
            <w:noWrap/>
            <w:vAlign w:val="center"/>
          </w:tcPr>
          <w:p w:rsidR="006B63A8" w:rsidRPr="00FE3556" w:rsidRDefault="00FE3556" w:rsidP="006B63A8">
            <w:pPr>
              <w:jc w:val="center"/>
              <w:rPr>
                <w:b/>
                <w:bCs/>
                <w:sz w:val="20"/>
                <w:szCs w:val="20"/>
                <w:lang w:val="en-US"/>
              </w:rPr>
            </w:pPr>
            <w:r>
              <w:rPr>
                <w:b/>
                <w:bCs/>
                <w:sz w:val="20"/>
                <w:szCs w:val="20"/>
                <w:lang w:val="en-US"/>
              </w:rPr>
              <w:t>1 084 292</w:t>
            </w:r>
          </w:p>
        </w:tc>
        <w:tc>
          <w:tcPr>
            <w:tcW w:w="1170" w:type="dxa"/>
            <w:tcBorders>
              <w:top w:val="single" w:sz="4" w:space="0" w:color="auto"/>
              <w:left w:val="nil"/>
              <w:bottom w:val="single" w:sz="4" w:space="0" w:color="auto"/>
              <w:right w:val="single" w:sz="4" w:space="0" w:color="auto"/>
            </w:tcBorders>
            <w:shd w:val="clear" w:color="auto" w:fill="E4D9BA"/>
            <w:noWrap/>
            <w:vAlign w:val="center"/>
          </w:tcPr>
          <w:p w:rsidR="006B63A8" w:rsidRPr="00FE3556" w:rsidRDefault="00FE3556" w:rsidP="006B63A8">
            <w:pPr>
              <w:jc w:val="center"/>
              <w:rPr>
                <w:b/>
                <w:bCs/>
                <w:sz w:val="20"/>
                <w:szCs w:val="20"/>
                <w:lang w:val="en-US"/>
              </w:rPr>
            </w:pPr>
            <w:r>
              <w:rPr>
                <w:b/>
                <w:bCs/>
                <w:sz w:val="20"/>
                <w:szCs w:val="20"/>
                <w:lang w:val="en-US"/>
              </w:rPr>
              <w:t>1 264 661</w:t>
            </w:r>
          </w:p>
        </w:tc>
        <w:tc>
          <w:tcPr>
            <w:tcW w:w="1097" w:type="dxa"/>
            <w:tcBorders>
              <w:top w:val="single" w:sz="4" w:space="0" w:color="auto"/>
              <w:left w:val="nil"/>
              <w:bottom w:val="single" w:sz="4" w:space="0" w:color="auto"/>
              <w:right w:val="single" w:sz="4" w:space="0" w:color="auto"/>
            </w:tcBorders>
            <w:shd w:val="clear" w:color="auto" w:fill="E4D9BA"/>
            <w:noWrap/>
            <w:vAlign w:val="center"/>
          </w:tcPr>
          <w:p w:rsidR="006B63A8" w:rsidRPr="00FE3556" w:rsidRDefault="00FE3556" w:rsidP="006B63A8">
            <w:pPr>
              <w:jc w:val="center"/>
              <w:rPr>
                <w:b/>
                <w:bCs/>
                <w:sz w:val="20"/>
                <w:szCs w:val="20"/>
                <w:lang w:val="en-US"/>
              </w:rPr>
            </w:pPr>
            <w:r>
              <w:rPr>
                <w:b/>
                <w:bCs/>
                <w:sz w:val="20"/>
                <w:szCs w:val="20"/>
                <w:lang w:val="en-US"/>
              </w:rPr>
              <w:t>1 000 397</w:t>
            </w:r>
          </w:p>
        </w:tc>
        <w:tc>
          <w:tcPr>
            <w:tcW w:w="1275" w:type="dxa"/>
            <w:tcBorders>
              <w:top w:val="single" w:sz="4" w:space="0" w:color="auto"/>
              <w:left w:val="nil"/>
              <w:bottom w:val="single" w:sz="4" w:space="0" w:color="auto"/>
              <w:right w:val="single" w:sz="4" w:space="0" w:color="auto"/>
            </w:tcBorders>
            <w:shd w:val="clear" w:color="auto" w:fill="E4D9BA"/>
            <w:noWrap/>
            <w:vAlign w:val="center"/>
          </w:tcPr>
          <w:p w:rsidR="006B63A8" w:rsidRPr="00FE3556" w:rsidRDefault="00FE3556" w:rsidP="006B63A8">
            <w:pPr>
              <w:jc w:val="center"/>
              <w:rPr>
                <w:b/>
                <w:bCs/>
                <w:sz w:val="20"/>
                <w:szCs w:val="20"/>
                <w:lang w:val="en-US"/>
              </w:rPr>
            </w:pPr>
            <w:r>
              <w:rPr>
                <w:b/>
                <w:bCs/>
                <w:sz w:val="20"/>
                <w:szCs w:val="20"/>
                <w:lang w:val="en-US"/>
              </w:rPr>
              <w:t>1 169 661</w:t>
            </w:r>
          </w:p>
        </w:tc>
        <w:tc>
          <w:tcPr>
            <w:tcW w:w="1276" w:type="dxa"/>
            <w:tcBorders>
              <w:top w:val="single" w:sz="4" w:space="0" w:color="auto"/>
              <w:left w:val="nil"/>
              <w:bottom w:val="single" w:sz="4" w:space="0" w:color="auto"/>
              <w:right w:val="single" w:sz="4" w:space="0" w:color="auto"/>
            </w:tcBorders>
            <w:shd w:val="clear" w:color="auto" w:fill="E4D9BA"/>
            <w:noWrap/>
            <w:vAlign w:val="center"/>
          </w:tcPr>
          <w:p w:rsidR="006B63A8" w:rsidRPr="00FE3556" w:rsidRDefault="00FE3556" w:rsidP="006B63A8">
            <w:pPr>
              <w:jc w:val="center"/>
              <w:rPr>
                <w:b/>
                <w:bCs/>
                <w:sz w:val="20"/>
                <w:szCs w:val="20"/>
                <w:lang w:val="en-US"/>
              </w:rPr>
            </w:pPr>
            <w:r>
              <w:rPr>
                <w:b/>
                <w:bCs/>
                <w:sz w:val="20"/>
                <w:szCs w:val="20"/>
                <w:lang w:val="en-US"/>
              </w:rPr>
              <w:t>1 452 513</w:t>
            </w:r>
          </w:p>
        </w:tc>
        <w:tc>
          <w:tcPr>
            <w:tcW w:w="1259" w:type="dxa"/>
            <w:tcBorders>
              <w:top w:val="single" w:sz="4" w:space="0" w:color="auto"/>
              <w:left w:val="nil"/>
              <w:bottom w:val="single" w:sz="4" w:space="0" w:color="auto"/>
              <w:right w:val="single" w:sz="4" w:space="0" w:color="auto"/>
            </w:tcBorders>
            <w:shd w:val="clear" w:color="auto" w:fill="E4D9BA"/>
            <w:noWrap/>
            <w:vAlign w:val="center"/>
          </w:tcPr>
          <w:p w:rsidR="006B63A8" w:rsidRPr="00FE3556" w:rsidRDefault="00FE3556" w:rsidP="006B63A8">
            <w:pPr>
              <w:jc w:val="center"/>
              <w:rPr>
                <w:b/>
                <w:bCs/>
                <w:sz w:val="20"/>
                <w:szCs w:val="20"/>
                <w:lang w:val="en-US"/>
              </w:rPr>
            </w:pPr>
            <w:r>
              <w:rPr>
                <w:b/>
                <w:bCs/>
                <w:sz w:val="20"/>
                <w:szCs w:val="20"/>
                <w:lang w:val="en-US"/>
              </w:rPr>
              <w:t>1 467 420</w:t>
            </w:r>
          </w:p>
        </w:tc>
      </w:tr>
      <w:tr w:rsidR="006B63A8" w:rsidRPr="00FE3556" w:rsidTr="00CD4D73">
        <w:trPr>
          <w:trHeight w:val="442"/>
        </w:trPr>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6B63A8" w:rsidRPr="00FE3556" w:rsidRDefault="006B63A8" w:rsidP="006B63A8">
            <w:pPr>
              <w:rPr>
                <w:b/>
                <w:bCs/>
              </w:rPr>
            </w:pPr>
            <w:r w:rsidRPr="00FE3556">
              <w:rPr>
                <w:b/>
                <w:bCs/>
              </w:rPr>
              <w:t>Налог на прибыль организаций</w:t>
            </w:r>
          </w:p>
        </w:tc>
        <w:tc>
          <w:tcPr>
            <w:tcW w:w="1016"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149 102</w:t>
            </w:r>
          </w:p>
        </w:tc>
        <w:tc>
          <w:tcPr>
            <w:tcW w:w="1170" w:type="dxa"/>
            <w:tcBorders>
              <w:top w:val="single" w:sz="4" w:space="0" w:color="auto"/>
              <w:left w:val="nil"/>
              <w:bottom w:val="single" w:sz="4" w:space="0" w:color="auto"/>
              <w:right w:val="nil"/>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2 176</w:t>
            </w:r>
          </w:p>
        </w:tc>
        <w:tc>
          <w:tcPr>
            <w:tcW w:w="109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4 420</w:t>
            </w:r>
          </w:p>
        </w:tc>
        <w:tc>
          <w:tcPr>
            <w:tcW w:w="1275"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4 597</w:t>
            </w:r>
          </w:p>
        </w:tc>
        <w:tc>
          <w:tcPr>
            <w:tcW w:w="1276"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4 781</w:t>
            </w:r>
          </w:p>
        </w:tc>
        <w:tc>
          <w:tcPr>
            <w:tcW w:w="1259"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4 781</w:t>
            </w:r>
          </w:p>
        </w:tc>
      </w:tr>
      <w:tr w:rsidR="006B63A8" w:rsidRPr="00FE3556" w:rsidTr="00FE3556">
        <w:trPr>
          <w:trHeight w:val="63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6B63A8">
            <w:pPr>
              <w:rPr>
                <w:sz w:val="20"/>
                <w:szCs w:val="20"/>
              </w:rPr>
            </w:pPr>
            <w:r w:rsidRPr="00FE3556">
              <w:rPr>
                <w:sz w:val="20"/>
                <w:szCs w:val="20"/>
              </w:rPr>
              <w:t>Организации - социальные инвесторы</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FE3556" w:rsidRDefault="00FE3556" w:rsidP="006B63A8">
            <w:pPr>
              <w:jc w:val="center"/>
              <w:rPr>
                <w:sz w:val="20"/>
                <w:szCs w:val="20"/>
                <w:lang w:val="en-US"/>
              </w:rPr>
            </w:pPr>
            <w:r>
              <w:rPr>
                <w:sz w:val="20"/>
                <w:szCs w:val="20"/>
                <w:lang w:val="en-US"/>
              </w:rPr>
              <w:t>145 815</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FE3556" w:rsidRDefault="00FE3556" w:rsidP="006B63A8">
            <w:pPr>
              <w:jc w:val="center"/>
              <w:rPr>
                <w:sz w:val="20"/>
                <w:szCs w:val="20"/>
                <w:lang w:val="en-US"/>
              </w:rPr>
            </w:pPr>
            <w:r>
              <w:rPr>
                <w:sz w:val="20"/>
                <w:szCs w:val="20"/>
                <w:lang w:val="en-US"/>
              </w:rPr>
              <w:t>x</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r>
      <w:tr w:rsidR="006B63A8" w:rsidRPr="00FE3556" w:rsidTr="00FE3556">
        <w:trPr>
          <w:trHeight w:val="81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6B63A8">
            <w:pPr>
              <w:rPr>
                <w:sz w:val="20"/>
                <w:szCs w:val="20"/>
              </w:rPr>
            </w:pPr>
            <w:r w:rsidRPr="00FE3556">
              <w:rPr>
                <w:sz w:val="20"/>
                <w:szCs w:val="20"/>
              </w:rPr>
              <w:t>Организации, реализующие на территории Республики Алтай инвестиционные проекты регионального значения</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FE3556" w:rsidRDefault="00FE3556" w:rsidP="006B63A8">
            <w:pPr>
              <w:jc w:val="center"/>
              <w:rPr>
                <w:sz w:val="20"/>
                <w:szCs w:val="20"/>
                <w:lang w:val="en-US"/>
              </w:rPr>
            </w:pPr>
            <w:r>
              <w:rPr>
                <w:sz w:val="20"/>
                <w:szCs w:val="20"/>
                <w:lang w:val="en-US"/>
              </w:rPr>
              <w:t>452</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FE3556" w:rsidRDefault="00FE3556" w:rsidP="006B63A8">
            <w:pPr>
              <w:jc w:val="center"/>
              <w:rPr>
                <w:sz w:val="20"/>
                <w:szCs w:val="20"/>
              </w:rPr>
            </w:pPr>
            <w:r w:rsidRPr="00FE3556">
              <w:rPr>
                <w:sz w:val="20"/>
                <w:szCs w:val="20"/>
              </w:rPr>
              <w:t>х</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9116C2" w:rsidP="006B63A8">
            <w:pPr>
              <w:jc w:val="center"/>
              <w:rPr>
                <w:sz w:val="20"/>
                <w:szCs w:val="20"/>
              </w:rPr>
            </w:pPr>
            <w:r w:rsidRPr="00FE3556">
              <w:rPr>
                <w:sz w:val="20"/>
                <w:szCs w:val="20"/>
              </w:rPr>
              <w:t>х</w:t>
            </w:r>
          </w:p>
        </w:tc>
      </w:tr>
      <w:tr w:rsidR="006B63A8" w:rsidRPr="00FE3556" w:rsidTr="00FE3556">
        <w:trPr>
          <w:trHeight w:val="46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6B63A8">
            <w:pPr>
              <w:rPr>
                <w:sz w:val="20"/>
                <w:szCs w:val="20"/>
              </w:rPr>
            </w:pPr>
            <w:r w:rsidRPr="00FE3556">
              <w:rPr>
                <w:sz w:val="20"/>
                <w:szCs w:val="20"/>
              </w:rPr>
              <w:t>Организации, осуществляющие отдельные виды деятельности</w:t>
            </w:r>
            <w:r w:rsidR="00C819D2" w:rsidRPr="00FE3556">
              <w:rPr>
                <w:sz w:val="20"/>
                <w:szCs w:val="20"/>
              </w:rPr>
              <w:t>, в отношении который применяется инвестиционный налоговый вычет</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FE3556" w:rsidRDefault="00FE3556" w:rsidP="006B63A8">
            <w:pPr>
              <w:jc w:val="center"/>
              <w:rPr>
                <w:sz w:val="20"/>
                <w:szCs w:val="20"/>
                <w:lang w:val="en-US"/>
              </w:rPr>
            </w:pPr>
            <w:r>
              <w:rPr>
                <w:sz w:val="20"/>
                <w:szCs w:val="20"/>
                <w:lang w:val="en-US"/>
              </w:rPr>
              <w:t>2 835</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FE3556" w:rsidRDefault="00FE3556" w:rsidP="006B63A8">
            <w:pPr>
              <w:jc w:val="center"/>
              <w:rPr>
                <w:sz w:val="20"/>
                <w:szCs w:val="20"/>
                <w:lang w:val="en-US"/>
              </w:rPr>
            </w:pPr>
            <w:r>
              <w:rPr>
                <w:sz w:val="20"/>
                <w:szCs w:val="20"/>
                <w:lang w:val="en-US"/>
              </w:rPr>
              <w:t>2 176</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4 420</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4 597</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4 781</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4 781</w:t>
            </w:r>
          </w:p>
        </w:tc>
      </w:tr>
      <w:tr w:rsidR="006B63A8" w:rsidRPr="00FE3556" w:rsidTr="00CD4D73">
        <w:trPr>
          <w:trHeight w:val="251"/>
        </w:trPr>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6B63A8" w:rsidRPr="00FE3556" w:rsidRDefault="006B63A8" w:rsidP="006B63A8">
            <w:pPr>
              <w:rPr>
                <w:b/>
                <w:bCs/>
              </w:rPr>
            </w:pPr>
            <w:r w:rsidRPr="00FE3556">
              <w:rPr>
                <w:b/>
                <w:bCs/>
              </w:rPr>
              <w:t>Транспортный налог</w:t>
            </w:r>
          </w:p>
        </w:tc>
        <w:tc>
          <w:tcPr>
            <w:tcW w:w="1016"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12 416</w:t>
            </w:r>
          </w:p>
        </w:tc>
        <w:tc>
          <w:tcPr>
            <w:tcW w:w="1170"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11 864</w:t>
            </w:r>
          </w:p>
        </w:tc>
        <w:tc>
          <w:tcPr>
            <w:tcW w:w="1097"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15 219</w:t>
            </w:r>
          </w:p>
        </w:tc>
        <w:tc>
          <w:tcPr>
            <w:tcW w:w="1275"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10 539</w:t>
            </w:r>
          </w:p>
        </w:tc>
        <w:tc>
          <w:tcPr>
            <w:tcW w:w="1276"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10 641</w:t>
            </w:r>
          </w:p>
        </w:tc>
        <w:tc>
          <w:tcPr>
            <w:tcW w:w="1259"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FE3556" w:rsidRDefault="00FE3556" w:rsidP="006B63A8">
            <w:pPr>
              <w:jc w:val="center"/>
              <w:rPr>
                <w:b/>
                <w:bCs/>
                <w:sz w:val="20"/>
                <w:szCs w:val="20"/>
                <w:lang w:val="en-US"/>
              </w:rPr>
            </w:pPr>
            <w:r>
              <w:rPr>
                <w:b/>
                <w:bCs/>
                <w:sz w:val="20"/>
                <w:szCs w:val="20"/>
                <w:lang w:val="en-US"/>
              </w:rPr>
              <w:t>315</w:t>
            </w:r>
          </w:p>
        </w:tc>
      </w:tr>
      <w:tr w:rsidR="006B63A8" w:rsidRPr="00FE3556" w:rsidTr="00FE3556">
        <w:trPr>
          <w:trHeight w:val="75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E770B0">
            <w:pPr>
              <w:rPr>
                <w:sz w:val="20"/>
                <w:szCs w:val="20"/>
              </w:rPr>
            </w:pPr>
            <w:r w:rsidRPr="00FE3556">
              <w:rPr>
                <w:sz w:val="20"/>
                <w:szCs w:val="20"/>
              </w:rPr>
              <w:t xml:space="preserve">Физические лица, имеющие звание Героя Советского Союза, Героя Российской Федерации, имеющие удостоверение ветерана труда (при достижении возраста, дающего право на назначение страховой пенсии по старости), имеющие инвалидность 1 и 2 группы, награжденные орденами Славы трех степеней, орденами и </w:t>
            </w:r>
            <w:r w:rsidRPr="00FE3556">
              <w:rPr>
                <w:sz w:val="20"/>
                <w:szCs w:val="20"/>
              </w:rPr>
              <w:lastRenderedPageBreak/>
              <w:t>медалями СССР за самоотверженный труд и безупречную службу в тылу в годы Великой Отечественной войны</w:t>
            </w:r>
            <w:r w:rsidR="00884A79" w:rsidRPr="00FE3556">
              <w:rPr>
                <w:sz w:val="20"/>
                <w:szCs w:val="20"/>
              </w:rPr>
              <w:t>,</w:t>
            </w:r>
            <w:r w:rsidR="00884A79" w:rsidRPr="00FE3556">
              <w:t xml:space="preserve"> </w:t>
            </w:r>
            <w:r w:rsidR="00884A79" w:rsidRPr="00FE3556">
              <w:rPr>
                <w:sz w:val="20"/>
                <w:szCs w:val="20"/>
              </w:rPr>
              <w:t xml:space="preserve">физические лица, имеющие право на получение социальной поддержки в соответствии с Законом Российской Федерации от 15.05.1991 № 1244-1 </w:t>
            </w:r>
            <w:r w:rsidR="00CD4D73" w:rsidRPr="00FE3556">
              <w:rPr>
                <w:sz w:val="20"/>
                <w:szCs w:val="20"/>
              </w:rPr>
              <w:t>«</w:t>
            </w:r>
            <w:r w:rsidR="00884A79" w:rsidRPr="00FE3556">
              <w:rPr>
                <w:sz w:val="20"/>
                <w:szCs w:val="20"/>
              </w:rPr>
              <w:t>О социальной защите граждан, подвергшихся воздействию радиации вследствие катастрофы на Чернобыльской АЭС</w:t>
            </w:r>
            <w:r w:rsidR="00CD4D73" w:rsidRPr="00FE3556">
              <w:rPr>
                <w:sz w:val="20"/>
                <w:szCs w:val="20"/>
              </w:rPr>
              <w:t>»</w:t>
            </w:r>
            <w:r w:rsidR="00884A79" w:rsidRPr="00FE3556">
              <w:rPr>
                <w:sz w:val="20"/>
                <w:szCs w:val="20"/>
              </w:rPr>
              <w:t xml:space="preserve">, граждане из подразделений особого риска, определенные постановлением Верховного Совета Российской Федерации от 27.12.1991 № 2123-1 </w:t>
            </w:r>
            <w:r w:rsidR="00CD4D73" w:rsidRPr="00FE3556">
              <w:rPr>
                <w:sz w:val="20"/>
                <w:szCs w:val="20"/>
              </w:rPr>
              <w:t>«</w:t>
            </w:r>
            <w:r w:rsidR="00884A79" w:rsidRPr="00FE3556">
              <w:rPr>
                <w:sz w:val="20"/>
                <w:szCs w:val="20"/>
              </w:rPr>
              <w:t xml:space="preserve">О распространении действия Закона РСФСР </w:t>
            </w:r>
            <w:r w:rsidR="00E770B0" w:rsidRPr="00FE3556">
              <w:rPr>
                <w:sz w:val="20"/>
                <w:szCs w:val="20"/>
              </w:rPr>
              <w:t>«</w:t>
            </w:r>
            <w:r w:rsidR="00884A79" w:rsidRPr="00FE3556">
              <w:rPr>
                <w:sz w:val="20"/>
                <w:szCs w:val="20"/>
              </w:rPr>
              <w:t>О социальной защите граждан, подвергшихся воздействию радиации вследствие катастрофы на Чернобыльской АЭС</w:t>
            </w:r>
            <w:r w:rsidR="00E770B0" w:rsidRPr="00FE3556">
              <w:rPr>
                <w:sz w:val="20"/>
                <w:szCs w:val="20"/>
              </w:rPr>
              <w:t>»</w:t>
            </w:r>
            <w:r w:rsidR="00884A79" w:rsidRPr="00FE3556">
              <w:rPr>
                <w:sz w:val="20"/>
                <w:szCs w:val="20"/>
              </w:rPr>
              <w:t xml:space="preserve"> на граждан из подразделений особого риска</w:t>
            </w:r>
            <w:r w:rsidR="00E770B0" w:rsidRPr="00FE3556">
              <w:rPr>
                <w:sz w:val="20"/>
                <w:szCs w:val="20"/>
              </w:rPr>
              <w:t>»</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FE3556" w:rsidRDefault="00FE3556" w:rsidP="006B63A8">
            <w:pPr>
              <w:jc w:val="center"/>
              <w:rPr>
                <w:sz w:val="20"/>
                <w:szCs w:val="20"/>
                <w:lang w:val="en-US"/>
              </w:rPr>
            </w:pPr>
            <w:r>
              <w:rPr>
                <w:sz w:val="20"/>
                <w:szCs w:val="20"/>
                <w:lang w:val="en-US"/>
              </w:rPr>
              <w:lastRenderedPageBreak/>
              <w:t>8 123</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FE3556" w:rsidRDefault="00FE3556" w:rsidP="006B63A8">
            <w:pPr>
              <w:jc w:val="center"/>
              <w:rPr>
                <w:sz w:val="20"/>
                <w:szCs w:val="20"/>
                <w:lang w:val="en-US"/>
              </w:rPr>
            </w:pPr>
            <w:r>
              <w:rPr>
                <w:sz w:val="20"/>
                <w:szCs w:val="20"/>
                <w:lang w:val="en-US"/>
              </w:rPr>
              <w:t>8 105</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9 831</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10 224</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10 326</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x</w:t>
            </w:r>
          </w:p>
        </w:tc>
      </w:tr>
      <w:tr w:rsidR="006B63A8" w:rsidRPr="00FE3556" w:rsidTr="00FE3556">
        <w:trPr>
          <w:trHeight w:val="45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6B63A8">
            <w:pPr>
              <w:rPr>
                <w:sz w:val="20"/>
                <w:szCs w:val="20"/>
              </w:rPr>
            </w:pPr>
            <w:r w:rsidRPr="00FE3556">
              <w:rPr>
                <w:sz w:val="20"/>
                <w:szCs w:val="20"/>
              </w:rPr>
              <w:lastRenderedPageBreak/>
              <w:t>Организации - социальные инвесторы</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FE3556" w:rsidRDefault="00FE3556" w:rsidP="006B63A8">
            <w:pPr>
              <w:jc w:val="center"/>
              <w:rPr>
                <w:sz w:val="20"/>
                <w:szCs w:val="20"/>
                <w:lang w:val="en-US"/>
              </w:rPr>
            </w:pPr>
            <w:r>
              <w:rPr>
                <w:sz w:val="20"/>
                <w:szCs w:val="20"/>
                <w:lang w:val="en-US"/>
              </w:rPr>
              <w:t>2 265</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FE3556" w:rsidRDefault="00FE3556" w:rsidP="006B63A8">
            <w:pPr>
              <w:jc w:val="center"/>
              <w:rPr>
                <w:sz w:val="20"/>
                <w:szCs w:val="20"/>
                <w:lang w:val="en-US"/>
              </w:rPr>
            </w:pPr>
            <w:r>
              <w:rPr>
                <w:sz w:val="20"/>
                <w:szCs w:val="20"/>
                <w:lang w:val="en-US"/>
              </w:rPr>
              <w:t>1 754</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x</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x</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x</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x</w:t>
            </w:r>
          </w:p>
        </w:tc>
      </w:tr>
      <w:tr w:rsidR="006B63A8" w:rsidRPr="00FE3556" w:rsidTr="00FE3556">
        <w:trPr>
          <w:trHeight w:val="84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6B63A8">
            <w:pPr>
              <w:autoSpaceDE w:val="0"/>
              <w:autoSpaceDN w:val="0"/>
              <w:adjustRightInd w:val="0"/>
              <w:jc w:val="both"/>
              <w:rPr>
                <w:sz w:val="20"/>
                <w:szCs w:val="20"/>
              </w:rPr>
            </w:pPr>
            <w:r w:rsidRPr="00FE3556">
              <w:rPr>
                <w:sz w:val="20"/>
                <w:szCs w:val="20"/>
              </w:rPr>
              <w:t xml:space="preserve">Организации и физические лица – собственники транспортных средств, оснащенных исключительно электрическими двигателями (электромобилей) </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FE3556" w:rsidRDefault="00FE3556" w:rsidP="006B63A8">
            <w:pPr>
              <w:jc w:val="center"/>
              <w:rPr>
                <w:sz w:val="20"/>
                <w:szCs w:val="20"/>
                <w:lang w:val="en-US"/>
              </w:rPr>
            </w:pPr>
            <w:r>
              <w:rPr>
                <w:sz w:val="20"/>
                <w:szCs w:val="20"/>
                <w:lang w:val="en-US"/>
              </w:rPr>
              <w:t>120</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FE3556" w:rsidRDefault="00FE3556" w:rsidP="006B63A8">
            <w:pPr>
              <w:jc w:val="center"/>
              <w:rPr>
                <w:sz w:val="20"/>
                <w:szCs w:val="20"/>
                <w:lang w:val="en-US"/>
              </w:rPr>
            </w:pPr>
            <w:r>
              <w:rPr>
                <w:sz w:val="20"/>
                <w:szCs w:val="20"/>
                <w:lang w:val="en-US"/>
              </w:rPr>
              <w:t>151</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151</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151</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151</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FE3556" w:rsidRDefault="00FE3556" w:rsidP="006B63A8">
            <w:pPr>
              <w:jc w:val="center"/>
              <w:rPr>
                <w:sz w:val="20"/>
                <w:szCs w:val="20"/>
                <w:lang w:val="en-US"/>
              </w:rPr>
            </w:pPr>
            <w:r>
              <w:rPr>
                <w:sz w:val="20"/>
                <w:szCs w:val="20"/>
                <w:lang w:val="en-US"/>
              </w:rPr>
              <w:t>151</w:t>
            </w:r>
          </w:p>
        </w:tc>
      </w:tr>
      <w:tr w:rsidR="00884A79" w:rsidRPr="00FE3556" w:rsidTr="00FE3556">
        <w:trPr>
          <w:trHeight w:val="611"/>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884A79" w:rsidRPr="00FE3556" w:rsidRDefault="00884A79" w:rsidP="00884A79">
            <w:pPr>
              <w:rPr>
                <w:bCs/>
                <w:sz w:val="20"/>
                <w:szCs w:val="20"/>
              </w:rPr>
            </w:pPr>
            <w:r w:rsidRPr="00FE3556">
              <w:rPr>
                <w:bCs/>
                <w:sz w:val="20"/>
                <w:szCs w:val="20"/>
              </w:rPr>
              <w:t>Физические лица, принимающие (принимавшие) участие в специальной военной операции</w:t>
            </w:r>
            <w:r w:rsidR="00602970" w:rsidRPr="00FE3556">
              <w:rPr>
                <w:iCs/>
                <w:sz w:val="20"/>
                <w:szCs w:val="20"/>
              </w:rPr>
              <w:t xml:space="preserve">(в выполнении задач специальной военной операции) на территориях Украины, Донецкой Народной Республики, Луганской Народной Республики, </w:t>
            </w:r>
            <w:r w:rsidR="00602970" w:rsidRPr="00FE3556">
              <w:rPr>
                <w:iCs/>
                <w:sz w:val="20"/>
                <w:szCs w:val="20"/>
              </w:rPr>
              <w:lastRenderedPageBreak/>
              <w:t>Херсонской области, Запорожской области</w:t>
            </w:r>
          </w:p>
        </w:tc>
        <w:tc>
          <w:tcPr>
            <w:tcW w:w="1016" w:type="dxa"/>
            <w:tcBorders>
              <w:top w:val="single" w:sz="4" w:space="0" w:color="auto"/>
              <w:left w:val="nil"/>
              <w:bottom w:val="single" w:sz="4" w:space="0" w:color="auto"/>
              <w:right w:val="single" w:sz="4" w:space="0" w:color="auto"/>
            </w:tcBorders>
            <w:shd w:val="clear" w:color="auto" w:fill="auto"/>
            <w:noWrap/>
            <w:vAlign w:val="center"/>
          </w:tcPr>
          <w:p w:rsidR="00884A79" w:rsidRPr="00FE3556" w:rsidRDefault="00FE3556" w:rsidP="00884A79">
            <w:pPr>
              <w:jc w:val="center"/>
              <w:rPr>
                <w:bCs/>
                <w:sz w:val="20"/>
                <w:szCs w:val="20"/>
                <w:lang w:val="en-US"/>
              </w:rPr>
            </w:pPr>
            <w:r>
              <w:rPr>
                <w:bCs/>
                <w:sz w:val="20"/>
                <w:szCs w:val="20"/>
                <w:lang w:val="en-US"/>
              </w:rPr>
              <w:lastRenderedPageBreak/>
              <w:t>725</w:t>
            </w:r>
          </w:p>
        </w:tc>
        <w:tc>
          <w:tcPr>
            <w:tcW w:w="1170" w:type="dxa"/>
            <w:tcBorders>
              <w:top w:val="single" w:sz="4" w:space="0" w:color="auto"/>
              <w:left w:val="nil"/>
              <w:bottom w:val="single" w:sz="4" w:space="0" w:color="auto"/>
              <w:right w:val="single" w:sz="4" w:space="0" w:color="auto"/>
            </w:tcBorders>
            <w:shd w:val="clear" w:color="auto" w:fill="E4D9BA"/>
            <w:noWrap/>
            <w:vAlign w:val="center"/>
          </w:tcPr>
          <w:p w:rsidR="00884A79" w:rsidRPr="00FE3556" w:rsidRDefault="00FE3556" w:rsidP="00884A79">
            <w:pPr>
              <w:jc w:val="center"/>
              <w:rPr>
                <w:bCs/>
                <w:sz w:val="20"/>
                <w:szCs w:val="20"/>
                <w:lang w:val="en-US"/>
              </w:rPr>
            </w:pPr>
            <w:r>
              <w:rPr>
                <w:bCs/>
                <w:sz w:val="20"/>
                <w:szCs w:val="20"/>
                <w:lang w:val="en-US"/>
              </w:rPr>
              <w:t>410</w:t>
            </w:r>
          </w:p>
        </w:tc>
        <w:tc>
          <w:tcPr>
            <w:tcW w:w="1097" w:type="dxa"/>
            <w:tcBorders>
              <w:top w:val="single" w:sz="4" w:space="0" w:color="auto"/>
              <w:left w:val="nil"/>
              <w:bottom w:val="single" w:sz="4" w:space="0" w:color="auto"/>
              <w:right w:val="single" w:sz="4" w:space="0" w:color="auto"/>
            </w:tcBorders>
            <w:shd w:val="clear" w:color="auto" w:fill="auto"/>
            <w:noWrap/>
            <w:vAlign w:val="center"/>
          </w:tcPr>
          <w:p w:rsidR="00884A79" w:rsidRPr="00FE3556" w:rsidRDefault="00FE3556" w:rsidP="00884A79">
            <w:pPr>
              <w:jc w:val="center"/>
              <w:rPr>
                <w:bCs/>
                <w:sz w:val="20"/>
                <w:szCs w:val="20"/>
                <w:lang w:val="en-US"/>
              </w:rPr>
            </w:pPr>
            <w:r>
              <w:rPr>
                <w:bCs/>
                <w:sz w:val="20"/>
                <w:szCs w:val="20"/>
                <w:lang w:val="en-US"/>
              </w:rPr>
              <w:t>1 993</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884A79" w:rsidRPr="00FE3556" w:rsidRDefault="002279BC" w:rsidP="00884A79">
            <w:pPr>
              <w:jc w:val="center"/>
              <w:rPr>
                <w:sz w:val="20"/>
                <w:szCs w:val="20"/>
              </w:rPr>
            </w:pPr>
            <w:r w:rsidRPr="00FE3556">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884A79" w:rsidRPr="00FE3556" w:rsidRDefault="00C819D2" w:rsidP="00884A79">
            <w:pPr>
              <w:jc w:val="center"/>
              <w:rPr>
                <w:sz w:val="20"/>
                <w:szCs w:val="20"/>
              </w:rPr>
            </w:pPr>
            <w:r w:rsidRPr="00FE3556">
              <w:rPr>
                <w:sz w:val="20"/>
                <w:szCs w:val="20"/>
              </w:rPr>
              <w:t>х</w:t>
            </w:r>
          </w:p>
        </w:tc>
        <w:tc>
          <w:tcPr>
            <w:tcW w:w="1259" w:type="dxa"/>
            <w:tcBorders>
              <w:top w:val="single" w:sz="4" w:space="0" w:color="auto"/>
              <w:left w:val="nil"/>
              <w:bottom w:val="single" w:sz="4" w:space="0" w:color="auto"/>
              <w:right w:val="single" w:sz="4" w:space="0" w:color="auto"/>
            </w:tcBorders>
            <w:shd w:val="clear" w:color="auto" w:fill="auto"/>
            <w:noWrap/>
            <w:vAlign w:val="center"/>
          </w:tcPr>
          <w:p w:rsidR="00884A79" w:rsidRPr="00FE3556" w:rsidRDefault="00C819D2" w:rsidP="00884A79">
            <w:pPr>
              <w:jc w:val="center"/>
              <w:rPr>
                <w:bCs/>
                <w:sz w:val="20"/>
                <w:szCs w:val="20"/>
              </w:rPr>
            </w:pPr>
            <w:r w:rsidRPr="00FE3556">
              <w:rPr>
                <w:bCs/>
                <w:sz w:val="20"/>
                <w:szCs w:val="20"/>
              </w:rPr>
              <w:t>х</w:t>
            </w:r>
          </w:p>
        </w:tc>
      </w:tr>
      <w:tr w:rsidR="006B63A8" w:rsidRPr="00FE3556" w:rsidTr="00FE3556">
        <w:trPr>
          <w:trHeight w:val="611"/>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B63A8" w:rsidRPr="00FE3556" w:rsidRDefault="00884A79" w:rsidP="006B63A8">
            <w:pPr>
              <w:rPr>
                <w:bCs/>
                <w:sz w:val="20"/>
                <w:szCs w:val="20"/>
              </w:rPr>
            </w:pPr>
            <w:r w:rsidRPr="00FE3556">
              <w:rPr>
                <w:bCs/>
                <w:sz w:val="20"/>
                <w:szCs w:val="20"/>
              </w:rPr>
              <w:lastRenderedPageBreak/>
              <w:t>Члены семьи погибшего при исполнении обязанностей военной службы из числа лиц, принимающих (принимавших) участие в специальной военной операции</w:t>
            </w:r>
          </w:p>
        </w:tc>
        <w:tc>
          <w:tcPr>
            <w:tcW w:w="1016" w:type="dxa"/>
            <w:tcBorders>
              <w:top w:val="single" w:sz="4" w:space="0" w:color="auto"/>
              <w:left w:val="nil"/>
              <w:bottom w:val="single" w:sz="4" w:space="0" w:color="auto"/>
              <w:right w:val="single" w:sz="4" w:space="0" w:color="auto"/>
            </w:tcBorders>
            <w:shd w:val="clear" w:color="auto" w:fill="auto"/>
            <w:noWrap/>
            <w:vAlign w:val="center"/>
          </w:tcPr>
          <w:p w:rsidR="00884A79" w:rsidRPr="00FE3556" w:rsidRDefault="00FE3556" w:rsidP="006B63A8">
            <w:pPr>
              <w:jc w:val="center"/>
              <w:rPr>
                <w:bCs/>
                <w:sz w:val="20"/>
                <w:szCs w:val="20"/>
                <w:lang w:val="en-US"/>
              </w:rPr>
            </w:pPr>
            <w:r>
              <w:rPr>
                <w:bCs/>
                <w:sz w:val="20"/>
                <w:szCs w:val="20"/>
                <w:lang w:val="en-US"/>
              </w:rPr>
              <w:t>157</w:t>
            </w:r>
          </w:p>
        </w:tc>
        <w:tc>
          <w:tcPr>
            <w:tcW w:w="1170" w:type="dxa"/>
            <w:tcBorders>
              <w:top w:val="single" w:sz="4" w:space="0" w:color="auto"/>
              <w:left w:val="nil"/>
              <w:bottom w:val="single" w:sz="4" w:space="0" w:color="auto"/>
              <w:right w:val="single" w:sz="4" w:space="0" w:color="auto"/>
            </w:tcBorders>
            <w:shd w:val="clear" w:color="auto" w:fill="E4D9BA"/>
            <w:noWrap/>
            <w:vAlign w:val="center"/>
          </w:tcPr>
          <w:p w:rsidR="006B63A8" w:rsidRPr="00FE3556" w:rsidRDefault="00FE3556" w:rsidP="006B63A8">
            <w:pPr>
              <w:jc w:val="center"/>
              <w:rPr>
                <w:bCs/>
                <w:sz w:val="20"/>
                <w:szCs w:val="20"/>
                <w:lang w:val="en-US"/>
              </w:rPr>
            </w:pPr>
            <w:r>
              <w:rPr>
                <w:bCs/>
                <w:sz w:val="20"/>
                <w:szCs w:val="20"/>
                <w:lang w:val="en-US"/>
              </w:rPr>
              <w:t>209</w:t>
            </w:r>
          </w:p>
        </w:tc>
        <w:tc>
          <w:tcPr>
            <w:tcW w:w="1097" w:type="dxa"/>
            <w:tcBorders>
              <w:top w:val="single" w:sz="4" w:space="0" w:color="auto"/>
              <w:left w:val="nil"/>
              <w:bottom w:val="single" w:sz="4" w:space="0" w:color="auto"/>
              <w:right w:val="single" w:sz="4" w:space="0" w:color="auto"/>
            </w:tcBorders>
            <w:shd w:val="clear" w:color="auto" w:fill="auto"/>
            <w:noWrap/>
            <w:vAlign w:val="center"/>
          </w:tcPr>
          <w:p w:rsidR="006B63A8" w:rsidRPr="00FE3556" w:rsidRDefault="00FE3556" w:rsidP="006B63A8">
            <w:pPr>
              <w:jc w:val="center"/>
              <w:rPr>
                <w:bCs/>
                <w:sz w:val="20"/>
                <w:szCs w:val="20"/>
                <w:lang w:val="en-US"/>
              </w:rPr>
            </w:pPr>
            <w:r>
              <w:rPr>
                <w:bCs/>
                <w:sz w:val="20"/>
                <w:szCs w:val="20"/>
                <w:lang w:val="en-US"/>
              </w:rPr>
              <w:t>209</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B63A8" w:rsidRPr="00FE3556" w:rsidRDefault="00FE3556" w:rsidP="006B63A8">
            <w:pPr>
              <w:jc w:val="center"/>
              <w:rPr>
                <w:bCs/>
                <w:sz w:val="20"/>
                <w:szCs w:val="20"/>
                <w:lang w:val="en-US"/>
              </w:rPr>
            </w:pPr>
            <w:r>
              <w:rPr>
                <w:bCs/>
                <w:sz w:val="20"/>
                <w:szCs w:val="20"/>
                <w:lang w:val="en-US"/>
              </w:rPr>
              <w:t>x</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B63A8" w:rsidRPr="00FE3556" w:rsidRDefault="00FE3556" w:rsidP="006B63A8">
            <w:pPr>
              <w:jc w:val="center"/>
              <w:rPr>
                <w:bCs/>
                <w:sz w:val="20"/>
                <w:szCs w:val="20"/>
                <w:lang w:val="en-US"/>
              </w:rPr>
            </w:pPr>
            <w:r>
              <w:rPr>
                <w:bCs/>
                <w:sz w:val="20"/>
                <w:szCs w:val="20"/>
                <w:lang w:val="en-US"/>
              </w:rPr>
              <w:t>x</w:t>
            </w:r>
          </w:p>
        </w:tc>
        <w:tc>
          <w:tcPr>
            <w:tcW w:w="1259" w:type="dxa"/>
            <w:tcBorders>
              <w:top w:val="single" w:sz="4" w:space="0" w:color="auto"/>
              <w:left w:val="nil"/>
              <w:bottom w:val="single" w:sz="4" w:space="0" w:color="auto"/>
              <w:right w:val="single" w:sz="4" w:space="0" w:color="auto"/>
            </w:tcBorders>
            <w:shd w:val="clear" w:color="auto" w:fill="auto"/>
            <w:noWrap/>
            <w:vAlign w:val="center"/>
          </w:tcPr>
          <w:p w:rsidR="006B63A8" w:rsidRPr="00FE3556" w:rsidRDefault="00FE3556" w:rsidP="006B63A8">
            <w:pPr>
              <w:jc w:val="center"/>
              <w:rPr>
                <w:bCs/>
                <w:sz w:val="20"/>
                <w:szCs w:val="20"/>
                <w:lang w:val="en-US"/>
              </w:rPr>
            </w:pPr>
            <w:r>
              <w:rPr>
                <w:bCs/>
                <w:sz w:val="20"/>
                <w:szCs w:val="20"/>
                <w:lang w:val="en-US"/>
              </w:rPr>
              <w:t>x</w:t>
            </w:r>
          </w:p>
        </w:tc>
      </w:tr>
      <w:tr w:rsidR="00C819D2" w:rsidRPr="00FE3556" w:rsidTr="00030D51">
        <w:trPr>
          <w:trHeight w:val="611"/>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C819D2" w:rsidRPr="00FE3556" w:rsidRDefault="00C819D2" w:rsidP="006B63A8">
            <w:pPr>
              <w:rPr>
                <w:bCs/>
                <w:sz w:val="20"/>
                <w:szCs w:val="20"/>
              </w:rPr>
            </w:pPr>
            <w:r w:rsidRPr="00FE3556">
              <w:rPr>
                <w:bCs/>
                <w:sz w:val="20"/>
                <w:szCs w:val="20"/>
              </w:rPr>
              <w:t>Организации федеральной почтовой связи</w:t>
            </w:r>
          </w:p>
        </w:tc>
        <w:tc>
          <w:tcPr>
            <w:tcW w:w="1016" w:type="dxa"/>
            <w:tcBorders>
              <w:top w:val="single" w:sz="4" w:space="0" w:color="auto"/>
              <w:left w:val="nil"/>
              <w:bottom w:val="single" w:sz="4" w:space="0" w:color="auto"/>
              <w:right w:val="single" w:sz="4" w:space="0" w:color="auto"/>
            </w:tcBorders>
            <w:shd w:val="clear" w:color="auto" w:fill="auto"/>
            <w:noWrap/>
            <w:vAlign w:val="center"/>
          </w:tcPr>
          <w:p w:rsidR="00C819D2" w:rsidRPr="00030D51" w:rsidRDefault="00030D51" w:rsidP="006B63A8">
            <w:pPr>
              <w:jc w:val="center"/>
              <w:rPr>
                <w:bCs/>
                <w:sz w:val="20"/>
                <w:szCs w:val="20"/>
                <w:lang w:val="en-US"/>
              </w:rPr>
            </w:pPr>
            <w:r>
              <w:rPr>
                <w:bCs/>
                <w:sz w:val="20"/>
                <w:szCs w:val="20"/>
                <w:lang w:val="en-US"/>
              </w:rPr>
              <w:t>100</w:t>
            </w:r>
          </w:p>
        </w:tc>
        <w:tc>
          <w:tcPr>
            <w:tcW w:w="1170" w:type="dxa"/>
            <w:tcBorders>
              <w:top w:val="single" w:sz="4" w:space="0" w:color="auto"/>
              <w:left w:val="nil"/>
              <w:bottom w:val="single" w:sz="4" w:space="0" w:color="auto"/>
              <w:right w:val="single" w:sz="4" w:space="0" w:color="auto"/>
            </w:tcBorders>
            <w:shd w:val="clear" w:color="auto" w:fill="E4D9BA"/>
            <w:noWrap/>
            <w:vAlign w:val="center"/>
          </w:tcPr>
          <w:p w:rsidR="00C819D2" w:rsidRPr="00030D51" w:rsidRDefault="00030D51" w:rsidP="006B63A8">
            <w:pPr>
              <w:jc w:val="center"/>
              <w:rPr>
                <w:bCs/>
                <w:sz w:val="20"/>
                <w:szCs w:val="20"/>
                <w:lang w:val="en-US"/>
              </w:rPr>
            </w:pPr>
            <w:r>
              <w:rPr>
                <w:bCs/>
                <w:sz w:val="20"/>
                <w:szCs w:val="20"/>
                <w:lang w:val="en-US"/>
              </w:rPr>
              <w:t>98</w:t>
            </w:r>
          </w:p>
        </w:tc>
        <w:tc>
          <w:tcPr>
            <w:tcW w:w="1097" w:type="dxa"/>
            <w:tcBorders>
              <w:top w:val="single" w:sz="4" w:space="0" w:color="auto"/>
              <w:left w:val="nil"/>
              <w:bottom w:val="single" w:sz="4" w:space="0" w:color="auto"/>
              <w:right w:val="single" w:sz="4" w:space="0" w:color="auto"/>
            </w:tcBorders>
            <w:shd w:val="clear" w:color="auto" w:fill="auto"/>
            <w:noWrap/>
            <w:vAlign w:val="center"/>
          </w:tcPr>
          <w:p w:rsidR="00C819D2" w:rsidRPr="00030D51" w:rsidRDefault="00030D51" w:rsidP="006B63A8">
            <w:pPr>
              <w:jc w:val="center"/>
              <w:rPr>
                <w:bCs/>
                <w:sz w:val="20"/>
                <w:szCs w:val="20"/>
                <w:lang w:val="en-US"/>
              </w:rPr>
            </w:pPr>
            <w:r>
              <w:rPr>
                <w:bCs/>
                <w:sz w:val="20"/>
                <w:szCs w:val="20"/>
                <w:lang w:val="en-US"/>
              </w:rPr>
              <w:t>115</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C819D2" w:rsidRPr="00FE3556" w:rsidRDefault="002279BC" w:rsidP="006B63A8">
            <w:pPr>
              <w:jc w:val="center"/>
              <w:rPr>
                <w:bCs/>
                <w:sz w:val="20"/>
                <w:szCs w:val="20"/>
              </w:rPr>
            </w:pPr>
            <w:r w:rsidRPr="00FE3556">
              <w:rPr>
                <w:bCs/>
                <w:sz w:val="20"/>
                <w:szCs w:val="20"/>
              </w:rPr>
              <w:t>115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C819D2" w:rsidRPr="00FE3556" w:rsidRDefault="002279BC" w:rsidP="006B63A8">
            <w:pPr>
              <w:jc w:val="center"/>
              <w:rPr>
                <w:bCs/>
                <w:sz w:val="20"/>
                <w:szCs w:val="20"/>
              </w:rPr>
            </w:pPr>
            <w:r w:rsidRPr="00FE3556">
              <w:rPr>
                <w:bCs/>
                <w:sz w:val="20"/>
                <w:szCs w:val="20"/>
              </w:rPr>
              <w:t>115</w:t>
            </w:r>
          </w:p>
        </w:tc>
        <w:tc>
          <w:tcPr>
            <w:tcW w:w="1259" w:type="dxa"/>
            <w:tcBorders>
              <w:top w:val="single" w:sz="4" w:space="0" w:color="auto"/>
              <w:left w:val="nil"/>
              <w:bottom w:val="single" w:sz="4" w:space="0" w:color="auto"/>
              <w:right w:val="single" w:sz="4" w:space="0" w:color="auto"/>
            </w:tcBorders>
            <w:shd w:val="clear" w:color="auto" w:fill="auto"/>
            <w:noWrap/>
            <w:vAlign w:val="center"/>
          </w:tcPr>
          <w:p w:rsidR="00C819D2" w:rsidRPr="00FE3556" w:rsidRDefault="002279BC" w:rsidP="006B63A8">
            <w:pPr>
              <w:jc w:val="center"/>
              <w:rPr>
                <w:bCs/>
                <w:sz w:val="20"/>
                <w:szCs w:val="20"/>
              </w:rPr>
            </w:pPr>
            <w:r w:rsidRPr="00FE3556">
              <w:rPr>
                <w:bCs/>
                <w:sz w:val="20"/>
                <w:szCs w:val="20"/>
              </w:rPr>
              <w:t>115</w:t>
            </w:r>
          </w:p>
        </w:tc>
      </w:tr>
      <w:tr w:rsidR="002279BC" w:rsidRPr="00FE3556" w:rsidTr="00030D51">
        <w:trPr>
          <w:trHeight w:val="611"/>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2279BC" w:rsidRPr="00FE3556" w:rsidRDefault="002279BC" w:rsidP="006B63A8">
            <w:pPr>
              <w:rPr>
                <w:bCs/>
                <w:sz w:val="20"/>
                <w:szCs w:val="20"/>
              </w:rPr>
            </w:pPr>
            <w:r w:rsidRPr="00FE3556">
              <w:rPr>
                <w:bCs/>
                <w:sz w:val="20"/>
                <w:szCs w:val="20"/>
              </w:rPr>
              <w:t>Ветераны боевых действий</w:t>
            </w:r>
          </w:p>
        </w:tc>
        <w:tc>
          <w:tcPr>
            <w:tcW w:w="1016" w:type="dxa"/>
            <w:tcBorders>
              <w:top w:val="single" w:sz="4" w:space="0" w:color="auto"/>
              <w:left w:val="nil"/>
              <w:bottom w:val="single" w:sz="4" w:space="0" w:color="auto"/>
              <w:right w:val="single" w:sz="4" w:space="0" w:color="auto"/>
            </w:tcBorders>
            <w:shd w:val="clear" w:color="auto" w:fill="auto"/>
            <w:noWrap/>
            <w:vAlign w:val="center"/>
          </w:tcPr>
          <w:p w:rsidR="002279BC" w:rsidRPr="00030D51" w:rsidRDefault="00030D51" w:rsidP="006B63A8">
            <w:pPr>
              <w:jc w:val="center"/>
              <w:rPr>
                <w:bCs/>
                <w:sz w:val="20"/>
                <w:szCs w:val="20"/>
                <w:lang w:val="en-US"/>
              </w:rPr>
            </w:pPr>
            <w:r>
              <w:rPr>
                <w:bCs/>
                <w:sz w:val="20"/>
                <w:szCs w:val="20"/>
                <w:lang w:val="en-US"/>
              </w:rPr>
              <w:t>926</w:t>
            </w:r>
          </w:p>
        </w:tc>
        <w:tc>
          <w:tcPr>
            <w:tcW w:w="1170" w:type="dxa"/>
            <w:tcBorders>
              <w:top w:val="single" w:sz="4" w:space="0" w:color="auto"/>
              <w:left w:val="nil"/>
              <w:bottom w:val="single" w:sz="4" w:space="0" w:color="auto"/>
              <w:right w:val="single" w:sz="4" w:space="0" w:color="auto"/>
            </w:tcBorders>
            <w:shd w:val="clear" w:color="auto" w:fill="E4D9BA"/>
            <w:noWrap/>
            <w:vAlign w:val="center"/>
          </w:tcPr>
          <w:p w:rsidR="002279BC" w:rsidRPr="00030D51" w:rsidRDefault="00030D51" w:rsidP="006B63A8">
            <w:pPr>
              <w:jc w:val="center"/>
              <w:rPr>
                <w:bCs/>
                <w:sz w:val="20"/>
                <w:szCs w:val="20"/>
                <w:lang w:val="en-US"/>
              </w:rPr>
            </w:pPr>
            <w:r>
              <w:rPr>
                <w:bCs/>
                <w:sz w:val="20"/>
                <w:szCs w:val="20"/>
                <w:lang w:val="en-US"/>
              </w:rPr>
              <w:t>1 137</w:t>
            </w:r>
          </w:p>
        </w:tc>
        <w:tc>
          <w:tcPr>
            <w:tcW w:w="1097" w:type="dxa"/>
            <w:tcBorders>
              <w:top w:val="single" w:sz="4" w:space="0" w:color="auto"/>
              <w:left w:val="nil"/>
              <w:bottom w:val="single" w:sz="4" w:space="0" w:color="auto"/>
              <w:right w:val="single" w:sz="4" w:space="0" w:color="auto"/>
            </w:tcBorders>
            <w:shd w:val="clear" w:color="auto" w:fill="auto"/>
            <w:noWrap/>
            <w:vAlign w:val="center"/>
          </w:tcPr>
          <w:p w:rsidR="002279BC" w:rsidRPr="00030D51" w:rsidRDefault="00030D51" w:rsidP="006B63A8">
            <w:pPr>
              <w:jc w:val="center"/>
              <w:rPr>
                <w:bCs/>
                <w:sz w:val="20"/>
                <w:szCs w:val="20"/>
                <w:lang w:val="en-US"/>
              </w:rPr>
            </w:pPr>
            <w:r>
              <w:rPr>
                <w:bCs/>
                <w:sz w:val="20"/>
                <w:szCs w:val="20"/>
                <w:lang w:val="en-US"/>
              </w:rPr>
              <w:t>2 920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2279BC" w:rsidRPr="00030D51" w:rsidRDefault="00030D51" w:rsidP="006B63A8">
            <w:pPr>
              <w:jc w:val="center"/>
              <w:rPr>
                <w:bCs/>
                <w:sz w:val="20"/>
                <w:szCs w:val="20"/>
                <w:lang w:val="en-US"/>
              </w:rPr>
            </w:pPr>
            <w:r>
              <w:rPr>
                <w:bCs/>
                <w:sz w:val="20"/>
                <w:szCs w:val="20"/>
                <w:lang w:val="en-US"/>
              </w:rPr>
              <w:t>x</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279BC" w:rsidRPr="00030D51" w:rsidRDefault="00030D51" w:rsidP="006B63A8">
            <w:pPr>
              <w:jc w:val="center"/>
              <w:rPr>
                <w:bCs/>
                <w:sz w:val="20"/>
                <w:szCs w:val="20"/>
                <w:lang w:val="en-US"/>
              </w:rPr>
            </w:pPr>
            <w:r>
              <w:rPr>
                <w:bCs/>
                <w:sz w:val="20"/>
                <w:szCs w:val="20"/>
                <w:lang w:val="en-US"/>
              </w:rPr>
              <w:t>x</w:t>
            </w:r>
          </w:p>
        </w:tc>
        <w:tc>
          <w:tcPr>
            <w:tcW w:w="1259" w:type="dxa"/>
            <w:tcBorders>
              <w:top w:val="single" w:sz="4" w:space="0" w:color="auto"/>
              <w:left w:val="nil"/>
              <w:bottom w:val="single" w:sz="4" w:space="0" w:color="auto"/>
              <w:right w:val="single" w:sz="4" w:space="0" w:color="auto"/>
            </w:tcBorders>
            <w:shd w:val="clear" w:color="auto" w:fill="auto"/>
            <w:noWrap/>
            <w:vAlign w:val="center"/>
          </w:tcPr>
          <w:p w:rsidR="002279BC" w:rsidRPr="00030D51" w:rsidRDefault="00030D51" w:rsidP="006B63A8">
            <w:pPr>
              <w:jc w:val="center"/>
              <w:rPr>
                <w:bCs/>
                <w:sz w:val="20"/>
                <w:szCs w:val="20"/>
                <w:lang w:val="en-US"/>
              </w:rPr>
            </w:pPr>
            <w:r>
              <w:rPr>
                <w:bCs/>
                <w:sz w:val="20"/>
                <w:szCs w:val="20"/>
                <w:lang w:val="en-US"/>
              </w:rPr>
              <w:t>x</w:t>
            </w:r>
          </w:p>
        </w:tc>
      </w:tr>
      <w:tr w:rsidR="00FE3556" w:rsidRPr="00FE3556" w:rsidTr="00030D51">
        <w:trPr>
          <w:trHeight w:val="611"/>
        </w:trPr>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E3556" w:rsidRPr="00030D51" w:rsidRDefault="00030D51" w:rsidP="006B63A8">
            <w:pPr>
              <w:rPr>
                <w:bCs/>
                <w:sz w:val="18"/>
                <w:szCs w:val="18"/>
              </w:rPr>
            </w:pPr>
            <w:r>
              <w:rPr>
                <w:bCs/>
                <w:sz w:val="18"/>
                <w:szCs w:val="18"/>
              </w:rPr>
              <w:t xml:space="preserve">Родители погибшего </w:t>
            </w:r>
            <w:r w:rsidRPr="00FE3556">
              <w:rPr>
                <w:bCs/>
                <w:sz w:val="20"/>
                <w:szCs w:val="20"/>
              </w:rPr>
              <w:t>при исполнении обязанностей военной службы из числа лиц, принимающих (принимавших) участие в специальной военной операции</w:t>
            </w:r>
          </w:p>
        </w:tc>
        <w:tc>
          <w:tcPr>
            <w:tcW w:w="1016" w:type="dxa"/>
            <w:tcBorders>
              <w:top w:val="single" w:sz="4" w:space="0" w:color="auto"/>
              <w:left w:val="nil"/>
              <w:bottom w:val="single" w:sz="4" w:space="0" w:color="auto"/>
              <w:right w:val="single" w:sz="4" w:space="0" w:color="auto"/>
            </w:tcBorders>
            <w:shd w:val="clear" w:color="auto" w:fill="FFFFFF" w:themeFill="background1"/>
            <w:noWrap/>
            <w:vAlign w:val="center"/>
          </w:tcPr>
          <w:p w:rsidR="00FE3556" w:rsidRPr="00030D51" w:rsidRDefault="00030D51" w:rsidP="006B63A8">
            <w:pPr>
              <w:jc w:val="center"/>
              <w:rPr>
                <w:bCs/>
                <w:sz w:val="18"/>
                <w:szCs w:val="18"/>
                <w:lang w:val="en-US"/>
              </w:rPr>
            </w:pPr>
            <w:r>
              <w:rPr>
                <w:bCs/>
                <w:sz w:val="18"/>
                <w:szCs w:val="18"/>
                <w:lang w:val="en-US"/>
              </w:rPr>
              <w:t>x</w:t>
            </w:r>
          </w:p>
        </w:tc>
        <w:tc>
          <w:tcPr>
            <w:tcW w:w="1170" w:type="dxa"/>
            <w:tcBorders>
              <w:top w:val="single" w:sz="4" w:space="0" w:color="auto"/>
              <w:left w:val="nil"/>
              <w:bottom w:val="single" w:sz="4" w:space="0" w:color="auto"/>
              <w:right w:val="single" w:sz="4" w:space="0" w:color="auto"/>
            </w:tcBorders>
            <w:shd w:val="clear" w:color="auto" w:fill="E4D9BA"/>
            <w:noWrap/>
            <w:vAlign w:val="center"/>
          </w:tcPr>
          <w:p w:rsidR="00FE3556" w:rsidRPr="00030D51" w:rsidRDefault="00030D51" w:rsidP="006B63A8">
            <w:pPr>
              <w:jc w:val="center"/>
              <w:rPr>
                <w:bCs/>
                <w:sz w:val="18"/>
                <w:szCs w:val="18"/>
                <w:lang w:val="en-US"/>
              </w:rPr>
            </w:pPr>
            <w:r>
              <w:rPr>
                <w:bCs/>
                <w:sz w:val="18"/>
                <w:szCs w:val="18"/>
                <w:lang w:val="en-US"/>
              </w:rPr>
              <w:t>x</w:t>
            </w:r>
          </w:p>
        </w:tc>
        <w:tc>
          <w:tcPr>
            <w:tcW w:w="1097" w:type="dxa"/>
            <w:tcBorders>
              <w:top w:val="single" w:sz="4" w:space="0" w:color="auto"/>
              <w:left w:val="nil"/>
              <w:bottom w:val="single" w:sz="4" w:space="0" w:color="auto"/>
              <w:right w:val="single" w:sz="4" w:space="0" w:color="auto"/>
            </w:tcBorders>
            <w:shd w:val="clear" w:color="auto" w:fill="FFFFFF" w:themeFill="background1"/>
            <w:noWrap/>
            <w:vAlign w:val="center"/>
          </w:tcPr>
          <w:p w:rsidR="00FE3556" w:rsidRPr="00030D51" w:rsidRDefault="00030D51" w:rsidP="006B63A8">
            <w:pPr>
              <w:jc w:val="center"/>
              <w:rPr>
                <w:bCs/>
                <w:sz w:val="18"/>
                <w:szCs w:val="18"/>
                <w:lang w:val="en-US"/>
              </w:rPr>
            </w:pPr>
            <w:r>
              <w:rPr>
                <w:bCs/>
                <w:sz w:val="18"/>
                <w:szCs w:val="18"/>
                <w:lang w:val="en-US"/>
              </w:rPr>
              <w:t>x</w:t>
            </w:r>
          </w:p>
        </w:tc>
        <w:tc>
          <w:tcPr>
            <w:tcW w:w="1275" w:type="dxa"/>
            <w:tcBorders>
              <w:top w:val="single" w:sz="4" w:space="0" w:color="auto"/>
              <w:left w:val="nil"/>
              <w:bottom w:val="single" w:sz="4" w:space="0" w:color="auto"/>
              <w:right w:val="single" w:sz="4" w:space="0" w:color="auto"/>
            </w:tcBorders>
            <w:shd w:val="clear" w:color="auto" w:fill="FFFFFF" w:themeFill="background1"/>
            <w:noWrap/>
            <w:vAlign w:val="center"/>
          </w:tcPr>
          <w:p w:rsidR="00FE3556" w:rsidRPr="00030D51" w:rsidRDefault="00030D51" w:rsidP="006B63A8">
            <w:pPr>
              <w:jc w:val="center"/>
              <w:rPr>
                <w:bCs/>
                <w:sz w:val="18"/>
                <w:szCs w:val="18"/>
                <w:lang w:val="en-US"/>
              </w:rPr>
            </w:pPr>
            <w:r>
              <w:rPr>
                <w:bCs/>
                <w:sz w:val="18"/>
                <w:szCs w:val="18"/>
                <w:lang w:val="en-US"/>
              </w:rPr>
              <w:t>49</w:t>
            </w:r>
          </w:p>
        </w:tc>
        <w:tc>
          <w:tcPr>
            <w:tcW w:w="1276" w:type="dxa"/>
            <w:tcBorders>
              <w:top w:val="single" w:sz="4" w:space="0" w:color="auto"/>
              <w:left w:val="nil"/>
              <w:bottom w:val="single" w:sz="4" w:space="0" w:color="auto"/>
              <w:right w:val="single" w:sz="4" w:space="0" w:color="auto"/>
            </w:tcBorders>
            <w:shd w:val="clear" w:color="auto" w:fill="FFFFFF" w:themeFill="background1"/>
            <w:noWrap/>
            <w:vAlign w:val="center"/>
          </w:tcPr>
          <w:p w:rsidR="00FE3556" w:rsidRPr="00030D51" w:rsidRDefault="00030D51" w:rsidP="006B63A8">
            <w:pPr>
              <w:jc w:val="center"/>
              <w:rPr>
                <w:bCs/>
                <w:sz w:val="18"/>
                <w:szCs w:val="18"/>
                <w:lang w:val="en-US"/>
              </w:rPr>
            </w:pPr>
            <w:r>
              <w:rPr>
                <w:bCs/>
                <w:sz w:val="18"/>
                <w:szCs w:val="18"/>
                <w:lang w:val="en-US"/>
              </w:rPr>
              <w:t>49</w:t>
            </w:r>
          </w:p>
        </w:tc>
        <w:tc>
          <w:tcPr>
            <w:tcW w:w="1259" w:type="dxa"/>
            <w:tcBorders>
              <w:top w:val="single" w:sz="4" w:space="0" w:color="auto"/>
              <w:left w:val="nil"/>
              <w:bottom w:val="single" w:sz="4" w:space="0" w:color="auto"/>
              <w:right w:val="single" w:sz="4" w:space="0" w:color="auto"/>
            </w:tcBorders>
            <w:shd w:val="clear" w:color="auto" w:fill="FFFFFF" w:themeFill="background1"/>
            <w:noWrap/>
            <w:vAlign w:val="center"/>
          </w:tcPr>
          <w:p w:rsidR="00FE3556" w:rsidRPr="00030D51" w:rsidRDefault="00030D51" w:rsidP="006B63A8">
            <w:pPr>
              <w:jc w:val="center"/>
              <w:rPr>
                <w:bCs/>
                <w:sz w:val="18"/>
                <w:szCs w:val="18"/>
                <w:lang w:val="en-US"/>
              </w:rPr>
            </w:pPr>
            <w:r>
              <w:rPr>
                <w:bCs/>
                <w:sz w:val="18"/>
                <w:szCs w:val="18"/>
                <w:lang w:val="en-US"/>
              </w:rPr>
              <w:t>49</w:t>
            </w:r>
          </w:p>
        </w:tc>
      </w:tr>
      <w:tr w:rsidR="006B63A8" w:rsidRPr="00FE3556" w:rsidTr="00CD4D73">
        <w:trPr>
          <w:trHeight w:val="611"/>
        </w:trPr>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6B63A8" w:rsidRPr="00FE3556" w:rsidRDefault="006B63A8" w:rsidP="006B63A8">
            <w:pPr>
              <w:rPr>
                <w:b/>
                <w:bCs/>
              </w:rPr>
            </w:pPr>
            <w:r w:rsidRPr="00FE3556">
              <w:rPr>
                <w:b/>
                <w:bCs/>
              </w:rPr>
              <w:t>Налог на имущество организаций</w:t>
            </w:r>
          </w:p>
        </w:tc>
        <w:tc>
          <w:tcPr>
            <w:tcW w:w="1016"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030D51" w:rsidRDefault="00030D51" w:rsidP="006B63A8">
            <w:pPr>
              <w:jc w:val="center"/>
              <w:rPr>
                <w:b/>
                <w:bCs/>
                <w:sz w:val="20"/>
                <w:szCs w:val="20"/>
                <w:lang w:val="en-US"/>
              </w:rPr>
            </w:pPr>
            <w:r>
              <w:rPr>
                <w:b/>
                <w:bCs/>
                <w:sz w:val="20"/>
                <w:szCs w:val="20"/>
                <w:lang w:val="en-US"/>
              </w:rPr>
              <w:t>846 820</w:t>
            </w:r>
          </w:p>
        </w:tc>
        <w:tc>
          <w:tcPr>
            <w:tcW w:w="1170"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030D51" w:rsidRDefault="00030D51" w:rsidP="006B63A8">
            <w:pPr>
              <w:jc w:val="center"/>
              <w:rPr>
                <w:b/>
                <w:bCs/>
                <w:sz w:val="20"/>
                <w:szCs w:val="20"/>
                <w:lang w:val="en-US"/>
              </w:rPr>
            </w:pPr>
            <w:r>
              <w:rPr>
                <w:b/>
                <w:bCs/>
                <w:sz w:val="20"/>
                <w:szCs w:val="20"/>
                <w:lang w:val="en-US"/>
              </w:rPr>
              <w:t>1 164 509</w:t>
            </w:r>
          </w:p>
        </w:tc>
        <w:tc>
          <w:tcPr>
            <w:tcW w:w="1097"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030D51" w:rsidRDefault="00030D51" w:rsidP="006B63A8">
            <w:pPr>
              <w:jc w:val="center"/>
              <w:rPr>
                <w:b/>
                <w:bCs/>
                <w:sz w:val="20"/>
                <w:szCs w:val="20"/>
                <w:lang w:val="en-US"/>
              </w:rPr>
            </w:pPr>
            <w:r>
              <w:rPr>
                <w:b/>
                <w:bCs/>
                <w:sz w:val="20"/>
                <w:szCs w:val="20"/>
                <w:lang w:val="en-US"/>
              </w:rPr>
              <w:t>872 350</w:t>
            </w:r>
          </w:p>
        </w:tc>
        <w:tc>
          <w:tcPr>
            <w:tcW w:w="1275"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030D51" w:rsidRDefault="00030D51" w:rsidP="006B63A8">
            <w:pPr>
              <w:jc w:val="center"/>
              <w:rPr>
                <w:b/>
                <w:bCs/>
                <w:sz w:val="20"/>
                <w:szCs w:val="20"/>
                <w:lang w:val="en-US"/>
              </w:rPr>
            </w:pPr>
            <w:r>
              <w:rPr>
                <w:b/>
                <w:bCs/>
                <w:sz w:val="20"/>
                <w:szCs w:val="20"/>
                <w:lang w:val="en-US"/>
              </w:rPr>
              <w:t>1 096 948</w:t>
            </w:r>
          </w:p>
        </w:tc>
        <w:tc>
          <w:tcPr>
            <w:tcW w:w="1276"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030D51" w:rsidRDefault="00030D51" w:rsidP="006B63A8">
            <w:pPr>
              <w:jc w:val="center"/>
              <w:rPr>
                <w:b/>
                <w:bCs/>
                <w:sz w:val="20"/>
                <w:szCs w:val="20"/>
                <w:lang w:val="en-US"/>
              </w:rPr>
            </w:pPr>
            <w:r>
              <w:rPr>
                <w:b/>
                <w:bCs/>
                <w:sz w:val="20"/>
                <w:szCs w:val="20"/>
                <w:lang w:val="en-US"/>
              </w:rPr>
              <w:t>1 377 211</w:t>
            </w:r>
          </w:p>
        </w:tc>
        <w:tc>
          <w:tcPr>
            <w:tcW w:w="1259" w:type="dxa"/>
            <w:tcBorders>
              <w:top w:val="single" w:sz="4" w:space="0" w:color="auto"/>
              <w:left w:val="nil"/>
              <w:bottom w:val="single" w:sz="4" w:space="0" w:color="auto"/>
              <w:right w:val="single" w:sz="4" w:space="0" w:color="auto"/>
            </w:tcBorders>
            <w:shd w:val="clear" w:color="auto" w:fill="DEEAF6" w:themeFill="accent1" w:themeFillTint="33"/>
            <w:noWrap/>
            <w:vAlign w:val="center"/>
          </w:tcPr>
          <w:p w:rsidR="006B63A8" w:rsidRPr="00030D51" w:rsidRDefault="00030D51" w:rsidP="006B63A8">
            <w:pPr>
              <w:jc w:val="center"/>
              <w:rPr>
                <w:b/>
                <w:bCs/>
                <w:sz w:val="20"/>
                <w:szCs w:val="20"/>
                <w:lang w:val="en-US"/>
              </w:rPr>
            </w:pPr>
            <w:r>
              <w:rPr>
                <w:b/>
                <w:bCs/>
                <w:sz w:val="20"/>
                <w:szCs w:val="20"/>
                <w:lang w:val="en-US"/>
              </w:rPr>
              <w:t>1 403 223</w:t>
            </w:r>
          </w:p>
        </w:tc>
      </w:tr>
      <w:tr w:rsidR="006B63A8" w:rsidRPr="00FE3556" w:rsidTr="00030D51">
        <w:trPr>
          <w:trHeight w:val="41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6B63A8">
            <w:pPr>
              <w:rPr>
                <w:sz w:val="20"/>
                <w:szCs w:val="20"/>
              </w:rPr>
            </w:pPr>
            <w:r w:rsidRPr="00FE3556">
              <w:rPr>
                <w:sz w:val="20"/>
                <w:szCs w:val="20"/>
              </w:rPr>
              <w:t>Организации - в отношении объектов жилищного фонда и инженерной инфраструктуры жилищно-коммунального комплекса, финансовое обеспечение деятельности которых полностью или частично осуществляется за счет средств республиканского бюджета Республики Алтай и (или) местных бюджетов на основании бюджетной сметы или в виде субсидий</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030D51" w:rsidRDefault="00030D51" w:rsidP="006B63A8">
            <w:pPr>
              <w:jc w:val="center"/>
              <w:rPr>
                <w:sz w:val="20"/>
                <w:szCs w:val="20"/>
                <w:lang w:val="en-US"/>
              </w:rPr>
            </w:pPr>
            <w:r>
              <w:rPr>
                <w:sz w:val="20"/>
                <w:szCs w:val="20"/>
                <w:lang w:val="en-US"/>
              </w:rPr>
              <w:t>22 464</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030D51" w:rsidRDefault="00030D51" w:rsidP="006B63A8">
            <w:pPr>
              <w:jc w:val="center"/>
              <w:rPr>
                <w:sz w:val="20"/>
                <w:szCs w:val="20"/>
                <w:lang w:val="en-US"/>
              </w:rPr>
            </w:pPr>
            <w:r>
              <w:rPr>
                <w:sz w:val="20"/>
                <w:szCs w:val="20"/>
                <w:lang w:val="en-US"/>
              </w:rPr>
              <w:t>27 316</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28 408</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29 544</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30 726</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30 726</w:t>
            </w:r>
          </w:p>
        </w:tc>
      </w:tr>
      <w:tr w:rsidR="006B63A8" w:rsidRPr="00FE3556" w:rsidTr="00030D51">
        <w:trPr>
          <w:trHeight w:val="64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63A8" w:rsidRPr="00FE3556" w:rsidRDefault="006B63A8" w:rsidP="006B63A8">
            <w:pPr>
              <w:rPr>
                <w:sz w:val="20"/>
                <w:szCs w:val="20"/>
              </w:rPr>
            </w:pPr>
            <w:r w:rsidRPr="00FE3556">
              <w:rPr>
                <w:sz w:val="20"/>
                <w:szCs w:val="20"/>
              </w:rPr>
              <w:t>Организации - социальные инвесторы</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6B63A8" w:rsidRPr="00030D51" w:rsidRDefault="00030D51" w:rsidP="006B63A8">
            <w:pPr>
              <w:jc w:val="center"/>
              <w:rPr>
                <w:sz w:val="20"/>
                <w:szCs w:val="20"/>
                <w:lang w:val="en-US"/>
              </w:rPr>
            </w:pPr>
            <w:r>
              <w:rPr>
                <w:sz w:val="20"/>
                <w:szCs w:val="20"/>
                <w:lang w:val="en-US"/>
              </w:rPr>
              <w:t>697 026</w:t>
            </w:r>
          </w:p>
        </w:tc>
        <w:tc>
          <w:tcPr>
            <w:tcW w:w="1170" w:type="dxa"/>
            <w:tcBorders>
              <w:top w:val="single" w:sz="4" w:space="0" w:color="auto"/>
              <w:left w:val="nil"/>
              <w:bottom w:val="single" w:sz="4" w:space="0" w:color="auto"/>
              <w:right w:val="single" w:sz="4" w:space="0" w:color="auto"/>
            </w:tcBorders>
            <w:shd w:val="clear" w:color="auto" w:fill="E4D9BA"/>
            <w:vAlign w:val="center"/>
          </w:tcPr>
          <w:p w:rsidR="006B63A8" w:rsidRPr="00030D51" w:rsidRDefault="00030D51" w:rsidP="006B63A8">
            <w:pPr>
              <w:jc w:val="center"/>
              <w:rPr>
                <w:sz w:val="20"/>
                <w:szCs w:val="20"/>
                <w:lang w:val="en-US"/>
              </w:rPr>
            </w:pPr>
            <w:r>
              <w:rPr>
                <w:sz w:val="20"/>
                <w:szCs w:val="20"/>
                <w:lang w:val="en-US"/>
              </w:rPr>
              <w:t>985 391</w:t>
            </w:r>
          </w:p>
        </w:tc>
        <w:tc>
          <w:tcPr>
            <w:tcW w:w="1097"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x</w:t>
            </w:r>
          </w:p>
        </w:tc>
        <w:tc>
          <w:tcPr>
            <w:tcW w:w="1275"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x</w:t>
            </w:r>
          </w:p>
        </w:tc>
        <w:tc>
          <w:tcPr>
            <w:tcW w:w="1276"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x</w:t>
            </w:r>
          </w:p>
        </w:tc>
        <w:tc>
          <w:tcPr>
            <w:tcW w:w="1259" w:type="dxa"/>
            <w:tcBorders>
              <w:top w:val="single" w:sz="4" w:space="0" w:color="auto"/>
              <w:left w:val="nil"/>
              <w:bottom w:val="single" w:sz="4" w:space="0" w:color="auto"/>
              <w:right w:val="single" w:sz="4" w:space="0" w:color="auto"/>
            </w:tcBorders>
            <w:shd w:val="clear" w:color="auto" w:fill="auto"/>
            <w:vAlign w:val="center"/>
          </w:tcPr>
          <w:p w:rsidR="006B63A8" w:rsidRPr="00030D51" w:rsidRDefault="00030D51" w:rsidP="006B63A8">
            <w:pPr>
              <w:jc w:val="center"/>
              <w:rPr>
                <w:sz w:val="20"/>
                <w:szCs w:val="20"/>
                <w:lang w:val="en-US"/>
              </w:rPr>
            </w:pPr>
            <w:r>
              <w:rPr>
                <w:sz w:val="20"/>
                <w:szCs w:val="20"/>
                <w:lang w:val="en-US"/>
              </w:rPr>
              <w:t>x</w:t>
            </w:r>
          </w:p>
        </w:tc>
      </w:tr>
      <w:tr w:rsidR="00F64F73" w:rsidRPr="00FE3556" w:rsidTr="00030D51">
        <w:trPr>
          <w:trHeight w:val="33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F64F73">
            <w:pPr>
              <w:rPr>
                <w:sz w:val="20"/>
                <w:szCs w:val="20"/>
              </w:rPr>
            </w:pPr>
            <w:r w:rsidRPr="00FE3556">
              <w:rPr>
                <w:sz w:val="20"/>
                <w:szCs w:val="20"/>
              </w:rPr>
              <w:t>Организации - в отношении автомобильных дорог общего пользования республиканского и местного значения</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030D51" w:rsidRDefault="00030D51" w:rsidP="00F64F73">
            <w:pPr>
              <w:jc w:val="center"/>
              <w:rPr>
                <w:sz w:val="20"/>
                <w:szCs w:val="20"/>
                <w:lang w:val="en-US"/>
              </w:rPr>
            </w:pPr>
            <w:r>
              <w:rPr>
                <w:sz w:val="20"/>
                <w:szCs w:val="20"/>
                <w:lang w:val="en-US"/>
              </w:rPr>
              <w:t>68 221</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030D51" w:rsidRDefault="00030D51" w:rsidP="00F64F73">
            <w:pPr>
              <w:jc w:val="center"/>
              <w:rPr>
                <w:sz w:val="20"/>
                <w:szCs w:val="20"/>
                <w:lang w:val="en-US"/>
              </w:rPr>
            </w:pPr>
            <w:r>
              <w:rPr>
                <w:sz w:val="20"/>
                <w:szCs w:val="20"/>
                <w:lang w:val="en-US"/>
              </w:rPr>
              <w:t>64 171</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86 519</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89 980</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90 880</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90 880</w:t>
            </w:r>
          </w:p>
        </w:tc>
      </w:tr>
      <w:tr w:rsidR="00F64F73" w:rsidRPr="00FE3556" w:rsidTr="00030D51">
        <w:trPr>
          <w:trHeight w:val="79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030D51">
            <w:pPr>
              <w:rPr>
                <w:sz w:val="20"/>
                <w:szCs w:val="20"/>
              </w:rPr>
            </w:pPr>
            <w:r w:rsidRPr="00FE3556">
              <w:rPr>
                <w:sz w:val="20"/>
                <w:szCs w:val="20"/>
              </w:rPr>
              <w:lastRenderedPageBreak/>
              <w:t xml:space="preserve">Организации, реализующие на территории Республики Алтай инвестиционные проекты регионального значения </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030D51" w:rsidRDefault="00030D51" w:rsidP="00F64F73">
            <w:pPr>
              <w:jc w:val="center"/>
              <w:rPr>
                <w:sz w:val="20"/>
                <w:szCs w:val="20"/>
                <w:lang w:val="en-US"/>
              </w:rPr>
            </w:pPr>
            <w:r>
              <w:rPr>
                <w:sz w:val="20"/>
                <w:szCs w:val="20"/>
                <w:lang w:val="en-US"/>
              </w:rPr>
              <w:t>33 778</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030D51" w:rsidRDefault="00030D51" w:rsidP="00F64F73">
            <w:pPr>
              <w:jc w:val="center"/>
              <w:rPr>
                <w:sz w:val="20"/>
                <w:szCs w:val="20"/>
                <w:lang w:val="en-US"/>
              </w:rPr>
            </w:pPr>
            <w:r>
              <w:rPr>
                <w:sz w:val="20"/>
                <w:szCs w:val="20"/>
                <w:lang w:val="en-US"/>
              </w:rPr>
              <w:t>47 891</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652 902</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654 894</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656 966</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659 121</w:t>
            </w:r>
          </w:p>
        </w:tc>
      </w:tr>
      <w:tr w:rsidR="00F64F73" w:rsidRPr="00FE3556" w:rsidTr="00030D51">
        <w:trPr>
          <w:trHeight w:val="106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F64F73">
            <w:pPr>
              <w:rPr>
                <w:sz w:val="20"/>
                <w:szCs w:val="20"/>
              </w:rPr>
            </w:pPr>
            <w:r w:rsidRPr="00FE3556">
              <w:rPr>
                <w:sz w:val="20"/>
                <w:szCs w:val="20"/>
              </w:rPr>
              <w:t>Организации - в отношении объектов газораспределительных сетей, принятых к учету с 01.01.2022 по 31.12.2024</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030D51" w:rsidRDefault="00030D51" w:rsidP="00F64F73">
            <w:pPr>
              <w:jc w:val="center"/>
              <w:rPr>
                <w:sz w:val="20"/>
                <w:szCs w:val="20"/>
                <w:lang w:val="en-US"/>
              </w:rPr>
            </w:pPr>
            <w:r>
              <w:rPr>
                <w:sz w:val="20"/>
                <w:szCs w:val="20"/>
                <w:lang w:val="en-US"/>
              </w:rPr>
              <w:t>17 378</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030D51" w:rsidRDefault="00030D51" w:rsidP="00F64F73">
            <w:pPr>
              <w:jc w:val="center"/>
              <w:rPr>
                <w:sz w:val="20"/>
                <w:szCs w:val="20"/>
                <w:lang w:val="en-US"/>
              </w:rPr>
            </w:pPr>
            <w:r>
              <w:rPr>
                <w:sz w:val="20"/>
                <w:szCs w:val="20"/>
                <w:lang w:val="en-US"/>
              </w:rPr>
              <w:t>26 126</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30 476</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31 695</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32 963</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34 282</w:t>
            </w:r>
          </w:p>
        </w:tc>
      </w:tr>
      <w:tr w:rsidR="00F64F73" w:rsidRPr="00FE3556" w:rsidTr="00030D51">
        <w:trPr>
          <w:trHeight w:val="51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F64F73">
            <w:pPr>
              <w:rPr>
                <w:sz w:val="20"/>
                <w:szCs w:val="20"/>
              </w:rPr>
            </w:pPr>
            <w:r w:rsidRPr="00FE3556">
              <w:rPr>
                <w:sz w:val="20"/>
                <w:szCs w:val="20"/>
              </w:rPr>
              <w:t>Организации - в отношении объектов газораспределительных сетей, принятых к учету после 01.01.2025</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FE3556" w:rsidRDefault="00F64F73" w:rsidP="00F64F73">
            <w:pPr>
              <w:jc w:val="center"/>
              <w:rPr>
                <w:sz w:val="20"/>
                <w:szCs w:val="20"/>
              </w:rPr>
            </w:pPr>
            <w:r w:rsidRPr="00FE3556">
              <w:rPr>
                <w:sz w:val="20"/>
                <w:szCs w:val="20"/>
              </w:rPr>
              <w:t>х</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030D51" w:rsidRDefault="00030D51" w:rsidP="00F64F73">
            <w:pPr>
              <w:jc w:val="center"/>
              <w:rPr>
                <w:sz w:val="20"/>
                <w:szCs w:val="20"/>
                <w:lang w:val="en-US"/>
              </w:rPr>
            </w:pPr>
            <w:r>
              <w:rPr>
                <w:sz w:val="20"/>
                <w:szCs w:val="20"/>
                <w:lang w:val="en-US"/>
              </w:rPr>
              <w:t>4 170</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38 336</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140 508</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285 245</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296 655</w:t>
            </w:r>
          </w:p>
        </w:tc>
      </w:tr>
      <w:tr w:rsidR="00F64F73" w:rsidRPr="00FE3556" w:rsidTr="00030D51">
        <w:trPr>
          <w:trHeight w:val="51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F64F73">
            <w:pPr>
              <w:rPr>
                <w:sz w:val="20"/>
                <w:szCs w:val="20"/>
              </w:rPr>
            </w:pPr>
            <w:r w:rsidRPr="00FE3556">
              <w:rPr>
                <w:sz w:val="20"/>
                <w:szCs w:val="20"/>
              </w:rPr>
              <w:t>Российские организации, осуществляющие деятельность в области информационных технологий - в отношении объектов связи, центров обработки данных, признаваемых объектами налогообложения, учитываемых на балансе</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FE3556" w:rsidRDefault="00F64F73" w:rsidP="00F64F73">
            <w:pPr>
              <w:jc w:val="center"/>
              <w:rPr>
                <w:sz w:val="20"/>
                <w:szCs w:val="20"/>
              </w:rPr>
            </w:pPr>
            <w:r w:rsidRPr="00FE3556">
              <w:rPr>
                <w:sz w:val="20"/>
                <w:szCs w:val="20"/>
              </w:rPr>
              <w:t>0</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030D51" w:rsidRDefault="00030D51" w:rsidP="00F64F73">
            <w:pPr>
              <w:jc w:val="center"/>
              <w:rPr>
                <w:sz w:val="20"/>
                <w:szCs w:val="20"/>
                <w:lang w:val="en-US"/>
              </w:rPr>
            </w:pPr>
            <w:r>
              <w:rPr>
                <w:sz w:val="20"/>
                <w:szCs w:val="20"/>
                <w:lang w:val="en-US"/>
              </w:rPr>
              <w:t>x</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F64F73" w:rsidP="00F64F73">
            <w:pPr>
              <w:jc w:val="center"/>
              <w:rPr>
                <w:sz w:val="20"/>
                <w:szCs w:val="20"/>
              </w:rPr>
            </w:pPr>
            <w:r w:rsidRPr="00FE3556">
              <w:rPr>
                <w:sz w:val="20"/>
                <w:szCs w:val="20"/>
              </w:rPr>
              <w:t>х</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F64F73" w:rsidP="00F64F73">
            <w:pPr>
              <w:jc w:val="center"/>
              <w:rPr>
                <w:sz w:val="20"/>
                <w:szCs w:val="20"/>
              </w:rPr>
            </w:pPr>
            <w:r w:rsidRPr="00FE3556">
              <w:rPr>
                <w:sz w:val="20"/>
                <w:szCs w:val="20"/>
              </w:rPr>
              <w:t>х</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F64F73" w:rsidP="00F64F73">
            <w:pPr>
              <w:jc w:val="center"/>
              <w:rPr>
                <w:sz w:val="20"/>
                <w:szCs w:val="20"/>
              </w:rPr>
            </w:pPr>
            <w:r w:rsidRPr="00FE3556">
              <w:rPr>
                <w:sz w:val="20"/>
                <w:szCs w:val="20"/>
              </w:rPr>
              <w:t>х</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F64F73" w:rsidP="00F64F73">
            <w:pPr>
              <w:jc w:val="center"/>
              <w:rPr>
                <w:sz w:val="20"/>
                <w:szCs w:val="20"/>
              </w:rPr>
            </w:pPr>
            <w:r w:rsidRPr="00FE3556">
              <w:rPr>
                <w:sz w:val="20"/>
                <w:szCs w:val="20"/>
              </w:rPr>
              <w:t>х</w:t>
            </w:r>
          </w:p>
        </w:tc>
      </w:tr>
      <w:tr w:rsidR="00F64F73" w:rsidRPr="00FE3556" w:rsidTr="00030D51">
        <w:trPr>
          <w:trHeight w:val="51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F64F73">
            <w:pPr>
              <w:rPr>
                <w:sz w:val="20"/>
                <w:szCs w:val="20"/>
              </w:rPr>
            </w:pPr>
            <w:r w:rsidRPr="00FE3556">
              <w:rPr>
                <w:sz w:val="20"/>
                <w:szCs w:val="20"/>
              </w:rPr>
              <w:t>Организации федеральной почтовой связи</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030D51" w:rsidRDefault="00030D51" w:rsidP="00F64F73">
            <w:pPr>
              <w:jc w:val="center"/>
              <w:rPr>
                <w:sz w:val="20"/>
                <w:szCs w:val="20"/>
                <w:lang w:val="en-US"/>
              </w:rPr>
            </w:pPr>
            <w:r>
              <w:rPr>
                <w:sz w:val="20"/>
                <w:szCs w:val="20"/>
                <w:lang w:val="en-US"/>
              </w:rPr>
              <w:t>537</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030D51" w:rsidRDefault="00030D51" w:rsidP="00030D51">
            <w:pPr>
              <w:jc w:val="center"/>
              <w:rPr>
                <w:sz w:val="20"/>
                <w:szCs w:val="20"/>
                <w:lang w:val="en-US"/>
              </w:rPr>
            </w:pPr>
            <w:r>
              <w:rPr>
                <w:sz w:val="20"/>
                <w:szCs w:val="20"/>
                <w:lang w:val="en-US"/>
              </w:rPr>
              <w:t>2 028</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2 028</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2 028</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2 028</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030D51" w:rsidRDefault="00030D51" w:rsidP="00F64F73">
            <w:pPr>
              <w:jc w:val="center"/>
              <w:rPr>
                <w:sz w:val="20"/>
                <w:szCs w:val="20"/>
                <w:lang w:val="en-US"/>
              </w:rPr>
            </w:pPr>
            <w:r>
              <w:rPr>
                <w:sz w:val="20"/>
                <w:szCs w:val="20"/>
                <w:lang w:val="en-US"/>
              </w:rPr>
              <w:t>2 028</w:t>
            </w:r>
          </w:p>
        </w:tc>
      </w:tr>
      <w:tr w:rsidR="00F64F73" w:rsidRPr="00FE3556" w:rsidTr="00030D51">
        <w:trPr>
          <w:trHeight w:val="51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F64F73">
            <w:pPr>
              <w:rPr>
                <w:sz w:val="20"/>
                <w:szCs w:val="20"/>
              </w:rPr>
            </w:pPr>
            <w:r w:rsidRPr="00FE3556">
              <w:rPr>
                <w:sz w:val="20"/>
                <w:szCs w:val="20"/>
              </w:rPr>
              <w:t>Организации –концессионеры в отношении созданного (реконструированного) в рамках концессионного имущества системы коммунальной инфраструктуры, в том числе</w:t>
            </w:r>
            <w:r w:rsidR="008B211E" w:rsidRPr="00FE3556">
              <w:rPr>
                <w:sz w:val="20"/>
                <w:szCs w:val="20"/>
              </w:rPr>
              <w:t xml:space="preserve"> объектов энергоснабжения, газоснабжения и теплоснабжения, централизованной системы горячего водоснабжения, холодного водоснабжения и (или) водоотведения, отдельных объектов таких систем, объектов, на которых осуществляется обработка, накопление, утилизация, обезвреживание и размещение твердых коммунальных отходов</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030D51" w:rsidRDefault="00030D51" w:rsidP="00F64F73">
            <w:pPr>
              <w:jc w:val="center"/>
              <w:rPr>
                <w:sz w:val="20"/>
                <w:szCs w:val="20"/>
                <w:lang w:val="en-US"/>
              </w:rPr>
            </w:pPr>
            <w:r>
              <w:rPr>
                <w:sz w:val="20"/>
                <w:szCs w:val="20"/>
                <w:lang w:val="en-US"/>
              </w:rPr>
              <w:t>0</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FE3556" w:rsidRDefault="008B211E" w:rsidP="00F64F73">
            <w:pPr>
              <w:jc w:val="center"/>
              <w:rPr>
                <w:sz w:val="20"/>
                <w:szCs w:val="20"/>
              </w:rPr>
            </w:pPr>
            <w:r w:rsidRPr="00FE3556">
              <w:rPr>
                <w:sz w:val="20"/>
                <w:szCs w:val="20"/>
              </w:rPr>
              <w:t>0</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8B211E" w:rsidP="00F64F73">
            <w:pPr>
              <w:jc w:val="center"/>
              <w:rPr>
                <w:sz w:val="20"/>
                <w:szCs w:val="20"/>
              </w:rPr>
            </w:pPr>
            <w:r w:rsidRPr="00FE3556">
              <w:rPr>
                <w:sz w:val="20"/>
                <w:szCs w:val="20"/>
              </w:rPr>
              <w:t>0</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8B211E" w:rsidP="00F64F73">
            <w:pPr>
              <w:jc w:val="center"/>
              <w:rPr>
                <w:sz w:val="20"/>
                <w:szCs w:val="20"/>
              </w:rPr>
            </w:pPr>
            <w:r w:rsidRPr="00FE3556">
              <w:rPr>
                <w:sz w:val="20"/>
                <w:szCs w:val="20"/>
              </w:rPr>
              <w:t>0</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8B211E" w:rsidP="00F64F73">
            <w:pPr>
              <w:jc w:val="center"/>
              <w:rPr>
                <w:sz w:val="20"/>
                <w:szCs w:val="20"/>
              </w:rPr>
            </w:pPr>
            <w:r w:rsidRPr="00FE3556">
              <w:rPr>
                <w:sz w:val="20"/>
                <w:szCs w:val="20"/>
              </w:rPr>
              <w:t>0</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8B211E" w:rsidP="00F64F73">
            <w:pPr>
              <w:jc w:val="center"/>
              <w:rPr>
                <w:sz w:val="20"/>
                <w:szCs w:val="20"/>
              </w:rPr>
            </w:pPr>
            <w:r w:rsidRPr="00FE3556">
              <w:rPr>
                <w:sz w:val="20"/>
                <w:szCs w:val="20"/>
              </w:rPr>
              <w:t>0</w:t>
            </w:r>
          </w:p>
        </w:tc>
      </w:tr>
      <w:tr w:rsidR="00F64F73" w:rsidRPr="00FE3556" w:rsidTr="00030D51">
        <w:trPr>
          <w:trHeight w:val="51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8B211E" w:rsidP="008B211E">
            <w:pPr>
              <w:rPr>
                <w:sz w:val="20"/>
                <w:szCs w:val="20"/>
              </w:rPr>
            </w:pPr>
            <w:r w:rsidRPr="00FE3556">
              <w:rPr>
                <w:sz w:val="20"/>
                <w:szCs w:val="20"/>
              </w:rPr>
              <w:lastRenderedPageBreak/>
              <w:t>Организации-концессионеры в отношении объектов аэродромов аэропортов, созданных (реконструированных) в рамках концессионного соглашения</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E12D3A" w:rsidRDefault="008B211E" w:rsidP="00F64F73">
            <w:pPr>
              <w:jc w:val="center"/>
              <w:rPr>
                <w:sz w:val="20"/>
                <w:szCs w:val="20"/>
              </w:rPr>
            </w:pPr>
            <w:r w:rsidRPr="00E12D3A">
              <w:rPr>
                <w:sz w:val="20"/>
                <w:szCs w:val="20"/>
              </w:rPr>
              <w:t>х</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E12D3A" w:rsidRDefault="008B211E" w:rsidP="00F64F73">
            <w:pPr>
              <w:jc w:val="center"/>
              <w:rPr>
                <w:sz w:val="20"/>
                <w:szCs w:val="20"/>
              </w:rPr>
            </w:pPr>
            <w:r w:rsidRPr="00E12D3A">
              <w:rPr>
                <w:sz w:val="20"/>
                <w:szCs w:val="20"/>
              </w:rPr>
              <w:t>х</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030D51" w:rsidP="00F64F73">
            <w:pPr>
              <w:jc w:val="center"/>
              <w:rPr>
                <w:sz w:val="20"/>
                <w:szCs w:val="20"/>
                <w:lang w:val="en-US"/>
              </w:rPr>
            </w:pPr>
            <w:r w:rsidRPr="00E12D3A">
              <w:rPr>
                <w:sz w:val="20"/>
                <w:szCs w:val="20"/>
                <w:lang w:val="en-US"/>
              </w:rPr>
              <w:t>33 509</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030D51" w:rsidP="00F64F73">
            <w:pPr>
              <w:jc w:val="center"/>
              <w:rPr>
                <w:sz w:val="20"/>
                <w:szCs w:val="20"/>
                <w:lang w:val="en-US"/>
              </w:rPr>
            </w:pPr>
            <w:r w:rsidRPr="00E12D3A">
              <w:rPr>
                <w:sz w:val="20"/>
                <w:szCs w:val="20"/>
                <w:lang w:val="en-US"/>
              </w:rPr>
              <w:t>148 093</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030D51" w:rsidP="00F64F73">
            <w:pPr>
              <w:jc w:val="center"/>
              <w:rPr>
                <w:sz w:val="20"/>
                <w:szCs w:val="20"/>
                <w:lang w:val="en-US"/>
              </w:rPr>
            </w:pPr>
            <w:r w:rsidRPr="00E12D3A">
              <w:rPr>
                <w:sz w:val="20"/>
                <w:szCs w:val="20"/>
                <w:lang w:val="en-US"/>
              </w:rPr>
              <w:t>278 197</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030D51" w:rsidP="00F64F73">
            <w:pPr>
              <w:jc w:val="center"/>
              <w:rPr>
                <w:sz w:val="20"/>
                <w:szCs w:val="20"/>
                <w:lang w:val="en-US"/>
              </w:rPr>
            </w:pPr>
            <w:r w:rsidRPr="00E12D3A">
              <w:rPr>
                <w:sz w:val="20"/>
                <w:szCs w:val="20"/>
                <w:lang w:val="en-US"/>
              </w:rPr>
              <w:t>289 325</w:t>
            </w:r>
          </w:p>
        </w:tc>
      </w:tr>
      <w:tr w:rsidR="008B211E" w:rsidRPr="00FE3556" w:rsidTr="00030D51">
        <w:trPr>
          <w:trHeight w:val="615"/>
        </w:trPr>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B211E" w:rsidRPr="00FE3556" w:rsidRDefault="008B211E" w:rsidP="008B211E">
            <w:pPr>
              <w:rPr>
                <w:bCs/>
                <w:sz w:val="20"/>
                <w:szCs w:val="20"/>
              </w:rPr>
            </w:pPr>
            <w:r w:rsidRPr="00FE3556">
              <w:rPr>
                <w:bCs/>
                <w:sz w:val="20"/>
                <w:szCs w:val="20"/>
              </w:rPr>
              <w:t>Организации, заключившие с уполномоченным Правительством Республики Алтай исполнительным органом государственной власти Республики Алтай соглашение о взаимодействии в рамках реализации государственных программ Республики Алтай в сфере развития жилищно-коммунального комплекса - в отношении объектов жилищного фонда, предоставляемых гражданам на основании договоров найма жилого помещения.</w:t>
            </w:r>
          </w:p>
        </w:tc>
        <w:tc>
          <w:tcPr>
            <w:tcW w:w="1016" w:type="dxa"/>
            <w:tcBorders>
              <w:top w:val="single" w:sz="4" w:space="0" w:color="auto"/>
              <w:left w:val="nil"/>
              <w:bottom w:val="single" w:sz="4" w:space="0" w:color="auto"/>
              <w:right w:val="single" w:sz="4" w:space="0" w:color="auto"/>
            </w:tcBorders>
            <w:shd w:val="clear" w:color="auto" w:fill="FFFFFF" w:themeFill="background1"/>
            <w:vAlign w:val="center"/>
          </w:tcPr>
          <w:p w:rsidR="008B211E" w:rsidRPr="00E12D3A" w:rsidRDefault="00030D51" w:rsidP="00F64F73">
            <w:pPr>
              <w:jc w:val="center"/>
              <w:rPr>
                <w:bCs/>
                <w:sz w:val="20"/>
                <w:szCs w:val="20"/>
                <w:lang w:val="en-US"/>
              </w:rPr>
            </w:pPr>
            <w:r w:rsidRPr="00E12D3A">
              <w:rPr>
                <w:bCs/>
                <w:sz w:val="20"/>
                <w:szCs w:val="20"/>
                <w:lang w:val="en-US"/>
              </w:rPr>
              <w:t>7 244</w:t>
            </w:r>
          </w:p>
        </w:tc>
        <w:tc>
          <w:tcPr>
            <w:tcW w:w="1170" w:type="dxa"/>
            <w:tcBorders>
              <w:top w:val="single" w:sz="4" w:space="0" w:color="auto"/>
              <w:left w:val="nil"/>
              <w:bottom w:val="single" w:sz="4" w:space="0" w:color="auto"/>
              <w:right w:val="single" w:sz="4" w:space="0" w:color="auto"/>
            </w:tcBorders>
            <w:shd w:val="clear" w:color="auto" w:fill="E4D9BA"/>
            <w:vAlign w:val="center"/>
          </w:tcPr>
          <w:p w:rsidR="008B211E" w:rsidRPr="00E12D3A" w:rsidRDefault="00D71CC1" w:rsidP="00F64F73">
            <w:pPr>
              <w:jc w:val="center"/>
              <w:rPr>
                <w:bCs/>
                <w:sz w:val="20"/>
                <w:szCs w:val="20"/>
              </w:rPr>
            </w:pPr>
            <w:r w:rsidRPr="00E12D3A">
              <w:rPr>
                <w:bCs/>
                <w:sz w:val="20"/>
                <w:szCs w:val="20"/>
              </w:rPr>
              <w:t>7 244</w:t>
            </w:r>
          </w:p>
        </w:tc>
        <w:tc>
          <w:tcPr>
            <w:tcW w:w="1097" w:type="dxa"/>
            <w:tcBorders>
              <w:top w:val="single" w:sz="4" w:space="0" w:color="auto"/>
              <w:left w:val="nil"/>
              <w:bottom w:val="single" w:sz="4" w:space="0" w:color="auto"/>
              <w:right w:val="single" w:sz="4" w:space="0" w:color="auto"/>
            </w:tcBorders>
            <w:shd w:val="clear" w:color="auto" w:fill="FFFFFF" w:themeFill="background1"/>
            <w:vAlign w:val="center"/>
          </w:tcPr>
          <w:p w:rsidR="008B211E" w:rsidRPr="00E12D3A" w:rsidRDefault="00030D51" w:rsidP="00F64F73">
            <w:pPr>
              <w:jc w:val="center"/>
              <w:rPr>
                <w:bCs/>
                <w:sz w:val="20"/>
                <w:szCs w:val="20"/>
                <w:lang w:val="en-US"/>
              </w:rPr>
            </w:pPr>
            <w:r w:rsidRPr="00E12D3A">
              <w:rPr>
                <w:bCs/>
                <w:sz w:val="20"/>
                <w:szCs w:val="20"/>
                <w:lang w:val="en-US"/>
              </w:rPr>
              <w:t>x</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8B211E" w:rsidRPr="00E12D3A" w:rsidRDefault="00D71CC1" w:rsidP="00F64F73">
            <w:pPr>
              <w:jc w:val="center"/>
              <w:rPr>
                <w:bCs/>
                <w:sz w:val="20"/>
                <w:szCs w:val="20"/>
              </w:rPr>
            </w:pPr>
            <w:r w:rsidRPr="00E12D3A">
              <w:rPr>
                <w:bCs/>
                <w:sz w:val="20"/>
                <w:szCs w:val="20"/>
              </w:rPr>
              <w:t>х</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8B211E" w:rsidRPr="00E12D3A" w:rsidRDefault="00D71CC1" w:rsidP="00F64F73">
            <w:pPr>
              <w:jc w:val="center"/>
              <w:rPr>
                <w:bCs/>
                <w:sz w:val="20"/>
                <w:szCs w:val="20"/>
              </w:rPr>
            </w:pPr>
            <w:r w:rsidRPr="00E12D3A">
              <w:rPr>
                <w:bCs/>
                <w:sz w:val="20"/>
                <w:szCs w:val="20"/>
              </w:rPr>
              <w:t>х</w:t>
            </w:r>
          </w:p>
        </w:tc>
        <w:tc>
          <w:tcPr>
            <w:tcW w:w="1259" w:type="dxa"/>
            <w:tcBorders>
              <w:top w:val="single" w:sz="4" w:space="0" w:color="auto"/>
              <w:left w:val="nil"/>
              <w:bottom w:val="single" w:sz="4" w:space="0" w:color="auto"/>
              <w:right w:val="single" w:sz="4" w:space="0" w:color="auto"/>
            </w:tcBorders>
            <w:shd w:val="clear" w:color="auto" w:fill="FFFFFF" w:themeFill="background1"/>
            <w:vAlign w:val="center"/>
          </w:tcPr>
          <w:p w:rsidR="008B211E" w:rsidRPr="00E12D3A" w:rsidRDefault="00D71CC1" w:rsidP="00F64F73">
            <w:pPr>
              <w:jc w:val="center"/>
              <w:rPr>
                <w:bCs/>
                <w:sz w:val="20"/>
                <w:szCs w:val="20"/>
              </w:rPr>
            </w:pPr>
            <w:r w:rsidRPr="00E12D3A">
              <w:rPr>
                <w:bCs/>
                <w:sz w:val="20"/>
                <w:szCs w:val="20"/>
              </w:rPr>
              <w:t>х</w:t>
            </w:r>
          </w:p>
        </w:tc>
      </w:tr>
      <w:tr w:rsidR="00030D51" w:rsidRPr="00FE3556" w:rsidTr="00030D51">
        <w:trPr>
          <w:trHeight w:val="615"/>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030D51" w:rsidRPr="00030D51" w:rsidRDefault="00030D51" w:rsidP="00F64F73">
            <w:pPr>
              <w:rPr>
                <w:bCs/>
                <w:sz w:val="18"/>
                <w:szCs w:val="18"/>
              </w:rPr>
            </w:pPr>
            <w:r>
              <w:rPr>
                <w:bCs/>
                <w:sz w:val="18"/>
                <w:szCs w:val="18"/>
              </w:rPr>
              <w:t xml:space="preserve">Профсоюзные организации в отношении </w:t>
            </w:r>
            <w:r w:rsidR="00E12D3A">
              <w:rPr>
                <w:bCs/>
                <w:sz w:val="18"/>
                <w:szCs w:val="18"/>
              </w:rPr>
              <w:t>имущества с налоговой базой в виде кадастровой стоимости</w:t>
            </w:r>
          </w:p>
        </w:tc>
        <w:tc>
          <w:tcPr>
            <w:tcW w:w="1016" w:type="dxa"/>
            <w:tcBorders>
              <w:top w:val="single" w:sz="4" w:space="0" w:color="auto"/>
              <w:left w:val="nil"/>
              <w:bottom w:val="single" w:sz="4" w:space="0" w:color="auto"/>
              <w:right w:val="single" w:sz="4" w:space="0" w:color="auto"/>
            </w:tcBorders>
            <w:shd w:val="clear" w:color="auto" w:fill="auto"/>
            <w:vAlign w:val="center"/>
          </w:tcPr>
          <w:p w:rsidR="00030D51" w:rsidRPr="00E12D3A" w:rsidRDefault="00E12D3A" w:rsidP="00F64F73">
            <w:pPr>
              <w:jc w:val="center"/>
              <w:rPr>
                <w:bCs/>
                <w:sz w:val="20"/>
                <w:szCs w:val="20"/>
              </w:rPr>
            </w:pPr>
            <w:r w:rsidRPr="00E12D3A">
              <w:rPr>
                <w:bCs/>
                <w:sz w:val="20"/>
                <w:szCs w:val="20"/>
              </w:rPr>
              <w:t>172</w:t>
            </w:r>
          </w:p>
        </w:tc>
        <w:tc>
          <w:tcPr>
            <w:tcW w:w="1170" w:type="dxa"/>
            <w:tcBorders>
              <w:top w:val="single" w:sz="4" w:space="0" w:color="auto"/>
              <w:left w:val="nil"/>
              <w:bottom w:val="single" w:sz="4" w:space="0" w:color="auto"/>
              <w:right w:val="single" w:sz="4" w:space="0" w:color="auto"/>
            </w:tcBorders>
            <w:shd w:val="clear" w:color="auto" w:fill="E4D9BA"/>
            <w:vAlign w:val="center"/>
          </w:tcPr>
          <w:p w:rsidR="00030D51" w:rsidRPr="00E12D3A" w:rsidRDefault="00E12D3A" w:rsidP="00F64F73">
            <w:pPr>
              <w:jc w:val="center"/>
              <w:rPr>
                <w:bCs/>
                <w:sz w:val="20"/>
                <w:szCs w:val="20"/>
              </w:rPr>
            </w:pPr>
            <w:r w:rsidRPr="00E12D3A">
              <w:rPr>
                <w:bCs/>
                <w:sz w:val="20"/>
                <w:szCs w:val="20"/>
              </w:rPr>
              <w:t>172</w:t>
            </w:r>
          </w:p>
        </w:tc>
        <w:tc>
          <w:tcPr>
            <w:tcW w:w="1097" w:type="dxa"/>
            <w:tcBorders>
              <w:top w:val="single" w:sz="4" w:space="0" w:color="auto"/>
              <w:left w:val="nil"/>
              <w:bottom w:val="single" w:sz="4" w:space="0" w:color="auto"/>
              <w:right w:val="single" w:sz="4" w:space="0" w:color="auto"/>
            </w:tcBorders>
            <w:shd w:val="clear" w:color="auto" w:fill="auto"/>
            <w:vAlign w:val="center"/>
          </w:tcPr>
          <w:p w:rsidR="00030D51" w:rsidRPr="00E12D3A" w:rsidRDefault="00E12D3A" w:rsidP="00F64F73">
            <w:pPr>
              <w:jc w:val="center"/>
              <w:rPr>
                <w:bCs/>
                <w:sz w:val="20"/>
                <w:szCs w:val="20"/>
              </w:rPr>
            </w:pPr>
            <w:r w:rsidRPr="00E12D3A">
              <w:rPr>
                <w:bCs/>
                <w:sz w:val="20"/>
                <w:szCs w:val="20"/>
              </w:rPr>
              <w:t>172</w:t>
            </w:r>
          </w:p>
        </w:tc>
        <w:tc>
          <w:tcPr>
            <w:tcW w:w="1275" w:type="dxa"/>
            <w:tcBorders>
              <w:top w:val="single" w:sz="4" w:space="0" w:color="auto"/>
              <w:left w:val="nil"/>
              <w:bottom w:val="single" w:sz="4" w:space="0" w:color="auto"/>
              <w:right w:val="single" w:sz="4" w:space="0" w:color="auto"/>
            </w:tcBorders>
            <w:shd w:val="clear" w:color="auto" w:fill="auto"/>
            <w:vAlign w:val="center"/>
          </w:tcPr>
          <w:p w:rsidR="00030D51" w:rsidRPr="00E12D3A" w:rsidRDefault="00E12D3A" w:rsidP="00F64F73">
            <w:pPr>
              <w:jc w:val="center"/>
              <w:rPr>
                <w:bCs/>
                <w:sz w:val="20"/>
                <w:szCs w:val="20"/>
              </w:rPr>
            </w:pPr>
            <w:r w:rsidRPr="00E12D3A">
              <w:rPr>
                <w:bCs/>
                <w:sz w:val="20"/>
                <w:szCs w:val="20"/>
              </w:rPr>
              <w:t>206</w:t>
            </w:r>
          </w:p>
        </w:tc>
        <w:tc>
          <w:tcPr>
            <w:tcW w:w="1276" w:type="dxa"/>
            <w:tcBorders>
              <w:top w:val="single" w:sz="4" w:space="0" w:color="auto"/>
              <w:left w:val="nil"/>
              <w:bottom w:val="single" w:sz="4" w:space="0" w:color="auto"/>
              <w:right w:val="single" w:sz="4" w:space="0" w:color="auto"/>
            </w:tcBorders>
            <w:shd w:val="clear" w:color="auto" w:fill="auto"/>
            <w:vAlign w:val="center"/>
          </w:tcPr>
          <w:p w:rsidR="00030D51" w:rsidRPr="00E12D3A" w:rsidRDefault="00E12D3A" w:rsidP="00F64F73">
            <w:pPr>
              <w:jc w:val="center"/>
              <w:rPr>
                <w:bCs/>
                <w:sz w:val="20"/>
                <w:szCs w:val="20"/>
              </w:rPr>
            </w:pPr>
            <w:r w:rsidRPr="00E12D3A">
              <w:rPr>
                <w:bCs/>
                <w:sz w:val="20"/>
                <w:szCs w:val="20"/>
              </w:rPr>
              <w:t>206</w:t>
            </w:r>
          </w:p>
        </w:tc>
        <w:tc>
          <w:tcPr>
            <w:tcW w:w="1259" w:type="dxa"/>
            <w:tcBorders>
              <w:top w:val="single" w:sz="4" w:space="0" w:color="auto"/>
              <w:left w:val="nil"/>
              <w:bottom w:val="single" w:sz="4" w:space="0" w:color="auto"/>
              <w:right w:val="single" w:sz="4" w:space="0" w:color="auto"/>
            </w:tcBorders>
            <w:shd w:val="clear" w:color="auto" w:fill="auto"/>
            <w:vAlign w:val="center"/>
          </w:tcPr>
          <w:p w:rsidR="00030D51" w:rsidRPr="00E12D3A" w:rsidRDefault="00E12D3A" w:rsidP="00F64F73">
            <w:pPr>
              <w:jc w:val="center"/>
              <w:rPr>
                <w:bCs/>
                <w:sz w:val="20"/>
                <w:szCs w:val="20"/>
              </w:rPr>
            </w:pPr>
            <w:r w:rsidRPr="00E12D3A">
              <w:rPr>
                <w:bCs/>
                <w:sz w:val="20"/>
                <w:szCs w:val="20"/>
              </w:rPr>
              <w:t>206</w:t>
            </w:r>
          </w:p>
        </w:tc>
      </w:tr>
      <w:tr w:rsidR="00F64F73" w:rsidRPr="00FE3556" w:rsidTr="00CD4D73">
        <w:trPr>
          <w:trHeight w:val="615"/>
        </w:trPr>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F64F73" w:rsidRPr="00FE3556" w:rsidRDefault="00F64F73" w:rsidP="00F64F73">
            <w:pPr>
              <w:rPr>
                <w:b/>
                <w:bCs/>
              </w:rPr>
            </w:pPr>
            <w:r w:rsidRPr="00FE3556">
              <w:rPr>
                <w:b/>
                <w:bCs/>
              </w:rPr>
              <w:t>Упрощенная система налогообложения</w:t>
            </w:r>
          </w:p>
        </w:tc>
        <w:tc>
          <w:tcPr>
            <w:tcW w:w="1016"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E12D3A" w:rsidP="00F64F73">
            <w:pPr>
              <w:jc w:val="center"/>
              <w:rPr>
                <w:b/>
                <w:bCs/>
                <w:sz w:val="20"/>
                <w:szCs w:val="20"/>
              </w:rPr>
            </w:pPr>
            <w:r>
              <w:rPr>
                <w:b/>
                <w:bCs/>
                <w:sz w:val="20"/>
                <w:szCs w:val="20"/>
              </w:rPr>
              <w:t>75 837</w:t>
            </w:r>
          </w:p>
        </w:tc>
        <w:tc>
          <w:tcPr>
            <w:tcW w:w="1170"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E12D3A" w:rsidP="00F64F73">
            <w:pPr>
              <w:jc w:val="center"/>
              <w:rPr>
                <w:b/>
                <w:bCs/>
                <w:sz w:val="20"/>
                <w:szCs w:val="20"/>
              </w:rPr>
            </w:pPr>
            <w:r>
              <w:rPr>
                <w:b/>
                <w:bCs/>
                <w:sz w:val="20"/>
                <w:szCs w:val="20"/>
              </w:rPr>
              <w:t>86 086</w:t>
            </w:r>
          </w:p>
        </w:tc>
        <w:tc>
          <w:tcPr>
            <w:tcW w:w="1097"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E12D3A" w:rsidP="00F64F73">
            <w:pPr>
              <w:jc w:val="center"/>
              <w:rPr>
                <w:b/>
                <w:bCs/>
                <w:sz w:val="20"/>
                <w:szCs w:val="20"/>
              </w:rPr>
            </w:pPr>
            <w:r>
              <w:rPr>
                <w:b/>
                <w:bCs/>
                <w:sz w:val="20"/>
                <w:szCs w:val="20"/>
              </w:rPr>
              <w:t>108 381</w:t>
            </w:r>
          </w:p>
        </w:tc>
        <w:tc>
          <w:tcPr>
            <w:tcW w:w="1275"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E12D3A" w:rsidP="00F64F73">
            <w:pPr>
              <w:jc w:val="center"/>
              <w:rPr>
                <w:b/>
                <w:bCs/>
                <w:sz w:val="20"/>
                <w:szCs w:val="20"/>
              </w:rPr>
            </w:pPr>
            <w:r>
              <w:rPr>
                <w:b/>
                <w:bCs/>
                <w:sz w:val="20"/>
                <w:szCs w:val="20"/>
              </w:rPr>
              <w:t>57 577</w:t>
            </w:r>
          </w:p>
        </w:tc>
        <w:tc>
          <w:tcPr>
            <w:tcW w:w="1276"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E12D3A" w:rsidP="00F64F73">
            <w:pPr>
              <w:jc w:val="center"/>
              <w:rPr>
                <w:b/>
                <w:bCs/>
                <w:sz w:val="20"/>
                <w:szCs w:val="20"/>
              </w:rPr>
            </w:pPr>
            <w:r>
              <w:rPr>
                <w:b/>
                <w:bCs/>
                <w:sz w:val="20"/>
                <w:szCs w:val="20"/>
              </w:rPr>
              <w:t>59 880</w:t>
            </w:r>
          </w:p>
        </w:tc>
        <w:tc>
          <w:tcPr>
            <w:tcW w:w="1259"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E12D3A" w:rsidP="00F64F73">
            <w:pPr>
              <w:jc w:val="center"/>
              <w:rPr>
                <w:b/>
                <w:bCs/>
                <w:sz w:val="20"/>
                <w:szCs w:val="20"/>
              </w:rPr>
            </w:pPr>
            <w:r>
              <w:rPr>
                <w:b/>
                <w:bCs/>
                <w:sz w:val="20"/>
                <w:szCs w:val="20"/>
              </w:rPr>
              <w:t>59 101</w:t>
            </w:r>
          </w:p>
        </w:tc>
      </w:tr>
      <w:tr w:rsidR="00F64F73" w:rsidRPr="00FE3556" w:rsidTr="00E12D3A">
        <w:trPr>
          <w:trHeight w:val="189"/>
        </w:trPr>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4F73" w:rsidRPr="00FE3556" w:rsidRDefault="00F64F73" w:rsidP="00F64F73">
            <w:pPr>
              <w:rPr>
                <w:sz w:val="20"/>
                <w:szCs w:val="20"/>
              </w:rPr>
            </w:pPr>
            <w:r w:rsidRPr="00FE3556">
              <w:rPr>
                <w:sz w:val="20"/>
                <w:szCs w:val="20"/>
              </w:rPr>
              <w:t>Организации, индивидуальные предприниматели, осуществляющие установленные Законом виды предпринимательской деятельности</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FE3556" w:rsidRDefault="00E12D3A" w:rsidP="00F64F73">
            <w:pPr>
              <w:jc w:val="center"/>
              <w:rPr>
                <w:sz w:val="20"/>
                <w:szCs w:val="20"/>
              </w:rPr>
            </w:pPr>
            <w:r>
              <w:rPr>
                <w:sz w:val="20"/>
                <w:szCs w:val="20"/>
              </w:rPr>
              <w:t>35 346</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FE3556" w:rsidRDefault="00E12D3A" w:rsidP="00F64F73">
            <w:pPr>
              <w:jc w:val="center"/>
              <w:rPr>
                <w:sz w:val="20"/>
                <w:szCs w:val="20"/>
              </w:rPr>
            </w:pPr>
            <w:r>
              <w:rPr>
                <w:sz w:val="20"/>
                <w:szCs w:val="20"/>
              </w:rPr>
              <w:t>50 519</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E12D3A" w:rsidP="00F64F73">
            <w:pPr>
              <w:jc w:val="center"/>
              <w:rPr>
                <w:sz w:val="20"/>
                <w:szCs w:val="20"/>
              </w:rPr>
            </w:pPr>
            <w:r>
              <w:rPr>
                <w:sz w:val="20"/>
                <w:szCs w:val="20"/>
              </w:rPr>
              <w:t>52 540</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E12D3A" w:rsidP="00F64F73">
            <w:pPr>
              <w:jc w:val="center"/>
              <w:rPr>
                <w:sz w:val="20"/>
                <w:szCs w:val="20"/>
              </w:rPr>
            </w:pPr>
            <w:r>
              <w:rPr>
                <w:sz w:val="20"/>
                <w:szCs w:val="20"/>
              </w:rPr>
              <w:t>54 642</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E12D3A" w:rsidP="00F64F73">
            <w:pPr>
              <w:jc w:val="center"/>
              <w:rPr>
                <w:sz w:val="20"/>
                <w:szCs w:val="20"/>
              </w:rPr>
            </w:pPr>
            <w:r>
              <w:rPr>
                <w:sz w:val="20"/>
                <w:szCs w:val="20"/>
              </w:rPr>
              <w:t>56 828</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FE3556" w:rsidRDefault="00E12D3A" w:rsidP="00F64F73">
            <w:pPr>
              <w:jc w:val="center"/>
              <w:rPr>
                <w:sz w:val="20"/>
                <w:szCs w:val="20"/>
              </w:rPr>
            </w:pPr>
            <w:r>
              <w:rPr>
                <w:sz w:val="20"/>
                <w:szCs w:val="20"/>
              </w:rPr>
              <w:t>59 101</w:t>
            </w:r>
          </w:p>
        </w:tc>
      </w:tr>
      <w:tr w:rsidR="00F64F73" w:rsidRPr="00FE3556" w:rsidTr="00E12D3A">
        <w:trPr>
          <w:trHeight w:val="2893"/>
        </w:trPr>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tcPr>
          <w:p w:rsidR="00F64F73" w:rsidRPr="00FE3556" w:rsidRDefault="00F64F73" w:rsidP="00203C87">
            <w:pPr>
              <w:rPr>
                <w:sz w:val="20"/>
                <w:szCs w:val="20"/>
              </w:rPr>
            </w:pPr>
            <w:r w:rsidRPr="00FE3556">
              <w:rPr>
                <w:sz w:val="20"/>
                <w:szCs w:val="20"/>
              </w:rPr>
              <w:lastRenderedPageBreak/>
              <w:t>ИП, впервые зарегистрированные и осуществляющие виды предпринимательской деятельности в производственной, социальной и (или) научной сферах, а также в сфере бытовых услуг населению, установленные законом</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E12D3A" w:rsidRDefault="00E12D3A" w:rsidP="00F64F73">
            <w:pPr>
              <w:jc w:val="center"/>
              <w:rPr>
                <w:sz w:val="20"/>
                <w:szCs w:val="20"/>
                <w:lang w:val="en-US"/>
              </w:rPr>
            </w:pPr>
            <w:r w:rsidRPr="00E12D3A">
              <w:rPr>
                <w:sz w:val="20"/>
                <w:szCs w:val="20"/>
                <w:lang w:val="en-US"/>
              </w:rPr>
              <w:t>38 455</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E12D3A" w:rsidRDefault="00E12D3A" w:rsidP="00F64F73">
            <w:pPr>
              <w:jc w:val="center"/>
              <w:rPr>
                <w:sz w:val="20"/>
                <w:szCs w:val="20"/>
                <w:lang w:val="en-US"/>
              </w:rPr>
            </w:pPr>
            <w:r w:rsidRPr="00E12D3A">
              <w:rPr>
                <w:sz w:val="20"/>
                <w:szCs w:val="20"/>
                <w:lang w:val="en-US"/>
              </w:rPr>
              <w:t>32 854</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sidRPr="00E12D3A">
              <w:rPr>
                <w:sz w:val="20"/>
                <w:szCs w:val="20"/>
                <w:lang w:val="en-US"/>
              </w:rPr>
              <w:t>53 019</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sidRPr="00E12D3A">
              <w:rPr>
                <w:sz w:val="20"/>
                <w:szCs w:val="20"/>
                <w:lang w:val="en-US"/>
              </w:rPr>
              <w:t>x</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sidRPr="00E12D3A">
              <w:rPr>
                <w:sz w:val="20"/>
                <w:szCs w:val="20"/>
                <w:lang w:val="en-US"/>
              </w:rPr>
              <w:t>x</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sidRPr="00E12D3A">
              <w:rPr>
                <w:sz w:val="20"/>
                <w:szCs w:val="20"/>
                <w:lang w:val="en-US"/>
              </w:rPr>
              <w:t>x</w:t>
            </w:r>
          </w:p>
        </w:tc>
      </w:tr>
      <w:tr w:rsidR="00F64F73" w:rsidRPr="00FE3556" w:rsidTr="00E12D3A">
        <w:trPr>
          <w:trHeight w:val="16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64F73" w:rsidRPr="00FE3556" w:rsidRDefault="00F64F73" w:rsidP="00F64F73">
            <w:pPr>
              <w:rPr>
                <w:sz w:val="20"/>
                <w:szCs w:val="20"/>
              </w:rPr>
            </w:pPr>
            <w:r w:rsidRPr="00FE3556">
              <w:rPr>
                <w:sz w:val="20"/>
                <w:szCs w:val="20"/>
              </w:rPr>
              <w:t>Российские организации, осуществляющие деятельность в области информационных технологий</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E12D3A" w:rsidRDefault="00E12D3A" w:rsidP="00F64F73">
            <w:pPr>
              <w:jc w:val="center"/>
              <w:rPr>
                <w:sz w:val="20"/>
                <w:szCs w:val="20"/>
                <w:lang w:val="en-US"/>
              </w:rPr>
            </w:pPr>
            <w:r>
              <w:rPr>
                <w:sz w:val="20"/>
                <w:szCs w:val="20"/>
                <w:lang w:val="en-US"/>
              </w:rPr>
              <w:t>2 036</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E12D3A" w:rsidRDefault="00E12D3A" w:rsidP="00F64F73">
            <w:pPr>
              <w:jc w:val="center"/>
              <w:rPr>
                <w:sz w:val="20"/>
                <w:szCs w:val="20"/>
                <w:lang w:val="en-US"/>
              </w:rPr>
            </w:pPr>
            <w:r>
              <w:rPr>
                <w:sz w:val="20"/>
                <w:szCs w:val="20"/>
                <w:lang w:val="en-US"/>
              </w:rPr>
              <w:t>2 713</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Pr>
                <w:sz w:val="20"/>
                <w:szCs w:val="20"/>
                <w:lang w:val="en-US"/>
              </w:rPr>
              <w:t>2 822</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Pr>
                <w:sz w:val="20"/>
                <w:szCs w:val="20"/>
                <w:lang w:val="en-US"/>
              </w:rPr>
              <w:t>2 935</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Pr>
                <w:sz w:val="20"/>
                <w:szCs w:val="20"/>
                <w:lang w:val="en-US"/>
              </w:rPr>
              <w:t>3 052</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sz w:val="20"/>
                <w:szCs w:val="20"/>
                <w:lang w:val="en-US"/>
              </w:rPr>
            </w:pPr>
            <w:r>
              <w:rPr>
                <w:sz w:val="20"/>
                <w:szCs w:val="20"/>
                <w:lang w:val="en-US"/>
              </w:rPr>
              <w:t>x</w:t>
            </w:r>
          </w:p>
        </w:tc>
      </w:tr>
      <w:tr w:rsidR="00F64F73" w:rsidRPr="00FE3556" w:rsidTr="00CD4D73">
        <w:trPr>
          <w:trHeight w:val="581"/>
        </w:trPr>
        <w:tc>
          <w:tcPr>
            <w:tcW w:w="255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F64F73" w:rsidRPr="00FE3556" w:rsidRDefault="00F64F73" w:rsidP="00F64F73">
            <w:pPr>
              <w:rPr>
                <w:b/>
                <w:bCs/>
              </w:rPr>
            </w:pPr>
            <w:r w:rsidRPr="00FE3556">
              <w:rPr>
                <w:b/>
                <w:bCs/>
              </w:rPr>
              <w:t>Патентная система налогообложения</w:t>
            </w:r>
          </w:p>
        </w:tc>
        <w:tc>
          <w:tcPr>
            <w:tcW w:w="1016"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D71CC1" w:rsidP="00F64F73">
            <w:pPr>
              <w:jc w:val="center"/>
              <w:rPr>
                <w:b/>
                <w:bCs/>
                <w:sz w:val="20"/>
                <w:szCs w:val="20"/>
              </w:rPr>
            </w:pPr>
            <w:r w:rsidRPr="00FE3556">
              <w:rPr>
                <w:b/>
                <w:bCs/>
                <w:sz w:val="20"/>
                <w:szCs w:val="20"/>
              </w:rPr>
              <w:t>218</w:t>
            </w:r>
          </w:p>
        </w:tc>
        <w:tc>
          <w:tcPr>
            <w:tcW w:w="1170"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D71CC1" w:rsidP="00F64F73">
            <w:pPr>
              <w:jc w:val="center"/>
              <w:rPr>
                <w:b/>
                <w:bCs/>
                <w:sz w:val="20"/>
                <w:szCs w:val="20"/>
              </w:rPr>
            </w:pPr>
            <w:r w:rsidRPr="00FE3556">
              <w:rPr>
                <w:b/>
                <w:bCs/>
                <w:sz w:val="20"/>
                <w:szCs w:val="20"/>
              </w:rPr>
              <w:t>117</w:t>
            </w:r>
          </w:p>
        </w:tc>
        <w:tc>
          <w:tcPr>
            <w:tcW w:w="1097"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D71CC1" w:rsidP="00F64F73">
            <w:pPr>
              <w:jc w:val="center"/>
              <w:rPr>
                <w:b/>
                <w:bCs/>
                <w:sz w:val="20"/>
                <w:szCs w:val="20"/>
              </w:rPr>
            </w:pPr>
            <w:r w:rsidRPr="00FE3556">
              <w:rPr>
                <w:b/>
                <w:bCs/>
                <w:sz w:val="20"/>
                <w:szCs w:val="20"/>
              </w:rPr>
              <w:t>227</w:t>
            </w:r>
          </w:p>
        </w:tc>
        <w:tc>
          <w:tcPr>
            <w:tcW w:w="1275"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D71CC1" w:rsidP="00F64F73">
            <w:pPr>
              <w:jc w:val="center"/>
              <w:rPr>
                <w:b/>
                <w:bCs/>
                <w:sz w:val="20"/>
                <w:szCs w:val="20"/>
              </w:rPr>
            </w:pPr>
            <w:r w:rsidRPr="00FE3556">
              <w:rPr>
                <w:b/>
                <w:bCs/>
                <w:sz w:val="20"/>
                <w:szCs w:val="20"/>
              </w:rPr>
              <w:t>230</w:t>
            </w:r>
          </w:p>
        </w:tc>
        <w:tc>
          <w:tcPr>
            <w:tcW w:w="1276"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F64F73" w:rsidP="00F64F73">
            <w:pPr>
              <w:jc w:val="center"/>
            </w:pPr>
            <w:r w:rsidRPr="00FE3556">
              <w:t>х</w:t>
            </w:r>
          </w:p>
        </w:tc>
        <w:tc>
          <w:tcPr>
            <w:tcW w:w="1259" w:type="dxa"/>
            <w:tcBorders>
              <w:top w:val="single" w:sz="4" w:space="0" w:color="auto"/>
              <w:left w:val="nil"/>
              <w:bottom w:val="single" w:sz="4" w:space="0" w:color="auto"/>
              <w:right w:val="single" w:sz="4" w:space="0" w:color="auto"/>
            </w:tcBorders>
            <w:shd w:val="clear" w:color="auto" w:fill="DEEAF6" w:themeFill="accent1" w:themeFillTint="33"/>
            <w:vAlign w:val="center"/>
          </w:tcPr>
          <w:p w:rsidR="00F64F73" w:rsidRPr="00FE3556" w:rsidRDefault="00F64F73" w:rsidP="00F64F73">
            <w:pPr>
              <w:jc w:val="center"/>
            </w:pPr>
            <w:r w:rsidRPr="00FE3556">
              <w:t>х</w:t>
            </w:r>
          </w:p>
        </w:tc>
      </w:tr>
      <w:tr w:rsidR="00F64F73" w:rsidRPr="00FE3556" w:rsidTr="00E12D3A">
        <w:trPr>
          <w:trHeight w:val="756"/>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F73" w:rsidRPr="00FE3556" w:rsidRDefault="00F64F73" w:rsidP="00203C87">
            <w:pPr>
              <w:rPr>
                <w:sz w:val="20"/>
                <w:szCs w:val="20"/>
              </w:rPr>
            </w:pPr>
            <w:r w:rsidRPr="00FE3556">
              <w:rPr>
                <w:sz w:val="20"/>
                <w:szCs w:val="20"/>
              </w:rPr>
              <w:t>ИП, впервые зарегистрированные и осуществляющие виды предпринимательской деятельности в производственной, социальной и (или) научной сферах, а также в сфере бытовых услуг населению, установленные законом</w:t>
            </w:r>
          </w:p>
        </w:tc>
        <w:tc>
          <w:tcPr>
            <w:tcW w:w="1016" w:type="dxa"/>
            <w:tcBorders>
              <w:top w:val="single" w:sz="4" w:space="0" w:color="auto"/>
              <w:left w:val="nil"/>
              <w:bottom w:val="single" w:sz="4" w:space="0" w:color="auto"/>
              <w:right w:val="single" w:sz="4" w:space="0" w:color="auto"/>
            </w:tcBorders>
            <w:shd w:val="clear" w:color="000000" w:fill="FFFFFF"/>
            <w:vAlign w:val="center"/>
          </w:tcPr>
          <w:p w:rsidR="00F64F73" w:rsidRPr="00E12D3A" w:rsidRDefault="00E12D3A" w:rsidP="00F64F73">
            <w:pPr>
              <w:jc w:val="center"/>
              <w:rPr>
                <w:bCs/>
                <w:sz w:val="20"/>
                <w:szCs w:val="20"/>
                <w:lang w:val="en-US"/>
              </w:rPr>
            </w:pPr>
            <w:r>
              <w:rPr>
                <w:bCs/>
                <w:sz w:val="20"/>
                <w:szCs w:val="20"/>
                <w:lang w:val="en-US"/>
              </w:rPr>
              <w:t>117</w:t>
            </w:r>
          </w:p>
        </w:tc>
        <w:tc>
          <w:tcPr>
            <w:tcW w:w="1170" w:type="dxa"/>
            <w:tcBorders>
              <w:top w:val="single" w:sz="4" w:space="0" w:color="auto"/>
              <w:left w:val="nil"/>
              <w:bottom w:val="single" w:sz="4" w:space="0" w:color="auto"/>
              <w:right w:val="single" w:sz="4" w:space="0" w:color="auto"/>
            </w:tcBorders>
            <w:shd w:val="clear" w:color="auto" w:fill="E4D9BA"/>
            <w:vAlign w:val="center"/>
          </w:tcPr>
          <w:p w:rsidR="00F64F73" w:rsidRPr="00E12D3A" w:rsidRDefault="00E12D3A" w:rsidP="00F64F73">
            <w:pPr>
              <w:jc w:val="center"/>
              <w:rPr>
                <w:bCs/>
                <w:sz w:val="20"/>
                <w:szCs w:val="20"/>
                <w:lang w:val="en-US"/>
              </w:rPr>
            </w:pPr>
            <w:r>
              <w:rPr>
                <w:bCs/>
                <w:sz w:val="20"/>
                <w:szCs w:val="20"/>
                <w:lang w:val="en-US"/>
              </w:rPr>
              <w:t>27</w:t>
            </w:r>
          </w:p>
        </w:tc>
        <w:tc>
          <w:tcPr>
            <w:tcW w:w="1097"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bCs/>
                <w:sz w:val="20"/>
                <w:szCs w:val="20"/>
                <w:lang w:val="en-US"/>
              </w:rPr>
            </w:pPr>
            <w:r>
              <w:rPr>
                <w:bCs/>
                <w:sz w:val="20"/>
                <w:szCs w:val="20"/>
                <w:lang w:val="en-US"/>
              </w:rPr>
              <w:t>27</w:t>
            </w:r>
          </w:p>
        </w:tc>
        <w:tc>
          <w:tcPr>
            <w:tcW w:w="1275"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E12D3A" w:rsidP="00F64F73">
            <w:pPr>
              <w:jc w:val="center"/>
              <w:rPr>
                <w:bCs/>
                <w:sz w:val="20"/>
                <w:szCs w:val="20"/>
                <w:lang w:val="en-US"/>
              </w:rPr>
            </w:pPr>
            <w:r>
              <w:rPr>
                <w:bCs/>
                <w:sz w:val="20"/>
                <w:szCs w:val="20"/>
                <w:lang w:val="en-US"/>
              </w:rPr>
              <w:t>x</w:t>
            </w:r>
          </w:p>
        </w:tc>
        <w:tc>
          <w:tcPr>
            <w:tcW w:w="1276"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F64F73" w:rsidP="00F64F73">
            <w:pPr>
              <w:jc w:val="center"/>
              <w:rPr>
                <w:sz w:val="20"/>
                <w:szCs w:val="20"/>
              </w:rPr>
            </w:pPr>
            <w:r w:rsidRPr="00E12D3A">
              <w:rPr>
                <w:sz w:val="20"/>
                <w:szCs w:val="20"/>
              </w:rPr>
              <w:t>х</w:t>
            </w:r>
          </w:p>
        </w:tc>
        <w:tc>
          <w:tcPr>
            <w:tcW w:w="1259" w:type="dxa"/>
            <w:tcBorders>
              <w:top w:val="single" w:sz="4" w:space="0" w:color="auto"/>
              <w:left w:val="nil"/>
              <w:bottom w:val="single" w:sz="4" w:space="0" w:color="auto"/>
              <w:right w:val="single" w:sz="4" w:space="0" w:color="auto"/>
            </w:tcBorders>
            <w:shd w:val="clear" w:color="auto" w:fill="auto"/>
            <w:vAlign w:val="center"/>
          </w:tcPr>
          <w:p w:rsidR="00F64F73" w:rsidRPr="00E12D3A" w:rsidRDefault="00F64F73" w:rsidP="00F64F73">
            <w:pPr>
              <w:jc w:val="center"/>
              <w:rPr>
                <w:sz w:val="20"/>
                <w:szCs w:val="20"/>
              </w:rPr>
            </w:pPr>
            <w:r w:rsidRPr="00E12D3A">
              <w:rPr>
                <w:sz w:val="20"/>
                <w:szCs w:val="20"/>
              </w:rPr>
              <w:t>х</w:t>
            </w:r>
          </w:p>
        </w:tc>
      </w:tr>
    </w:tbl>
    <w:p w:rsidR="002A099C" w:rsidRDefault="0039580B" w:rsidP="00A87028">
      <w:pPr>
        <w:pStyle w:val="2"/>
        <w:pageBreakBefore/>
        <w:shd w:val="clear" w:color="auto" w:fill="FFFFFF" w:themeFill="background1"/>
        <w:spacing w:before="120" w:after="120"/>
        <w:rPr>
          <w:b/>
          <w:highlight w:val="yellow"/>
        </w:rPr>
      </w:pPr>
      <w:bookmarkStart w:id="2" w:name="_Toc83305527"/>
      <w:r w:rsidRPr="00E12D3A">
        <w:rPr>
          <w:rFonts w:ascii="Times New Roman" w:hAnsi="Times New Roman"/>
          <w:b/>
          <w:color w:val="000000"/>
          <w:sz w:val="28"/>
          <w:szCs w:val="28"/>
        </w:rPr>
        <w:lastRenderedPageBreak/>
        <w:t>Налог на прибыль организаций</w:t>
      </w:r>
      <w:bookmarkEnd w:id="2"/>
    </w:p>
    <w:tbl>
      <w:tblPr>
        <w:tblStyle w:val="a5"/>
        <w:tblW w:w="0" w:type="auto"/>
        <w:tblLook w:val="04A0" w:firstRow="1" w:lastRow="0" w:firstColumn="1" w:lastColumn="0" w:noHBand="0" w:noVBand="1"/>
      </w:tblPr>
      <w:tblGrid>
        <w:gridCol w:w="4814"/>
        <w:gridCol w:w="4815"/>
      </w:tblGrid>
      <w:tr w:rsidR="00A87028" w:rsidRPr="00A87028" w:rsidTr="00A87028">
        <w:trPr>
          <w:trHeight w:val="678"/>
        </w:trPr>
        <w:tc>
          <w:tcPr>
            <w:tcW w:w="9629" w:type="dxa"/>
            <w:gridSpan w:val="2"/>
            <w:shd w:val="clear" w:color="auto" w:fill="DEEAF6" w:themeFill="accent1" w:themeFillTint="33"/>
          </w:tcPr>
          <w:p w:rsidR="00A87028" w:rsidRPr="00A87028" w:rsidRDefault="00A87028" w:rsidP="002105EF">
            <w:pPr>
              <w:widowControl w:val="0"/>
              <w:jc w:val="center"/>
              <w:rPr>
                <w:b/>
                <w:highlight w:val="yellow"/>
              </w:rPr>
            </w:pPr>
            <w:r w:rsidRPr="00A87028">
              <w:rPr>
                <w:b/>
              </w:rPr>
              <w:t>Формальные элементы базовой структуры налога на прибыль организаций для целей данной аналитики:</w:t>
            </w:r>
          </w:p>
        </w:tc>
      </w:tr>
      <w:tr w:rsidR="00A87028" w:rsidTr="00A87028">
        <w:tc>
          <w:tcPr>
            <w:tcW w:w="4814" w:type="dxa"/>
            <w:shd w:val="clear" w:color="auto" w:fill="DEEAF6" w:themeFill="accent1" w:themeFillTint="33"/>
          </w:tcPr>
          <w:p w:rsidR="00A87028" w:rsidRPr="00A87028" w:rsidRDefault="00A87028" w:rsidP="00A87028">
            <w:pPr>
              <w:widowControl w:val="0"/>
              <w:rPr>
                <w:sz w:val="20"/>
                <w:szCs w:val="20"/>
                <w:highlight w:val="yellow"/>
                <w:u w:val="single"/>
              </w:rPr>
            </w:pPr>
            <w:r w:rsidRPr="00A87028">
              <w:rPr>
                <w:sz w:val="20"/>
                <w:szCs w:val="20"/>
                <w:u w:val="single"/>
              </w:rPr>
              <w:t>объект налогообложения</w:t>
            </w:r>
          </w:p>
        </w:tc>
        <w:tc>
          <w:tcPr>
            <w:tcW w:w="4815" w:type="dxa"/>
            <w:shd w:val="clear" w:color="auto" w:fill="DEEAF6" w:themeFill="accent1" w:themeFillTint="33"/>
          </w:tcPr>
          <w:p w:rsidR="00A87028" w:rsidRPr="00A87028" w:rsidRDefault="00A87028" w:rsidP="002105EF">
            <w:pPr>
              <w:widowControl w:val="0"/>
              <w:jc w:val="center"/>
              <w:rPr>
                <w:sz w:val="20"/>
                <w:szCs w:val="20"/>
                <w:highlight w:val="yellow"/>
              </w:rPr>
            </w:pPr>
            <w:r w:rsidRPr="00A87028">
              <w:rPr>
                <w:sz w:val="20"/>
                <w:szCs w:val="20"/>
              </w:rPr>
              <w:t>прибыль, равная полученным доходам, уменьшенным на величину произведенных расходов</w:t>
            </w:r>
          </w:p>
        </w:tc>
      </w:tr>
      <w:tr w:rsidR="00A87028" w:rsidTr="00A87028">
        <w:tc>
          <w:tcPr>
            <w:tcW w:w="4814" w:type="dxa"/>
            <w:shd w:val="clear" w:color="auto" w:fill="DEEAF6" w:themeFill="accent1" w:themeFillTint="33"/>
          </w:tcPr>
          <w:p w:rsidR="00A87028" w:rsidRPr="00A87028" w:rsidRDefault="00A87028" w:rsidP="00A87028">
            <w:pPr>
              <w:widowControl w:val="0"/>
              <w:rPr>
                <w:sz w:val="20"/>
                <w:szCs w:val="20"/>
                <w:highlight w:val="yellow"/>
                <w:u w:val="single"/>
              </w:rPr>
            </w:pPr>
            <w:r w:rsidRPr="00A87028">
              <w:rPr>
                <w:sz w:val="20"/>
                <w:szCs w:val="20"/>
                <w:u w:val="single"/>
              </w:rPr>
              <w:t>налоговая база</w:t>
            </w:r>
          </w:p>
        </w:tc>
        <w:tc>
          <w:tcPr>
            <w:tcW w:w="4815" w:type="dxa"/>
            <w:shd w:val="clear" w:color="auto" w:fill="DEEAF6" w:themeFill="accent1" w:themeFillTint="33"/>
          </w:tcPr>
          <w:p w:rsidR="00A87028" w:rsidRPr="00A87028" w:rsidRDefault="00A87028" w:rsidP="002105EF">
            <w:pPr>
              <w:widowControl w:val="0"/>
              <w:jc w:val="center"/>
              <w:rPr>
                <w:sz w:val="20"/>
                <w:szCs w:val="20"/>
                <w:highlight w:val="yellow"/>
              </w:rPr>
            </w:pPr>
            <w:r w:rsidRPr="00A87028">
              <w:rPr>
                <w:sz w:val="20"/>
                <w:szCs w:val="20"/>
              </w:rPr>
              <w:t>денежное выражение прибыли</w:t>
            </w:r>
          </w:p>
        </w:tc>
      </w:tr>
      <w:tr w:rsidR="00A87028" w:rsidTr="00A87028">
        <w:tc>
          <w:tcPr>
            <w:tcW w:w="4814" w:type="dxa"/>
            <w:shd w:val="clear" w:color="auto" w:fill="DEEAF6" w:themeFill="accent1" w:themeFillTint="33"/>
          </w:tcPr>
          <w:p w:rsidR="00A87028" w:rsidRPr="00A87028" w:rsidRDefault="00A87028" w:rsidP="00A87028">
            <w:pPr>
              <w:widowControl w:val="0"/>
              <w:rPr>
                <w:sz w:val="20"/>
                <w:szCs w:val="20"/>
                <w:highlight w:val="yellow"/>
                <w:u w:val="single"/>
              </w:rPr>
            </w:pPr>
            <w:r w:rsidRPr="00A87028">
              <w:rPr>
                <w:sz w:val="20"/>
                <w:szCs w:val="20"/>
                <w:u w:val="single"/>
              </w:rPr>
              <w:t>налоговая ставка</w:t>
            </w:r>
          </w:p>
        </w:tc>
        <w:tc>
          <w:tcPr>
            <w:tcW w:w="4815" w:type="dxa"/>
            <w:shd w:val="clear" w:color="auto" w:fill="DEEAF6" w:themeFill="accent1" w:themeFillTint="33"/>
          </w:tcPr>
          <w:p w:rsidR="00A87028" w:rsidRPr="00A87028" w:rsidRDefault="00A87028" w:rsidP="00A87028">
            <w:pPr>
              <w:widowControl w:val="0"/>
              <w:jc w:val="center"/>
              <w:rPr>
                <w:sz w:val="20"/>
                <w:szCs w:val="20"/>
              </w:rPr>
            </w:pPr>
            <w:r w:rsidRPr="00A87028">
              <w:rPr>
                <w:sz w:val="20"/>
                <w:szCs w:val="20"/>
              </w:rPr>
              <w:t>20 процентов, с 01.01.2025 г. 25 процентов, в том числе 18 процентов в бюджет субъекта Российской Федерации, 7 процентов в федеральный бюджет</w:t>
            </w:r>
          </w:p>
          <w:p w:rsidR="00A87028" w:rsidRPr="00A87028" w:rsidRDefault="00A87028" w:rsidP="00A87028">
            <w:pPr>
              <w:widowControl w:val="0"/>
              <w:jc w:val="center"/>
              <w:rPr>
                <w:sz w:val="20"/>
                <w:szCs w:val="20"/>
                <w:highlight w:val="yellow"/>
              </w:rPr>
            </w:pPr>
            <w:r w:rsidRPr="00A87028">
              <w:rPr>
                <w:sz w:val="20"/>
                <w:szCs w:val="20"/>
              </w:rPr>
              <w:t>Временная норма: с 01.01.2025 по 31.12.2030 г. - 17 процентов в бюджет субъекта Российской Федерации, 8 процентов в федеральный бюджет</w:t>
            </w:r>
          </w:p>
        </w:tc>
      </w:tr>
    </w:tbl>
    <w:p w:rsidR="00A87028" w:rsidRPr="006F2479" w:rsidRDefault="00A87028" w:rsidP="002105EF">
      <w:pPr>
        <w:widowControl w:val="0"/>
        <w:jc w:val="center"/>
        <w:rPr>
          <w:b/>
          <w:sz w:val="26"/>
          <w:szCs w:val="26"/>
          <w:highlight w:val="yellow"/>
        </w:rPr>
      </w:pPr>
    </w:p>
    <w:p w:rsidR="00715955" w:rsidRPr="00E12D3A" w:rsidRDefault="00715955" w:rsidP="001651A6">
      <w:pPr>
        <w:autoSpaceDE w:val="0"/>
        <w:autoSpaceDN w:val="0"/>
        <w:adjustRightInd w:val="0"/>
        <w:ind w:firstLine="709"/>
        <w:jc w:val="both"/>
        <w:rPr>
          <w:sz w:val="28"/>
          <w:szCs w:val="28"/>
        </w:rPr>
      </w:pPr>
      <w:r w:rsidRPr="00E12D3A">
        <w:rPr>
          <w:sz w:val="28"/>
          <w:szCs w:val="28"/>
        </w:rPr>
        <w:t>В соответствии со статьей 286.1 Налогового кодекса Р</w:t>
      </w:r>
      <w:r w:rsidR="00E363F2" w:rsidRPr="00E12D3A">
        <w:rPr>
          <w:sz w:val="28"/>
          <w:szCs w:val="28"/>
        </w:rPr>
        <w:t xml:space="preserve">оссийской </w:t>
      </w:r>
      <w:r w:rsidRPr="00E12D3A">
        <w:rPr>
          <w:sz w:val="28"/>
          <w:szCs w:val="28"/>
        </w:rPr>
        <w:t>Ф</w:t>
      </w:r>
      <w:r w:rsidR="00E363F2" w:rsidRPr="00E12D3A">
        <w:rPr>
          <w:sz w:val="28"/>
          <w:szCs w:val="28"/>
        </w:rPr>
        <w:t>едерации</w:t>
      </w:r>
      <w:r w:rsidRPr="00E12D3A">
        <w:rPr>
          <w:sz w:val="28"/>
          <w:szCs w:val="28"/>
        </w:rPr>
        <w:t xml:space="preserve"> законами субъектов Р</w:t>
      </w:r>
      <w:r w:rsidR="00E363F2" w:rsidRPr="00E12D3A">
        <w:rPr>
          <w:sz w:val="28"/>
          <w:szCs w:val="28"/>
        </w:rPr>
        <w:t xml:space="preserve">оссийской </w:t>
      </w:r>
      <w:r w:rsidRPr="00E12D3A">
        <w:rPr>
          <w:sz w:val="28"/>
          <w:szCs w:val="28"/>
        </w:rPr>
        <w:t>Ф</w:t>
      </w:r>
      <w:r w:rsidR="00E363F2" w:rsidRPr="00E12D3A">
        <w:rPr>
          <w:sz w:val="28"/>
          <w:szCs w:val="28"/>
        </w:rPr>
        <w:t>едерации</w:t>
      </w:r>
      <w:r w:rsidRPr="00E12D3A">
        <w:rPr>
          <w:sz w:val="28"/>
          <w:szCs w:val="28"/>
        </w:rPr>
        <w:t xml:space="preserve"> может быть установлено право налогоплательщика уменьшить суммы налога на прибыль организаций (авансового платежа), подлежащие зачислению в доходную часть бюджетов субъектов Российской Федерации, </w:t>
      </w:r>
      <w:r w:rsidRPr="00E12D3A">
        <w:rPr>
          <w:i/>
          <w:sz w:val="28"/>
          <w:szCs w:val="28"/>
        </w:rPr>
        <w:t xml:space="preserve">на инвестиционный налоговый </w:t>
      </w:r>
      <w:hyperlink r:id="rId8" w:history="1">
        <w:r w:rsidRPr="00E12D3A">
          <w:rPr>
            <w:i/>
            <w:sz w:val="28"/>
            <w:szCs w:val="28"/>
          </w:rPr>
          <w:t>вычет</w:t>
        </w:r>
      </w:hyperlink>
      <w:r w:rsidRPr="00E12D3A">
        <w:rPr>
          <w:sz w:val="28"/>
          <w:szCs w:val="28"/>
        </w:rPr>
        <w:t xml:space="preserve"> в порядке и на условиях, которые установлены указанной статьей.</w:t>
      </w:r>
    </w:p>
    <w:p w:rsidR="00715955" w:rsidRPr="00E12D3A" w:rsidRDefault="00715955" w:rsidP="001651A6">
      <w:pPr>
        <w:autoSpaceDE w:val="0"/>
        <w:autoSpaceDN w:val="0"/>
        <w:adjustRightInd w:val="0"/>
        <w:ind w:firstLine="709"/>
        <w:jc w:val="both"/>
        <w:rPr>
          <w:sz w:val="28"/>
          <w:szCs w:val="28"/>
        </w:rPr>
      </w:pPr>
      <w:r w:rsidRPr="00E12D3A">
        <w:rPr>
          <w:sz w:val="28"/>
          <w:szCs w:val="28"/>
        </w:rPr>
        <w:t>Налогоплательщик имеет право уменьшить в текущем налоговом (отчетном) периоде суммы налога (авансового платежа), подлежащие зачислению в доходную часть бюджетов субъектов Российской Федерации, на инвестиционный налоговый вычет (часть инвестиционного налогового вычета) текущего налогового (отчетного) периода, а также на неиспользованный инвестиционный налоговый вычет предыдущих налоговых (отчетных) периодов, но не более чем на сумму предельной величины инвестиционного налогового вычета.</w:t>
      </w:r>
    </w:p>
    <w:p w:rsidR="00715955" w:rsidRPr="00E12D3A" w:rsidRDefault="00715955" w:rsidP="001651A6">
      <w:pPr>
        <w:autoSpaceDE w:val="0"/>
        <w:autoSpaceDN w:val="0"/>
        <w:adjustRightInd w:val="0"/>
        <w:ind w:firstLine="709"/>
        <w:jc w:val="both"/>
        <w:rPr>
          <w:sz w:val="28"/>
          <w:szCs w:val="28"/>
        </w:rPr>
      </w:pPr>
      <w:r w:rsidRPr="00E12D3A">
        <w:rPr>
          <w:sz w:val="28"/>
          <w:szCs w:val="28"/>
        </w:rPr>
        <w:t>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применения ставки налога в размере, составляющем 5 процентов, если иной размер ставки не определен решением субъекта Российской Федерации.</w:t>
      </w:r>
      <w:r w:rsidR="00F21327" w:rsidRPr="00E12D3A">
        <w:rPr>
          <w:sz w:val="28"/>
          <w:szCs w:val="28"/>
        </w:rPr>
        <w:t xml:space="preserve"> В отдельных случаях, предусмотренных статьей 286.1 Налогового кодекса Российской Федерации, размер ставки налога, применяемой для расчета предельной величины инвестиционного налогового вычета, определенный решением субъекта Российской Федерации, не может быть более 10 процентов.</w:t>
      </w:r>
    </w:p>
    <w:p w:rsidR="00715955" w:rsidRPr="00E12D3A" w:rsidRDefault="004A6077" w:rsidP="001651A6">
      <w:pPr>
        <w:autoSpaceDE w:val="0"/>
        <w:autoSpaceDN w:val="0"/>
        <w:adjustRightInd w:val="0"/>
        <w:ind w:firstLine="709"/>
        <w:jc w:val="both"/>
        <w:rPr>
          <w:sz w:val="28"/>
          <w:szCs w:val="28"/>
        </w:rPr>
      </w:pPr>
      <w:r w:rsidRPr="00E12D3A">
        <w:rPr>
          <w:sz w:val="28"/>
          <w:szCs w:val="28"/>
        </w:rPr>
        <w:t>В целях применения инвестиционного налогового вычета з</w:t>
      </w:r>
      <w:r w:rsidR="00715955" w:rsidRPr="00E12D3A">
        <w:rPr>
          <w:sz w:val="28"/>
          <w:szCs w:val="28"/>
        </w:rPr>
        <w:t>аконом субъекта Российской Федерации могут также устанавливаться</w:t>
      </w:r>
      <w:r w:rsidRPr="00E12D3A">
        <w:rPr>
          <w:sz w:val="28"/>
          <w:szCs w:val="28"/>
        </w:rPr>
        <w:t xml:space="preserve"> в порядке, предусмотренном пунктом 6 статьи 286.1 Налогового кодекса Российской Федерации</w:t>
      </w:r>
      <w:r w:rsidR="00715955" w:rsidRPr="00E12D3A">
        <w:rPr>
          <w:sz w:val="28"/>
          <w:szCs w:val="28"/>
        </w:rPr>
        <w:t>:</w:t>
      </w:r>
    </w:p>
    <w:p w:rsidR="00D16ACC" w:rsidRPr="00E12D3A" w:rsidRDefault="00D16ACC" w:rsidP="001651A6">
      <w:pPr>
        <w:autoSpaceDE w:val="0"/>
        <w:autoSpaceDN w:val="0"/>
        <w:adjustRightInd w:val="0"/>
        <w:ind w:firstLine="709"/>
        <w:jc w:val="both"/>
        <w:rPr>
          <w:sz w:val="28"/>
          <w:szCs w:val="28"/>
        </w:rPr>
      </w:pPr>
      <w:r w:rsidRPr="00E12D3A">
        <w:rPr>
          <w:sz w:val="28"/>
          <w:szCs w:val="28"/>
        </w:rPr>
        <w:t>- отдельные виды расходов и их предельные размеры;</w:t>
      </w:r>
    </w:p>
    <w:p w:rsidR="004A6077" w:rsidRPr="00E12D3A" w:rsidRDefault="004A6077" w:rsidP="001651A6">
      <w:pPr>
        <w:autoSpaceDE w:val="0"/>
        <w:autoSpaceDN w:val="0"/>
        <w:adjustRightInd w:val="0"/>
        <w:ind w:firstLine="709"/>
        <w:jc w:val="both"/>
        <w:rPr>
          <w:sz w:val="28"/>
          <w:szCs w:val="28"/>
        </w:rPr>
      </w:pPr>
      <w:r w:rsidRPr="00E12D3A">
        <w:rPr>
          <w:sz w:val="28"/>
          <w:szCs w:val="28"/>
        </w:rPr>
        <w:lastRenderedPageBreak/>
        <w:t>- размеры инвестиционного налогового вычета;</w:t>
      </w:r>
    </w:p>
    <w:p w:rsidR="004A6077" w:rsidRPr="00E12D3A" w:rsidRDefault="004A6077" w:rsidP="001651A6">
      <w:pPr>
        <w:autoSpaceDE w:val="0"/>
        <w:autoSpaceDN w:val="0"/>
        <w:adjustRightInd w:val="0"/>
        <w:ind w:firstLine="709"/>
        <w:jc w:val="both"/>
        <w:rPr>
          <w:sz w:val="28"/>
          <w:szCs w:val="28"/>
        </w:rPr>
      </w:pPr>
      <w:r w:rsidRPr="00E12D3A">
        <w:rPr>
          <w:sz w:val="28"/>
          <w:szCs w:val="28"/>
        </w:rPr>
        <w:t>- виды и категории основных средств;</w:t>
      </w:r>
    </w:p>
    <w:p w:rsidR="004A6077" w:rsidRPr="00E12D3A" w:rsidRDefault="004A6077" w:rsidP="001651A6">
      <w:pPr>
        <w:autoSpaceDE w:val="0"/>
        <w:autoSpaceDN w:val="0"/>
        <w:adjustRightInd w:val="0"/>
        <w:ind w:firstLine="709"/>
        <w:jc w:val="both"/>
        <w:rPr>
          <w:sz w:val="28"/>
          <w:szCs w:val="28"/>
        </w:rPr>
      </w:pPr>
      <w:r w:rsidRPr="00E12D3A">
        <w:rPr>
          <w:sz w:val="28"/>
          <w:szCs w:val="28"/>
        </w:rPr>
        <w:t>- категории налогоплательщиков и др.</w:t>
      </w:r>
    </w:p>
    <w:p w:rsidR="00E3185C" w:rsidRPr="00E12D3A" w:rsidRDefault="006C5447" w:rsidP="001651A6">
      <w:pPr>
        <w:autoSpaceDE w:val="0"/>
        <w:autoSpaceDN w:val="0"/>
        <w:adjustRightInd w:val="0"/>
        <w:ind w:firstLine="709"/>
        <w:jc w:val="both"/>
        <w:rPr>
          <w:sz w:val="28"/>
          <w:szCs w:val="28"/>
        </w:rPr>
      </w:pPr>
      <w:r w:rsidRPr="00E12D3A">
        <w:rPr>
          <w:sz w:val="28"/>
          <w:szCs w:val="28"/>
        </w:rPr>
        <w:t>П</w:t>
      </w:r>
      <w:r w:rsidR="00E3185C" w:rsidRPr="00E12D3A">
        <w:rPr>
          <w:sz w:val="28"/>
          <w:szCs w:val="28"/>
        </w:rPr>
        <w:t>раво на инвестиционный налоговый вычет по налогу на прибыль организаций</w:t>
      </w:r>
      <w:r w:rsidRPr="00E12D3A">
        <w:rPr>
          <w:sz w:val="28"/>
          <w:szCs w:val="28"/>
        </w:rPr>
        <w:t xml:space="preserve"> для отдельных категорий налогоплательщиков на территории Республики Алтай</w:t>
      </w:r>
      <w:r w:rsidR="00E3185C" w:rsidRPr="00E12D3A">
        <w:rPr>
          <w:sz w:val="28"/>
          <w:szCs w:val="28"/>
        </w:rPr>
        <w:t xml:space="preserve"> установлено </w:t>
      </w:r>
      <w:r w:rsidRPr="00E12D3A">
        <w:rPr>
          <w:sz w:val="28"/>
          <w:szCs w:val="28"/>
        </w:rPr>
        <w:t>Законом Республики Алтай от 27 ноября 2020 года № 65-РЗ «Об инвестиционном налоговом вычете по налогу на прибыль организаций на территории Республики Алтай»</w:t>
      </w:r>
      <w:r w:rsidR="003D74E4" w:rsidRPr="00E12D3A">
        <w:rPr>
          <w:sz w:val="28"/>
          <w:szCs w:val="28"/>
        </w:rPr>
        <w:t>.</w:t>
      </w:r>
    </w:p>
    <w:p w:rsidR="00796D9D" w:rsidRDefault="00796D9D" w:rsidP="001651A6">
      <w:pPr>
        <w:widowControl w:val="0"/>
        <w:autoSpaceDE w:val="0"/>
        <w:autoSpaceDN w:val="0"/>
        <w:adjustRightInd w:val="0"/>
        <w:ind w:firstLine="709"/>
        <w:jc w:val="both"/>
        <w:outlineLvl w:val="2"/>
        <w:rPr>
          <w:sz w:val="28"/>
          <w:szCs w:val="28"/>
        </w:rPr>
      </w:pPr>
      <w:r>
        <w:rPr>
          <w:sz w:val="28"/>
          <w:szCs w:val="28"/>
        </w:rPr>
        <w:t>Общее количество налогоплательщиков на лога на прибыль организаций за 2025 год составило 655.</w:t>
      </w:r>
    </w:p>
    <w:p w:rsidR="00CA0A14" w:rsidRPr="00E12D3A" w:rsidRDefault="00CA0A14" w:rsidP="001651A6">
      <w:pPr>
        <w:widowControl w:val="0"/>
        <w:autoSpaceDE w:val="0"/>
        <w:autoSpaceDN w:val="0"/>
        <w:adjustRightInd w:val="0"/>
        <w:ind w:firstLine="709"/>
        <w:jc w:val="both"/>
        <w:outlineLvl w:val="2"/>
        <w:rPr>
          <w:sz w:val="28"/>
          <w:szCs w:val="28"/>
        </w:rPr>
      </w:pPr>
      <w:r w:rsidRPr="00E12D3A">
        <w:rPr>
          <w:sz w:val="28"/>
          <w:szCs w:val="28"/>
        </w:rPr>
        <w:t>Общая сумма налоговых расходов по налогу на прибыль организаций за 202</w:t>
      </w:r>
      <w:r w:rsidR="00E12D3A" w:rsidRPr="00E12D3A">
        <w:rPr>
          <w:sz w:val="28"/>
          <w:szCs w:val="28"/>
        </w:rPr>
        <w:t>5</w:t>
      </w:r>
      <w:r w:rsidRPr="00E12D3A">
        <w:rPr>
          <w:sz w:val="28"/>
          <w:szCs w:val="28"/>
        </w:rPr>
        <w:t xml:space="preserve"> год составила </w:t>
      </w:r>
      <w:r w:rsidR="00E12D3A" w:rsidRPr="00E12D3A">
        <w:rPr>
          <w:sz w:val="28"/>
          <w:szCs w:val="28"/>
        </w:rPr>
        <w:t>2 176</w:t>
      </w:r>
      <w:r w:rsidRPr="00E12D3A">
        <w:rPr>
          <w:sz w:val="28"/>
          <w:szCs w:val="28"/>
        </w:rPr>
        <w:t xml:space="preserve"> тыс. руб</w:t>
      </w:r>
      <w:r w:rsidR="00D90A69">
        <w:rPr>
          <w:sz w:val="28"/>
          <w:szCs w:val="28"/>
        </w:rPr>
        <w:t>.</w:t>
      </w:r>
      <w:r w:rsidRPr="00E12D3A">
        <w:rPr>
          <w:sz w:val="28"/>
          <w:szCs w:val="28"/>
        </w:rPr>
        <w:t xml:space="preserve">, что на </w:t>
      </w:r>
      <w:r w:rsidR="00E12D3A" w:rsidRPr="00E12D3A">
        <w:rPr>
          <w:sz w:val="28"/>
          <w:szCs w:val="28"/>
        </w:rPr>
        <w:t>146 926</w:t>
      </w:r>
      <w:r w:rsidR="003F2575" w:rsidRPr="00E12D3A">
        <w:rPr>
          <w:sz w:val="28"/>
          <w:szCs w:val="28"/>
        </w:rPr>
        <w:t xml:space="preserve"> </w:t>
      </w:r>
      <w:r w:rsidRPr="00E12D3A">
        <w:rPr>
          <w:sz w:val="28"/>
          <w:szCs w:val="28"/>
        </w:rPr>
        <w:t>тыс. руб</w:t>
      </w:r>
      <w:r w:rsidR="00D90A69">
        <w:rPr>
          <w:sz w:val="28"/>
          <w:szCs w:val="28"/>
        </w:rPr>
        <w:t>.</w:t>
      </w:r>
      <w:r w:rsidRPr="00E12D3A">
        <w:rPr>
          <w:sz w:val="28"/>
          <w:szCs w:val="28"/>
        </w:rPr>
        <w:t xml:space="preserve"> </w:t>
      </w:r>
      <w:r w:rsidR="00F21327" w:rsidRPr="00E12D3A">
        <w:rPr>
          <w:sz w:val="28"/>
          <w:szCs w:val="28"/>
        </w:rPr>
        <w:t>мен</w:t>
      </w:r>
      <w:r w:rsidRPr="00E12D3A">
        <w:rPr>
          <w:sz w:val="28"/>
          <w:szCs w:val="28"/>
        </w:rPr>
        <w:t>ьше, чем за 20</w:t>
      </w:r>
      <w:r w:rsidR="003F2575" w:rsidRPr="00E12D3A">
        <w:rPr>
          <w:sz w:val="28"/>
          <w:szCs w:val="28"/>
        </w:rPr>
        <w:t>2</w:t>
      </w:r>
      <w:r w:rsidR="00E12D3A" w:rsidRPr="00E12D3A">
        <w:rPr>
          <w:sz w:val="28"/>
          <w:szCs w:val="28"/>
        </w:rPr>
        <w:t>4</w:t>
      </w:r>
      <w:r w:rsidRPr="00E12D3A">
        <w:rPr>
          <w:sz w:val="28"/>
          <w:szCs w:val="28"/>
        </w:rPr>
        <w:t xml:space="preserve"> год</w:t>
      </w:r>
      <w:r w:rsidR="00E12D3A">
        <w:rPr>
          <w:sz w:val="28"/>
          <w:szCs w:val="28"/>
        </w:rPr>
        <w:t xml:space="preserve"> в связи </w:t>
      </w:r>
      <w:r w:rsidR="00BD5C0E">
        <w:rPr>
          <w:sz w:val="28"/>
          <w:szCs w:val="28"/>
        </w:rPr>
        <w:t>с отменой</w:t>
      </w:r>
      <w:r w:rsidR="005D3C7A">
        <w:rPr>
          <w:sz w:val="28"/>
          <w:szCs w:val="28"/>
        </w:rPr>
        <w:t xml:space="preserve"> с 1 января 2025 года </w:t>
      </w:r>
      <w:r w:rsidR="00E12D3A">
        <w:rPr>
          <w:sz w:val="28"/>
          <w:szCs w:val="28"/>
        </w:rPr>
        <w:t>налоговых льгот для 2 категорий налогоплательщиков.</w:t>
      </w:r>
    </w:p>
    <w:p w:rsidR="00A15276" w:rsidRPr="00E12D3A" w:rsidRDefault="00A15276" w:rsidP="001651A6">
      <w:pPr>
        <w:autoSpaceDE w:val="0"/>
        <w:autoSpaceDN w:val="0"/>
        <w:adjustRightInd w:val="0"/>
        <w:ind w:firstLine="709"/>
        <w:jc w:val="both"/>
        <w:rPr>
          <w:sz w:val="28"/>
          <w:szCs w:val="28"/>
        </w:rPr>
      </w:pPr>
    </w:p>
    <w:p w:rsidR="00C87CF0" w:rsidRPr="005D3C7A" w:rsidRDefault="005D3C7A" w:rsidP="00C87CF0">
      <w:pPr>
        <w:pStyle w:val="ConsPlusNormal"/>
        <w:ind w:firstLine="540"/>
        <w:jc w:val="both"/>
        <w:rPr>
          <w:rFonts w:ascii="Times New Roman" w:hAnsi="Times New Roman" w:cs="Times New Roman"/>
          <w:i/>
          <w:sz w:val="28"/>
          <w:szCs w:val="28"/>
          <w:u w:val="single"/>
        </w:rPr>
      </w:pPr>
      <w:r w:rsidRPr="005D3C7A">
        <w:rPr>
          <w:rFonts w:ascii="Times New Roman" w:hAnsi="Times New Roman" w:cs="Times New Roman"/>
          <w:i/>
          <w:sz w:val="28"/>
          <w:szCs w:val="28"/>
          <w:u w:val="single"/>
        </w:rPr>
        <w:t>1</w:t>
      </w:r>
      <w:r w:rsidR="00C87CF0" w:rsidRPr="005D3C7A">
        <w:rPr>
          <w:rFonts w:ascii="Times New Roman" w:hAnsi="Times New Roman" w:cs="Times New Roman"/>
          <w:i/>
          <w:sz w:val="28"/>
          <w:szCs w:val="28"/>
          <w:u w:val="single"/>
        </w:rPr>
        <w:t>) инвестиционный налоговый вычет по налогу на прибыль организаций для организаций, осуществляющих</w:t>
      </w:r>
      <w:r w:rsidR="00B73149" w:rsidRPr="005D3C7A">
        <w:rPr>
          <w:rFonts w:ascii="Times New Roman" w:hAnsi="Times New Roman" w:cs="Times New Roman"/>
          <w:i/>
          <w:sz w:val="28"/>
          <w:szCs w:val="28"/>
          <w:u w:val="single"/>
        </w:rPr>
        <w:t xml:space="preserve"> отдельные виды</w:t>
      </w:r>
      <w:r w:rsidR="00C87CF0" w:rsidRPr="005D3C7A">
        <w:rPr>
          <w:rFonts w:ascii="Times New Roman" w:hAnsi="Times New Roman" w:cs="Times New Roman"/>
          <w:i/>
          <w:sz w:val="28"/>
          <w:szCs w:val="28"/>
          <w:u w:val="single"/>
        </w:rPr>
        <w:t xml:space="preserve"> </w:t>
      </w:r>
      <w:r w:rsidR="00FD2460" w:rsidRPr="005D3C7A">
        <w:rPr>
          <w:rFonts w:ascii="Times New Roman" w:hAnsi="Times New Roman" w:cs="Times New Roman"/>
          <w:i/>
          <w:sz w:val="28"/>
          <w:szCs w:val="28"/>
          <w:u w:val="single"/>
        </w:rPr>
        <w:t>экономическ</w:t>
      </w:r>
      <w:r w:rsidR="00B73149" w:rsidRPr="005D3C7A">
        <w:rPr>
          <w:rFonts w:ascii="Times New Roman" w:hAnsi="Times New Roman" w:cs="Times New Roman"/>
          <w:i/>
          <w:sz w:val="28"/>
          <w:szCs w:val="28"/>
          <w:u w:val="single"/>
        </w:rPr>
        <w:t>ой</w:t>
      </w:r>
      <w:r w:rsidR="00FD2460" w:rsidRPr="005D3C7A">
        <w:rPr>
          <w:rFonts w:ascii="Times New Roman" w:hAnsi="Times New Roman" w:cs="Times New Roman"/>
          <w:i/>
          <w:sz w:val="28"/>
          <w:szCs w:val="28"/>
          <w:u w:val="single"/>
        </w:rPr>
        <w:t xml:space="preserve"> деятельност</w:t>
      </w:r>
      <w:r w:rsidR="00B73149" w:rsidRPr="005D3C7A">
        <w:rPr>
          <w:rFonts w:ascii="Times New Roman" w:hAnsi="Times New Roman" w:cs="Times New Roman"/>
          <w:i/>
          <w:sz w:val="28"/>
          <w:szCs w:val="28"/>
          <w:u w:val="single"/>
        </w:rPr>
        <w:t>и</w:t>
      </w:r>
      <w:r w:rsidR="00FD2460" w:rsidRPr="005D3C7A">
        <w:rPr>
          <w:rFonts w:ascii="Times New Roman" w:hAnsi="Times New Roman" w:cs="Times New Roman"/>
          <w:i/>
          <w:sz w:val="28"/>
          <w:szCs w:val="28"/>
          <w:u w:val="single"/>
        </w:rPr>
        <w:t xml:space="preserve"> </w:t>
      </w:r>
      <w:r w:rsidR="00B73149" w:rsidRPr="005D3C7A">
        <w:rPr>
          <w:rFonts w:ascii="Times New Roman" w:hAnsi="Times New Roman" w:cs="Times New Roman"/>
          <w:i/>
          <w:sz w:val="28"/>
          <w:szCs w:val="28"/>
          <w:u w:val="single"/>
        </w:rPr>
        <w:t xml:space="preserve">в сфере производства, </w:t>
      </w:r>
    </w:p>
    <w:p w:rsidR="00C87CF0" w:rsidRPr="005D3C7A" w:rsidRDefault="00C87CF0" w:rsidP="00C87CF0">
      <w:pPr>
        <w:pStyle w:val="ConsPlusNormal"/>
        <w:ind w:firstLine="540"/>
        <w:jc w:val="both"/>
        <w:rPr>
          <w:rFonts w:ascii="Times New Roman" w:hAnsi="Times New Roman" w:cs="Times New Roman"/>
          <w:sz w:val="28"/>
          <w:szCs w:val="28"/>
        </w:rPr>
      </w:pPr>
    </w:p>
    <w:p w:rsidR="00C87CF0" w:rsidRPr="005D3C7A" w:rsidRDefault="00C87CF0" w:rsidP="00C87CF0">
      <w:pPr>
        <w:pStyle w:val="ae"/>
        <w:autoSpaceDE w:val="0"/>
        <w:autoSpaceDN w:val="0"/>
        <w:adjustRightInd w:val="0"/>
        <w:jc w:val="right"/>
        <w:rPr>
          <w:i/>
          <w:sz w:val="22"/>
          <w:szCs w:val="22"/>
        </w:rPr>
      </w:pPr>
      <w:r w:rsidRPr="005D3C7A">
        <w:rPr>
          <w:i/>
          <w:sz w:val="22"/>
          <w:szCs w:val="22"/>
        </w:rPr>
        <w:t>тыс. руб</w:t>
      </w:r>
      <w:r w:rsidR="00D90A69">
        <w:rPr>
          <w: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5"/>
        <w:gridCol w:w="851"/>
        <w:gridCol w:w="847"/>
        <w:gridCol w:w="847"/>
        <w:gridCol w:w="938"/>
        <w:gridCol w:w="967"/>
        <w:gridCol w:w="924"/>
      </w:tblGrid>
      <w:tr w:rsidR="00795279" w:rsidRPr="005D3C7A" w:rsidTr="00E770B0">
        <w:trPr>
          <w:trHeight w:val="20"/>
        </w:trPr>
        <w:tc>
          <w:tcPr>
            <w:tcW w:w="2209" w:type="pct"/>
            <w:shd w:val="clear" w:color="000000" w:fill="FFFFFF"/>
            <w:noWrap/>
            <w:vAlign w:val="center"/>
            <w:hideMark/>
          </w:tcPr>
          <w:p w:rsidR="00795279" w:rsidRPr="005D3C7A" w:rsidRDefault="00795279" w:rsidP="00DA1043">
            <w:pPr>
              <w:keepNext/>
              <w:jc w:val="right"/>
              <w:rPr>
                <w:color w:val="000000"/>
                <w:sz w:val="22"/>
                <w:szCs w:val="22"/>
              </w:rPr>
            </w:pPr>
          </w:p>
          <w:p w:rsidR="00795279" w:rsidRPr="005D3C7A" w:rsidRDefault="00795279" w:rsidP="00DA1043">
            <w:pPr>
              <w:keepNext/>
              <w:jc w:val="center"/>
              <w:rPr>
                <w:b/>
                <w:color w:val="000000"/>
              </w:rPr>
            </w:pPr>
            <w:r w:rsidRPr="005D3C7A">
              <w:rPr>
                <w:b/>
                <w:color w:val="000000"/>
              </w:rPr>
              <w:t>Объем налоговых расходов</w:t>
            </w:r>
          </w:p>
          <w:p w:rsidR="00795279" w:rsidRPr="005D3C7A" w:rsidRDefault="00795279" w:rsidP="00DA1043">
            <w:pPr>
              <w:jc w:val="center"/>
              <w:rPr>
                <w:b/>
                <w:color w:val="000000"/>
                <w:sz w:val="18"/>
                <w:szCs w:val="18"/>
              </w:rPr>
            </w:pPr>
          </w:p>
        </w:tc>
        <w:tc>
          <w:tcPr>
            <w:tcW w:w="442" w:type="pct"/>
            <w:shd w:val="clear" w:color="000000" w:fill="FFFFFF"/>
            <w:vAlign w:val="center"/>
          </w:tcPr>
          <w:p w:rsidR="00795279" w:rsidRPr="005D3C7A" w:rsidRDefault="00795279" w:rsidP="005D3C7A">
            <w:pPr>
              <w:jc w:val="center"/>
              <w:rPr>
                <w:b/>
                <w:color w:val="000000"/>
                <w:sz w:val="18"/>
                <w:szCs w:val="18"/>
              </w:rPr>
            </w:pPr>
            <w:r w:rsidRPr="005D3C7A">
              <w:rPr>
                <w:b/>
                <w:color w:val="000000"/>
                <w:sz w:val="18"/>
                <w:szCs w:val="18"/>
              </w:rPr>
              <w:t>202</w:t>
            </w:r>
            <w:r w:rsidR="005D3C7A" w:rsidRPr="005D3C7A">
              <w:rPr>
                <w:b/>
                <w:color w:val="000000"/>
                <w:sz w:val="18"/>
                <w:szCs w:val="18"/>
              </w:rPr>
              <w:t>4</w:t>
            </w:r>
          </w:p>
        </w:tc>
        <w:tc>
          <w:tcPr>
            <w:tcW w:w="440" w:type="pct"/>
            <w:shd w:val="clear" w:color="000000" w:fill="FFFFFF"/>
            <w:noWrap/>
            <w:vAlign w:val="center"/>
            <w:hideMark/>
          </w:tcPr>
          <w:p w:rsidR="00795279" w:rsidRPr="005D3C7A" w:rsidRDefault="00795279" w:rsidP="005D3C7A">
            <w:pPr>
              <w:jc w:val="center"/>
              <w:rPr>
                <w:b/>
                <w:color w:val="000000"/>
                <w:sz w:val="18"/>
                <w:szCs w:val="18"/>
              </w:rPr>
            </w:pPr>
            <w:r w:rsidRPr="005D3C7A">
              <w:rPr>
                <w:b/>
                <w:color w:val="000000"/>
                <w:sz w:val="18"/>
                <w:szCs w:val="18"/>
              </w:rPr>
              <w:t>202</w:t>
            </w:r>
            <w:r w:rsidR="005D3C7A" w:rsidRPr="005D3C7A">
              <w:rPr>
                <w:b/>
                <w:color w:val="000000"/>
                <w:sz w:val="18"/>
                <w:szCs w:val="18"/>
              </w:rPr>
              <w:t>5</w:t>
            </w:r>
          </w:p>
        </w:tc>
        <w:tc>
          <w:tcPr>
            <w:tcW w:w="440" w:type="pct"/>
            <w:shd w:val="clear" w:color="000000" w:fill="FFFFFF"/>
            <w:noWrap/>
            <w:vAlign w:val="center"/>
            <w:hideMark/>
          </w:tcPr>
          <w:p w:rsidR="00795279" w:rsidRPr="005D3C7A" w:rsidRDefault="00795279" w:rsidP="00DA1043">
            <w:pPr>
              <w:jc w:val="center"/>
              <w:rPr>
                <w:b/>
                <w:color w:val="000000"/>
                <w:sz w:val="18"/>
                <w:szCs w:val="18"/>
              </w:rPr>
            </w:pPr>
            <w:r w:rsidRPr="005D3C7A">
              <w:rPr>
                <w:b/>
                <w:color w:val="000000"/>
                <w:sz w:val="18"/>
                <w:szCs w:val="18"/>
              </w:rPr>
              <w:t>202</w:t>
            </w:r>
            <w:r w:rsidR="005D3C7A" w:rsidRPr="005D3C7A">
              <w:rPr>
                <w:b/>
                <w:color w:val="000000"/>
                <w:sz w:val="18"/>
                <w:szCs w:val="18"/>
              </w:rPr>
              <w:t>6</w:t>
            </w:r>
          </w:p>
          <w:p w:rsidR="00795279" w:rsidRPr="005D3C7A" w:rsidRDefault="00795279" w:rsidP="00DA1043">
            <w:pPr>
              <w:jc w:val="center"/>
              <w:rPr>
                <w:b/>
                <w:color w:val="000000"/>
                <w:sz w:val="18"/>
                <w:szCs w:val="18"/>
              </w:rPr>
            </w:pPr>
            <w:r w:rsidRPr="005D3C7A">
              <w:rPr>
                <w:b/>
                <w:color w:val="000000"/>
                <w:sz w:val="18"/>
                <w:szCs w:val="18"/>
              </w:rPr>
              <w:t>(прогноз</w:t>
            </w:r>
          </w:p>
        </w:tc>
        <w:tc>
          <w:tcPr>
            <w:tcW w:w="487" w:type="pct"/>
            <w:shd w:val="clear" w:color="000000" w:fill="FFFFFF"/>
            <w:noWrap/>
            <w:vAlign w:val="center"/>
          </w:tcPr>
          <w:p w:rsidR="00795279" w:rsidRPr="005D3C7A" w:rsidRDefault="00795279" w:rsidP="00DA1043">
            <w:pPr>
              <w:jc w:val="center"/>
              <w:rPr>
                <w:b/>
                <w:color w:val="000000"/>
                <w:sz w:val="18"/>
                <w:szCs w:val="18"/>
              </w:rPr>
            </w:pPr>
            <w:r w:rsidRPr="005D3C7A">
              <w:rPr>
                <w:b/>
                <w:color w:val="000000"/>
                <w:sz w:val="18"/>
                <w:szCs w:val="18"/>
              </w:rPr>
              <w:t>202</w:t>
            </w:r>
            <w:r w:rsidR="005D3C7A" w:rsidRPr="005D3C7A">
              <w:rPr>
                <w:b/>
                <w:color w:val="000000"/>
                <w:sz w:val="18"/>
                <w:szCs w:val="18"/>
              </w:rPr>
              <w:t>7</w:t>
            </w:r>
          </w:p>
          <w:p w:rsidR="00795279" w:rsidRPr="005D3C7A" w:rsidRDefault="00795279" w:rsidP="00DA1043">
            <w:pPr>
              <w:jc w:val="center"/>
              <w:rPr>
                <w:b/>
                <w:color w:val="000000"/>
                <w:sz w:val="18"/>
                <w:szCs w:val="18"/>
              </w:rPr>
            </w:pPr>
            <w:r w:rsidRPr="005D3C7A">
              <w:rPr>
                <w:b/>
                <w:color w:val="000000"/>
                <w:sz w:val="18"/>
                <w:szCs w:val="18"/>
              </w:rPr>
              <w:t>(прогноз)</w:t>
            </w:r>
          </w:p>
        </w:tc>
        <w:tc>
          <w:tcPr>
            <w:tcW w:w="502" w:type="pct"/>
            <w:shd w:val="clear" w:color="000000" w:fill="FFFFFF"/>
            <w:noWrap/>
            <w:vAlign w:val="center"/>
          </w:tcPr>
          <w:p w:rsidR="00795279" w:rsidRPr="005D3C7A" w:rsidRDefault="00795279" w:rsidP="005D3C7A">
            <w:pPr>
              <w:jc w:val="center"/>
              <w:rPr>
                <w:b/>
                <w:color w:val="000000"/>
                <w:sz w:val="18"/>
                <w:szCs w:val="18"/>
              </w:rPr>
            </w:pPr>
            <w:r w:rsidRPr="005D3C7A">
              <w:rPr>
                <w:b/>
                <w:color w:val="000000"/>
                <w:sz w:val="18"/>
                <w:szCs w:val="18"/>
              </w:rPr>
              <w:t>202</w:t>
            </w:r>
            <w:r w:rsidR="005D3C7A" w:rsidRPr="005D3C7A">
              <w:rPr>
                <w:b/>
                <w:color w:val="000000"/>
                <w:sz w:val="18"/>
                <w:szCs w:val="18"/>
              </w:rPr>
              <w:t>8</w:t>
            </w:r>
            <w:r w:rsidRPr="005D3C7A">
              <w:rPr>
                <w:b/>
                <w:color w:val="000000"/>
                <w:sz w:val="18"/>
                <w:szCs w:val="18"/>
              </w:rPr>
              <w:t xml:space="preserve"> (прогноз)</w:t>
            </w:r>
          </w:p>
        </w:tc>
        <w:tc>
          <w:tcPr>
            <w:tcW w:w="481" w:type="pct"/>
            <w:shd w:val="clear" w:color="000000" w:fill="FFFFFF"/>
            <w:vAlign w:val="center"/>
          </w:tcPr>
          <w:p w:rsidR="00795279" w:rsidRPr="005D3C7A" w:rsidRDefault="00795279" w:rsidP="005D3C7A">
            <w:pPr>
              <w:jc w:val="center"/>
              <w:rPr>
                <w:b/>
                <w:color w:val="000000"/>
                <w:sz w:val="18"/>
                <w:szCs w:val="18"/>
              </w:rPr>
            </w:pPr>
            <w:r w:rsidRPr="005D3C7A">
              <w:rPr>
                <w:b/>
                <w:color w:val="000000"/>
                <w:sz w:val="18"/>
                <w:szCs w:val="18"/>
              </w:rPr>
              <w:t>202</w:t>
            </w:r>
            <w:r w:rsidR="005D3C7A" w:rsidRPr="005D3C7A">
              <w:rPr>
                <w:b/>
                <w:color w:val="000000"/>
                <w:sz w:val="18"/>
                <w:szCs w:val="18"/>
              </w:rPr>
              <w:t>9</w:t>
            </w:r>
            <w:r w:rsidRPr="005D3C7A">
              <w:rPr>
                <w:b/>
                <w:color w:val="000000"/>
                <w:sz w:val="18"/>
                <w:szCs w:val="18"/>
              </w:rPr>
              <w:t xml:space="preserve"> (прогноз)</w:t>
            </w:r>
          </w:p>
        </w:tc>
      </w:tr>
      <w:tr w:rsidR="00795279" w:rsidRPr="005D3C7A" w:rsidTr="00E770B0">
        <w:trPr>
          <w:trHeight w:val="20"/>
        </w:trPr>
        <w:tc>
          <w:tcPr>
            <w:tcW w:w="2209" w:type="pct"/>
            <w:shd w:val="clear" w:color="auto" w:fill="E7E6E6" w:themeFill="background2"/>
            <w:noWrap/>
            <w:vAlign w:val="center"/>
            <w:hideMark/>
          </w:tcPr>
          <w:p w:rsidR="00795279" w:rsidRPr="005D3C7A" w:rsidRDefault="00795279" w:rsidP="00E770B0">
            <w:pPr>
              <w:rPr>
                <w:b/>
                <w:bCs/>
                <w:color w:val="000000"/>
                <w:sz w:val="22"/>
                <w:szCs w:val="22"/>
              </w:rPr>
            </w:pPr>
            <w:r w:rsidRPr="005D3C7A">
              <w:rPr>
                <w:b/>
                <w:bCs/>
                <w:color w:val="000000"/>
                <w:sz w:val="22"/>
                <w:szCs w:val="22"/>
              </w:rPr>
              <w:t>Консолидированный бюджет Республики Алтай</w:t>
            </w:r>
          </w:p>
        </w:tc>
        <w:tc>
          <w:tcPr>
            <w:tcW w:w="442" w:type="pct"/>
            <w:shd w:val="clear" w:color="auto" w:fill="E7E6E6" w:themeFill="background2"/>
            <w:vAlign w:val="center"/>
          </w:tcPr>
          <w:p w:rsidR="00795279" w:rsidRPr="005D3C7A" w:rsidRDefault="005D3C7A" w:rsidP="00DA1043">
            <w:pPr>
              <w:jc w:val="center"/>
              <w:rPr>
                <w:b/>
                <w:bCs/>
                <w:color w:val="000000"/>
                <w:sz w:val="22"/>
                <w:szCs w:val="22"/>
              </w:rPr>
            </w:pPr>
            <w:r>
              <w:rPr>
                <w:b/>
                <w:bCs/>
                <w:color w:val="000000"/>
                <w:sz w:val="22"/>
                <w:szCs w:val="22"/>
              </w:rPr>
              <w:t>2 835</w:t>
            </w:r>
          </w:p>
        </w:tc>
        <w:tc>
          <w:tcPr>
            <w:tcW w:w="440" w:type="pct"/>
            <w:shd w:val="clear" w:color="auto" w:fill="E7E6E6" w:themeFill="background2"/>
            <w:noWrap/>
            <w:vAlign w:val="center"/>
          </w:tcPr>
          <w:p w:rsidR="00795279" w:rsidRPr="005D3C7A" w:rsidRDefault="005D3C7A" w:rsidP="00DA1043">
            <w:pPr>
              <w:jc w:val="center"/>
              <w:rPr>
                <w:b/>
                <w:bCs/>
                <w:color w:val="000000"/>
                <w:sz w:val="22"/>
                <w:szCs w:val="22"/>
              </w:rPr>
            </w:pPr>
            <w:r>
              <w:rPr>
                <w:b/>
                <w:bCs/>
                <w:color w:val="000000"/>
                <w:sz w:val="22"/>
                <w:szCs w:val="22"/>
              </w:rPr>
              <w:t>2 176</w:t>
            </w:r>
          </w:p>
        </w:tc>
        <w:tc>
          <w:tcPr>
            <w:tcW w:w="440" w:type="pct"/>
            <w:shd w:val="clear" w:color="auto" w:fill="E7E6E6" w:themeFill="background2"/>
            <w:noWrap/>
            <w:vAlign w:val="center"/>
          </w:tcPr>
          <w:p w:rsidR="00795279" w:rsidRPr="005D3C7A" w:rsidRDefault="005D3C7A" w:rsidP="00DA1043">
            <w:pPr>
              <w:jc w:val="center"/>
              <w:rPr>
                <w:b/>
                <w:bCs/>
                <w:color w:val="000000"/>
                <w:sz w:val="22"/>
                <w:szCs w:val="22"/>
              </w:rPr>
            </w:pPr>
            <w:r>
              <w:rPr>
                <w:b/>
                <w:bCs/>
                <w:color w:val="000000"/>
                <w:sz w:val="22"/>
                <w:szCs w:val="22"/>
              </w:rPr>
              <w:t>4 420</w:t>
            </w:r>
          </w:p>
        </w:tc>
        <w:tc>
          <w:tcPr>
            <w:tcW w:w="487" w:type="pct"/>
            <w:shd w:val="clear" w:color="auto" w:fill="E7E6E6" w:themeFill="background2"/>
            <w:noWrap/>
            <w:vAlign w:val="center"/>
          </w:tcPr>
          <w:p w:rsidR="00795279" w:rsidRPr="005D3C7A" w:rsidRDefault="005D3C7A" w:rsidP="00DA1043">
            <w:pPr>
              <w:jc w:val="center"/>
              <w:rPr>
                <w:b/>
                <w:bCs/>
                <w:color w:val="000000"/>
                <w:sz w:val="22"/>
                <w:szCs w:val="22"/>
              </w:rPr>
            </w:pPr>
            <w:r>
              <w:rPr>
                <w:b/>
                <w:bCs/>
                <w:color w:val="000000"/>
                <w:sz w:val="22"/>
                <w:szCs w:val="22"/>
              </w:rPr>
              <w:t>4 597</w:t>
            </w:r>
          </w:p>
        </w:tc>
        <w:tc>
          <w:tcPr>
            <w:tcW w:w="502" w:type="pct"/>
            <w:shd w:val="clear" w:color="auto" w:fill="E7E6E6" w:themeFill="background2"/>
            <w:noWrap/>
            <w:vAlign w:val="center"/>
          </w:tcPr>
          <w:p w:rsidR="00795279" w:rsidRPr="005D3C7A" w:rsidRDefault="005D3C7A" w:rsidP="00DA1043">
            <w:pPr>
              <w:jc w:val="center"/>
              <w:rPr>
                <w:b/>
                <w:bCs/>
                <w:color w:val="000000"/>
                <w:sz w:val="22"/>
                <w:szCs w:val="22"/>
              </w:rPr>
            </w:pPr>
            <w:r>
              <w:rPr>
                <w:b/>
                <w:bCs/>
                <w:color w:val="000000"/>
                <w:sz w:val="22"/>
                <w:szCs w:val="22"/>
              </w:rPr>
              <w:t>4 781</w:t>
            </w:r>
          </w:p>
        </w:tc>
        <w:tc>
          <w:tcPr>
            <w:tcW w:w="481" w:type="pct"/>
            <w:shd w:val="clear" w:color="auto" w:fill="E7E6E6" w:themeFill="background2"/>
            <w:vAlign w:val="center"/>
          </w:tcPr>
          <w:p w:rsidR="00795279" w:rsidRPr="005D3C7A" w:rsidRDefault="005D3C7A" w:rsidP="00DA1043">
            <w:pPr>
              <w:jc w:val="center"/>
              <w:rPr>
                <w:b/>
                <w:bCs/>
                <w:color w:val="000000"/>
                <w:sz w:val="22"/>
                <w:szCs w:val="22"/>
              </w:rPr>
            </w:pPr>
            <w:r>
              <w:rPr>
                <w:b/>
                <w:bCs/>
                <w:color w:val="000000"/>
                <w:sz w:val="22"/>
                <w:szCs w:val="22"/>
              </w:rPr>
              <w:t>4 781</w:t>
            </w:r>
          </w:p>
        </w:tc>
      </w:tr>
      <w:tr w:rsidR="00795279" w:rsidRPr="005D3C7A" w:rsidTr="00E770B0">
        <w:trPr>
          <w:trHeight w:val="20"/>
        </w:trPr>
        <w:tc>
          <w:tcPr>
            <w:tcW w:w="2209" w:type="pct"/>
            <w:shd w:val="clear" w:color="000000" w:fill="FFFFFF"/>
            <w:noWrap/>
            <w:vAlign w:val="center"/>
            <w:hideMark/>
          </w:tcPr>
          <w:p w:rsidR="00795279" w:rsidRPr="005D3C7A" w:rsidRDefault="00795279" w:rsidP="00E770B0">
            <w:pPr>
              <w:rPr>
                <w:color w:val="000000"/>
                <w:sz w:val="22"/>
                <w:szCs w:val="22"/>
              </w:rPr>
            </w:pPr>
            <w:r w:rsidRPr="005D3C7A">
              <w:rPr>
                <w:color w:val="000000"/>
                <w:sz w:val="22"/>
                <w:szCs w:val="22"/>
              </w:rPr>
              <w:t xml:space="preserve">Республиканский бюджет Республики Алтай </w:t>
            </w:r>
          </w:p>
        </w:tc>
        <w:tc>
          <w:tcPr>
            <w:tcW w:w="442" w:type="pct"/>
            <w:shd w:val="clear" w:color="000000" w:fill="FFFFFF"/>
            <w:vAlign w:val="center"/>
          </w:tcPr>
          <w:p w:rsidR="00795279" w:rsidRPr="005D3C7A" w:rsidRDefault="005D3C7A" w:rsidP="00DA1043">
            <w:pPr>
              <w:jc w:val="center"/>
              <w:rPr>
                <w:color w:val="000000"/>
                <w:sz w:val="22"/>
                <w:szCs w:val="22"/>
              </w:rPr>
            </w:pPr>
            <w:r>
              <w:rPr>
                <w:color w:val="000000"/>
                <w:sz w:val="22"/>
                <w:szCs w:val="22"/>
              </w:rPr>
              <w:t>2 835</w:t>
            </w:r>
          </w:p>
        </w:tc>
        <w:tc>
          <w:tcPr>
            <w:tcW w:w="440" w:type="pct"/>
            <w:shd w:val="clear" w:color="000000" w:fill="FFFFFF"/>
            <w:noWrap/>
            <w:vAlign w:val="center"/>
          </w:tcPr>
          <w:p w:rsidR="00795279" w:rsidRPr="005D3C7A" w:rsidRDefault="005D3C7A" w:rsidP="00371347">
            <w:pPr>
              <w:jc w:val="center"/>
              <w:rPr>
                <w:color w:val="000000"/>
                <w:sz w:val="22"/>
                <w:szCs w:val="22"/>
              </w:rPr>
            </w:pPr>
            <w:r>
              <w:rPr>
                <w:color w:val="000000"/>
                <w:sz w:val="22"/>
                <w:szCs w:val="22"/>
              </w:rPr>
              <w:t>2 176</w:t>
            </w:r>
          </w:p>
        </w:tc>
        <w:tc>
          <w:tcPr>
            <w:tcW w:w="440" w:type="pct"/>
            <w:shd w:val="clear" w:color="000000" w:fill="FFFFFF"/>
            <w:noWrap/>
            <w:vAlign w:val="center"/>
          </w:tcPr>
          <w:p w:rsidR="00795279" w:rsidRPr="005D3C7A" w:rsidRDefault="005D3C7A" w:rsidP="00DA1043">
            <w:pPr>
              <w:jc w:val="center"/>
              <w:rPr>
                <w:color w:val="000000"/>
                <w:sz w:val="22"/>
                <w:szCs w:val="22"/>
              </w:rPr>
            </w:pPr>
            <w:r>
              <w:rPr>
                <w:color w:val="000000"/>
                <w:sz w:val="22"/>
                <w:szCs w:val="22"/>
              </w:rPr>
              <w:t>4 420</w:t>
            </w:r>
          </w:p>
        </w:tc>
        <w:tc>
          <w:tcPr>
            <w:tcW w:w="487" w:type="pct"/>
            <w:shd w:val="clear" w:color="000000" w:fill="FFFFFF"/>
            <w:noWrap/>
            <w:vAlign w:val="center"/>
          </w:tcPr>
          <w:p w:rsidR="00795279" w:rsidRPr="005D3C7A" w:rsidRDefault="005D3C7A" w:rsidP="00DA1043">
            <w:pPr>
              <w:jc w:val="center"/>
              <w:rPr>
                <w:color w:val="000000"/>
                <w:sz w:val="22"/>
                <w:szCs w:val="22"/>
              </w:rPr>
            </w:pPr>
            <w:r>
              <w:rPr>
                <w:color w:val="000000"/>
                <w:sz w:val="22"/>
                <w:szCs w:val="22"/>
              </w:rPr>
              <w:t>4 597</w:t>
            </w:r>
          </w:p>
        </w:tc>
        <w:tc>
          <w:tcPr>
            <w:tcW w:w="502" w:type="pct"/>
            <w:shd w:val="clear" w:color="000000" w:fill="FFFFFF"/>
            <w:noWrap/>
            <w:vAlign w:val="center"/>
          </w:tcPr>
          <w:p w:rsidR="00795279" w:rsidRPr="005D3C7A" w:rsidRDefault="005D3C7A" w:rsidP="00DA1043">
            <w:pPr>
              <w:jc w:val="center"/>
              <w:rPr>
                <w:color w:val="000000"/>
                <w:sz w:val="22"/>
                <w:szCs w:val="22"/>
              </w:rPr>
            </w:pPr>
            <w:r>
              <w:rPr>
                <w:color w:val="000000"/>
                <w:sz w:val="22"/>
                <w:szCs w:val="22"/>
              </w:rPr>
              <w:t>4 781</w:t>
            </w:r>
          </w:p>
        </w:tc>
        <w:tc>
          <w:tcPr>
            <w:tcW w:w="481" w:type="pct"/>
            <w:shd w:val="clear" w:color="000000" w:fill="FFFFFF"/>
            <w:vAlign w:val="center"/>
          </w:tcPr>
          <w:p w:rsidR="00795279" w:rsidRPr="005D3C7A" w:rsidRDefault="00D55EE7" w:rsidP="00D55EE7">
            <w:pPr>
              <w:jc w:val="center"/>
              <w:rPr>
                <w:color w:val="000000"/>
                <w:sz w:val="22"/>
                <w:szCs w:val="22"/>
              </w:rPr>
            </w:pPr>
            <w:r w:rsidRPr="005D3C7A">
              <w:rPr>
                <w:color w:val="000000"/>
                <w:sz w:val="22"/>
                <w:szCs w:val="22"/>
              </w:rPr>
              <w:t>4 781</w:t>
            </w:r>
          </w:p>
        </w:tc>
      </w:tr>
      <w:tr w:rsidR="00795279" w:rsidRPr="005D3C7A" w:rsidTr="00E770B0">
        <w:trPr>
          <w:trHeight w:val="20"/>
        </w:trPr>
        <w:tc>
          <w:tcPr>
            <w:tcW w:w="2209" w:type="pct"/>
            <w:shd w:val="clear" w:color="000000" w:fill="FFFFFF"/>
            <w:noWrap/>
            <w:vAlign w:val="center"/>
            <w:hideMark/>
          </w:tcPr>
          <w:p w:rsidR="00795279" w:rsidRPr="005D3C7A" w:rsidRDefault="00795279" w:rsidP="00795279">
            <w:pPr>
              <w:rPr>
                <w:color w:val="000000"/>
                <w:sz w:val="22"/>
                <w:szCs w:val="22"/>
              </w:rPr>
            </w:pPr>
            <w:r w:rsidRPr="005D3C7A">
              <w:rPr>
                <w:color w:val="000000"/>
                <w:sz w:val="22"/>
                <w:szCs w:val="22"/>
              </w:rPr>
              <w:t>Консолидированные бюджеты МО</w:t>
            </w:r>
          </w:p>
        </w:tc>
        <w:tc>
          <w:tcPr>
            <w:tcW w:w="442" w:type="pct"/>
            <w:shd w:val="clear" w:color="000000" w:fill="FFFFFF"/>
            <w:noWrap/>
            <w:vAlign w:val="center"/>
            <w:hideMark/>
          </w:tcPr>
          <w:p w:rsidR="00795279" w:rsidRPr="005D3C7A" w:rsidRDefault="00795279" w:rsidP="00DA1043">
            <w:pPr>
              <w:rPr>
                <w:color w:val="000000"/>
                <w:sz w:val="22"/>
                <w:szCs w:val="22"/>
              </w:rPr>
            </w:pPr>
            <w:r w:rsidRPr="005D3C7A">
              <w:rPr>
                <w:color w:val="000000"/>
                <w:sz w:val="22"/>
                <w:szCs w:val="22"/>
              </w:rPr>
              <w:t>-</w:t>
            </w:r>
          </w:p>
        </w:tc>
        <w:tc>
          <w:tcPr>
            <w:tcW w:w="440" w:type="pct"/>
            <w:shd w:val="clear" w:color="000000" w:fill="FFFFFF"/>
            <w:noWrap/>
            <w:vAlign w:val="center"/>
            <w:hideMark/>
          </w:tcPr>
          <w:p w:rsidR="00795279" w:rsidRPr="005D3C7A" w:rsidRDefault="00795279" w:rsidP="00DA1043">
            <w:pPr>
              <w:rPr>
                <w:color w:val="000000"/>
                <w:sz w:val="22"/>
                <w:szCs w:val="22"/>
              </w:rPr>
            </w:pPr>
            <w:r w:rsidRPr="005D3C7A">
              <w:rPr>
                <w:color w:val="000000"/>
                <w:sz w:val="22"/>
                <w:szCs w:val="22"/>
              </w:rPr>
              <w:t>- </w:t>
            </w:r>
          </w:p>
        </w:tc>
        <w:tc>
          <w:tcPr>
            <w:tcW w:w="440" w:type="pct"/>
            <w:shd w:val="clear" w:color="000000" w:fill="FFFFFF"/>
            <w:noWrap/>
            <w:vAlign w:val="center"/>
            <w:hideMark/>
          </w:tcPr>
          <w:p w:rsidR="00795279" w:rsidRPr="005D3C7A" w:rsidRDefault="00795279" w:rsidP="00DA1043">
            <w:pPr>
              <w:rPr>
                <w:color w:val="000000"/>
                <w:sz w:val="22"/>
                <w:szCs w:val="22"/>
              </w:rPr>
            </w:pPr>
            <w:r w:rsidRPr="005D3C7A">
              <w:rPr>
                <w:color w:val="000000"/>
                <w:sz w:val="22"/>
                <w:szCs w:val="22"/>
              </w:rPr>
              <w:t>-</w:t>
            </w:r>
          </w:p>
        </w:tc>
        <w:tc>
          <w:tcPr>
            <w:tcW w:w="487" w:type="pct"/>
            <w:shd w:val="clear" w:color="000000" w:fill="FFFFFF"/>
            <w:noWrap/>
            <w:vAlign w:val="center"/>
            <w:hideMark/>
          </w:tcPr>
          <w:p w:rsidR="00795279" w:rsidRPr="005D3C7A" w:rsidRDefault="00795279" w:rsidP="00DA1043">
            <w:pPr>
              <w:rPr>
                <w:color w:val="000000"/>
                <w:sz w:val="22"/>
                <w:szCs w:val="22"/>
              </w:rPr>
            </w:pPr>
            <w:r w:rsidRPr="005D3C7A">
              <w:rPr>
                <w:color w:val="000000"/>
                <w:sz w:val="22"/>
                <w:szCs w:val="22"/>
              </w:rPr>
              <w:t>- </w:t>
            </w:r>
          </w:p>
        </w:tc>
        <w:tc>
          <w:tcPr>
            <w:tcW w:w="502" w:type="pct"/>
            <w:shd w:val="clear" w:color="000000" w:fill="FFFFFF"/>
            <w:noWrap/>
            <w:vAlign w:val="center"/>
            <w:hideMark/>
          </w:tcPr>
          <w:p w:rsidR="00795279" w:rsidRPr="005D3C7A" w:rsidRDefault="00795279" w:rsidP="00DA1043">
            <w:pPr>
              <w:rPr>
                <w:color w:val="000000"/>
                <w:sz w:val="22"/>
                <w:szCs w:val="22"/>
              </w:rPr>
            </w:pPr>
            <w:r w:rsidRPr="005D3C7A">
              <w:rPr>
                <w:color w:val="000000"/>
                <w:sz w:val="22"/>
                <w:szCs w:val="22"/>
              </w:rPr>
              <w:t>-</w:t>
            </w:r>
          </w:p>
        </w:tc>
        <w:tc>
          <w:tcPr>
            <w:tcW w:w="481" w:type="pct"/>
            <w:shd w:val="clear" w:color="000000" w:fill="FFFFFF"/>
            <w:noWrap/>
            <w:vAlign w:val="center"/>
            <w:hideMark/>
          </w:tcPr>
          <w:p w:rsidR="00795279" w:rsidRPr="005D3C7A" w:rsidRDefault="00795279" w:rsidP="00DA1043">
            <w:pPr>
              <w:rPr>
                <w:color w:val="000000"/>
                <w:sz w:val="22"/>
                <w:szCs w:val="22"/>
              </w:rPr>
            </w:pPr>
            <w:r w:rsidRPr="005D3C7A">
              <w:rPr>
                <w:color w:val="000000"/>
                <w:sz w:val="22"/>
                <w:szCs w:val="22"/>
              </w:rPr>
              <w:t>-</w:t>
            </w:r>
          </w:p>
        </w:tc>
      </w:tr>
      <w:tr w:rsidR="00C87CF0" w:rsidRPr="005D3C7A" w:rsidTr="00E770B0">
        <w:trPr>
          <w:trHeight w:val="20"/>
        </w:trPr>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Раздел классификации расходных обязательств:</w:t>
            </w:r>
          </w:p>
        </w:tc>
        <w:tc>
          <w:tcPr>
            <w:tcW w:w="2791" w:type="pct"/>
            <w:gridSpan w:val="6"/>
            <w:shd w:val="clear" w:color="000000" w:fill="FFFFFF"/>
            <w:noWrap/>
            <w:vAlign w:val="center"/>
          </w:tcPr>
          <w:p w:rsidR="00C87CF0" w:rsidRPr="005D3C7A" w:rsidRDefault="00C87CF0" w:rsidP="00DA1043">
            <w:pPr>
              <w:rPr>
                <w:color w:val="000000"/>
                <w:sz w:val="22"/>
                <w:szCs w:val="22"/>
              </w:rPr>
            </w:pPr>
            <w:r w:rsidRPr="005D3C7A">
              <w:rPr>
                <w:color w:val="000000"/>
                <w:sz w:val="22"/>
                <w:szCs w:val="22"/>
              </w:rPr>
              <w:t>Поддержка экономики, малого и среднего предпринимательства</w:t>
            </w:r>
          </w:p>
        </w:tc>
      </w:tr>
      <w:tr w:rsidR="00C87CF0" w:rsidRPr="005D3C7A" w:rsidTr="00E770B0">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Государственная программа:</w:t>
            </w:r>
          </w:p>
        </w:tc>
        <w:tc>
          <w:tcPr>
            <w:tcW w:w="2791" w:type="pct"/>
            <w:gridSpan w:val="6"/>
            <w:shd w:val="clear" w:color="000000" w:fill="FFFFFF"/>
            <w:vAlign w:val="center"/>
          </w:tcPr>
          <w:p w:rsidR="00C87CF0" w:rsidRPr="005D3C7A" w:rsidRDefault="00C87CF0" w:rsidP="00DA1043">
            <w:pPr>
              <w:rPr>
                <w:color w:val="000000"/>
                <w:sz w:val="22"/>
                <w:szCs w:val="22"/>
              </w:rPr>
            </w:pPr>
            <w:r w:rsidRPr="005D3C7A">
              <w:rPr>
                <w:color w:val="000000"/>
                <w:sz w:val="22"/>
                <w:szCs w:val="22"/>
              </w:rPr>
              <w:t xml:space="preserve">Развитие экономического потенциала и предпринимательства </w:t>
            </w:r>
          </w:p>
        </w:tc>
      </w:tr>
      <w:tr w:rsidR="00C87CF0" w:rsidRPr="005D3C7A" w:rsidTr="00E770B0">
        <w:trPr>
          <w:trHeight w:val="20"/>
        </w:trPr>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 xml:space="preserve"> Целевая категория налоговых расходов</w:t>
            </w:r>
          </w:p>
        </w:tc>
        <w:tc>
          <w:tcPr>
            <w:tcW w:w="2791" w:type="pct"/>
            <w:gridSpan w:val="6"/>
            <w:shd w:val="clear" w:color="000000" w:fill="FFFFFF"/>
            <w:vAlign w:val="center"/>
            <w:hideMark/>
          </w:tcPr>
          <w:p w:rsidR="00C87CF0" w:rsidRPr="005D3C7A" w:rsidRDefault="00C87CF0" w:rsidP="00DA1043">
            <w:pPr>
              <w:rPr>
                <w:color w:val="000000"/>
                <w:sz w:val="22"/>
                <w:szCs w:val="22"/>
              </w:rPr>
            </w:pPr>
            <w:r w:rsidRPr="005D3C7A">
              <w:rPr>
                <w:color w:val="000000"/>
                <w:sz w:val="22"/>
                <w:szCs w:val="22"/>
              </w:rPr>
              <w:t>Стимулирующие</w:t>
            </w:r>
          </w:p>
        </w:tc>
      </w:tr>
      <w:tr w:rsidR="00C87CF0" w:rsidRPr="005D3C7A" w:rsidTr="00E770B0">
        <w:trPr>
          <w:trHeight w:val="20"/>
        </w:trPr>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Вид налоговых расходов:</w:t>
            </w:r>
          </w:p>
        </w:tc>
        <w:tc>
          <w:tcPr>
            <w:tcW w:w="2791" w:type="pct"/>
            <w:gridSpan w:val="6"/>
            <w:shd w:val="clear" w:color="000000" w:fill="FFFFFF"/>
            <w:noWrap/>
            <w:vAlign w:val="center"/>
          </w:tcPr>
          <w:p w:rsidR="00C87CF0" w:rsidRPr="005D3C7A" w:rsidRDefault="00C87CF0" w:rsidP="00DA1043">
            <w:pPr>
              <w:rPr>
                <w:color w:val="000000"/>
                <w:sz w:val="22"/>
                <w:szCs w:val="22"/>
              </w:rPr>
            </w:pPr>
            <w:r w:rsidRPr="005D3C7A">
              <w:rPr>
                <w:color w:val="000000"/>
                <w:sz w:val="22"/>
                <w:szCs w:val="22"/>
              </w:rPr>
              <w:t xml:space="preserve">Инвестиционный </w:t>
            </w:r>
            <w:r w:rsidR="00E3185C" w:rsidRPr="005D3C7A">
              <w:rPr>
                <w:color w:val="000000"/>
                <w:sz w:val="22"/>
                <w:szCs w:val="22"/>
              </w:rPr>
              <w:t>налоговый вычет</w:t>
            </w:r>
          </w:p>
        </w:tc>
      </w:tr>
      <w:tr w:rsidR="00C87CF0" w:rsidRPr="005D3C7A" w:rsidTr="00E770B0">
        <w:trPr>
          <w:trHeight w:val="20"/>
        </w:trPr>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Источник данных:</w:t>
            </w:r>
          </w:p>
        </w:tc>
        <w:tc>
          <w:tcPr>
            <w:tcW w:w="2791" w:type="pct"/>
            <w:gridSpan w:val="6"/>
            <w:shd w:val="clear" w:color="000000" w:fill="FFFFFF"/>
            <w:noWrap/>
            <w:vAlign w:val="center"/>
          </w:tcPr>
          <w:p w:rsidR="00C87CF0" w:rsidRPr="005D3C7A" w:rsidRDefault="00C87CF0" w:rsidP="00DA1043">
            <w:pPr>
              <w:rPr>
                <w:color w:val="000000"/>
                <w:sz w:val="22"/>
                <w:szCs w:val="22"/>
              </w:rPr>
            </w:pPr>
            <w:r w:rsidRPr="005D3C7A">
              <w:rPr>
                <w:color w:val="000000"/>
                <w:sz w:val="22"/>
                <w:szCs w:val="22"/>
              </w:rPr>
              <w:t>данные УФНС по Республике Алтай, куратор налоговых расходов- Минэкономразвития Республики Алтай</w:t>
            </w:r>
          </w:p>
        </w:tc>
      </w:tr>
      <w:tr w:rsidR="00C87CF0" w:rsidRPr="005D3C7A" w:rsidTr="00E770B0">
        <w:trPr>
          <w:trHeight w:val="20"/>
        </w:trPr>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Законодательные реквизиты:</w:t>
            </w:r>
          </w:p>
        </w:tc>
        <w:tc>
          <w:tcPr>
            <w:tcW w:w="2791" w:type="pct"/>
            <w:gridSpan w:val="6"/>
            <w:shd w:val="clear" w:color="000000" w:fill="FFFFFF"/>
            <w:noWrap/>
            <w:vAlign w:val="center"/>
          </w:tcPr>
          <w:p w:rsidR="00C87CF0" w:rsidRPr="005D3C7A" w:rsidRDefault="006C5447" w:rsidP="006C5447">
            <w:pPr>
              <w:rPr>
                <w:color w:val="000000"/>
                <w:sz w:val="22"/>
                <w:szCs w:val="22"/>
              </w:rPr>
            </w:pPr>
            <w:r w:rsidRPr="005D3C7A">
              <w:rPr>
                <w:color w:val="000000"/>
                <w:sz w:val="22"/>
                <w:szCs w:val="22"/>
              </w:rPr>
              <w:t>ст.2 Закона Республики Алтай № 65-РЗ от 27.11.2020 г.</w:t>
            </w:r>
          </w:p>
        </w:tc>
      </w:tr>
      <w:tr w:rsidR="00C87CF0" w:rsidRPr="005D3C7A" w:rsidTr="00E770B0">
        <w:trPr>
          <w:trHeight w:val="20"/>
        </w:trPr>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Дата начала действия льготы:</w:t>
            </w:r>
          </w:p>
        </w:tc>
        <w:tc>
          <w:tcPr>
            <w:tcW w:w="2791" w:type="pct"/>
            <w:gridSpan w:val="6"/>
            <w:shd w:val="clear" w:color="000000" w:fill="FFFFFF"/>
            <w:noWrap/>
            <w:vAlign w:val="center"/>
          </w:tcPr>
          <w:p w:rsidR="00C87CF0" w:rsidRPr="005D3C7A" w:rsidRDefault="00C87CF0" w:rsidP="006C5447">
            <w:pPr>
              <w:rPr>
                <w:color w:val="000000"/>
                <w:sz w:val="22"/>
                <w:szCs w:val="22"/>
              </w:rPr>
            </w:pPr>
            <w:r w:rsidRPr="005D3C7A">
              <w:rPr>
                <w:color w:val="000000"/>
                <w:sz w:val="22"/>
                <w:szCs w:val="22"/>
              </w:rPr>
              <w:t>01.01.20</w:t>
            </w:r>
            <w:r w:rsidR="006C5447" w:rsidRPr="005D3C7A">
              <w:rPr>
                <w:color w:val="000000"/>
                <w:sz w:val="22"/>
                <w:szCs w:val="22"/>
              </w:rPr>
              <w:t>21</w:t>
            </w:r>
            <w:r w:rsidRPr="005D3C7A">
              <w:rPr>
                <w:color w:val="000000"/>
                <w:sz w:val="22"/>
                <w:szCs w:val="22"/>
              </w:rPr>
              <w:t xml:space="preserve"> г. </w:t>
            </w:r>
          </w:p>
        </w:tc>
      </w:tr>
      <w:tr w:rsidR="00C87CF0" w:rsidRPr="005D3C7A" w:rsidTr="00E770B0">
        <w:trPr>
          <w:trHeight w:val="20"/>
        </w:trPr>
        <w:tc>
          <w:tcPr>
            <w:tcW w:w="2209" w:type="pct"/>
            <w:shd w:val="clear" w:color="000000" w:fill="FFFFFF"/>
            <w:noWrap/>
            <w:vAlign w:val="center"/>
            <w:hideMark/>
          </w:tcPr>
          <w:p w:rsidR="00C87CF0" w:rsidRPr="005D3C7A" w:rsidRDefault="00C87CF0" w:rsidP="00DA1043">
            <w:pPr>
              <w:rPr>
                <w:i/>
                <w:iCs/>
                <w:color w:val="000000"/>
                <w:sz w:val="22"/>
                <w:szCs w:val="22"/>
              </w:rPr>
            </w:pPr>
            <w:r w:rsidRPr="005D3C7A">
              <w:rPr>
                <w:i/>
                <w:iCs/>
                <w:color w:val="000000"/>
                <w:sz w:val="22"/>
                <w:szCs w:val="22"/>
              </w:rPr>
              <w:t>Дата прекращения действия льготы, установленная законом субъекта Р</w:t>
            </w:r>
            <w:r w:rsidR="00E363F2" w:rsidRPr="005D3C7A">
              <w:rPr>
                <w:i/>
                <w:iCs/>
                <w:color w:val="000000"/>
                <w:sz w:val="22"/>
                <w:szCs w:val="22"/>
              </w:rPr>
              <w:t xml:space="preserve">оссийской </w:t>
            </w:r>
            <w:r w:rsidRPr="005D3C7A">
              <w:rPr>
                <w:i/>
                <w:iCs/>
                <w:color w:val="000000"/>
                <w:sz w:val="22"/>
                <w:szCs w:val="22"/>
              </w:rPr>
              <w:t>Ф</w:t>
            </w:r>
            <w:r w:rsidR="00E363F2" w:rsidRPr="005D3C7A">
              <w:rPr>
                <w:i/>
                <w:iCs/>
                <w:color w:val="000000"/>
                <w:sz w:val="22"/>
                <w:szCs w:val="22"/>
              </w:rPr>
              <w:t>едерации</w:t>
            </w:r>
          </w:p>
        </w:tc>
        <w:tc>
          <w:tcPr>
            <w:tcW w:w="2791" w:type="pct"/>
            <w:gridSpan w:val="6"/>
            <w:shd w:val="clear" w:color="000000" w:fill="FFFFFF"/>
            <w:noWrap/>
            <w:vAlign w:val="center"/>
          </w:tcPr>
          <w:p w:rsidR="00C87CF0" w:rsidRPr="005D3C7A" w:rsidRDefault="000664F4" w:rsidP="00DA1043">
            <w:pPr>
              <w:rPr>
                <w:color w:val="000000"/>
                <w:sz w:val="22"/>
                <w:szCs w:val="22"/>
              </w:rPr>
            </w:pPr>
            <w:r w:rsidRPr="005D3C7A">
              <w:rPr>
                <w:color w:val="000000"/>
                <w:sz w:val="22"/>
                <w:szCs w:val="22"/>
              </w:rPr>
              <w:t>Не установлено</w:t>
            </w:r>
          </w:p>
        </w:tc>
      </w:tr>
    </w:tbl>
    <w:p w:rsidR="00371347" w:rsidRPr="005D3C7A" w:rsidRDefault="00371347" w:rsidP="00E3185C">
      <w:pPr>
        <w:autoSpaceDE w:val="0"/>
        <w:autoSpaceDN w:val="0"/>
        <w:adjustRightInd w:val="0"/>
        <w:ind w:firstLine="540"/>
        <w:jc w:val="both"/>
        <w:rPr>
          <w:sz w:val="28"/>
          <w:szCs w:val="28"/>
        </w:rPr>
      </w:pPr>
    </w:p>
    <w:p w:rsidR="00E3185C" w:rsidRPr="005D3C7A" w:rsidRDefault="00E3185C" w:rsidP="00E770B0">
      <w:pPr>
        <w:autoSpaceDE w:val="0"/>
        <w:autoSpaceDN w:val="0"/>
        <w:adjustRightInd w:val="0"/>
        <w:ind w:firstLine="709"/>
        <w:jc w:val="both"/>
        <w:rPr>
          <w:sz w:val="28"/>
          <w:szCs w:val="28"/>
        </w:rPr>
      </w:pPr>
      <w:r w:rsidRPr="005D3C7A">
        <w:rPr>
          <w:sz w:val="28"/>
          <w:szCs w:val="28"/>
        </w:rPr>
        <w:t>Законом Республики Алтай от 27 ноября 2020 года № 65-РЗ «Об инвестиционном налоговом вычете по налогу на прибыль организаций на территории Республики Алтай» на</w:t>
      </w:r>
      <w:r w:rsidR="00D55EE7" w:rsidRPr="005D3C7A">
        <w:rPr>
          <w:sz w:val="28"/>
          <w:szCs w:val="28"/>
        </w:rPr>
        <w:t xml:space="preserve"> бессрочный </w:t>
      </w:r>
      <w:r w:rsidRPr="005D3C7A">
        <w:rPr>
          <w:sz w:val="28"/>
          <w:szCs w:val="28"/>
        </w:rPr>
        <w:t>период</w:t>
      </w:r>
      <w:r w:rsidR="00D55EE7" w:rsidRPr="005D3C7A">
        <w:rPr>
          <w:sz w:val="28"/>
          <w:szCs w:val="28"/>
        </w:rPr>
        <w:t>,</w:t>
      </w:r>
      <w:r w:rsidRPr="005D3C7A">
        <w:rPr>
          <w:sz w:val="28"/>
          <w:szCs w:val="28"/>
        </w:rPr>
        <w:t xml:space="preserve"> </w:t>
      </w:r>
      <w:r w:rsidR="00D55EE7" w:rsidRPr="005D3C7A">
        <w:rPr>
          <w:sz w:val="28"/>
          <w:szCs w:val="28"/>
        </w:rPr>
        <w:t xml:space="preserve">начиная </w:t>
      </w:r>
      <w:r w:rsidRPr="005D3C7A">
        <w:rPr>
          <w:sz w:val="28"/>
          <w:szCs w:val="28"/>
        </w:rPr>
        <w:t>с 1 января 2021 года</w:t>
      </w:r>
      <w:r w:rsidR="00D55EE7" w:rsidRPr="005D3C7A">
        <w:rPr>
          <w:sz w:val="28"/>
          <w:szCs w:val="28"/>
        </w:rPr>
        <w:t>,</w:t>
      </w:r>
      <w:r w:rsidRPr="005D3C7A">
        <w:rPr>
          <w:sz w:val="28"/>
          <w:szCs w:val="28"/>
        </w:rPr>
        <w:t xml:space="preserve"> в целях применения инвестиционного налогового вычета установлены:</w:t>
      </w:r>
    </w:p>
    <w:p w:rsidR="00E3185C" w:rsidRPr="005D3C7A" w:rsidRDefault="00E3185C" w:rsidP="00E770B0">
      <w:pPr>
        <w:autoSpaceDE w:val="0"/>
        <w:autoSpaceDN w:val="0"/>
        <w:adjustRightInd w:val="0"/>
        <w:ind w:firstLine="709"/>
        <w:jc w:val="both"/>
        <w:rPr>
          <w:sz w:val="28"/>
          <w:szCs w:val="28"/>
        </w:rPr>
      </w:pPr>
      <w:r w:rsidRPr="005D3C7A">
        <w:rPr>
          <w:sz w:val="28"/>
          <w:szCs w:val="28"/>
        </w:rPr>
        <w:t xml:space="preserve">- виды расходов, указанных в </w:t>
      </w:r>
      <w:hyperlink r:id="rId9" w:history="1">
        <w:r w:rsidRPr="005D3C7A">
          <w:rPr>
            <w:sz w:val="28"/>
            <w:szCs w:val="28"/>
          </w:rPr>
          <w:t>подпунктах 1</w:t>
        </w:r>
      </w:hyperlink>
      <w:r w:rsidRPr="005D3C7A">
        <w:rPr>
          <w:sz w:val="28"/>
          <w:szCs w:val="28"/>
        </w:rPr>
        <w:t xml:space="preserve"> и </w:t>
      </w:r>
      <w:hyperlink r:id="rId10" w:history="1">
        <w:r w:rsidRPr="005D3C7A">
          <w:rPr>
            <w:sz w:val="28"/>
            <w:szCs w:val="28"/>
          </w:rPr>
          <w:t>2 пункта 2 статьи 286.1</w:t>
        </w:r>
      </w:hyperlink>
      <w:r w:rsidRPr="005D3C7A">
        <w:rPr>
          <w:sz w:val="28"/>
          <w:szCs w:val="28"/>
        </w:rPr>
        <w:t xml:space="preserve"> Налогового </w:t>
      </w:r>
      <w:hyperlink r:id="rId11" w:history="1">
        <w:r w:rsidRPr="005D3C7A">
          <w:rPr>
            <w:sz w:val="28"/>
            <w:szCs w:val="28"/>
          </w:rPr>
          <w:t>кодекса</w:t>
        </w:r>
      </w:hyperlink>
      <w:r w:rsidRPr="005D3C7A">
        <w:rPr>
          <w:sz w:val="28"/>
          <w:szCs w:val="28"/>
        </w:rPr>
        <w:t xml:space="preserve"> Российской Федерации, применительно к объектам </w:t>
      </w:r>
      <w:r w:rsidRPr="005D3C7A">
        <w:rPr>
          <w:sz w:val="28"/>
          <w:szCs w:val="28"/>
        </w:rPr>
        <w:lastRenderedPageBreak/>
        <w:t>основных средств, относящимся к организациям или обособленным подразделениям организаций, расположенным на территории Республики Алтай;</w:t>
      </w:r>
    </w:p>
    <w:p w:rsidR="00E3185C" w:rsidRPr="005D3C7A" w:rsidRDefault="00E3185C" w:rsidP="00E770B0">
      <w:pPr>
        <w:autoSpaceDE w:val="0"/>
        <w:autoSpaceDN w:val="0"/>
        <w:adjustRightInd w:val="0"/>
        <w:ind w:firstLine="709"/>
        <w:jc w:val="both"/>
        <w:rPr>
          <w:sz w:val="28"/>
          <w:szCs w:val="28"/>
        </w:rPr>
      </w:pPr>
      <w:r w:rsidRPr="005D3C7A">
        <w:rPr>
          <w:sz w:val="28"/>
          <w:szCs w:val="28"/>
        </w:rPr>
        <w:t>- размер инвестиционного налогового вычета – 90 % расходов;</w:t>
      </w:r>
    </w:p>
    <w:p w:rsidR="00E3185C" w:rsidRPr="005D3C7A" w:rsidRDefault="00E3185C" w:rsidP="00E770B0">
      <w:pPr>
        <w:autoSpaceDE w:val="0"/>
        <w:autoSpaceDN w:val="0"/>
        <w:adjustRightInd w:val="0"/>
        <w:ind w:firstLine="709"/>
        <w:jc w:val="both"/>
        <w:rPr>
          <w:sz w:val="28"/>
          <w:szCs w:val="28"/>
        </w:rPr>
      </w:pPr>
      <w:r w:rsidRPr="005D3C7A">
        <w:rPr>
          <w:sz w:val="28"/>
          <w:szCs w:val="28"/>
        </w:rPr>
        <w:t>- размер налоговой ставки налога на прибыль организаций для определения предельной величины инвестиционного налогового вычета – 10%;</w:t>
      </w:r>
    </w:p>
    <w:p w:rsidR="00E3185C" w:rsidRPr="005D3C7A" w:rsidRDefault="00E3185C" w:rsidP="00E770B0">
      <w:pPr>
        <w:autoSpaceDE w:val="0"/>
        <w:autoSpaceDN w:val="0"/>
        <w:adjustRightInd w:val="0"/>
        <w:ind w:firstLine="709"/>
        <w:jc w:val="both"/>
        <w:rPr>
          <w:sz w:val="28"/>
          <w:szCs w:val="28"/>
        </w:rPr>
      </w:pPr>
      <w:r w:rsidRPr="005D3C7A">
        <w:rPr>
          <w:sz w:val="28"/>
          <w:szCs w:val="28"/>
        </w:rPr>
        <w:t>- категории налогоплательщиков</w:t>
      </w:r>
      <w:r w:rsidR="00D81473" w:rsidRPr="005D3C7A">
        <w:rPr>
          <w:sz w:val="28"/>
          <w:szCs w:val="28"/>
        </w:rPr>
        <w:t>,</w:t>
      </w:r>
      <w:r w:rsidRPr="005D3C7A">
        <w:rPr>
          <w:sz w:val="28"/>
          <w:szCs w:val="28"/>
        </w:rPr>
        <w:t xml:space="preserve"> основной вид экономической деятельности которых в соответствии со сведениями, содержащимися в едином государственном реестре юридических лиц, является вид экономической деятельности, относится в соответствии с Общероссийским </w:t>
      </w:r>
      <w:hyperlink r:id="rId12" w:history="1">
        <w:r w:rsidRPr="005D3C7A">
          <w:rPr>
            <w:sz w:val="28"/>
            <w:szCs w:val="28"/>
          </w:rPr>
          <w:t>классификатором</w:t>
        </w:r>
      </w:hyperlink>
      <w:r w:rsidRPr="005D3C7A">
        <w:rPr>
          <w:sz w:val="28"/>
          <w:szCs w:val="28"/>
        </w:rPr>
        <w:t xml:space="preserve"> видов экономической деятельности ОК 029-2014 (КДЕС Ред. 2), утвержденным приказом </w:t>
      </w:r>
      <w:proofErr w:type="spellStart"/>
      <w:r w:rsidRPr="005D3C7A">
        <w:rPr>
          <w:sz w:val="28"/>
          <w:szCs w:val="28"/>
        </w:rPr>
        <w:t>Росстандарта</w:t>
      </w:r>
      <w:proofErr w:type="spellEnd"/>
      <w:r w:rsidRPr="005D3C7A">
        <w:rPr>
          <w:sz w:val="28"/>
          <w:szCs w:val="28"/>
        </w:rPr>
        <w:t xml:space="preserve"> от 31 января 2014 года N 14-ст:</w:t>
      </w:r>
    </w:p>
    <w:p w:rsidR="00E3185C" w:rsidRPr="005D3C7A" w:rsidRDefault="00E3185C" w:rsidP="00E770B0">
      <w:pPr>
        <w:autoSpaceDE w:val="0"/>
        <w:autoSpaceDN w:val="0"/>
        <w:adjustRightInd w:val="0"/>
        <w:spacing w:before="280"/>
        <w:ind w:firstLine="709"/>
        <w:contextualSpacing/>
        <w:jc w:val="both"/>
        <w:rPr>
          <w:sz w:val="28"/>
          <w:szCs w:val="28"/>
        </w:rPr>
      </w:pPr>
      <w:r w:rsidRPr="005D3C7A">
        <w:rPr>
          <w:sz w:val="28"/>
          <w:szCs w:val="28"/>
        </w:rPr>
        <w:t xml:space="preserve">-к </w:t>
      </w:r>
      <w:hyperlink r:id="rId13" w:history="1">
        <w:r w:rsidRPr="005D3C7A">
          <w:rPr>
            <w:sz w:val="28"/>
            <w:szCs w:val="28"/>
          </w:rPr>
          <w:t>классу 01</w:t>
        </w:r>
      </w:hyperlink>
      <w:r w:rsidRPr="005D3C7A">
        <w:rPr>
          <w:sz w:val="28"/>
          <w:szCs w:val="28"/>
        </w:rPr>
        <w:t xml:space="preserve"> </w:t>
      </w:r>
      <w:r w:rsidR="00D55EE7" w:rsidRPr="005D3C7A">
        <w:rPr>
          <w:sz w:val="28"/>
          <w:szCs w:val="28"/>
        </w:rPr>
        <w:t>«</w:t>
      </w:r>
      <w:r w:rsidRPr="005D3C7A">
        <w:rPr>
          <w:sz w:val="28"/>
          <w:szCs w:val="28"/>
        </w:rPr>
        <w:t>Растениеводство и животноводство, охота и предоставление соответствующих услуг в этих областях</w:t>
      </w:r>
      <w:r w:rsidR="00D55EE7" w:rsidRPr="005D3C7A">
        <w:rPr>
          <w:sz w:val="28"/>
          <w:szCs w:val="28"/>
        </w:rPr>
        <w:t>»</w:t>
      </w:r>
      <w:r w:rsidRPr="005D3C7A">
        <w:rPr>
          <w:sz w:val="28"/>
          <w:szCs w:val="28"/>
        </w:rPr>
        <w:t>;</w:t>
      </w:r>
    </w:p>
    <w:p w:rsidR="00E3185C" w:rsidRPr="005D3C7A" w:rsidRDefault="00E3185C" w:rsidP="00E770B0">
      <w:pPr>
        <w:autoSpaceDE w:val="0"/>
        <w:autoSpaceDN w:val="0"/>
        <w:adjustRightInd w:val="0"/>
        <w:spacing w:before="280"/>
        <w:ind w:firstLine="709"/>
        <w:contextualSpacing/>
        <w:jc w:val="both"/>
        <w:rPr>
          <w:sz w:val="28"/>
          <w:szCs w:val="28"/>
        </w:rPr>
      </w:pPr>
      <w:r w:rsidRPr="005D3C7A">
        <w:rPr>
          <w:sz w:val="28"/>
          <w:szCs w:val="28"/>
        </w:rPr>
        <w:t xml:space="preserve">- к разделу C </w:t>
      </w:r>
      <w:r w:rsidR="00D55EE7" w:rsidRPr="005D3C7A">
        <w:rPr>
          <w:sz w:val="28"/>
          <w:szCs w:val="28"/>
        </w:rPr>
        <w:t>«</w:t>
      </w:r>
      <w:r w:rsidRPr="005D3C7A">
        <w:rPr>
          <w:sz w:val="28"/>
          <w:szCs w:val="28"/>
        </w:rPr>
        <w:t>Обрабатывающие производства</w:t>
      </w:r>
      <w:r w:rsidR="00D55EE7" w:rsidRPr="005D3C7A">
        <w:rPr>
          <w:sz w:val="28"/>
          <w:szCs w:val="28"/>
        </w:rPr>
        <w:t>»</w:t>
      </w:r>
      <w:r w:rsidRPr="005D3C7A">
        <w:rPr>
          <w:sz w:val="28"/>
          <w:szCs w:val="28"/>
        </w:rPr>
        <w:t xml:space="preserve"> (за исключением </w:t>
      </w:r>
      <w:hyperlink r:id="rId14" w:history="1">
        <w:r w:rsidRPr="005D3C7A">
          <w:rPr>
            <w:sz w:val="28"/>
            <w:szCs w:val="28"/>
          </w:rPr>
          <w:t>класса 12</w:t>
        </w:r>
      </w:hyperlink>
      <w:r w:rsidRPr="005D3C7A">
        <w:rPr>
          <w:sz w:val="28"/>
          <w:szCs w:val="28"/>
        </w:rPr>
        <w:t xml:space="preserve"> </w:t>
      </w:r>
      <w:r w:rsidR="00D55EE7" w:rsidRPr="005D3C7A">
        <w:rPr>
          <w:sz w:val="28"/>
          <w:szCs w:val="28"/>
        </w:rPr>
        <w:t>«</w:t>
      </w:r>
      <w:r w:rsidRPr="005D3C7A">
        <w:rPr>
          <w:sz w:val="28"/>
          <w:szCs w:val="28"/>
        </w:rPr>
        <w:t>Производство табачных изделий</w:t>
      </w:r>
      <w:r w:rsidR="00D55EE7" w:rsidRPr="005D3C7A">
        <w:rPr>
          <w:sz w:val="28"/>
          <w:szCs w:val="28"/>
        </w:rPr>
        <w:t>»</w:t>
      </w:r>
      <w:r w:rsidRPr="005D3C7A">
        <w:rPr>
          <w:sz w:val="28"/>
          <w:szCs w:val="28"/>
        </w:rPr>
        <w:t xml:space="preserve">, </w:t>
      </w:r>
      <w:hyperlink r:id="rId15" w:history="1">
        <w:r w:rsidRPr="005D3C7A">
          <w:rPr>
            <w:sz w:val="28"/>
            <w:szCs w:val="28"/>
          </w:rPr>
          <w:t>класса 19</w:t>
        </w:r>
      </w:hyperlink>
      <w:r w:rsidRPr="005D3C7A">
        <w:rPr>
          <w:sz w:val="28"/>
          <w:szCs w:val="28"/>
        </w:rPr>
        <w:t xml:space="preserve"> </w:t>
      </w:r>
      <w:r w:rsidR="00D55EE7" w:rsidRPr="005D3C7A">
        <w:rPr>
          <w:sz w:val="28"/>
          <w:szCs w:val="28"/>
        </w:rPr>
        <w:t>«</w:t>
      </w:r>
      <w:r w:rsidRPr="005D3C7A">
        <w:rPr>
          <w:sz w:val="28"/>
          <w:szCs w:val="28"/>
        </w:rPr>
        <w:t>Производство кокса и нефтепродуктов</w:t>
      </w:r>
      <w:r w:rsidR="00D55EE7" w:rsidRPr="005D3C7A">
        <w:rPr>
          <w:sz w:val="28"/>
          <w:szCs w:val="28"/>
        </w:rPr>
        <w:t>»</w:t>
      </w:r>
      <w:r w:rsidRPr="005D3C7A">
        <w:rPr>
          <w:sz w:val="28"/>
          <w:szCs w:val="28"/>
        </w:rPr>
        <w:t>);</w:t>
      </w:r>
    </w:p>
    <w:p w:rsidR="00E3185C" w:rsidRPr="005D3C7A" w:rsidRDefault="00E3185C" w:rsidP="00E770B0">
      <w:pPr>
        <w:autoSpaceDE w:val="0"/>
        <w:autoSpaceDN w:val="0"/>
        <w:adjustRightInd w:val="0"/>
        <w:spacing w:before="280"/>
        <w:ind w:firstLine="709"/>
        <w:contextualSpacing/>
        <w:jc w:val="both"/>
        <w:rPr>
          <w:sz w:val="28"/>
          <w:szCs w:val="28"/>
        </w:rPr>
      </w:pPr>
      <w:r w:rsidRPr="005D3C7A">
        <w:rPr>
          <w:sz w:val="28"/>
          <w:szCs w:val="28"/>
        </w:rPr>
        <w:t xml:space="preserve">- к </w:t>
      </w:r>
      <w:hyperlink r:id="rId16" w:history="1">
        <w:r w:rsidRPr="005D3C7A">
          <w:rPr>
            <w:sz w:val="28"/>
            <w:szCs w:val="28"/>
          </w:rPr>
          <w:t>классу 55</w:t>
        </w:r>
      </w:hyperlink>
      <w:r w:rsidRPr="005D3C7A">
        <w:rPr>
          <w:sz w:val="28"/>
          <w:szCs w:val="28"/>
        </w:rPr>
        <w:t xml:space="preserve"> </w:t>
      </w:r>
      <w:r w:rsidR="00D55EE7" w:rsidRPr="005D3C7A">
        <w:rPr>
          <w:sz w:val="28"/>
          <w:szCs w:val="28"/>
        </w:rPr>
        <w:t>«</w:t>
      </w:r>
      <w:r w:rsidRPr="005D3C7A">
        <w:rPr>
          <w:sz w:val="28"/>
          <w:szCs w:val="28"/>
        </w:rPr>
        <w:t>Деятельность по предоставлению мест для временного проживания</w:t>
      </w:r>
      <w:r w:rsidR="00D55EE7" w:rsidRPr="005D3C7A">
        <w:rPr>
          <w:sz w:val="28"/>
          <w:szCs w:val="28"/>
        </w:rPr>
        <w:t>»</w:t>
      </w:r>
      <w:r w:rsidRPr="005D3C7A">
        <w:rPr>
          <w:sz w:val="28"/>
          <w:szCs w:val="28"/>
        </w:rPr>
        <w:t>;</w:t>
      </w:r>
    </w:p>
    <w:p w:rsidR="00E3185C" w:rsidRPr="005D3C7A" w:rsidRDefault="00E3185C" w:rsidP="00E770B0">
      <w:pPr>
        <w:autoSpaceDE w:val="0"/>
        <w:autoSpaceDN w:val="0"/>
        <w:adjustRightInd w:val="0"/>
        <w:spacing w:before="280"/>
        <w:ind w:firstLine="709"/>
        <w:contextualSpacing/>
        <w:jc w:val="both"/>
        <w:rPr>
          <w:sz w:val="28"/>
          <w:szCs w:val="28"/>
        </w:rPr>
      </w:pPr>
      <w:r w:rsidRPr="005D3C7A">
        <w:rPr>
          <w:sz w:val="28"/>
          <w:szCs w:val="28"/>
        </w:rPr>
        <w:t xml:space="preserve">- к </w:t>
      </w:r>
      <w:hyperlink r:id="rId17" w:history="1">
        <w:r w:rsidRPr="005D3C7A">
          <w:rPr>
            <w:sz w:val="28"/>
            <w:szCs w:val="28"/>
          </w:rPr>
          <w:t>подгруппе 86.90.4</w:t>
        </w:r>
      </w:hyperlink>
      <w:r w:rsidRPr="005D3C7A">
        <w:rPr>
          <w:sz w:val="28"/>
          <w:szCs w:val="28"/>
        </w:rPr>
        <w:t xml:space="preserve"> </w:t>
      </w:r>
      <w:r w:rsidR="00D55EE7" w:rsidRPr="005D3C7A">
        <w:rPr>
          <w:sz w:val="28"/>
          <w:szCs w:val="28"/>
        </w:rPr>
        <w:t>«</w:t>
      </w:r>
      <w:r w:rsidRPr="005D3C7A">
        <w:rPr>
          <w:sz w:val="28"/>
          <w:szCs w:val="28"/>
        </w:rPr>
        <w:t>Деятельность санаторно-курортных организаций</w:t>
      </w:r>
      <w:r w:rsidR="00D55EE7" w:rsidRPr="005D3C7A">
        <w:rPr>
          <w:sz w:val="28"/>
          <w:szCs w:val="28"/>
        </w:rPr>
        <w:t>»</w:t>
      </w:r>
      <w:r w:rsidRPr="005D3C7A">
        <w:rPr>
          <w:sz w:val="28"/>
          <w:szCs w:val="28"/>
        </w:rPr>
        <w:t>;</w:t>
      </w:r>
    </w:p>
    <w:p w:rsidR="00E3185C" w:rsidRPr="005D3C7A" w:rsidRDefault="00E3185C" w:rsidP="00E770B0">
      <w:pPr>
        <w:autoSpaceDE w:val="0"/>
        <w:autoSpaceDN w:val="0"/>
        <w:adjustRightInd w:val="0"/>
        <w:spacing w:before="280"/>
        <w:ind w:firstLine="709"/>
        <w:contextualSpacing/>
        <w:jc w:val="both"/>
        <w:rPr>
          <w:sz w:val="28"/>
          <w:szCs w:val="28"/>
        </w:rPr>
      </w:pPr>
      <w:r w:rsidRPr="005D3C7A">
        <w:rPr>
          <w:sz w:val="28"/>
          <w:szCs w:val="28"/>
        </w:rPr>
        <w:t xml:space="preserve">к </w:t>
      </w:r>
      <w:hyperlink r:id="rId18" w:history="1">
        <w:r w:rsidRPr="005D3C7A">
          <w:rPr>
            <w:sz w:val="28"/>
            <w:szCs w:val="28"/>
          </w:rPr>
          <w:t>группе 93.11</w:t>
        </w:r>
      </w:hyperlink>
      <w:r w:rsidRPr="005D3C7A">
        <w:rPr>
          <w:sz w:val="28"/>
          <w:szCs w:val="28"/>
        </w:rPr>
        <w:t xml:space="preserve"> </w:t>
      </w:r>
      <w:r w:rsidR="00D55EE7" w:rsidRPr="005D3C7A">
        <w:rPr>
          <w:sz w:val="28"/>
          <w:szCs w:val="28"/>
        </w:rPr>
        <w:t>«</w:t>
      </w:r>
      <w:r w:rsidRPr="005D3C7A">
        <w:rPr>
          <w:sz w:val="28"/>
          <w:szCs w:val="28"/>
        </w:rPr>
        <w:t>Деятельность спортивных объектов</w:t>
      </w:r>
      <w:r w:rsidR="00D55EE7" w:rsidRPr="005D3C7A">
        <w:rPr>
          <w:sz w:val="28"/>
          <w:szCs w:val="28"/>
        </w:rPr>
        <w:t>»</w:t>
      </w:r>
      <w:r w:rsidRPr="005D3C7A">
        <w:rPr>
          <w:sz w:val="28"/>
          <w:szCs w:val="28"/>
        </w:rPr>
        <w:t>.</w:t>
      </w:r>
    </w:p>
    <w:p w:rsidR="00E3185C" w:rsidRPr="005D3C7A" w:rsidRDefault="00E3185C" w:rsidP="00E770B0">
      <w:pPr>
        <w:autoSpaceDE w:val="0"/>
        <w:autoSpaceDN w:val="0"/>
        <w:adjustRightInd w:val="0"/>
        <w:ind w:firstLine="709"/>
        <w:jc w:val="both"/>
        <w:rPr>
          <w:sz w:val="28"/>
          <w:szCs w:val="28"/>
        </w:rPr>
      </w:pPr>
      <w:r w:rsidRPr="005D3C7A">
        <w:rPr>
          <w:sz w:val="28"/>
          <w:szCs w:val="28"/>
        </w:rPr>
        <w:t xml:space="preserve">С 1 января 2023 года к этому перечню видов деятельности относится </w:t>
      </w:r>
      <w:hyperlink r:id="rId19" w:history="1">
        <w:r w:rsidRPr="005D3C7A">
          <w:rPr>
            <w:sz w:val="28"/>
            <w:szCs w:val="28"/>
          </w:rPr>
          <w:t>класс 61</w:t>
        </w:r>
      </w:hyperlink>
      <w:r w:rsidRPr="005D3C7A">
        <w:rPr>
          <w:sz w:val="28"/>
          <w:szCs w:val="28"/>
        </w:rPr>
        <w:t xml:space="preserve"> </w:t>
      </w:r>
      <w:r w:rsidR="00D55EE7" w:rsidRPr="005D3C7A">
        <w:rPr>
          <w:sz w:val="28"/>
          <w:szCs w:val="28"/>
        </w:rPr>
        <w:t>«</w:t>
      </w:r>
      <w:r w:rsidRPr="005D3C7A">
        <w:rPr>
          <w:sz w:val="28"/>
          <w:szCs w:val="28"/>
        </w:rPr>
        <w:t>Деятельность в сфере телекоммуникаций</w:t>
      </w:r>
      <w:r w:rsidR="00D55EE7" w:rsidRPr="005D3C7A">
        <w:rPr>
          <w:sz w:val="28"/>
          <w:szCs w:val="28"/>
        </w:rPr>
        <w:t>»</w:t>
      </w:r>
      <w:r w:rsidRPr="005D3C7A">
        <w:rPr>
          <w:sz w:val="28"/>
          <w:szCs w:val="28"/>
        </w:rPr>
        <w:t>.</w:t>
      </w:r>
    </w:p>
    <w:p w:rsidR="00371347" w:rsidRDefault="00C8481C" w:rsidP="00E770B0">
      <w:pPr>
        <w:autoSpaceDE w:val="0"/>
        <w:autoSpaceDN w:val="0"/>
        <w:adjustRightInd w:val="0"/>
        <w:ind w:firstLine="709"/>
        <w:jc w:val="both"/>
        <w:rPr>
          <w:sz w:val="28"/>
          <w:szCs w:val="28"/>
        </w:rPr>
      </w:pPr>
      <w:r w:rsidRPr="005D3C7A">
        <w:rPr>
          <w:sz w:val="28"/>
          <w:szCs w:val="28"/>
        </w:rPr>
        <w:t>За 202</w:t>
      </w:r>
      <w:r w:rsidR="005D3C7A">
        <w:rPr>
          <w:sz w:val="28"/>
          <w:szCs w:val="28"/>
        </w:rPr>
        <w:t>5</w:t>
      </w:r>
      <w:r w:rsidRPr="005D3C7A">
        <w:rPr>
          <w:sz w:val="28"/>
          <w:szCs w:val="28"/>
        </w:rPr>
        <w:t xml:space="preserve"> год </w:t>
      </w:r>
      <w:r w:rsidR="00371347" w:rsidRPr="005D3C7A">
        <w:rPr>
          <w:sz w:val="28"/>
          <w:szCs w:val="28"/>
        </w:rPr>
        <w:t>инвестиционным налоговым вычетом воспользовал</w:t>
      </w:r>
      <w:r w:rsidR="00D55EE7" w:rsidRPr="005D3C7A">
        <w:rPr>
          <w:sz w:val="28"/>
          <w:szCs w:val="28"/>
        </w:rPr>
        <w:t>а</w:t>
      </w:r>
      <w:r w:rsidR="00371347" w:rsidRPr="005D3C7A">
        <w:rPr>
          <w:sz w:val="28"/>
          <w:szCs w:val="28"/>
        </w:rPr>
        <w:t xml:space="preserve">сь </w:t>
      </w:r>
      <w:r w:rsidR="00D55EE7" w:rsidRPr="005D3C7A">
        <w:rPr>
          <w:sz w:val="28"/>
          <w:szCs w:val="28"/>
        </w:rPr>
        <w:t>1</w:t>
      </w:r>
      <w:r w:rsidR="00371347" w:rsidRPr="005D3C7A">
        <w:rPr>
          <w:sz w:val="28"/>
          <w:szCs w:val="28"/>
        </w:rPr>
        <w:t xml:space="preserve"> </w:t>
      </w:r>
      <w:r w:rsidRPr="005D3C7A">
        <w:rPr>
          <w:sz w:val="28"/>
          <w:szCs w:val="28"/>
        </w:rPr>
        <w:t>организаци</w:t>
      </w:r>
      <w:r w:rsidR="00D55EE7" w:rsidRPr="005D3C7A">
        <w:rPr>
          <w:sz w:val="28"/>
          <w:szCs w:val="28"/>
        </w:rPr>
        <w:t>я</w:t>
      </w:r>
      <w:r w:rsidR="00371347" w:rsidRPr="005D3C7A">
        <w:rPr>
          <w:sz w:val="28"/>
          <w:szCs w:val="28"/>
        </w:rPr>
        <w:t>, осуществляющ</w:t>
      </w:r>
      <w:r w:rsidR="00D55EE7" w:rsidRPr="005D3C7A">
        <w:rPr>
          <w:sz w:val="28"/>
          <w:szCs w:val="28"/>
        </w:rPr>
        <w:t>ая</w:t>
      </w:r>
      <w:r w:rsidR="00371347" w:rsidRPr="005D3C7A">
        <w:rPr>
          <w:sz w:val="28"/>
          <w:szCs w:val="28"/>
        </w:rPr>
        <w:t xml:space="preserve"> деятельность </w:t>
      </w:r>
      <w:r w:rsidR="0053427D" w:rsidRPr="005D3C7A">
        <w:rPr>
          <w:sz w:val="28"/>
          <w:szCs w:val="28"/>
        </w:rPr>
        <w:t>в сфере телекоммуникационных технологий</w:t>
      </w:r>
      <w:r w:rsidR="00D55EE7" w:rsidRPr="005D3C7A">
        <w:rPr>
          <w:sz w:val="28"/>
          <w:szCs w:val="28"/>
        </w:rPr>
        <w:t xml:space="preserve"> (за 202</w:t>
      </w:r>
      <w:r w:rsidR="00DD703E">
        <w:rPr>
          <w:sz w:val="28"/>
          <w:szCs w:val="28"/>
        </w:rPr>
        <w:t>4</w:t>
      </w:r>
      <w:r w:rsidR="00D55EE7" w:rsidRPr="005D3C7A">
        <w:rPr>
          <w:sz w:val="28"/>
          <w:szCs w:val="28"/>
        </w:rPr>
        <w:t xml:space="preserve"> год – 2)</w:t>
      </w:r>
      <w:r w:rsidR="00A52EC0">
        <w:rPr>
          <w:sz w:val="28"/>
          <w:szCs w:val="28"/>
        </w:rPr>
        <w:t>, налоговый расход признан куратором налогового расхода востребованным.</w:t>
      </w:r>
    </w:p>
    <w:p w:rsidR="00DD703E" w:rsidRPr="005D3C7A" w:rsidRDefault="00DD703E" w:rsidP="00E770B0">
      <w:pPr>
        <w:autoSpaceDE w:val="0"/>
        <w:autoSpaceDN w:val="0"/>
        <w:adjustRightInd w:val="0"/>
        <w:ind w:firstLine="709"/>
        <w:jc w:val="both"/>
        <w:rPr>
          <w:sz w:val="28"/>
          <w:szCs w:val="28"/>
        </w:rPr>
      </w:pPr>
      <w:r>
        <w:rPr>
          <w:sz w:val="28"/>
          <w:szCs w:val="28"/>
        </w:rPr>
        <w:t xml:space="preserve">Объем налогов и сборов, задекларированных </w:t>
      </w:r>
      <w:r w:rsidR="00F8773E">
        <w:rPr>
          <w:sz w:val="28"/>
          <w:szCs w:val="28"/>
        </w:rPr>
        <w:t xml:space="preserve">организацией - получателем налоговых расходов </w:t>
      </w:r>
      <w:r>
        <w:rPr>
          <w:sz w:val="28"/>
          <w:szCs w:val="28"/>
        </w:rPr>
        <w:t>к уплате в консолидированный бюджет Республики Алтай за 2025 г</w:t>
      </w:r>
      <w:r w:rsidR="00A52EC0">
        <w:rPr>
          <w:sz w:val="28"/>
          <w:szCs w:val="28"/>
        </w:rPr>
        <w:t>од, составил 5 993 тыс. руб</w:t>
      </w:r>
      <w:r w:rsidR="00D90A69">
        <w:rPr>
          <w:sz w:val="28"/>
          <w:szCs w:val="28"/>
        </w:rPr>
        <w:t>.</w:t>
      </w:r>
      <w:r w:rsidR="00A52EC0">
        <w:rPr>
          <w:sz w:val="28"/>
          <w:szCs w:val="28"/>
        </w:rPr>
        <w:t>, что превышает объем налоговых расходов, совокупный бюджетный эффект за 2024 год составил</w:t>
      </w:r>
      <w:r w:rsidR="00A52EC0">
        <w:rPr>
          <w:sz w:val="28"/>
          <w:szCs w:val="28"/>
        </w:rPr>
        <w:br/>
        <w:t>1 115 тыс. руб</w:t>
      </w:r>
      <w:r w:rsidR="00D90A69">
        <w:rPr>
          <w:sz w:val="28"/>
          <w:szCs w:val="28"/>
        </w:rPr>
        <w:t>.</w:t>
      </w:r>
      <w:r w:rsidR="00A52EC0">
        <w:rPr>
          <w:sz w:val="28"/>
          <w:szCs w:val="28"/>
        </w:rPr>
        <w:t>, в этой связи механизм, альтернативный налоговой льготе, отсутствует.</w:t>
      </w:r>
    </w:p>
    <w:p w:rsidR="00BB5671" w:rsidRPr="00B13811" w:rsidRDefault="00BB5671" w:rsidP="00BB5671">
      <w:pPr>
        <w:autoSpaceDE w:val="0"/>
        <w:autoSpaceDN w:val="0"/>
        <w:adjustRightInd w:val="0"/>
        <w:ind w:firstLine="567"/>
        <w:jc w:val="both"/>
        <w:rPr>
          <w:sz w:val="28"/>
          <w:szCs w:val="28"/>
        </w:rPr>
      </w:pPr>
      <w:r>
        <w:rPr>
          <w:sz w:val="28"/>
          <w:szCs w:val="28"/>
        </w:rPr>
        <w:t xml:space="preserve">Налоговый расход, обусловленный предоставлением указанной налоговой льготы, соответствует целям </w:t>
      </w:r>
      <w:r w:rsidRPr="00B13811">
        <w:rPr>
          <w:sz w:val="28"/>
          <w:szCs w:val="28"/>
        </w:rPr>
        <w:t>государственной программы Республики Алтай «Развитие экономического потенциала и предпринимательства», утвержденной постановлением Правительства Республики Алтай от 17 октября 2023 года</w:t>
      </w:r>
      <w:r w:rsidR="00A52EC0">
        <w:rPr>
          <w:sz w:val="28"/>
          <w:szCs w:val="28"/>
        </w:rPr>
        <w:br/>
      </w:r>
      <w:r w:rsidRPr="00B13811">
        <w:rPr>
          <w:sz w:val="28"/>
          <w:szCs w:val="28"/>
        </w:rPr>
        <w:t xml:space="preserve">№ 388. </w:t>
      </w:r>
    </w:p>
    <w:p w:rsidR="00BB5671" w:rsidRPr="00B13811" w:rsidRDefault="00BB5671" w:rsidP="00BB5671">
      <w:pPr>
        <w:autoSpaceDE w:val="0"/>
        <w:autoSpaceDN w:val="0"/>
        <w:adjustRightInd w:val="0"/>
        <w:ind w:firstLine="567"/>
        <w:jc w:val="both"/>
        <w:rPr>
          <w:sz w:val="28"/>
          <w:szCs w:val="28"/>
        </w:rPr>
      </w:pPr>
      <w:r w:rsidRPr="00B13811">
        <w:rPr>
          <w:sz w:val="28"/>
          <w:szCs w:val="28"/>
        </w:rPr>
        <w:t xml:space="preserve">Оценка налогового расхода </w:t>
      </w:r>
      <w:r w:rsidR="00A52EC0">
        <w:rPr>
          <w:sz w:val="28"/>
          <w:szCs w:val="28"/>
        </w:rPr>
        <w:t xml:space="preserve">также </w:t>
      </w:r>
      <w:r w:rsidRPr="00B13811">
        <w:rPr>
          <w:sz w:val="28"/>
          <w:szCs w:val="28"/>
        </w:rPr>
        <w:t xml:space="preserve">осуществлена в части достижения целевого показателя государственной программы «Темп роста частных инвестиций в текущих ценах, к предыдущему году», который по итогам 2025 г. выполнен на 107,7 %. </w:t>
      </w:r>
    </w:p>
    <w:p w:rsidR="00C8481C" w:rsidRPr="005D3C7A" w:rsidRDefault="00A52EC0" w:rsidP="00E770B0">
      <w:pPr>
        <w:autoSpaceDE w:val="0"/>
        <w:autoSpaceDN w:val="0"/>
        <w:adjustRightInd w:val="0"/>
        <w:ind w:firstLine="709"/>
        <w:jc w:val="both"/>
        <w:rPr>
          <w:sz w:val="28"/>
          <w:szCs w:val="28"/>
        </w:rPr>
      </w:pPr>
      <w:r>
        <w:rPr>
          <w:sz w:val="28"/>
          <w:szCs w:val="28"/>
        </w:rPr>
        <w:t>Кроме того, в</w:t>
      </w:r>
      <w:r w:rsidR="00F8773E">
        <w:rPr>
          <w:sz w:val="28"/>
          <w:szCs w:val="28"/>
        </w:rPr>
        <w:t xml:space="preserve"> 2025 году оператором сотовой связи - получателем налоговых расходов на территории Республики Алтай осуществлялась </w:t>
      </w:r>
      <w:r w:rsidR="00F8773E">
        <w:rPr>
          <w:sz w:val="28"/>
          <w:szCs w:val="28"/>
        </w:rPr>
        <w:lastRenderedPageBreak/>
        <w:t xml:space="preserve">программа </w:t>
      </w:r>
      <w:proofErr w:type="spellStart"/>
      <w:r w:rsidR="00F8773E">
        <w:rPr>
          <w:sz w:val="28"/>
          <w:szCs w:val="28"/>
        </w:rPr>
        <w:t>рефарминга</w:t>
      </w:r>
      <w:proofErr w:type="spellEnd"/>
      <w:r w:rsidR="00F8773E">
        <w:rPr>
          <w:sz w:val="28"/>
          <w:szCs w:val="28"/>
        </w:rPr>
        <w:t>, направленная на повышение скорости мобильного интернета,</w:t>
      </w:r>
      <w:r w:rsidR="00F8773E" w:rsidRPr="00F8773E">
        <w:t xml:space="preserve"> </w:t>
      </w:r>
      <w:r w:rsidR="00F8773E" w:rsidRPr="00F8773E">
        <w:rPr>
          <w:sz w:val="28"/>
          <w:szCs w:val="28"/>
        </w:rPr>
        <w:t>что позволяет развивать</w:t>
      </w:r>
      <w:r w:rsidR="00F8773E">
        <w:t xml:space="preserve"> </w:t>
      </w:r>
      <w:r w:rsidR="00F8773E" w:rsidRPr="00F8773E">
        <w:rPr>
          <w:sz w:val="28"/>
          <w:szCs w:val="28"/>
        </w:rPr>
        <w:t>телеком-инфраструктуру в ключевых туристических точках региона</w:t>
      </w:r>
      <w:r w:rsidR="00F8773E">
        <w:rPr>
          <w:sz w:val="28"/>
          <w:szCs w:val="28"/>
        </w:rPr>
        <w:t xml:space="preserve">. Таким образом, </w:t>
      </w:r>
      <w:r w:rsidR="00C8481C" w:rsidRPr="005D3C7A">
        <w:rPr>
          <w:sz w:val="28"/>
          <w:szCs w:val="28"/>
        </w:rPr>
        <w:t>потребность в данной льготе существует.</w:t>
      </w:r>
    </w:p>
    <w:p w:rsidR="00F8773E" w:rsidRDefault="00F8773E" w:rsidP="00E770B0">
      <w:pPr>
        <w:autoSpaceDE w:val="0"/>
        <w:autoSpaceDN w:val="0"/>
        <w:adjustRightInd w:val="0"/>
        <w:ind w:firstLine="709"/>
        <w:jc w:val="both"/>
        <w:rPr>
          <w:sz w:val="28"/>
          <w:szCs w:val="28"/>
        </w:rPr>
      </w:pPr>
    </w:p>
    <w:p w:rsidR="00371347" w:rsidRDefault="00C8481C" w:rsidP="00024583">
      <w:pPr>
        <w:autoSpaceDE w:val="0"/>
        <w:autoSpaceDN w:val="0"/>
        <w:adjustRightInd w:val="0"/>
        <w:ind w:firstLine="709"/>
        <w:jc w:val="both"/>
        <w:rPr>
          <w:b/>
          <w:sz w:val="28"/>
          <w:szCs w:val="28"/>
        </w:rPr>
      </w:pPr>
      <w:r w:rsidRPr="005D3C7A">
        <w:rPr>
          <w:sz w:val="28"/>
          <w:szCs w:val="28"/>
        </w:rPr>
        <w:t xml:space="preserve"> </w:t>
      </w:r>
      <w:r w:rsidRPr="005D3C7A">
        <w:rPr>
          <w:b/>
          <w:sz w:val="28"/>
          <w:szCs w:val="28"/>
        </w:rPr>
        <w:t>В этой связи</w:t>
      </w:r>
      <w:r w:rsidR="00A52EC0">
        <w:rPr>
          <w:b/>
          <w:sz w:val="28"/>
          <w:szCs w:val="28"/>
        </w:rPr>
        <w:t>,</w:t>
      </w:r>
      <w:r w:rsidRPr="005D3C7A">
        <w:rPr>
          <w:b/>
          <w:sz w:val="28"/>
          <w:szCs w:val="28"/>
        </w:rPr>
        <w:t xml:space="preserve"> по итогам оценки эффективности налоговых расходов Республики Алтай за 202</w:t>
      </w:r>
      <w:r w:rsidR="00F8773E">
        <w:rPr>
          <w:b/>
          <w:sz w:val="28"/>
          <w:szCs w:val="28"/>
        </w:rPr>
        <w:t>5</w:t>
      </w:r>
      <w:r w:rsidRPr="005D3C7A">
        <w:rPr>
          <w:b/>
          <w:sz w:val="28"/>
          <w:szCs w:val="28"/>
        </w:rPr>
        <w:t xml:space="preserve"> год куратором налогового расхода налоговый расход признан эффективным</w:t>
      </w:r>
      <w:r w:rsidR="00024583">
        <w:rPr>
          <w:b/>
          <w:sz w:val="28"/>
          <w:szCs w:val="28"/>
        </w:rPr>
        <w:t>.</w:t>
      </w:r>
    </w:p>
    <w:p w:rsidR="00024583" w:rsidRPr="006F2479" w:rsidRDefault="00024583" w:rsidP="00024583">
      <w:pPr>
        <w:autoSpaceDE w:val="0"/>
        <w:autoSpaceDN w:val="0"/>
        <w:adjustRightInd w:val="0"/>
        <w:ind w:firstLine="709"/>
        <w:jc w:val="both"/>
        <w:rPr>
          <w:b/>
          <w:color w:val="000000"/>
          <w:sz w:val="32"/>
          <w:szCs w:val="32"/>
          <w:highlight w:val="yellow"/>
        </w:rPr>
      </w:pPr>
    </w:p>
    <w:p w:rsidR="004547D1" w:rsidRPr="00A87028" w:rsidRDefault="004547D1" w:rsidP="002C4027">
      <w:pPr>
        <w:autoSpaceDE w:val="0"/>
        <w:autoSpaceDN w:val="0"/>
        <w:adjustRightInd w:val="0"/>
        <w:ind w:firstLine="708"/>
        <w:jc w:val="both"/>
        <w:rPr>
          <w:b/>
          <w:color w:val="000000"/>
          <w:sz w:val="32"/>
          <w:szCs w:val="32"/>
        </w:rPr>
      </w:pPr>
      <w:r w:rsidRPr="00A87028">
        <w:rPr>
          <w:b/>
          <w:color w:val="000000"/>
          <w:sz w:val="32"/>
          <w:szCs w:val="32"/>
        </w:rPr>
        <w:t>Транспортный налог</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28" w:type="dxa"/>
          <w:bottom w:w="28" w:type="dxa"/>
          <w:right w:w="28" w:type="dxa"/>
        </w:tblCellMar>
        <w:tblLook w:val="04A0" w:firstRow="1" w:lastRow="0" w:firstColumn="1" w:lastColumn="0" w:noHBand="0" w:noVBand="1"/>
      </w:tblPr>
      <w:tblGrid>
        <w:gridCol w:w="3046"/>
        <w:gridCol w:w="6621"/>
      </w:tblGrid>
      <w:tr w:rsidR="004547D1" w:rsidRPr="00A87028" w:rsidTr="0015141F">
        <w:tc>
          <w:tcPr>
            <w:tcW w:w="9667" w:type="dxa"/>
            <w:gridSpan w:val="2"/>
            <w:shd w:val="clear" w:color="auto" w:fill="DEEAF6" w:themeFill="accent1" w:themeFillTint="33"/>
            <w:vAlign w:val="center"/>
          </w:tcPr>
          <w:p w:rsidR="004547D1" w:rsidRPr="00A87028" w:rsidRDefault="004547D1" w:rsidP="004547D1">
            <w:pPr>
              <w:spacing w:after="120"/>
              <w:jc w:val="both"/>
              <w:rPr>
                <w:b/>
                <w:color w:val="000000"/>
              </w:rPr>
            </w:pPr>
            <w:r w:rsidRPr="00A87028">
              <w:rPr>
                <w:b/>
                <w:color w:val="000000"/>
              </w:rPr>
              <w:t>Формальные элементы базовой структуры транспортного налога для целей данной аналитики:</w:t>
            </w:r>
          </w:p>
        </w:tc>
      </w:tr>
      <w:tr w:rsidR="004547D1" w:rsidRPr="00A87028" w:rsidTr="0015141F">
        <w:tc>
          <w:tcPr>
            <w:tcW w:w="3046" w:type="dxa"/>
            <w:shd w:val="clear" w:color="auto" w:fill="DEEAF6" w:themeFill="accent1" w:themeFillTint="33"/>
            <w:vAlign w:val="center"/>
            <w:hideMark/>
          </w:tcPr>
          <w:p w:rsidR="004547D1" w:rsidRPr="00A87028" w:rsidRDefault="004547D1" w:rsidP="00BF135D">
            <w:pPr>
              <w:rPr>
                <w:color w:val="000000"/>
                <w:sz w:val="20"/>
                <w:szCs w:val="20"/>
                <w:u w:val="single"/>
              </w:rPr>
            </w:pPr>
            <w:r w:rsidRPr="00A87028">
              <w:rPr>
                <w:color w:val="000000"/>
                <w:sz w:val="20"/>
                <w:szCs w:val="20"/>
                <w:u w:val="single"/>
              </w:rPr>
              <w:t>объект налогообложения</w:t>
            </w:r>
          </w:p>
        </w:tc>
        <w:tc>
          <w:tcPr>
            <w:tcW w:w="6621" w:type="dxa"/>
            <w:shd w:val="clear" w:color="auto" w:fill="DEEAF6" w:themeFill="accent1" w:themeFillTint="33"/>
            <w:vAlign w:val="center"/>
            <w:hideMark/>
          </w:tcPr>
          <w:p w:rsidR="004547D1" w:rsidRPr="00A87028" w:rsidRDefault="004547D1" w:rsidP="00BF135D">
            <w:pPr>
              <w:jc w:val="both"/>
              <w:rPr>
                <w:color w:val="000000"/>
                <w:sz w:val="20"/>
                <w:szCs w:val="20"/>
              </w:rPr>
            </w:pPr>
            <w:r w:rsidRPr="00A87028">
              <w:rPr>
                <w:color w:val="000000"/>
                <w:sz w:val="20"/>
                <w:szCs w:val="20"/>
              </w:rPr>
              <w:t xml:space="preserve">транспортные средства, зарегистрированные в установленном порядке в соответствии с законодательством Российской Федерации </w:t>
            </w:r>
          </w:p>
        </w:tc>
      </w:tr>
      <w:tr w:rsidR="004547D1" w:rsidRPr="00A87028" w:rsidTr="0015141F">
        <w:tc>
          <w:tcPr>
            <w:tcW w:w="3046" w:type="dxa"/>
            <w:shd w:val="clear" w:color="auto" w:fill="DEEAF6" w:themeFill="accent1" w:themeFillTint="33"/>
            <w:vAlign w:val="center"/>
            <w:hideMark/>
          </w:tcPr>
          <w:p w:rsidR="004547D1" w:rsidRPr="00A87028" w:rsidRDefault="004547D1" w:rsidP="00BF135D">
            <w:pPr>
              <w:rPr>
                <w:color w:val="000000"/>
                <w:sz w:val="20"/>
                <w:szCs w:val="20"/>
                <w:u w:val="single"/>
              </w:rPr>
            </w:pPr>
            <w:r w:rsidRPr="00A87028">
              <w:rPr>
                <w:color w:val="000000"/>
                <w:sz w:val="20"/>
                <w:szCs w:val="20"/>
                <w:u w:val="single"/>
              </w:rPr>
              <w:t>налоговая база</w:t>
            </w:r>
          </w:p>
        </w:tc>
        <w:tc>
          <w:tcPr>
            <w:tcW w:w="6621" w:type="dxa"/>
            <w:shd w:val="clear" w:color="auto" w:fill="DEEAF6" w:themeFill="accent1" w:themeFillTint="33"/>
            <w:vAlign w:val="center"/>
            <w:hideMark/>
          </w:tcPr>
          <w:p w:rsidR="004547D1" w:rsidRPr="00A87028" w:rsidRDefault="004547D1" w:rsidP="004547D1">
            <w:pPr>
              <w:autoSpaceDE w:val="0"/>
              <w:autoSpaceDN w:val="0"/>
              <w:adjustRightInd w:val="0"/>
              <w:jc w:val="both"/>
              <w:rPr>
                <w:sz w:val="20"/>
                <w:szCs w:val="20"/>
              </w:rPr>
            </w:pPr>
            <w:r w:rsidRPr="00A87028">
              <w:rPr>
                <w:sz w:val="20"/>
                <w:szCs w:val="20"/>
              </w:rPr>
              <w:t xml:space="preserve">- в отношении транспортных средств, имеющих двигатели (за исключением транспортных средств, указанных в </w:t>
            </w:r>
            <w:hyperlink r:id="rId20" w:history="1">
              <w:r w:rsidRPr="00A87028">
                <w:rPr>
                  <w:sz w:val="20"/>
                  <w:szCs w:val="20"/>
                </w:rPr>
                <w:t>подпункте 1.1</w:t>
              </w:r>
            </w:hyperlink>
            <w:r w:rsidRPr="00A87028">
              <w:rPr>
                <w:sz w:val="20"/>
                <w:szCs w:val="20"/>
              </w:rPr>
              <w:t xml:space="preserve"> пункта 1 статьи 358 Налогового кодекса Р</w:t>
            </w:r>
            <w:r w:rsidR="00E363F2" w:rsidRPr="00A87028">
              <w:rPr>
                <w:sz w:val="20"/>
                <w:szCs w:val="20"/>
              </w:rPr>
              <w:t xml:space="preserve">оссийской </w:t>
            </w:r>
            <w:r w:rsidRPr="00A87028">
              <w:rPr>
                <w:sz w:val="20"/>
                <w:szCs w:val="20"/>
              </w:rPr>
              <w:t>Ф</w:t>
            </w:r>
            <w:r w:rsidR="00E363F2" w:rsidRPr="00A87028">
              <w:rPr>
                <w:sz w:val="20"/>
                <w:szCs w:val="20"/>
              </w:rPr>
              <w:t>едерации</w:t>
            </w:r>
            <w:r w:rsidRPr="00A87028">
              <w:rPr>
                <w:sz w:val="20"/>
                <w:szCs w:val="20"/>
              </w:rPr>
              <w:t>), - как мощность двигателя транспортного средства в лошадиных силах;</w:t>
            </w:r>
          </w:p>
          <w:p w:rsidR="004547D1" w:rsidRPr="00A87028" w:rsidRDefault="004547D1" w:rsidP="004547D1">
            <w:pPr>
              <w:autoSpaceDE w:val="0"/>
              <w:autoSpaceDN w:val="0"/>
              <w:adjustRightInd w:val="0"/>
              <w:jc w:val="both"/>
              <w:rPr>
                <w:sz w:val="20"/>
                <w:szCs w:val="20"/>
              </w:rPr>
            </w:pPr>
            <w:r w:rsidRPr="00A87028">
              <w:rPr>
                <w:sz w:val="20"/>
                <w:szCs w:val="20"/>
              </w:rPr>
              <w:t>-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w:t>
            </w:r>
          </w:p>
          <w:p w:rsidR="004547D1" w:rsidRPr="00A87028" w:rsidRDefault="004547D1" w:rsidP="004547D1">
            <w:pPr>
              <w:autoSpaceDE w:val="0"/>
              <w:autoSpaceDN w:val="0"/>
              <w:adjustRightInd w:val="0"/>
              <w:jc w:val="both"/>
              <w:rPr>
                <w:sz w:val="20"/>
                <w:szCs w:val="20"/>
              </w:rPr>
            </w:pPr>
            <w:r w:rsidRPr="00A87028">
              <w:rPr>
                <w:sz w:val="20"/>
                <w:szCs w:val="20"/>
              </w:rPr>
              <w:t>- в отношении водных несамоходных (буксируемых) транспортных средств, для которых определяется валовая вместимость, - как валовая вместимость;</w:t>
            </w:r>
          </w:p>
          <w:p w:rsidR="004547D1" w:rsidRPr="00A87028" w:rsidRDefault="004547D1" w:rsidP="004547D1">
            <w:pPr>
              <w:autoSpaceDE w:val="0"/>
              <w:autoSpaceDN w:val="0"/>
              <w:adjustRightInd w:val="0"/>
              <w:jc w:val="both"/>
              <w:rPr>
                <w:color w:val="000000"/>
                <w:sz w:val="20"/>
                <w:szCs w:val="20"/>
              </w:rPr>
            </w:pPr>
            <w:r w:rsidRPr="00A87028">
              <w:rPr>
                <w:sz w:val="20"/>
                <w:szCs w:val="20"/>
              </w:rPr>
              <w:t xml:space="preserve">- в отношении водных и воздушных транспортных средств, не указанных в </w:t>
            </w:r>
            <w:hyperlink r:id="rId21" w:history="1">
              <w:r w:rsidRPr="00A87028">
                <w:rPr>
                  <w:sz w:val="20"/>
                  <w:szCs w:val="20"/>
                </w:rPr>
                <w:t>подпунктах 1</w:t>
              </w:r>
            </w:hyperlink>
            <w:r w:rsidRPr="00A87028">
              <w:rPr>
                <w:sz w:val="20"/>
                <w:szCs w:val="20"/>
              </w:rPr>
              <w:t xml:space="preserve">, </w:t>
            </w:r>
            <w:hyperlink r:id="rId22" w:history="1">
              <w:r w:rsidRPr="00A87028">
                <w:rPr>
                  <w:sz w:val="20"/>
                  <w:szCs w:val="20"/>
                </w:rPr>
                <w:t>1.1</w:t>
              </w:r>
            </w:hyperlink>
            <w:r w:rsidRPr="00A87028">
              <w:rPr>
                <w:sz w:val="20"/>
                <w:szCs w:val="20"/>
              </w:rPr>
              <w:t xml:space="preserve"> и </w:t>
            </w:r>
            <w:hyperlink r:id="rId23" w:history="1">
              <w:r w:rsidRPr="00A87028">
                <w:rPr>
                  <w:sz w:val="20"/>
                  <w:szCs w:val="20"/>
                </w:rPr>
                <w:t>2</w:t>
              </w:r>
            </w:hyperlink>
            <w:r w:rsidRPr="00A87028">
              <w:rPr>
                <w:sz w:val="20"/>
                <w:szCs w:val="20"/>
              </w:rPr>
              <w:t xml:space="preserve"> пункта 1 статьи 358 Налогового кодекса Р</w:t>
            </w:r>
            <w:r w:rsidR="00D81473" w:rsidRPr="00A87028">
              <w:rPr>
                <w:sz w:val="20"/>
                <w:szCs w:val="20"/>
              </w:rPr>
              <w:t xml:space="preserve">оссийской </w:t>
            </w:r>
            <w:r w:rsidRPr="00A87028">
              <w:rPr>
                <w:sz w:val="20"/>
                <w:szCs w:val="20"/>
              </w:rPr>
              <w:t>Ф</w:t>
            </w:r>
            <w:r w:rsidR="00D81473" w:rsidRPr="00A87028">
              <w:rPr>
                <w:sz w:val="20"/>
                <w:szCs w:val="20"/>
              </w:rPr>
              <w:t>едерации</w:t>
            </w:r>
            <w:r w:rsidRPr="00A87028">
              <w:rPr>
                <w:sz w:val="20"/>
                <w:szCs w:val="20"/>
              </w:rPr>
              <w:t>, - как единица транспортного средства</w:t>
            </w:r>
          </w:p>
        </w:tc>
      </w:tr>
      <w:tr w:rsidR="004547D1" w:rsidRPr="006F2479" w:rsidTr="0015141F">
        <w:tc>
          <w:tcPr>
            <w:tcW w:w="3046" w:type="dxa"/>
            <w:shd w:val="clear" w:color="auto" w:fill="DEEAF6" w:themeFill="accent1" w:themeFillTint="33"/>
            <w:vAlign w:val="center"/>
            <w:hideMark/>
          </w:tcPr>
          <w:p w:rsidR="004547D1" w:rsidRPr="00A87028" w:rsidRDefault="004547D1" w:rsidP="00BF135D">
            <w:pPr>
              <w:rPr>
                <w:color w:val="000000"/>
                <w:sz w:val="20"/>
                <w:szCs w:val="20"/>
                <w:u w:val="single"/>
              </w:rPr>
            </w:pPr>
            <w:r w:rsidRPr="00A87028">
              <w:rPr>
                <w:color w:val="000000"/>
                <w:sz w:val="20"/>
                <w:szCs w:val="20"/>
                <w:u w:val="single"/>
              </w:rPr>
              <w:t>налоговая ставка</w:t>
            </w:r>
          </w:p>
        </w:tc>
        <w:tc>
          <w:tcPr>
            <w:tcW w:w="6621" w:type="dxa"/>
            <w:shd w:val="clear" w:color="auto" w:fill="DEEAF6" w:themeFill="accent1" w:themeFillTint="33"/>
            <w:vAlign w:val="center"/>
            <w:hideMark/>
          </w:tcPr>
          <w:p w:rsidR="004547D1" w:rsidRPr="00A87028" w:rsidRDefault="004547D1" w:rsidP="00D81473">
            <w:pPr>
              <w:autoSpaceDE w:val="0"/>
              <w:autoSpaceDN w:val="0"/>
              <w:adjustRightInd w:val="0"/>
              <w:jc w:val="both"/>
              <w:rPr>
                <w:color w:val="000000"/>
                <w:sz w:val="20"/>
                <w:szCs w:val="20"/>
              </w:rPr>
            </w:pPr>
            <w:r w:rsidRPr="00A87028">
              <w:rPr>
                <w:sz w:val="20"/>
                <w:szCs w:val="20"/>
              </w:rPr>
              <w:t>устанавлива</w:t>
            </w:r>
            <w:r w:rsidR="00D81473" w:rsidRPr="00A87028">
              <w:rPr>
                <w:sz w:val="20"/>
                <w:szCs w:val="20"/>
              </w:rPr>
              <w:t>е</w:t>
            </w:r>
            <w:r w:rsidRPr="00A87028">
              <w:rPr>
                <w:sz w:val="20"/>
                <w:szCs w:val="20"/>
              </w:rPr>
              <w:t>тся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w:t>
            </w:r>
          </w:p>
        </w:tc>
      </w:tr>
    </w:tbl>
    <w:p w:rsidR="00313395" w:rsidRPr="006F2479" w:rsidRDefault="00313395" w:rsidP="007D2615">
      <w:pPr>
        <w:autoSpaceDE w:val="0"/>
        <w:autoSpaceDN w:val="0"/>
        <w:adjustRightInd w:val="0"/>
        <w:ind w:firstLine="540"/>
        <w:jc w:val="both"/>
        <w:rPr>
          <w:sz w:val="28"/>
          <w:szCs w:val="28"/>
          <w:highlight w:val="yellow"/>
        </w:rPr>
      </w:pPr>
    </w:p>
    <w:p w:rsidR="007D2615" w:rsidRPr="00A87028" w:rsidRDefault="0015141F" w:rsidP="007D2615">
      <w:pPr>
        <w:autoSpaceDE w:val="0"/>
        <w:autoSpaceDN w:val="0"/>
        <w:adjustRightInd w:val="0"/>
        <w:ind w:firstLine="540"/>
        <w:jc w:val="both"/>
        <w:rPr>
          <w:sz w:val="28"/>
          <w:szCs w:val="28"/>
        </w:rPr>
      </w:pPr>
      <w:r w:rsidRPr="00A87028">
        <w:rPr>
          <w:sz w:val="28"/>
          <w:szCs w:val="28"/>
        </w:rPr>
        <w:t xml:space="preserve">Согласно </w:t>
      </w:r>
      <w:r w:rsidR="007D2615" w:rsidRPr="00A87028">
        <w:rPr>
          <w:sz w:val="28"/>
          <w:szCs w:val="28"/>
        </w:rPr>
        <w:t>статье 361 Налогового кодекса Р</w:t>
      </w:r>
      <w:r w:rsidR="00D81473" w:rsidRPr="00A87028">
        <w:rPr>
          <w:sz w:val="28"/>
          <w:szCs w:val="28"/>
        </w:rPr>
        <w:t xml:space="preserve">оссийской </w:t>
      </w:r>
      <w:r w:rsidR="007D2615" w:rsidRPr="00A87028">
        <w:rPr>
          <w:sz w:val="28"/>
          <w:szCs w:val="28"/>
        </w:rPr>
        <w:t>Ф</w:t>
      </w:r>
      <w:r w:rsidR="00D81473" w:rsidRPr="00A87028">
        <w:rPr>
          <w:sz w:val="28"/>
          <w:szCs w:val="28"/>
        </w:rPr>
        <w:t>едерации</w:t>
      </w:r>
      <w:r w:rsidR="007D2615" w:rsidRPr="00A87028">
        <w:rPr>
          <w:sz w:val="28"/>
          <w:szCs w:val="28"/>
        </w:rPr>
        <w:t xml:space="preserve">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размерах, установленных пунктом 1 указанной статьи, и могут быть увеличены (уменьшены) законами субъектов Российской Федерации, но не более чем в десять раз.</w:t>
      </w:r>
    </w:p>
    <w:p w:rsidR="007D2615" w:rsidRPr="00A87028" w:rsidRDefault="007D2615" w:rsidP="007D2615">
      <w:pPr>
        <w:autoSpaceDE w:val="0"/>
        <w:autoSpaceDN w:val="0"/>
        <w:adjustRightInd w:val="0"/>
        <w:ind w:firstLine="540"/>
        <w:jc w:val="both"/>
        <w:rPr>
          <w:sz w:val="28"/>
          <w:szCs w:val="28"/>
        </w:rPr>
      </w:pPr>
      <w:r w:rsidRPr="00A87028">
        <w:rPr>
          <w:sz w:val="28"/>
          <w:szCs w:val="28"/>
        </w:rPr>
        <w:t>Допускается установление дифференцированных налоговых ставок в отношении каждой категории транспортных средств, а также с учетом количества лет, прошедших с года выпуска транспортных средств, и (или) их экологического класса</w:t>
      </w:r>
      <w:r w:rsidR="00192CDA">
        <w:rPr>
          <w:sz w:val="28"/>
          <w:szCs w:val="28"/>
        </w:rPr>
        <w:t>.</w:t>
      </w:r>
    </w:p>
    <w:p w:rsidR="007D2615" w:rsidRPr="00A87028" w:rsidRDefault="007D2615" w:rsidP="00E770B0">
      <w:pPr>
        <w:autoSpaceDE w:val="0"/>
        <w:autoSpaceDN w:val="0"/>
        <w:adjustRightInd w:val="0"/>
        <w:ind w:firstLine="709"/>
        <w:jc w:val="both"/>
        <w:rPr>
          <w:sz w:val="28"/>
          <w:szCs w:val="28"/>
        </w:rPr>
      </w:pPr>
      <w:r w:rsidRPr="00A87028">
        <w:rPr>
          <w:sz w:val="28"/>
          <w:szCs w:val="28"/>
        </w:rPr>
        <w:lastRenderedPageBreak/>
        <w:t xml:space="preserve">В случае, если налоговые ставки не определены законами субъектов Российской Федерации, налогообложение производится по налоговым ставкам, указанным в </w:t>
      </w:r>
      <w:hyperlink r:id="rId24" w:history="1">
        <w:r w:rsidRPr="00A87028">
          <w:rPr>
            <w:sz w:val="28"/>
            <w:szCs w:val="28"/>
          </w:rPr>
          <w:t>пункте 1</w:t>
        </w:r>
      </w:hyperlink>
      <w:r w:rsidRPr="00A87028">
        <w:rPr>
          <w:sz w:val="28"/>
          <w:szCs w:val="28"/>
        </w:rPr>
        <w:t xml:space="preserve"> статьи 361 Налогового кодекса Р</w:t>
      </w:r>
      <w:r w:rsidR="00D81473" w:rsidRPr="00A87028">
        <w:rPr>
          <w:sz w:val="28"/>
          <w:szCs w:val="28"/>
        </w:rPr>
        <w:t>оссийской Федерации</w:t>
      </w:r>
      <w:r w:rsidRPr="00A87028">
        <w:rPr>
          <w:sz w:val="28"/>
          <w:szCs w:val="28"/>
        </w:rPr>
        <w:t>.</w:t>
      </w:r>
    </w:p>
    <w:p w:rsidR="000F269C" w:rsidRPr="00401868" w:rsidRDefault="00681491" w:rsidP="00E770B0">
      <w:pPr>
        <w:widowControl w:val="0"/>
        <w:autoSpaceDE w:val="0"/>
        <w:autoSpaceDN w:val="0"/>
        <w:adjustRightInd w:val="0"/>
        <w:ind w:firstLine="709"/>
        <w:jc w:val="both"/>
        <w:rPr>
          <w:sz w:val="28"/>
          <w:szCs w:val="28"/>
        </w:rPr>
      </w:pPr>
      <w:r w:rsidRPr="00A87028">
        <w:rPr>
          <w:sz w:val="28"/>
          <w:szCs w:val="28"/>
        </w:rPr>
        <w:t>В соответствии со статьей 3 Закона Республики Алтай от 27</w:t>
      </w:r>
      <w:r w:rsidR="00C17619" w:rsidRPr="00A87028">
        <w:rPr>
          <w:sz w:val="28"/>
          <w:szCs w:val="28"/>
        </w:rPr>
        <w:t xml:space="preserve"> ноября </w:t>
      </w:r>
      <w:r w:rsidRPr="00A87028">
        <w:rPr>
          <w:sz w:val="28"/>
          <w:szCs w:val="28"/>
        </w:rPr>
        <w:t xml:space="preserve">2002 </w:t>
      </w:r>
      <w:r w:rsidR="00C17619" w:rsidRPr="00A87028">
        <w:rPr>
          <w:sz w:val="28"/>
          <w:szCs w:val="28"/>
        </w:rPr>
        <w:t>года</w:t>
      </w:r>
      <w:r w:rsidRPr="00A87028">
        <w:rPr>
          <w:sz w:val="28"/>
          <w:szCs w:val="28"/>
        </w:rPr>
        <w:t xml:space="preserve"> № 7-12 «О транспортном налоге на территории Республики Алтай» </w:t>
      </w:r>
      <w:r w:rsidR="00B63DFD" w:rsidRPr="00A87028">
        <w:rPr>
          <w:sz w:val="28"/>
          <w:szCs w:val="28"/>
        </w:rPr>
        <w:t>в 20</w:t>
      </w:r>
      <w:r w:rsidR="00906E40" w:rsidRPr="00A87028">
        <w:rPr>
          <w:sz w:val="28"/>
          <w:szCs w:val="28"/>
        </w:rPr>
        <w:t>2</w:t>
      </w:r>
      <w:r w:rsidR="00A87028" w:rsidRPr="00A87028">
        <w:rPr>
          <w:sz w:val="28"/>
          <w:szCs w:val="28"/>
        </w:rPr>
        <w:t>5</w:t>
      </w:r>
      <w:r w:rsidR="00B63DFD" w:rsidRPr="00A87028">
        <w:rPr>
          <w:sz w:val="28"/>
          <w:szCs w:val="28"/>
        </w:rPr>
        <w:t xml:space="preserve"> году </w:t>
      </w:r>
      <w:r w:rsidR="007D2615" w:rsidRPr="00A87028">
        <w:rPr>
          <w:sz w:val="28"/>
          <w:szCs w:val="28"/>
        </w:rPr>
        <w:t>пониженные налоговые ставки</w:t>
      </w:r>
      <w:r w:rsidR="0056019C" w:rsidRPr="00A87028">
        <w:rPr>
          <w:sz w:val="28"/>
          <w:szCs w:val="28"/>
        </w:rPr>
        <w:t xml:space="preserve"> </w:t>
      </w:r>
      <w:r w:rsidRPr="00A87028">
        <w:rPr>
          <w:sz w:val="28"/>
          <w:szCs w:val="28"/>
        </w:rPr>
        <w:t xml:space="preserve">по транспортному налогу установлены </w:t>
      </w:r>
      <w:r w:rsidRPr="00401868">
        <w:rPr>
          <w:sz w:val="28"/>
          <w:szCs w:val="28"/>
        </w:rPr>
        <w:t xml:space="preserve">для </w:t>
      </w:r>
      <w:r w:rsidR="00313395" w:rsidRPr="00401868">
        <w:rPr>
          <w:sz w:val="28"/>
          <w:szCs w:val="28"/>
        </w:rPr>
        <w:t>7</w:t>
      </w:r>
      <w:r w:rsidR="002C48A2" w:rsidRPr="00401868">
        <w:rPr>
          <w:sz w:val="28"/>
          <w:szCs w:val="28"/>
        </w:rPr>
        <w:t xml:space="preserve"> категорий</w:t>
      </w:r>
      <w:r w:rsidR="00B63DFD" w:rsidRPr="00401868">
        <w:rPr>
          <w:sz w:val="28"/>
          <w:szCs w:val="28"/>
        </w:rPr>
        <w:t xml:space="preserve"> налогоплательщиков</w:t>
      </w:r>
      <w:r w:rsidR="00BB5881" w:rsidRPr="00401868">
        <w:rPr>
          <w:sz w:val="28"/>
          <w:szCs w:val="28"/>
        </w:rPr>
        <w:t xml:space="preserve">, в том числе </w:t>
      </w:r>
      <w:r w:rsidR="00313395" w:rsidRPr="00401868">
        <w:rPr>
          <w:sz w:val="28"/>
          <w:szCs w:val="28"/>
        </w:rPr>
        <w:t>4</w:t>
      </w:r>
      <w:r w:rsidR="00BB5881" w:rsidRPr="00401868">
        <w:rPr>
          <w:sz w:val="28"/>
          <w:szCs w:val="28"/>
        </w:rPr>
        <w:t xml:space="preserve"> </w:t>
      </w:r>
      <w:r w:rsidR="00B63DFD" w:rsidRPr="00401868">
        <w:rPr>
          <w:sz w:val="28"/>
          <w:szCs w:val="28"/>
        </w:rPr>
        <w:t>категори</w:t>
      </w:r>
      <w:r w:rsidR="00313395" w:rsidRPr="00401868">
        <w:rPr>
          <w:sz w:val="28"/>
          <w:szCs w:val="28"/>
        </w:rPr>
        <w:t>й</w:t>
      </w:r>
      <w:r w:rsidR="00B63DFD" w:rsidRPr="00401868">
        <w:rPr>
          <w:sz w:val="28"/>
          <w:szCs w:val="28"/>
        </w:rPr>
        <w:t xml:space="preserve"> </w:t>
      </w:r>
      <w:r w:rsidR="007D2615" w:rsidRPr="00401868">
        <w:rPr>
          <w:sz w:val="28"/>
          <w:szCs w:val="28"/>
        </w:rPr>
        <w:t>-</w:t>
      </w:r>
      <w:r w:rsidR="00B63DFD" w:rsidRPr="00401868">
        <w:rPr>
          <w:sz w:val="28"/>
          <w:szCs w:val="28"/>
        </w:rPr>
        <w:t xml:space="preserve"> физически</w:t>
      </w:r>
      <w:r w:rsidR="001B4D08" w:rsidRPr="00401868">
        <w:rPr>
          <w:sz w:val="28"/>
          <w:szCs w:val="28"/>
        </w:rPr>
        <w:t>х</w:t>
      </w:r>
      <w:r w:rsidR="00B63DFD" w:rsidRPr="00401868">
        <w:rPr>
          <w:sz w:val="28"/>
          <w:szCs w:val="28"/>
        </w:rPr>
        <w:t xml:space="preserve"> лиц </w:t>
      </w:r>
      <w:r w:rsidR="00BB5881" w:rsidRPr="00401868">
        <w:rPr>
          <w:sz w:val="28"/>
          <w:szCs w:val="28"/>
        </w:rPr>
        <w:t xml:space="preserve">и </w:t>
      </w:r>
      <w:r w:rsidR="00313395" w:rsidRPr="00401868">
        <w:rPr>
          <w:sz w:val="28"/>
          <w:szCs w:val="28"/>
        </w:rPr>
        <w:t>2</w:t>
      </w:r>
      <w:r w:rsidR="00BB5881" w:rsidRPr="00401868">
        <w:rPr>
          <w:sz w:val="28"/>
          <w:szCs w:val="28"/>
        </w:rPr>
        <w:t xml:space="preserve"> </w:t>
      </w:r>
      <w:r w:rsidR="00B63DFD" w:rsidRPr="00401868">
        <w:rPr>
          <w:sz w:val="28"/>
          <w:szCs w:val="28"/>
        </w:rPr>
        <w:t>категори</w:t>
      </w:r>
      <w:r w:rsidR="00313395" w:rsidRPr="00401868">
        <w:rPr>
          <w:sz w:val="28"/>
          <w:szCs w:val="28"/>
        </w:rPr>
        <w:t>й</w:t>
      </w:r>
      <w:r w:rsidR="00B63DFD" w:rsidRPr="00401868">
        <w:rPr>
          <w:sz w:val="28"/>
          <w:szCs w:val="28"/>
        </w:rPr>
        <w:t xml:space="preserve"> </w:t>
      </w:r>
      <w:r w:rsidR="00B11C5F" w:rsidRPr="00401868">
        <w:rPr>
          <w:sz w:val="28"/>
          <w:szCs w:val="28"/>
        </w:rPr>
        <w:t>–</w:t>
      </w:r>
      <w:r w:rsidR="00BB5881" w:rsidRPr="00401868">
        <w:rPr>
          <w:sz w:val="28"/>
          <w:szCs w:val="28"/>
        </w:rPr>
        <w:t xml:space="preserve"> организаци</w:t>
      </w:r>
      <w:r w:rsidR="001B4D08" w:rsidRPr="00401868">
        <w:rPr>
          <w:sz w:val="28"/>
          <w:szCs w:val="28"/>
        </w:rPr>
        <w:t>й</w:t>
      </w:r>
      <w:r w:rsidR="00B11C5F" w:rsidRPr="00401868">
        <w:rPr>
          <w:sz w:val="28"/>
          <w:szCs w:val="28"/>
        </w:rPr>
        <w:t>, 1 категори</w:t>
      </w:r>
      <w:r w:rsidR="00782596" w:rsidRPr="00401868">
        <w:rPr>
          <w:sz w:val="28"/>
          <w:szCs w:val="28"/>
        </w:rPr>
        <w:t>и</w:t>
      </w:r>
      <w:r w:rsidR="00B11C5F" w:rsidRPr="00401868">
        <w:rPr>
          <w:sz w:val="28"/>
          <w:szCs w:val="28"/>
        </w:rPr>
        <w:t xml:space="preserve"> – для организаций и физических лиц</w:t>
      </w:r>
      <w:r w:rsidR="002C48A2" w:rsidRPr="00401868">
        <w:rPr>
          <w:sz w:val="28"/>
          <w:szCs w:val="28"/>
        </w:rPr>
        <w:t>.</w:t>
      </w:r>
    </w:p>
    <w:p w:rsidR="00796D9D" w:rsidRDefault="00796D9D" w:rsidP="00E770B0">
      <w:pPr>
        <w:widowControl w:val="0"/>
        <w:autoSpaceDE w:val="0"/>
        <w:autoSpaceDN w:val="0"/>
        <w:adjustRightInd w:val="0"/>
        <w:ind w:firstLine="709"/>
        <w:jc w:val="both"/>
        <w:outlineLvl w:val="2"/>
        <w:rPr>
          <w:sz w:val="28"/>
          <w:szCs w:val="28"/>
        </w:rPr>
      </w:pPr>
      <w:r>
        <w:rPr>
          <w:sz w:val="28"/>
          <w:szCs w:val="28"/>
        </w:rPr>
        <w:t>Общее количество налогоплательщиков транспортного налога за 2025 год составило 62 591, в том числе физических лиц 61 455, юридических лиц 1 136.</w:t>
      </w:r>
    </w:p>
    <w:p w:rsidR="00401868" w:rsidRDefault="002723BA" w:rsidP="00E770B0">
      <w:pPr>
        <w:widowControl w:val="0"/>
        <w:autoSpaceDE w:val="0"/>
        <w:autoSpaceDN w:val="0"/>
        <w:adjustRightInd w:val="0"/>
        <w:ind w:firstLine="709"/>
        <w:jc w:val="both"/>
        <w:outlineLvl w:val="2"/>
        <w:rPr>
          <w:sz w:val="28"/>
          <w:szCs w:val="28"/>
        </w:rPr>
      </w:pPr>
      <w:r w:rsidRPr="00401868">
        <w:rPr>
          <w:sz w:val="28"/>
          <w:szCs w:val="28"/>
        </w:rPr>
        <w:t xml:space="preserve">Общая сумма </w:t>
      </w:r>
      <w:r w:rsidR="00580E94" w:rsidRPr="00401868">
        <w:rPr>
          <w:sz w:val="28"/>
          <w:szCs w:val="28"/>
        </w:rPr>
        <w:t xml:space="preserve">налоговых расходов по транспортному налогу </w:t>
      </w:r>
      <w:r w:rsidRPr="00401868">
        <w:rPr>
          <w:sz w:val="28"/>
          <w:szCs w:val="28"/>
        </w:rPr>
        <w:t>за 20</w:t>
      </w:r>
      <w:r w:rsidR="007D2615" w:rsidRPr="00401868">
        <w:rPr>
          <w:sz w:val="28"/>
          <w:szCs w:val="28"/>
        </w:rPr>
        <w:t>2</w:t>
      </w:r>
      <w:r w:rsidR="00401868" w:rsidRPr="00401868">
        <w:rPr>
          <w:sz w:val="28"/>
          <w:szCs w:val="28"/>
        </w:rPr>
        <w:t>5</w:t>
      </w:r>
      <w:r w:rsidRPr="00401868">
        <w:rPr>
          <w:sz w:val="28"/>
          <w:szCs w:val="28"/>
        </w:rPr>
        <w:t xml:space="preserve"> год составила </w:t>
      </w:r>
      <w:r w:rsidR="00401868">
        <w:rPr>
          <w:sz w:val="28"/>
          <w:szCs w:val="28"/>
        </w:rPr>
        <w:t>11 864</w:t>
      </w:r>
      <w:r w:rsidRPr="00401868">
        <w:rPr>
          <w:sz w:val="28"/>
          <w:szCs w:val="28"/>
        </w:rPr>
        <w:t xml:space="preserve"> тыс. руб</w:t>
      </w:r>
      <w:r w:rsidR="00D90A69">
        <w:rPr>
          <w:sz w:val="28"/>
          <w:szCs w:val="28"/>
        </w:rPr>
        <w:t>.</w:t>
      </w:r>
      <w:r w:rsidRPr="00401868">
        <w:rPr>
          <w:sz w:val="28"/>
          <w:szCs w:val="28"/>
        </w:rPr>
        <w:t xml:space="preserve">, что на </w:t>
      </w:r>
      <w:r w:rsidR="00401868">
        <w:rPr>
          <w:sz w:val="28"/>
          <w:szCs w:val="28"/>
        </w:rPr>
        <w:t>552</w:t>
      </w:r>
      <w:r w:rsidR="007D2615" w:rsidRPr="00401868">
        <w:rPr>
          <w:sz w:val="28"/>
          <w:szCs w:val="28"/>
        </w:rPr>
        <w:t xml:space="preserve"> </w:t>
      </w:r>
      <w:r w:rsidRPr="00401868">
        <w:rPr>
          <w:sz w:val="28"/>
          <w:szCs w:val="28"/>
        </w:rPr>
        <w:t>тыс. руб</w:t>
      </w:r>
      <w:r w:rsidR="00D90A69">
        <w:rPr>
          <w:sz w:val="28"/>
          <w:szCs w:val="28"/>
        </w:rPr>
        <w:t>.</w:t>
      </w:r>
      <w:r w:rsidRPr="00401868">
        <w:rPr>
          <w:sz w:val="28"/>
          <w:szCs w:val="28"/>
        </w:rPr>
        <w:t xml:space="preserve"> </w:t>
      </w:r>
      <w:r w:rsidR="00401868">
        <w:rPr>
          <w:sz w:val="28"/>
          <w:szCs w:val="28"/>
        </w:rPr>
        <w:t>меньше</w:t>
      </w:r>
      <w:r w:rsidRPr="00401868">
        <w:rPr>
          <w:sz w:val="28"/>
          <w:szCs w:val="28"/>
        </w:rPr>
        <w:t>, чем за 20</w:t>
      </w:r>
      <w:r w:rsidR="00C8481C" w:rsidRPr="00401868">
        <w:rPr>
          <w:sz w:val="28"/>
          <w:szCs w:val="28"/>
        </w:rPr>
        <w:t>2</w:t>
      </w:r>
      <w:r w:rsidR="00401868">
        <w:rPr>
          <w:sz w:val="28"/>
          <w:szCs w:val="28"/>
        </w:rPr>
        <w:t>4</w:t>
      </w:r>
      <w:r w:rsidR="00E97433" w:rsidRPr="00401868">
        <w:rPr>
          <w:sz w:val="28"/>
          <w:szCs w:val="28"/>
        </w:rPr>
        <w:t xml:space="preserve"> </w:t>
      </w:r>
      <w:r w:rsidR="00401868">
        <w:rPr>
          <w:sz w:val="28"/>
          <w:szCs w:val="28"/>
        </w:rPr>
        <w:t>год.</w:t>
      </w:r>
    </w:p>
    <w:p w:rsidR="002723BA" w:rsidRPr="006F2479" w:rsidRDefault="00401868" w:rsidP="00E770B0">
      <w:pPr>
        <w:widowControl w:val="0"/>
        <w:autoSpaceDE w:val="0"/>
        <w:autoSpaceDN w:val="0"/>
        <w:adjustRightInd w:val="0"/>
        <w:ind w:firstLine="709"/>
        <w:jc w:val="both"/>
        <w:outlineLvl w:val="2"/>
        <w:rPr>
          <w:sz w:val="28"/>
          <w:szCs w:val="28"/>
          <w:highlight w:val="yellow"/>
        </w:rPr>
      </w:pPr>
      <w:r>
        <w:rPr>
          <w:sz w:val="28"/>
          <w:szCs w:val="28"/>
        </w:rPr>
        <w:t>Отрицательная динамика обусловлена установлением налоговых льгот на федеральном уровне с более выгодными для налогоплательщиков условиями их использования для отдельных категорий физических лиц, ранее пользовавшихся региональными налоговыми льготами.</w:t>
      </w:r>
    </w:p>
    <w:p w:rsidR="005D5AC9" w:rsidRPr="006F2479" w:rsidRDefault="005D5AC9" w:rsidP="00EF62DC">
      <w:pPr>
        <w:ind w:firstLine="540"/>
        <w:jc w:val="both"/>
        <w:rPr>
          <w:bCs/>
          <w:sz w:val="28"/>
          <w:szCs w:val="20"/>
          <w:highlight w:val="yellow"/>
          <w:u w:val="single"/>
        </w:rPr>
      </w:pPr>
    </w:p>
    <w:p w:rsidR="00EF62DC" w:rsidRPr="006F2479" w:rsidRDefault="00CD5D02" w:rsidP="00E770B0">
      <w:pPr>
        <w:autoSpaceDE w:val="0"/>
        <w:autoSpaceDN w:val="0"/>
        <w:adjustRightInd w:val="0"/>
        <w:ind w:firstLine="709"/>
        <w:jc w:val="both"/>
        <w:rPr>
          <w:i/>
          <w:sz w:val="28"/>
          <w:szCs w:val="28"/>
          <w:highlight w:val="yellow"/>
        </w:rPr>
      </w:pPr>
      <w:r>
        <w:rPr>
          <w:bCs/>
          <w:i/>
          <w:sz w:val="28"/>
          <w:szCs w:val="20"/>
        </w:rPr>
        <w:t>2</w:t>
      </w:r>
      <w:r w:rsidR="007D2615" w:rsidRPr="00401868">
        <w:rPr>
          <w:bCs/>
          <w:i/>
          <w:sz w:val="28"/>
          <w:szCs w:val="20"/>
        </w:rPr>
        <w:t>)</w:t>
      </w:r>
      <w:r w:rsidR="00801965" w:rsidRPr="00401868">
        <w:rPr>
          <w:bCs/>
          <w:i/>
          <w:sz w:val="28"/>
          <w:szCs w:val="20"/>
        </w:rPr>
        <w:t xml:space="preserve"> </w:t>
      </w:r>
      <w:r w:rsidR="007D2615" w:rsidRPr="00401868">
        <w:rPr>
          <w:bCs/>
          <w:i/>
          <w:sz w:val="28"/>
          <w:szCs w:val="20"/>
        </w:rPr>
        <w:t>Пониженные налоговые ставки</w:t>
      </w:r>
      <w:r w:rsidR="00801965" w:rsidRPr="00401868">
        <w:rPr>
          <w:bCs/>
          <w:i/>
          <w:sz w:val="28"/>
          <w:szCs w:val="20"/>
        </w:rPr>
        <w:t xml:space="preserve"> </w:t>
      </w:r>
      <w:r w:rsidR="006B2193" w:rsidRPr="00401868">
        <w:rPr>
          <w:bCs/>
          <w:i/>
          <w:sz w:val="28"/>
          <w:szCs w:val="20"/>
        </w:rPr>
        <w:t>по транспортному налогу</w:t>
      </w:r>
      <w:r w:rsidR="00E17D13" w:rsidRPr="00401868">
        <w:rPr>
          <w:bCs/>
          <w:i/>
          <w:sz w:val="28"/>
          <w:szCs w:val="20"/>
        </w:rPr>
        <w:t xml:space="preserve">, </w:t>
      </w:r>
      <w:r w:rsidR="00801965" w:rsidRPr="00401868">
        <w:rPr>
          <w:bCs/>
          <w:i/>
          <w:sz w:val="28"/>
          <w:szCs w:val="20"/>
        </w:rPr>
        <w:t>лиц</w:t>
      </w:r>
      <w:r w:rsidR="00C827D7" w:rsidRPr="00401868">
        <w:rPr>
          <w:bCs/>
          <w:i/>
          <w:sz w:val="28"/>
          <w:szCs w:val="20"/>
        </w:rPr>
        <w:t>ам</w:t>
      </w:r>
      <w:r w:rsidR="00801965" w:rsidRPr="00401868">
        <w:rPr>
          <w:bCs/>
          <w:i/>
          <w:sz w:val="28"/>
          <w:szCs w:val="20"/>
        </w:rPr>
        <w:t>, являющи</w:t>
      </w:r>
      <w:r w:rsidR="00C827D7" w:rsidRPr="00401868">
        <w:rPr>
          <w:bCs/>
          <w:i/>
          <w:sz w:val="28"/>
          <w:szCs w:val="20"/>
        </w:rPr>
        <w:t xml:space="preserve">мся </w:t>
      </w:r>
      <w:r w:rsidR="006B2193" w:rsidRPr="00401868">
        <w:rPr>
          <w:i/>
          <w:sz w:val="28"/>
          <w:szCs w:val="28"/>
        </w:rPr>
        <w:t>Геро</w:t>
      </w:r>
      <w:r w:rsidR="00EF62DC" w:rsidRPr="00401868">
        <w:rPr>
          <w:i/>
          <w:sz w:val="28"/>
          <w:szCs w:val="28"/>
        </w:rPr>
        <w:t>ями</w:t>
      </w:r>
      <w:r w:rsidR="006B2193" w:rsidRPr="00401868">
        <w:rPr>
          <w:i/>
          <w:sz w:val="28"/>
          <w:szCs w:val="28"/>
        </w:rPr>
        <w:t xml:space="preserve"> Советского Союза, Геро</w:t>
      </w:r>
      <w:r w:rsidR="00EF62DC" w:rsidRPr="00401868">
        <w:rPr>
          <w:i/>
          <w:sz w:val="28"/>
          <w:szCs w:val="28"/>
        </w:rPr>
        <w:t>ями</w:t>
      </w:r>
      <w:r w:rsidR="006B2193" w:rsidRPr="00401868">
        <w:rPr>
          <w:i/>
          <w:sz w:val="28"/>
          <w:szCs w:val="28"/>
        </w:rPr>
        <w:t xml:space="preserve"> Российской Федерации, ветеран</w:t>
      </w:r>
      <w:r w:rsidR="00EF62DC" w:rsidRPr="00401868">
        <w:rPr>
          <w:i/>
          <w:sz w:val="28"/>
          <w:szCs w:val="28"/>
        </w:rPr>
        <w:t>ами</w:t>
      </w:r>
      <w:r w:rsidR="006B2193" w:rsidRPr="00401868">
        <w:rPr>
          <w:i/>
          <w:sz w:val="28"/>
          <w:szCs w:val="28"/>
        </w:rPr>
        <w:t xml:space="preserve"> труда, достигши</w:t>
      </w:r>
      <w:r w:rsidR="00EF62DC" w:rsidRPr="00401868">
        <w:rPr>
          <w:i/>
          <w:sz w:val="28"/>
          <w:szCs w:val="28"/>
        </w:rPr>
        <w:t>ми</w:t>
      </w:r>
      <w:r w:rsidR="006B2193" w:rsidRPr="00401868">
        <w:rPr>
          <w:i/>
          <w:sz w:val="28"/>
          <w:szCs w:val="28"/>
        </w:rPr>
        <w:t xml:space="preserve"> возраста 60 и 55 лет (соответственно мужчин и женщин), ветеран</w:t>
      </w:r>
      <w:r w:rsidR="00EF62DC" w:rsidRPr="00401868">
        <w:rPr>
          <w:i/>
          <w:sz w:val="28"/>
          <w:szCs w:val="28"/>
        </w:rPr>
        <w:t>ами</w:t>
      </w:r>
      <w:r w:rsidR="006B2193" w:rsidRPr="00401868">
        <w:rPr>
          <w:i/>
          <w:sz w:val="28"/>
          <w:szCs w:val="28"/>
        </w:rPr>
        <w:t xml:space="preserve"> труда, достигши</w:t>
      </w:r>
      <w:r w:rsidR="00EF62DC" w:rsidRPr="00401868">
        <w:rPr>
          <w:i/>
          <w:sz w:val="28"/>
          <w:szCs w:val="28"/>
        </w:rPr>
        <w:t>ми</w:t>
      </w:r>
      <w:r w:rsidR="006B2193" w:rsidRPr="00401868">
        <w:rPr>
          <w:i/>
          <w:sz w:val="28"/>
          <w:szCs w:val="28"/>
        </w:rPr>
        <w:t xml:space="preserve"> возраста, дающего право на назначение страховой пенсии по старости в соответствии с Федеральным </w:t>
      </w:r>
      <w:hyperlink r:id="rId25" w:history="1">
        <w:r w:rsidR="006B2193" w:rsidRPr="00401868">
          <w:rPr>
            <w:i/>
            <w:sz w:val="28"/>
            <w:szCs w:val="28"/>
          </w:rPr>
          <w:t>законом</w:t>
        </w:r>
      </w:hyperlink>
      <w:r w:rsidR="006B2193" w:rsidRPr="00401868">
        <w:rPr>
          <w:i/>
          <w:sz w:val="28"/>
          <w:szCs w:val="28"/>
        </w:rPr>
        <w:t xml:space="preserve"> от 28 декабря 2013 года № 400-ФЗ «О страховых пенсиях», инвалид</w:t>
      </w:r>
      <w:r w:rsidR="00EF62DC" w:rsidRPr="00401868">
        <w:rPr>
          <w:i/>
          <w:sz w:val="28"/>
          <w:szCs w:val="28"/>
        </w:rPr>
        <w:t>ами</w:t>
      </w:r>
      <w:r w:rsidR="006B2193" w:rsidRPr="00401868">
        <w:rPr>
          <w:i/>
          <w:sz w:val="28"/>
          <w:szCs w:val="28"/>
        </w:rPr>
        <w:t xml:space="preserve"> 1 и 2 группы,</w:t>
      </w:r>
      <w:r w:rsidR="00A16D62" w:rsidRPr="00401868">
        <w:rPr>
          <w:i/>
          <w:sz w:val="28"/>
          <w:szCs w:val="28"/>
        </w:rPr>
        <w:t xml:space="preserve"> физическим лицам, имеющим право на получение социальной поддержки в соответствии с </w:t>
      </w:r>
      <w:hyperlink r:id="rId26" w:history="1">
        <w:r w:rsidR="00A16D62" w:rsidRPr="00401868">
          <w:rPr>
            <w:i/>
            <w:sz w:val="28"/>
            <w:szCs w:val="28"/>
          </w:rPr>
          <w:t>Законом</w:t>
        </w:r>
      </w:hyperlink>
      <w:r w:rsidR="00A16D62" w:rsidRPr="00401868">
        <w:rPr>
          <w:i/>
          <w:sz w:val="28"/>
          <w:szCs w:val="28"/>
        </w:rPr>
        <w:t xml:space="preserve"> Российской Федерации от 15 мая 1991 года № 1244-1 «О социальной защите граждан, подвергшихся воздействию радиации вследствие катастрофы на Чернобыльской АЭС», гражданам из подразделений особого риска, определенным </w:t>
      </w:r>
      <w:hyperlink r:id="rId27" w:history="1">
        <w:r w:rsidR="00A16D62" w:rsidRPr="00401868">
          <w:rPr>
            <w:i/>
            <w:sz w:val="28"/>
            <w:szCs w:val="28"/>
          </w:rPr>
          <w:t>постановлением</w:t>
        </w:r>
      </w:hyperlink>
      <w:r w:rsidR="00A16D62" w:rsidRPr="00401868">
        <w:rPr>
          <w:i/>
          <w:sz w:val="28"/>
          <w:szCs w:val="28"/>
        </w:rPr>
        <w:t xml:space="preserve"> Верховного Совета Российской Федерации 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r w:rsidR="006B2193" w:rsidRPr="00401868">
        <w:rPr>
          <w:i/>
          <w:sz w:val="28"/>
          <w:szCs w:val="28"/>
        </w:rPr>
        <w:t xml:space="preserve"> а также лиц</w:t>
      </w:r>
      <w:r w:rsidR="00C827D7" w:rsidRPr="00401868">
        <w:rPr>
          <w:i/>
          <w:sz w:val="28"/>
          <w:szCs w:val="28"/>
        </w:rPr>
        <w:t>ам</w:t>
      </w:r>
      <w:r w:rsidR="006B2193" w:rsidRPr="00401868">
        <w:rPr>
          <w:i/>
          <w:sz w:val="28"/>
          <w:szCs w:val="28"/>
        </w:rPr>
        <w:t>, награжденны</w:t>
      </w:r>
      <w:r w:rsidR="00C827D7" w:rsidRPr="00401868">
        <w:rPr>
          <w:i/>
          <w:sz w:val="28"/>
          <w:szCs w:val="28"/>
        </w:rPr>
        <w:t>м</w:t>
      </w:r>
      <w:r w:rsidR="006B2193" w:rsidRPr="00401868">
        <w:rPr>
          <w:i/>
          <w:sz w:val="28"/>
          <w:szCs w:val="28"/>
        </w:rPr>
        <w:t xml:space="preserve"> орденами Славы трех степеней, орденами и медалями СССР за самоотверженный труд и безупречную службу в тылу в годы Великой Отечественной войны</w:t>
      </w:r>
      <w:r w:rsidR="00EF62DC" w:rsidRPr="00401868">
        <w:rPr>
          <w:i/>
          <w:sz w:val="28"/>
          <w:szCs w:val="28"/>
        </w:rPr>
        <w:t>.</w:t>
      </w:r>
    </w:p>
    <w:p w:rsidR="00383C93" w:rsidRPr="006F2479" w:rsidRDefault="00383C93" w:rsidP="00EF62DC">
      <w:pPr>
        <w:ind w:firstLine="540"/>
        <w:jc w:val="both"/>
        <w:rPr>
          <w:i/>
          <w:sz w:val="28"/>
          <w:szCs w:val="28"/>
          <w:highlight w:val="yellow"/>
        </w:rPr>
      </w:pPr>
    </w:p>
    <w:p w:rsidR="000F269C" w:rsidRPr="00401868" w:rsidRDefault="000F269C" w:rsidP="000F269C">
      <w:pPr>
        <w:pStyle w:val="ae"/>
        <w:autoSpaceDE w:val="0"/>
        <w:autoSpaceDN w:val="0"/>
        <w:adjustRightInd w:val="0"/>
        <w:jc w:val="right"/>
        <w:rPr>
          <w:i/>
          <w:sz w:val="22"/>
          <w:szCs w:val="22"/>
        </w:rPr>
      </w:pPr>
      <w:r w:rsidRPr="00401868">
        <w:rPr>
          <w:i/>
          <w:sz w:val="22"/>
          <w:szCs w:val="22"/>
        </w:rPr>
        <w:t>тыс. руб</w:t>
      </w:r>
      <w:r w:rsidR="00D90A69">
        <w:rPr>
          <w: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353"/>
        <w:gridCol w:w="844"/>
        <w:gridCol w:w="842"/>
        <w:gridCol w:w="842"/>
        <w:gridCol w:w="930"/>
        <w:gridCol w:w="959"/>
        <w:gridCol w:w="859"/>
      </w:tblGrid>
      <w:tr w:rsidR="00795279" w:rsidRPr="00401868" w:rsidTr="00E770B0">
        <w:trPr>
          <w:trHeight w:val="20"/>
        </w:trPr>
        <w:tc>
          <w:tcPr>
            <w:tcW w:w="2261" w:type="pct"/>
            <w:shd w:val="clear" w:color="000000" w:fill="FFFFFF"/>
            <w:noWrap/>
            <w:vAlign w:val="center"/>
            <w:hideMark/>
          </w:tcPr>
          <w:p w:rsidR="00795279" w:rsidRPr="00401868" w:rsidRDefault="00795279" w:rsidP="00BF135D">
            <w:pPr>
              <w:keepNext/>
              <w:jc w:val="right"/>
              <w:rPr>
                <w:color w:val="000000"/>
                <w:sz w:val="22"/>
                <w:szCs w:val="22"/>
              </w:rPr>
            </w:pPr>
          </w:p>
          <w:p w:rsidR="00795279" w:rsidRPr="00401868" w:rsidRDefault="00795279" w:rsidP="00BF135D">
            <w:pPr>
              <w:keepNext/>
              <w:jc w:val="center"/>
              <w:rPr>
                <w:b/>
                <w:color w:val="000000"/>
              </w:rPr>
            </w:pPr>
            <w:r w:rsidRPr="00401868">
              <w:rPr>
                <w:b/>
                <w:color w:val="000000"/>
              </w:rPr>
              <w:t>Объем налоговых расходов</w:t>
            </w:r>
          </w:p>
          <w:p w:rsidR="00795279" w:rsidRPr="00401868" w:rsidRDefault="00795279" w:rsidP="00C8481C">
            <w:pPr>
              <w:jc w:val="center"/>
              <w:rPr>
                <w:b/>
                <w:color w:val="000000"/>
                <w:sz w:val="18"/>
                <w:szCs w:val="18"/>
              </w:rPr>
            </w:pPr>
          </w:p>
        </w:tc>
        <w:tc>
          <w:tcPr>
            <w:tcW w:w="438" w:type="pct"/>
            <w:shd w:val="clear" w:color="000000" w:fill="FFFFFF"/>
            <w:vAlign w:val="center"/>
          </w:tcPr>
          <w:p w:rsidR="00795279" w:rsidRPr="00401868" w:rsidRDefault="00795279" w:rsidP="00401868">
            <w:pPr>
              <w:jc w:val="center"/>
              <w:rPr>
                <w:b/>
                <w:color w:val="000000"/>
                <w:sz w:val="18"/>
                <w:szCs w:val="18"/>
              </w:rPr>
            </w:pPr>
            <w:r w:rsidRPr="00401868">
              <w:rPr>
                <w:b/>
                <w:color w:val="000000"/>
                <w:sz w:val="18"/>
                <w:szCs w:val="18"/>
              </w:rPr>
              <w:t>202</w:t>
            </w:r>
            <w:r w:rsidR="00401868" w:rsidRPr="00401868">
              <w:rPr>
                <w:b/>
                <w:color w:val="000000"/>
                <w:sz w:val="18"/>
                <w:szCs w:val="18"/>
              </w:rPr>
              <w:t>4</w:t>
            </w:r>
          </w:p>
        </w:tc>
        <w:tc>
          <w:tcPr>
            <w:tcW w:w="437" w:type="pct"/>
            <w:shd w:val="clear" w:color="000000" w:fill="FFFFFF"/>
            <w:noWrap/>
            <w:vAlign w:val="center"/>
            <w:hideMark/>
          </w:tcPr>
          <w:p w:rsidR="00795279" w:rsidRPr="00401868" w:rsidRDefault="00795279" w:rsidP="00401868">
            <w:pPr>
              <w:jc w:val="center"/>
              <w:rPr>
                <w:b/>
                <w:color w:val="000000"/>
                <w:sz w:val="18"/>
                <w:szCs w:val="18"/>
              </w:rPr>
            </w:pPr>
            <w:r w:rsidRPr="00401868">
              <w:rPr>
                <w:b/>
                <w:color w:val="000000"/>
                <w:sz w:val="18"/>
                <w:szCs w:val="18"/>
              </w:rPr>
              <w:t>202</w:t>
            </w:r>
            <w:r w:rsidR="00401868" w:rsidRPr="00401868">
              <w:rPr>
                <w:b/>
                <w:color w:val="000000"/>
                <w:sz w:val="18"/>
                <w:szCs w:val="18"/>
              </w:rPr>
              <w:t>5</w:t>
            </w:r>
          </w:p>
        </w:tc>
        <w:tc>
          <w:tcPr>
            <w:tcW w:w="437" w:type="pct"/>
            <w:shd w:val="clear" w:color="000000" w:fill="FFFFFF"/>
            <w:noWrap/>
            <w:vAlign w:val="center"/>
            <w:hideMark/>
          </w:tcPr>
          <w:p w:rsidR="00795279" w:rsidRPr="00401868" w:rsidRDefault="00795279" w:rsidP="00BF135D">
            <w:pPr>
              <w:jc w:val="center"/>
              <w:rPr>
                <w:b/>
                <w:color w:val="000000"/>
                <w:sz w:val="18"/>
                <w:szCs w:val="18"/>
              </w:rPr>
            </w:pPr>
            <w:r w:rsidRPr="00401868">
              <w:rPr>
                <w:b/>
                <w:color w:val="000000"/>
                <w:sz w:val="18"/>
                <w:szCs w:val="18"/>
              </w:rPr>
              <w:t>202</w:t>
            </w:r>
            <w:r w:rsidR="00401868" w:rsidRPr="00401868">
              <w:rPr>
                <w:b/>
                <w:color w:val="000000"/>
                <w:sz w:val="18"/>
                <w:szCs w:val="18"/>
              </w:rPr>
              <w:t>6</w:t>
            </w:r>
          </w:p>
          <w:p w:rsidR="00795279" w:rsidRPr="00401868" w:rsidRDefault="00795279" w:rsidP="00BF135D">
            <w:pPr>
              <w:jc w:val="center"/>
              <w:rPr>
                <w:b/>
                <w:color w:val="000000"/>
                <w:sz w:val="18"/>
                <w:szCs w:val="18"/>
              </w:rPr>
            </w:pPr>
            <w:r w:rsidRPr="00401868">
              <w:rPr>
                <w:b/>
                <w:color w:val="000000"/>
                <w:sz w:val="18"/>
                <w:szCs w:val="18"/>
              </w:rPr>
              <w:t>(прогноз</w:t>
            </w:r>
          </w:p>
        </w:tc>
        <w:tc>
          <w:tcPr>
            <w:tcW w:w="483" w:type="pct"/>
            <w:shd w:val="clear" w:color="000000" w:fill="FFFFFF"/>
            <w:noWrap/>
            <w:vAlign w:val="center"/>
          </w:tcPr>
          <w:p w:rsidR="00795279" w:rsidRPr="00401868" w:rsidRDefault="00795279" w:rsidP="00BF135D">
            <w:pPr>
              <w:jc w:val="center"/>
              <w:rPr>
                <w:b/>
                <w:color w:val="000000"/>
                <w:sz w:val="18"/>
                <w:szCs w:val="18"/>
              </w:rPr>
            </w:pPr>
            <w:r w:rsidRPr="00401868">
              <w:rPr>
                <w:b/>
                <w:color w:val="000000"/>
                <w:sz w:val="18"/>
                <w:szCs w:val="18"/>
              </w:rPr>
              <w:t>202</w:t>
            </w:r>
            <w:r w:rsidR="00401868" w:rsidRPr="00401868">
              <w:rPr>
                <w:b/>
                <w:color w:val="000000"/>
                <w:sz w:val="18"/>
                <w:szCs w:val="18"/>
              </w:rPr>
              <w:t>7</w:t>
            </w:r>
          </w:p>
          <w:p w:rsidR="00795279" w:rsidRPr="00401868" w:rsidRDefault="00795279" w:rsidP="00BF135D">
            <w:pPr>
              <w:jc w:val="center"/>
              <w:rPr>
                <w:b/>
                <w:color w:val="000000"/>
                <w:sz w:val="18"/>
                <w:szCs w:val="18"/>
              </w:rPr>
            </w:pPr>
            <w:r w:rsidRPr="00401868">
              <w:rPr>
                <w:b/>
                <w:color w:val="000000"/>
                <w:sz w:val="18"/>
                <w:szCs w:val="18"/>
              </w:rPr>
              <w:t>(прогноз)</w:t>
            </w:r>
          </w:p>
        </w:tc>
        <w:tc>
          <w:tcPr>
            <w:tcW w:w="498" w:type="pct"/>
            <w:shd w:val="clear" w:color="000000" w:fill="FFFFFF"/>
            <w:noWrap/>
            <w:vAlign w:val="center"/>
          </w:tcPr>
          <w:p w:rsidR="00795279" w:rsidRPr="00401868" w:rsidRDefault="00795279" w:rsidP="00401868">
            <w:pPr>
              <w:jc w:val="center"/>
              <w:rPr>
                <w:b/>
                <w:color w:val="000000"/>
                <w:sz w:val="18"/>
                <w:szCs w:val="18"/>
              </w:rPr>
            </w:pPr>
            <w:r w:rsidRPr="00401868">
              <w:rPr>
                <w:b/>
                <w:color w:val="000000"/>
                <w:sz w:val="18"/>
                <w:szCs w:val="18"/>
              </w:rPr>
              <w:t>202</w:t>
            </w:r>
            <w:r w:rsidR="00401868" w:rsidRPr="00401868">
              <w:rPr>
                <w:b/>
                <w:color w:val="000000"/>
                <w:sz w:val="18"/>
                <w:szCs w:val="18"/>
              </w:rPr>
              <w:t>8</w:t>
            </w:r>
            <w:r w:rsidRPr="00401868">
              <w:rPr>
                <w:b/>
                <w:color w:val="000000"/>
                <w:sz w:val="18"/>
                <w:szCs w:val="18"/>
              </w:rPr>
              <w:t xml:space="preserve"> (прогноз)</w:t>
            </w:r>
          </w:p>
        </w:tc>
        <w:tc>
          <w:tcPr>
            <w:tcW w:w="446" w:type="pct"/>
            <w:shd w:val="clear" w:color="000000" w:fill="FFFFFF"/>
            <w:vAlign w:val="center"/>
          </w:tcPr>
          <w:p w:rsidR="00795279" w:rsidRPr="00401868" w:rsidRDefault="00795279" w:rsidP="00401868">
            <w:pPr>
              <w:jc w:val="center"/>
              <w:rPr>
                <w:b/>
                <w:color w:val="000000"/>
                <w:sz w:val="18"/>
                <w:szCs w:val="18"/>
              </w:rPr>
            </w:pPr>
            <w:r w:rsidRPr="00401868">
              <w:rPr>
                <w:b/>
                <w:color w:val="000000"/>
                <w:sz w:val="18"/>
                <w:szCs w:val="18"/>
              </w:rPr>
              <w:t>202</w:t>
            </w:r>
            <w:r w:rsidR="00401868" w:rsidRPr="00401868">
              <w:rPr>
                <w:b/>
                <w:color w:val="000000"/>
                <w:sz w:val="18"/>
                <w:szCs w:val="18"/>
              </w:rPr>
              <w:t>9</w:t>
            </w:r>
            <w:r w:rsidRPr="00401868">
              <w:rPr>
                <w:b/>
                <w:color w:val="000000"/>
                <w:sz w:val="18"/>
                <w:szCs w:val="18"/>
              </w:rPr>
              <w:t xml:space="preserve"> (прогноз)</w:t>
            </w:r>
          </w:p>
        </w:tc>
      </w:tr>
      <w:tr w:rsidR="00795279" w:rsidRPr="00401868" w:rsidTr="00E770B0">
        <w:trPr>
          <w:trHeight w:val="20"/>
        </w:trPr>
        <w:tc>
          <w:tcPr>
            <w:tcW w:w="2261" w:type="pct"/>
            <w:shd w:val="clear" w:color="auto" w:fill="E7E6E6" w:themeFill="background2"/>
            <w:noWrap/>
            <w:vAlign w:val="center"/>
            <w:hideMark/>
          </w:tcPr>
          <w:p w:rsidR="00795279" w:rsidRPr="00401868" w:rsidRDefault="00795279" w:rsidP="006F0B7A">
            <w:pPr>
              <w:jc w:val="center"/>
              <w:rPr>
                <w:b/>
                <w:bCs/>
                <w:color w:val="000000"/>
                <w:sz w:val="22"/>
                <w:szCs w:val="22"/>
              </w:rPr>
            </w:pPr>
            <w:r w:rsidRPr="00401868">
              <w:rPr>
                <w:b/>
                <w:bCs/>
                <w:color w:val="000000"/>
                <w:sz w:val="22"/>
                <w:szCs w:val="22"/>
              </w:rPr>
              <w:t>Консолидированный бюджет Республики Алтай</w:t>
            </w:r>
          </w:p>
        </w:tc>
        <w:tc>
          <w:tcPr>
            <w:tcW w:w="438" w:type="pct"/>
            <w:shd w:val="clear" w:color="auto" w:fill="E7E6E6" w:themeFill="background2"/>
            <w:vAlign w:val="center"/>
          </w:tcPr>
          <w:p w:rsidR="00795279" w:rsidRPr="00401868" w:rsidRDefault="00401868" w:rsidP="006F0B7A">
            <w:pPr>
              <w:jc w:val="center"/>
              <w:rPr>
                <w:b/>
                <w:bCs/>
                <w:color w:val="000000"/>
                <w:sz w:val="22"/>
                <w:szCs w:val="22"/>
              </w:rPr>
            </w:pPr>
            <w:r>
              <w:rPr>
                <w:b/>
                <w:bCs/>
                <w:color w:val="000000"/>
                <w:sz w:val="22"/>
                <w:szCs w:val="22"/>
              </w:rPr>
              <w:t>8 123</w:t>
            </w:r>
          </w:p>
        </w:tc>
        <w:tc>
          <w:tcPr>
            <w:tcW w:w="437" w:type="pct"/>
            <w:shd w:val="clear" w:color="auto" w:fill="E7E6E6" w:themeFill="background2"/>
            <w:noWrap/>
            <w:vAlign w:val="center"/>
          </w:tcPr>
          <w:p w:rsidR="00795279" w:rsidRPr="00401868" w:rsidRDefault="00401868" w:rsidP="006F0B7A">
            <w:pPr>
              <w:jc w:val="center"/>
              <w:rPr>
                <w:b/>
                <w:color w:val="000000"/>
                <w:sz w:val="22"/>
                <w:szCs w:val="22"/>
              </w:rPr>
            </w:pPr>
            <w:r>
              <w:rPr>
                <w:b/>
                <w:color w:val="000000"/>
                <w:sz w:val="22"/>
                <w:szCs w:val="22"/>
              </w:rPr>
              <w:t>8 105</w:t>
            </w:r>
          </w:p>
        </w:tc>
        <w:tc>
          <w:tcPr>
            <w:tcW w:w="437" w:type="pct"/>
            <w:shd w:val="clear" w:color="auto" w:fill="E7E6E6" w:themeFill="background2"/>
            <w:noWrap/>
            <w:vAlign w:val="center"/>
          </w:tcPr>
          <w:p w:rsidR="00795279" w:rsidRPr="00401868" w:rsidRDefault="00401868" w:rsidP="006F0B7A">
            <w:pPr>
              <w:jc w:val="center"/>
              <w:rPr>
                <w:b/>
                <w:color w:val="000000"/>
                <w:sz w:val="22"/>
                <w:szCs w:val="22"/>
              </w:rPr>
            </w:pPr>
            <w:r>
              <w:rPr>
                <w:b/>
                <w:color w:val="000000"/>
                <w:sz w:val="22"/>
                <w:szCs w:val="22"/>
              </w:rPr>
              <w:t>9 831</w:t>
            </w:r>
          </w:p>
        </w:tc>
        <w:tc>
          <w:tcPr>
            <w:tcW w:w="483" w:type="pct"/>
            <w:shd w:val="clear" w:color="auto" w:fill="E7E6E6" w:themeFill="background2"/>
            <w:noWrap/>
            <w:vAlign w:val="center"/>
          </w:tcPr>
          <w:p w:rsidR="00795279" w:rsidRPr="00401868" w:rsidRDefault="00401868" w:rsidP="006F0B7A">
            <w:pPr>
              <w:jc w:val="center"/>
              <w:rPr>
                <w:b/>
                <w:color w:val="000000"/>
                <w:sz w:val="22"/>
                <w:szCs w:val="22"/>
              </w:rPr>
            </w:pPr>
            <w:r>
              <w:rPr>
                <w:b/>
                <w:color w:val="000000"/>
                <w:sz w:val="22"/>
                <w:szCs w:val="22"/>
              </w:rPr>
              <w:t>10 224</w:t>
            </w:r>
          </w:p>
        </w:tc>
        <w:tc>
          <w:tcPr>
            <w:tcW w:w="498" w:type="pct"/>
            <w:shd w:val="clear" w:color="auto" w:fill="E7E6E6" w:themeFill="background2"/>
            <w:noWrap/>
            <w:vAlign w:val="center"/>
          </w:tcPr>
          <w:p w:rsidR="00795279" w:rsidRPr="00401868" w:rsidRDefault="00401868" w:rsidP="006F0B7A">
            <w:pPr>
              <w:jc w:val="center"/>
              <w:rPr>
                <w:b/>
                <w:color w:val="000000"/>
                <w:sz w:val="22"/>
                <w:szCs w:val="22"/>
              </w:rPr>
            </w:pPr>
            <w:r>
              <w:rPr>
                <w:b/>
                <w:color w:val="000000"/>
                <w:sz w:val="22"/>
                <w:szCs w:val="22"/>
              </w:rPr>
              <w:t>10 326</w:t>
            </w:r>
          </w:p>
        </w:tc>
        <w:tc>
          <w:tcPr>
            <w:tcW w:w="446" w:type="pct"/>
            <w:shd w:val="clear" w:color="auto" w:fill="E7E6E6" w:themeFill="background2"/>
            <w:vAlign w:val="center"/>
          </w:tcPr>
          <w:p w:rsidR="00795279" w:rsidRPr="00401868" w:rsidRDefault="00EA1B22" w:rsidP="006F0B7A">
            <w:pPr>
              <w:jc w:val="center"/>
              <w:rPr>
                <w:b/>
                <w:color w:val="000000"/>
                <w:sz w:val="22"/>
                <w:szCs w:val="22"/>
              </w:rPr>
            </w:pPr>
            <w:r>
              <w:rPr>
                <w:b/>
                <w:color w:val="000000"/>
                <w:sz w:val="22"/>
                <w:szCs w:val="22"/>
              </w:rPr>
              <w:t>х</w:t>
            </w:r>
          </w:p>
        </w:tc>
      </w:tr>
      <w:tr w:rsidR="00795279" w:rsidRPr="00401868" w:rsidTr="00E770B0">
        <w:trPr>
          <w:trHeight w:val="20"/>
        </w:trPr>
        <w:tc>
          <w:tcPr>
            <w:tcW w:w="2261" w:type="pct"/>
            <w:shd w:val="clear" w:color="000000" w:fill="FFFFFF"/>
            <w:noWrap/>
            <w:vAlign w:val="center"/>
            <w:hideMark/>
          </w:tcPr>
          <w:p w:rsidR="00795279" w:rsidRPr="00401868" w:rsidRDefault="00795279" w:rsidP="006F0B7A">
            <w:pPr>
              <w:jc w:val="center"/>
              <w:rPr>
                <w:color w:val="000000"/>
                <w:sz w:val="22"/>
                <w:szCs w:val="22"/>
              </w:rPr>
            </w:pPr>
            <w:r w:rsidRPr="00401868">
              <w:rPr>
                <w:color w:val="000000"/>
                <w:sz w:val="22"/>
                <w:szCs w:val="22"/>
              </w:rPr>
              <w:t xml:space="preserve">Республиканский бюджет Республики Алтай </w:t>
            </w:r>
          </w:p>
        </w:tc>
        <w:tc>
          <w:tcPr>
            <w:tcW w:w="438" w:type="pct"/>
            <w:shd w:val="clear" w:color="000000" w:fill="FFFFFF"/>
            <w:vAlign w:val="center"/>
          </w:tcPr>
          <w:p w:rsidR="00795279" w:rsidRPr="00401868" w:rsidRDefault="00EA1B22" w:rsidP="006F0B7A">
            <w:pPr>
              <w:jc w:val="center"/>
              <w:rPr>
                <w:color w:val="000000"/>
                <w:sz w:val="22"/>
                <w:szCs w:val="22"/>
              </w:rPr>
            </w:pPr>
            <w:r>
              <w:rPr>
                <w:color w:val="000000"/>
                <w:sz w:val="22"/>
                <w:szCs w:val="22"/>
              </w:rPr>
              <w:t>8 123</w:t>
            </w:r>
          </w:p>
        </w:tc>
        <w:tc>
          <w:tcPr>
            <w:tcW w:w="437" w:type="pct"/>
            <w:shd w:val="clear" w:color="000000" w:fill="FFFFFF"/>
            <w:noWrap/>
            <w:vAlign w:val="center"/>
          </w:tcPr>
          <w:p w:rsidR="00795279" w:rsidRPr="00401868" w:rsidRDefault="00EA1B22" w:rsidP="006F0B7A">
            <w:pPr>
              <w:jc w:val="center"/>
              <w:rPr>
                <w:color w:val="000000"/>
                <w:sz w:val="22"/>
                <w:szCs w:val="22"/>
              </w:rPr>
            </w:pPr>
            <w:r>
              <w:rPr>
                <w:color w:val="000000"/>
                <w:sz w:val="22"/>
                <w:szCs w:val="22"/>
              </w:rPr>
              <w:t>8 105</w:t>
            </w:r>
          </w:p>
        </w:tc>
        <w:tc>
          <w:tcPr>
            <w:tcW w:w="437" w:type="pct"/>
            <w:shd w:val="clear" w:color="000000" w:fill="FFFFFF"/>
            <w:noWrap/>
            <w:vAlign w:val="center"/>
          </w:tcPr>
          <w:p w:rsidR="00795279" w:rsidRPr="00401868" w:rsidRDefault="00EA1B22" w:rsidP="006F0B7A">
            <w:pPr>
              <w:jc w:val="center"/>
              <w:rPr>
                <w:color w:val="000000"/>
                <w:sz w:val="22"/>
                <w:szCs w:val="22"/>
              </w:rPr>
            </w:pPr>
            <w:r>
              <w:rPr>
                <w:color w:val="000000"/>
                <w:sz w:val="22"/>
                <w:szCs w:val="22"/>
              </w:rPr>
              <w:t>9 831</w:t>
            </w:r>
          </w:p>
        </w:tc>
        <w:tc>
          <w:tcPr>
            <w:tcW w:w="483" w:type="pct"/>
            <w:shd w:val="clear" w:color="000000" w:fill="FFFFFF"/>
            <w:noWrap/>
            <w:vAlign w:val="center"/>
          </w:tcPr>
          <w:p w:rsidR="00795279" w:rsidRPr="00401868" w:rsidRDefault="00EA1B22" w:rsidP="006F0B7A">
            <w:pPr>
              <w:jc w:val="center"/>
              <w:rPr>
                <w:color w:val="000000"/>
                <w:sz w:val="22"/>
                <w:szCs w:val="22"/>
              </w:rPr>
            </w:pPr>
            <w:r>
              <w:rPr>
                <w:color w:val="000000"/>
                <w:sz w:val="22"/>
                <w:szCs w:val="22"/>
              </w:rPr>
              <w:t>10 224</w:t>
            </w:r>
          </w:p>
        </w:tc>
        <w:tc>
          <w:tcPr>
            <w:tcW w:w="498" w:type="pct"/>
            <w:shd w:val="clear" w:color="000000" w:fill="FFFFFF"/>
            <w:noWrap/>
            <w:vAlign w:val="center"/>
          </w:tcPr>
          <w:p w:rsidR="00795279" w:rsidRPr="00401868" w:rsidRDefault="00EA1B22" w:rsidP="006F0B7A">
            <w:pPr>
              <w:jc w:val="center"/>
              <w:rPr>
                <w:color w:val="000000"/>
                <w:sz w:val="22"/>
                <w:szCs w:val="22"/>
              </w:rPr>
            </w:pPr>
            <w:r>
              <w:rPr>
                <w:color w:val="000000"/>
                <w:sz w:val="22"/>
                <w:szCs w:val="22"/>
              </w:rPr>
              <w:t>10 326</w:t>
            </w:r>
          </w:p>
        </w:tc>
        <w:tc>
          <w:tcPr>
            <w:tcW w:w="446" w:type="pct"/>
            <w:shd w:val="clear" w:color="000000" w:fill="FFFFFF"/>
            <w:vAlign w:val="center"/>
          </w:tcPr>
          <w:p w:rsidR="00795279" w:rsidRPr="00401868" w:rsidRDefault="00EA1B22" w:rsidP="006F0B7A">
            <w:pPr>
              <w:jc w:val="center"/>
              <w:rPr>
                <w:color w:val="000000"/>
                <w:sz w:val="22"/>
                <w:szCs w:val="22"/>
              </w:rPr>
            </w:pPr>
            <w:r>
              <w:rPr>
                <w:color w:val="000000"/>
                <w:sz w:val="22"/>
                <w:szCs w:val="22"/>
              </w:rPr>
              <w:t>х</w:t>
            </w:r>
          </w:p>
        </w:tc>
      </w:tr>
      <w:tr w:rsidR="00795279" w:rsidRPr="00401868" w:rsidTr="00E770B0">
        <w:trPr>
          <w:trHeight w:val="20"/>
        </w:trPr>
        <w:tc>
          <w:tcPr>
            <w:tcW w:w="2261" w:type="pct"/>
            <w:shd w:val="clear" w:color="000000" w:fill="FFFFFF"/>
            <w:noWrap/>
            <w:vAlign w:val="center"/>
            <w:hideMark/>
          </w:tcPr>
          <w:p w:rsidR="00795279" w:rsidRPr="00401868" w:rsidRDefault="00795279" w:rsidP="00795279">
            <w:pPr>
              <w:rPr>
                <w:color w:val="000000"/>
                <w:sz w:val="22"/>
                <w:szCs w:val="22"/>
              </w:rPr>
            </w:pPr>
            <w:r w:rsidRPr="00401868">
              <w:rPr>
                <w:color w:val="000000"/>
                <w:sz w:val="22"/>
                <w:szCs w:val="22"/>
              </w:rPr>
              <w:t>Консолидированные бюджеты МО</w:t>
            </w:r>
          </w:p>
        </w:tc>
        <w:tc>
          <w:tcPr>
            <w:tcW w:w="438" w:type="pct"/>
            <w:shd w:val="clear" w:color="000000" w:fill="FFFFFF"/>
            <w:noWrap/>
            <w:vAlign w:val="center"/>
            <w:hideMark/>
          </w:tcPr>
          <w:p w:rsidR="00795279" w:rsidRPr="00401868" w:rsidRDefault="00795279" w:rsidP="006F0B7A">
            <w:pPr>
              <w:rPr>
                <w:color w:val="000000"/>
                <w:sz w:val="22"/>
                <w:szCs w:val="22"/>
              </w:rPr>
            </w:pPr>
            <w:r w:rsidRPr="00401868">
              <w:rPr>
                <w:color w:val="000000"/>
                <w:sz w:val="22"/>
                <w:szCs w:val="22"/>
              </w:rPr>
              <w:t>-</w:t>
            </w:r>
          </w:p>
        </w:tc>
        <w:tc>
          <w:tcPr>
            <w:tcW w:w="437" w:type="pct"/>
            <w:shd w:val="clear" w:color="000000" w:fill="FFFFFF"/>
            <w:noWrap/>
            <w:vAlign w:val="center"/>
            <w:hideMark/>
          </w:tcPr>
          <w:p w:rsidR="00795279" w:rsidRPr="00401868" w:rsidRDefault="00795279" w:rsidP="006F0B7A">
            <w:pPr>
              <w:rPr>
                <w:color w:val="000000"/>
                <w:sz w:val="22"/>
                <w:szCs w:val="22"/>
              </w:rPr>
            </w:pPr>
            <w:r w:rsidRPr="00401868">
              <w:rPr>
                <w:color w:val="000000"/>
                <w:sz w:val="22"/>
                <w:szCs w:val="22"/>
              </w:rPr>
              <w:t>- </w:t>
            </w:r>
          </w:p>
        </w:tc>
        <w:tc>
          <w:tcPr>
            <w:tcW w:w="437" w:type="pct"/>
            <w:shd w:val="clear" w:color="000000" w:fill="FFFFFF"/>
            <w:noWrap/>
            <w:vAlign w:val="center"/>
            <w:hideMark/>
          </w:tcPr>
          <w:p w:rsidR="00795279" w:rsidRPr="00401868" w:rsidRDefault="00795279" w:rsidP="006F0B7A">
            <w:pPr>
              <w:rPr>
                <w:color w:val="000000"/>
                <w:sz w:val="22"/>
                <w:szCs w:val="22"/>
              </w:rPr>
            </w:pPr>
            <w:r w:rsidRPr="00401868">
              <w:rPr>
                <w:color w:val="000000"/>
                <w:sz w:val="22"/>
                <w:szCs w:val="22"/>
              </w:rPr>
              <w:t>-</w:t>
            </w:r>
          </w:p>
        </w:tc>
        <w:tc>
          <w:tcPr>
            <w:tcW w:w="483" w:type="pct"/>
            <w:shd w:val="clear" w:color="000000" w:fill="FFFFFF"/>
            <w:noWrap/>
            <w:vAlign w:val="center"/>
            <w:hideMark/>
          </w:tcPr>
          <w:p w:rsidR="00795279" w:rsidRPr="00401868" w:rsidRDefault="00795279" w:rsidP="006F0B7A">
            <w:pPr>
              <w:rPr>
                <w:color w:val="000000"/>
                <w:sz w:val="22"/>
                <w:szCs w:val="22"/>
              </w:rPr>
            </w:pPr>
            <w:r w:rsidRPr="00401868">
              <w:rPr>
                <w:color w:val="000000"/>
                <w:sz w:val="22"/>
                <w:szCs w:val="22"/>
              </w:rPr>
              <w:t>- </w:t>
            </w:r>
          </w:p>
        </w:tc>
        <w:tc>
          <w:tcPr>
            <w:tcW w:w="498" w:type="pct"/>
            <w:shd w:val="clear" w:color="000000" w:fill="FFFFFF"/>
            <w:noWrap/>
            <w:vAlign w:val="center"/>
            <w:hideMark/>
          </w:tcPr>
          <w:p w:rsidR="00795279" w:rsidRPr="00401868" w:rsidRDefault="00795279" w:rsidP="006F0B7A">
            <w:pPr>
              <w:rPr>
                <w:color w:val="000000"/>
                <w:sz w:val="22"/>
                <w:szCs w:val="22"/>
              </w:rPr>
            </w:pPr>
            <w:r w:rsidRPr="00401868">
              <w:rPr>
                <w:color w:val="000000"/>
                <w:sz w:val="22"/>
                <w:szCs w:val="22"/>
              </w:rPr>
              <w:t>-</w:t>
            </w:r>
          </w:p>
        </w:tc>
        <w:tc>
          <w:tcPr>
            <w:tcW w:w="446" w:type="pct"/>
            <w:shd w:val="clear" w:color="000000" w:fill="FFFFFF"/>
            <w:noWrap/>
            <w:vAlign w:val="center"/>
            <w:hideMark/>
          </w:tcPr>
          <w:p w:rsidR="00795279" w:rsidRPr="00401868" w:rsidRDefault="00192CDA" w:rsidP="00192CDA">
            <w:pPr>
              <w:jc w:val="center"/>
              <w:rPr>
                <w:color w:val="000000"/>
                <w:sz w:val="22"/>
                <w:szCs w:val="22"/>
              </w:rPr>
            </w:pPr>
            <w:r>
              <w:rPr>
                <w:color w:val="000000"/>
                <w:sz w:val="22"/>
                <w:szCs w:val="22"/>
              </w:rPr>
              <w:t>х</w:t>
            </w:r>
          </w:p>
        </w:tc>
      </w:tr>
      <w:tr w:rsidR="006F0B7A" w:rsidRPr="00401868" w:rsidTr="00E770B0">
        <w:trPr>
          <w:trHeight w:val="20"/>
        </w:trPr>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t>Раздел классификации расходных обязательств:</w:t>
            </w:r>
          </w:p>
        </w:tc>
        <w:tc>
          <w:tcPr>
            <w:tcW w:w="2739" w:type="pct"/>
            <w:gridSpan w:val="6"/>
            <w:shd w:val="clear" w:color="000000" w:fill="FFFFFF"/>
            <w:noWrap/>
            <w:vAlign w:val="center"/>
          </w:tcPr>
          <w:p w:rsidR="006F0B7A" w:rsidRPr="00401868" w:rsidRDefault="006F0B7A" w:rsidP="006F0B7A">
            <w:pPr>
              <w:rPr>
                <w:color w:val="000000"/>
                <w:sz w:val="22"/>
                <w:szCs w:val="22"/>
              </w:rPr>
            </w:pPr>
            <w:r w:rsidRPr="00401868">
              <w:rPr>
                <w:color w:val="000000"/>
                <w:sz w:val="22"/>
                <w:szCs w:val="22"/>
              </w:rPr>
              <w:t>Социальная поддержка населения</w:t>
            </w:r>
          </w:p>
        </w:tc>
      </w:tr>
      <w:tr w:rsidR="006F0B7A" w:rsidRPr="00401868" w:rsidTr="00E770B0">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t>Государственная программа:</w:t>
            </w:r>
          </w:p>
        </w:tc>
        <w:tc>
          <w:tcPr>
            <w:tcW w:w="2739" w:type="pct"/>
            <w:gridSpan w:val="6"/>
            <w:shd w:val="clear" w:color="000000" w:fill="FFFFFF"/>
            <w:vAlign w:val="center"/>
          </w:tcPr>
          <w:p w:rsidR="006F0B7A" w:rsidRPr="00401868" w:rsidRDefault="006F0B7A" w:rsidP="00500DCE">
            <w:pPr>
              <w:rPr>
                <w:color w:val="000000"/>
                <w:sz w:val="22"/>
                <w:szCs w:val="22"/>
              </w:rPr>
            </w:pPr>
            <w:r w:rsidRPr="00401868">
              <w:rPr>
                <w:color w:val="000000"/>
                <w:sz w:val="22"/>
                <w:szCs w:val="22"/>
              </w:rPr>
              <w:t xml:space="preserve">Обеспечение социальной защищенности </w:t>
            </w:r>
          </w:p>
        </w:tc>
      </w:tr>
      <w:tr w:rsidR="006F0B7A" w:rsidRPr="00401868" w:rsidTr="00E770B0">
        <w:trPr>
          <w:trHeight w:val="20"/>
        </w:trPr>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lastRenderedPageBreak/>
              <w:t xml:space="preserve"> Целевая категория налоговых расходов</w:t>
            </w:r>
          </w:p>
        </w:tc>
        <w:tc>
          <w:tcPr>
            <w:tcW w:w="2739" w:type="pct"/>
            <w:gridSpan w:val="6"/>
            <w:shd w:val="clear" w:color="000000" w:fill="FFFFFF"/>
            <w:vAlign w:val="center"/>
            <w:hideMark/>
          </w:tcPr>
          <w:p w:rsidR="006F0B7A" w:rsidRPr="00401868" w:rsidRDefault="006F0B7A" w:rsidP="006F0B7A">
            <w:pPr>
              <w:rPr>
                <w:color w:val="000000"/>
                <w:sz w:val="22"/>
                <w:szCs w:val="22"/>
              </w:rPr>
            </w:pPr>
            <w:r w:rsidRPr="00401868">
              <w:rPr>
                <w:color w:val="000000"/>
                <w:sz w:val="22"/>
                <w:szCs w:val="22"/>
              </w:rPr>
              <w:t>Социальные</w:t>
            </w:r>
          </w:p>
        </w:tc>
      </w:tr>
      <w:tr w:rsidR="006F0B7A" w:rsidRPr="00401868" w:rsidTr="00E770B0">
        <w:trPr>
          <w:trHeight w:val="20"/>
        </w:trPr>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t>Вид налоговых расходов:</w:t>
            </w:r>
          </w:p>
        </w:tc>
        <w:tc>
          <w:tcPr>
            <w:tcW w:w="2739" w:type="pct"/>
            <w:gridSpan w:val="6"/>
            <w:shd w:val="clear" w:color="000000" w:fill="FFFFFF"/>
            <w:noWrap/>
            <w:vAlign w:val="center"/>
          </w:tcPr>
          <w:p w:rsidR="006F0B7A" w:rsidRPr="00401868" w:rsidRDefault="006F0B7A" w:rsidP="006F0B7A">
            <w:pPr>
              <w:rPr>
                <w:color w:val="000000"/>
                <w:sz w:val="22"/>
                <w:szCs w:val="22"/>
              </w:rPr>
            </w:pPr>
            <w:r w:rsidRPr="00401868">
              <w:rPr>
                <w:color w:val="000000"/>
                <w:sz w:val="22"/>
                <w:szCs w:val="22"/>
              </w:rPr>
              <w:t>Пониженная налоговая ставка</w:t>
            </w:r>
          </w:p>
        </w:tc>
      </w:tr>
      <w:tr w:rsidR="006F0B7A" w:rsidRPr="00401868" w:rsidTr="00E770B0">
        <w:trPr>
          <w:trHeight w:val="20"/>
        </w:trPr>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t>Источник данных:</w:t>
            </w:r>
          </w:p>
        </w:tc>
        <w:tc>
          <w:tcPr>
            <w:tcW w:w="2739" w:type="pct"/>
            <w:gridSpan w:val="6"/>
            <w:shd w:val="clear" w:color="000000" w:fill="FFFFFF"/>
            <w:noWrap/>
            <w:vAlign w:val="center"/>
          </w:tcPr>
          <w:p w:rsidR="006F0B7A" w:rsidRPr="00401868" w:rsidRDefault="006F0B7A" w:rsidP="006F0B7A">
            <w:pPr>
              <w:rPr>
                <w:color w:val="000000"/>
                <w:sz w:val="22"/>
                <w:szCs w:val="22"/>
              </w:rPr>
            </w:pPr>
            <w:r w:rsidRPr="00401868">
              <w:rPr>
                <w:color w:val="000000"/>
                <w:sz w:val="22"/>
                <w:szCs w:val="22"/>
              </w:rPr>
              <w:t>данные УФНС по Республике Алтай, статистическая налоговая отчетность по форме 5-ТН, куратор налоговых расходов - Министерство труда, социального развития и занятости населения Республики Алтай</w:t>
            </w:r>
          </w:p>
        </w:tc>
      </w:tr>
      <w:tr w:rsidR="006F0B7A" w:rsidRPr="00401868" w:rsidTr="00E770B0">
        <w:trPr>
          <w:trHeight w:val="20"/>
        </w:trPr>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t>Законодательные реквизиты:</w:t>
            </w:r>
          </w:p>
        </w:tc>
        <w:tc>
          <w:tcPr>
            <w:tcW w:w="2739" w:type="pct"/>
            <w:gridSpan w:val="6"/>
            <w:shd w:val="clear" w:color="000000" w:fill="FFFFFF"/>
            <w:noWrap/>
            <w:vAlign w:val="center"/>
          </w:tcPr>
          <w:p w:rsidR="006F0B7A" w:rsidRPr="00401868" w:rsidRDefault="006F0B7A" w:rsidP="00EA1B22">
            <w:pPr>
              <w:rPr>
                <w:color w:val="000000"/>
                <w:sz w:val="22"/>
                <w:szCs w:val="22"/>
              </w:rPr>
            </w:pPr>
            <w:proofErr w:type="spellStart"/>
            <w:r w:rsidRPr="00401868">
              <w:rPr>
                <w:color w:val="000000"/>
                <w:sz w:val="22"/>
                <w:szCs w:val="22"/>
              </w:rPr>
              <w:t>пп</w:t>
            </w:r>
            <w:proofErr w:type="spellEnd"/>
            <w:r w:rsidRPr="00401868">
              <w:rPr>
                <w:color w:val="000000"/>
                <w:sz w:val="22"/>
                <w:szCs w:val="22"/>
              </w:rPr>
              <w:t>. «а», п.1, ст.3 Закона Республики Алтай № 7-12 от 27.11.2002 г.</w:t>
            </w:r>
          </w:p>
        </w:tc>
      </w:tr>
      <w:tr w:rsidR="006F0B7A" w:rsidRPr="00401868" w:rsidTr="00E770B0">
        <w:trPr>
          <w:trHeight w:val="20"/>
        </w:trPr>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t>Дата начала действия льготы:</w:t>
            </w:r>
          </w:p>
        </w:tc>
        <w:tc>
          <w:tcPr>
            <w:tcW w:w="2739" w:type="pct"/>
            <w:gridSpan w:val="6"/>
            <w:shd w:val="clear" w:color="000000" w:fill="FFFFFF"/>
            <w:noWrap/>
            <w:vAlign w:val="center"/>
          </w:tcPr>
          <w:p w:rsidR="006F0B7A" w:rsidRPr="00401868" w:rsidRDefault="006F0B7A" w:rsidP="006F0B7A">
            <w:pPr>
              <w:rPr>
                <w:color w:val="000000"/>
                <w:sz w:val="22"/>
                <w:szCs w:val="22"/>
              </w:rPr>
            </w:pPr>
            <w:r w:rsidRPr="00401868">
              <w:rPr>
                <w:color w:val="000000"/>
                <w:sz w:val="22"/>
                <w:szCs w:val="22"/>
              </w:rPr>
              <w:t>01.01.2003 г.</w:t>
            </w:r>
          </w:p>
        </w:tc>
      </w:tr>
      <w:tr w:rsidR="006F0B7A" w:rsidRPr="006F2479" w:rsidTr="00E770B0">
        <w:trPr>
          <w:trHeight w:val="20"/>
        </w:trPr>
        <w:tc>
          <w:tcPr>
            <w:tcW w:w="2261" w:type="pct"/>
            <w:shd w:val="clear" w:color="000000" w:fill="FFFFFF"/>
            <w:noWrap/>
            <w:vAlign w:val="center"/>
            <w:hideMark/>
          </w:tcPr>
          <w:p w:rsidR="006F0B7A" w:rsidRPr="00401868" w:rsidRDefault="006F0B7A" w:rsidP="006F0B7A">
            <w:pPr>
              <w:rPr>
                <w:i/>
                <w:iCs/>
                <w:color w:val="000000"/>
                <w:sz w:val="22"/>
                <w:szCs w:val="22"/>
              </w:rPr>
            </w:pPr>
            <w:r w:rsidRPr="00401868">
              <w:rPr>
                <w:i/>
                <w:iCs/>
                <w:color w:val="000000"/>
                <w:sz w:val="22"/>
                <w:szCs w:val="22"/>
              </w:rPr>
              <w:t>Дата прекращения действия льготы, установленная законом субъекта Р</w:t>
            </w:r>
            <w:r w:rsidR="00D81473" w:rsidRPr="00401868">
              <w:rPr>
                <w:i/>
                <w:iCs/>
                <w:color w:val="000000"/>
                <w:sz w:val="22"/>
                <w:szCs w:val="22"/>
              </w:rPr>
              <w:t xml:space="preserve">оссийской </w:t>
            </w:r>
            <w:r w:rsidRPr="00401868">
              <w:rPr>
                <w:i/>
                <w:iCs/>
                <w:color w:val="000000"/>
                <w:sz w:val="22"/>
                <w:szCs w:val="22"/>
              </w:rPr>
              <w:t>Ф</w:t>
            </w:r>
            <w:r w:rsidR="00D81473" w:rsidRPr="00401868">
              <w:rPr>
                <w:i/>
                <w:iCs/>
                <w:color w:val="000000"/>
                <w:sz w:val="22"/>
                <w:szCs w:val="22"/>
              </w:rPr>
              <w:t>едерации</w:t>
            </w:r>
          </w:p>
        </w:tc>
        <w:tc>
          <w:tcPr>
            <w:tcW w:w="2739" w:type="pct"/>
            <w:gridSpan w:val="6"/>
            <w:shd w:val="clear" w:color="000000" w:fill="FFFFFF"/>
            <w:noWrap/>
            <w:vAlign w:val="center"/>
          </w:tcPr>
          <w:p w:rsidR="006F0B7A" w:rsidRPr="00401868" w:rsidRDefault="00401868" w:rsidP="006F0B7A">
            <w:pPr>
              <w:rPr>
                <w:color w:val="000000"/>
                <w:sz w:val="22"/>
                <w:szCs w:val="22"/>
              </w:rPr>
            </w:pPr>
            <w:r w:rsidRPr="00401868">
              <w:rPr>
                <w:color w:val="000000"/>
                <w:sz w:val="22"/>
                <w:szCs w:val="22"/>
              </w:rPr>
              <w:t>01.01.2029</w:t>
            </w:r>
          </w:p>
        </w:tc>
      </w:tr>
    </w:tbl>
    <w:p w:rsidR="00F25A5C" w:rsidRPr="00EA1B22" w:rsidRDefault="00F25A5C" w:rsidP="00E770B0">
      <w:pPr>
        <w:pStyle w:val="ConsPlusNormal"/>
        <w:ind w:firstLine="709"/>
        <w:jc w:val="both"/>
        <w:rPr>
          <w:rFonts w:ascii="Times New Roman" w:hAnsi="Times New Roman" w:cs="Times New Roman"/>
          <w:sz w:val="28"/>
          <w:szCs w:val="28"/>
        </w:rPr>
      </w:pPr>
      <w:r w:rsidRPr="00EA1B22">
        <w:rPr>
          <w:rFonts w:ascii="Times New Roman" w:hAnsi="Times New Roman" w:cs="Times New Roman"/>
          <w:sz w:val="28"/>
          <w:szCs w:val="28"/>
        </w:rPr>
        <w:t xml:space="preserve">Подпунктом «а» пункта 1 статьи 3 Закона Республики Алтай от 27 ноября 2002 года № 7-12 «О транспортном налоге на территории Республики Алтай» </w:t>
      </w:r>
      <w:r w:rsidR="00BB5671">
        <w:rPr>
          <w:rFonts w:ascii="Times New Roman" w:hAnsi="Times New Roman" w:cs="Times New Roman"/>
          <w:sz w:val="28"/>
          <w:szCs w:val="28"/>
        </w:rPr>
        <w:t xml:space="preserve"> (в редакции, действующей до 1 января 2027 года) </w:t>
      </w:r>
      <w:r w:rsidRPr="00EA1B22">
        <w:rPr>
          <w:rFonts w:ascii="Times New Roman" w:hAnsi="Times New Roman" w:cs="Times New Roman"/>
          <w:sz w:val="28"/>
          <w:szCs w:val="28"/>
        </w:rPr>
        <w:t xml:space="preserve">для лиц, являющихся Героями Советского Союза, Героями Российской Федерации, ветеранами труда, достигшими возраста 60 и 55 лет (соответственно мужчин и женщин), ветеранами труда, достигшими возраста, дающего право на назначение страховой пенсии по старости в соответствии с Федеральным </w:t>
      </w:r>
      <w:hyperlink r:id="rId28" w:history="1">
        <w:r w:rsidRPr="00EA1B22">
          <w:rPr>
            <w:rFonts w:ascii="Times New Roman" w:hAnsi="Times New Roman" w:cs="Times New Roman"/>
            <w:sz w:val="28"/>
            <w:szCs w:val="28"/>
          </w:rPr>
          <w:t>законом</w:t>
        </w:r>
      </w:hyperlink>
      <w:r w:rsidRPr="00EA1B22">
        <w:rPr>
          <w:rFonts w:ascii="Times New Roman" w:hAnsi="Times New Roman" w:cs="Times New Roman"/>
          <w:sz w:val="28"/>
          <w:szCs w:val="28"/>
        </w:rPr>
        <w:t xml:space="preserve"> от 28 декабря 2013 года № 400-ФЗ «О страховых пенсиях», инвалидами 1 и 2 группы,</w:t>
      </w:r>
      <w:r w:rsidR="00A16D62" w:rsidRPr="00EA1B22">
        <w:rPr>
          <w:i/>
          <w:sz w:val="28"/>
          <w:szCs w:val="28"/>
        </w:rPr>
        <w:t xml:space="preserve"> </w:t>
      </w:r>
      <w:r w:rsidR="00A16D62" w:rsidRPr="00EA1B22">
        <w:rPr>
          <w:rFonts w:ascii="Times New Roman" w:hAnsi="Times New Roman" w:cs="Times New Roman"/>
          <w:sz w:val="28"/>
          <w:szCs w:val="28"/>
        </w:rPr>
        <w:t xml:space="preserve">физических лиц, имеющих право на получение социальной поддержки в соответствии с </w:t>
      </w:r>
      <w:hyperlink r:id="rId29" w:history="1">
        <w:r w:rsidR="00A16D62" w:rsidRPr="00EA1B22">
          <w:rPr>
            <w:rFonts w:ascii="Times New Roman" w:hAnsi="Times New Roman" w:cs="Times New Roman"/>
            <w:sz w:val="28"/>
            <w:szCs w:val="28"/>
          </w:rPr>
          <w:t>Законом</w:t>
        </w:r>
      </w:hyperlink>
      <w:r w:rsidR="00A16D62" w:rsidRPr="00EA1B22">
        <w:rPr>
          <w:rFonts w:ascii="Times New Roman" w:hAnsi="Times New Roman" w:cs="Times New Roman"/>
          <w:sz w:val="28"/>
          <w:szCs w:val="28"/>
        </w:rPr>
        <w:t xml:space="preserve"> Российской Федерации от 15 мая 1991 года № 1244-1 «О социальной защите граждан, подвергшихся воздействию радиации вследствие катастрофы на Чернобыльской АЭС», граждан из подразделений особого риска, определенных </w:t>
      </w:r>
      <w:hyperlink r:id="rId30" w:history="1">
        <w:r w:rsidR="00A16D62" w:rsidRPr="00EA1B22">
          <w:rPr>
            <w:rFonts w:ascii="Times New Roman" w:hAnsi="Times New Roman" w:cs="Times New Roman"/>
            <w:sz w:val="28"/>
            <w:szCs w:val="28"/>
          </w:rPr>
          <w:t>постановлением</w:t>
        </w:r>
      </w:hyperlink>
      <w:r w:rsidR="00A16D62" w:rsidRPr="00EA1B22">
        <w:rPr>
          <w:rFonts w:ascii="Times New Roman" w:hAnsi="Times New Roman" w:cs="Times New Roman"/>
          <w:sz w:val="28"/>
          <w:szCs w:val="28"/>
        </w:rPr>
        <w:t xml:space="preserve"> Верховного Совета Российской Федерации от 27 декабря 1991 года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w:t>
      </w:r>
      <w:r w:rsidR="00E770B0" w:rsidRPr="00EA1B22">
        <w:rPr>
          <w:rFonts w:ascii="Times New Roman" w:hAnsi="Times New Roman" w:cs="Times New Roman"/>
          <w:sz w:val="28"/>
          <w:szCs w:val="28"/>
        </w:rPr>
        <w:t>»</w:t>
      </w:r>
      <w:r w:rsidR="00A16D62" w:rsidRPr="00EA1B22">
        <w:rPr>
          <w:rFonts w:ascii="Times New Roman" w:hAnsi="Times New Roman" w:cs="Times New Roman"/>
          <w:sz w:val="28"/>
          <w:szCs w:val="28"/>
        </w:rPr>
        <w:t xml:space="preserve"> на граждан из подразделений особого риска», </w:t>
      </w:r>
      <w:r w:rsidRPr="00EA1B22">
        <w:rPr>
          <w:rFonts w:ascii="Times New Roman" w:hAnsi="Times New Roman" w:cs="Times New Roman"/>
          <w:sz w:val="28"/>
          <w:szCs w:val="28"/>
        </w:rPr>
        <w:t>а также для лиц, награжденных орденами Славы трех степеней, орденами и медалями СССР за самоотверженный труд и безупречную службу в тылу в годы Великой Отечественной войны установлена налоговая льгота по транспортному налогу в виде пониженных налоговых ставок</w:t>
      </w:r>
      <w:r w:rsidR="00C529C0" w:rsidRPr="00EA1B22">
        <w:rPr>
          <w:rFonts w:ascii="Times New Roman" w:hAnsi="Times New Roman" w:cs="Times New Roman"/>
          <w:sz w:val="28"/>
          <w:szCs w:val="28"/>
        </w:rPr>
        <w:t xml:space="preserve"> в отношении следующих категорий транспортных средств.</w:t>
      </w:r>
    </w:p>
    <w:p w:rsidR="00C529C0" w:rsidRPr="00EA1B22" w:rsidRDefault="00C529C0" w:rsidP="00E770B0">
      <w:pPr>
        <w:autoSpaceDE w:val="0"/>
        <w:autoSpaceDN w:val="0"/>
        <w:adjustRightInd w:val="0"/>
        <w:ind w:firstLine="709"/>
        <w:jc w:val="both"/>
        <w:rPr>
          <w:i/>
          <w:sz w:val="28"/>
          <w:szCs w:val="28"/>
        </w:rPr>
      </w:pPr>
      <w:r w:rsidRPr="00EA1B22">
        <w:rPr>
          <w:i/>
          <w:sz w:val="28"/>
          <w:szCs w:val="28"/>
        </w:rPr>
        <w:t>В</w:t>
      </w:r>
      <w:r w:rsidR="00F25A5C" w:rsidRPr="00EA1B22">
        <w:rPr>
          <w:i/>
          <w:sz w:val="28"/>
          <w:szCs w:val="28"/>
        </w:rPr>
        <w:t xml:space="preserve"> отношении </w:t>
      </w:r>
      <w:r w:rsidRPr="00EA1B22">
        <w:rPr>
          <w:i/>
          <w:sz w:val="28"/>
          <w:szCs w:val="28"/>
        </w:rPr>
        <w:t>категории транспортных средств «</w:t>
      </w:r>
      <w:r w:rsidR="00F25A5C" w:rsidRPr="00EA1B22">
        <w:rPr>
          <w:i/>
          <w:sz w:val="28"/>
          <w:szCs w:val="28"/>
        </w:rPr>
        <w:t>Автомобили легковые</w:t>
      </w:r>
      <w:r w:rsidRPr="00EA1B22">
        <w:rPr>
          <w:i/>
          <w:sz w:val="28"/>
          <w:szCs w:val="28"/>
        </w:rPr>
        <w:t>»:</w:t>
      </w:r>
    </w:p>
    <w:p w:rsidR="00C529C0" w:rsidRPr="00EA1B22" w:rsidRDefault="00C529C0" w:rsidP="00E770B0">
      <w:pPr>
        <w:autoSpaceDE w:val="0"/>
        <w:autoSpaceDN w:val="0"/>
        <w:adjustRightInd w:val="0"/>
        <w:ind w:firstLine="709"/>
        <w:jc w:val="both"/>
        <w:rPr>
          <w:sz w:val="28"/>
          <w:szCs w:val="28"/>
        </w:rPr>
      </w:pPr>
      <w:r w:rsidRPr="00EA1B22">
        <w:rPr>
          <w:sz w:val="28"/>
          <w:szCs w:val="28"/>
        </w:rPr>
        <w:t xml:space="preserve"> - с мощностью от 100 </w:t>
      </w:r>
      <w:proofErr w:type="spellStart"/>
      <w:r w:rsidRPr="00EA1B22">
        <w:rPr>
          <w:sz w:val="28"/>
          <w:szCs w:val="28"/>
        </w:rPr>
        <w:t>л.с</w:t>
      </w:r>
      <w:proofErr w:type="spellEnd"/>
      <w:r w:rsidRPr="00EA1B22">
        <w:rPr>
          <w:sz w:val="28"/>
          <w:szCs w:val="28"/>
        </w:rPr>
        <w:t xml:space="preserve">. (до 73,55 кВт) включительно – 1 руб. за 1 лошадиную силу </w:t>
      </w:r>
      <w:r w:rsidRPr="00EA1B22">
        <w:rPr>
          <w:i/>
          <w:sz w:val="28"/>
          <w:szCs w:val="28"/>
        </w:rPr>
        <w:t>(снижение ставок на 90 %)</w:t>
      </w:r>
      <w:r w:rsidRPr="00EA1B22">
        <w:rPr>
          <w:sz w:val="28"/>
          <w:szCs w:val="28"/>
        </w:rPr>
        <w:t>;</w:t>
      </w:r>
    </w:p>
    <w:p w:rsidR="00C529C0" w:rsidRPr="00EA1B22" w:rsidRDefault="00C529C0" w:rsidP="00E770B0">
      <w:pPr>
        <w:autoSpaceDE w:val="0"/>
        <w:autoSpaceDN w:val="0"/>
        <w:adjustRightInd w:val="0"/>
        <w:ind w:firstLine="709"/>
        <w:jc w:val="both"/>
        <w:rPr>
          <w:sz w:val="28"/>
          <w:szCs w:val="28"/>
        </w:rPr>
      </w:pPr>
      <w:r w:rsidRPr="00EA1B22">
        <w:rPr>
          <w:sz w:val="28"/>
          <w:szCs w:val="28"/>
        </w:rPr>
        <w:t xml:space="preserve">- с мощностью свыше 100 </w:t>
      </w:r>
      <w:proofErr w:type="spellStart"/>
      <w:r w:rsidRPr="00EA1B22">
        <w:rPr>
          <w:sz w:val="28"/>
          <w:szCs w:val="28"/>
        </w:rPr>
        <w:t>л.с</w:t>
      </w:r>
      <w:proofErr w:type="spellEnd"/>
      <w:r w:rsidRPr="00EA1B22">
        <w:rPr>
          <w:sz w:val="28"/>
          <w:szCs w:val="28"/>
        </w:rPr>
        <w:t xml:space="preserve">. до 150 </w:t>
      </w:r>
      <w:proofErr w:type="spellStart"/>
      <w:r w:rsidRPr="00EA1B22">
        <w:rPr>
          <w:sz w:val="28"/>
          <w:szCs w:val="28"/>
        </w:rPr>
        <w:t>л.с</w:t>
      </w:r>
      <w:proofErr w:type="spellEnd"/>
      <w:r w:rsidRPr="00EA1B22">
        <w:rPr>
          <w:sz w:val="28"/>
          <w:szCs w:val="28"/>
        </w:rPr>
        <w:t xml:space="preserve">. (свыше 73,55 кВт до 110,33 кВт) включительно – 1,4 руб. за 1 лошадиную силу </w:t>
      </w:r>
      <w:r w:rsidRPr="00EA1B22">
        <w:rPr>
          <w:i/>
          <w:sz w:val="28"/>
          <w:szCs w:val="28"/>
        </w:rPr>
        <w:t>(снижение ставок на 90 %);</w:t>
      </w:r>
    </w:p>
    <w:p w:rsidR="00C529C0" w:rsidRPr="00EA1B22" w:rsidRDefault="00C529C0" w:rsidP="00E770B0">
      <w:pPr>
        <w:autoSpaceDE w:val="0"/>
        <w:autoSpaceDN w:val="0"/>
        <w:adjustRightInd w:val="0"/>
        <w:ind w:firstLine="709"/>
        <w:jc w:val="both"/>
        <w:rPr>
          <w:sz w:val="28"/>
          <w:szCs w:val="28"/>
        </w:rPr>
      </w:pPr>
      <w:r w:rsidRPr="00EA1B22">
        <w:rPr>
          <w:sz w:val="28"/>
          <w:szCs w:val="28"/>
        </w:rPr>
        <w:t xml:space="preserve">- с мощностью свыше 150 </w:t>
      </w:r>
      <w:proofErr w:type="spellStart"/>
      <w:r w:rsidRPr="00EA1B22">
        <w:rPr>
          <w:sz w:val="28"/>
          <w:szCs w:val="28"/>
        </w:rPr>
        <w:t>л.с</w:t>
      </w:r>
      <w:proofErr w:type="spellEnd"/>
      <w:r w:rsidRPr="00EA1B22">
        <w:rPr>
          <w:sz w:val="28"/>
          <w:szCs w:val="28"/>
        </w:rPr>
        <w:t xml:space="preserve">. до 200 </w:t>
      </w:r>
      <w:proofErr w:type="spellStart"/>
      <w:r w:rsidRPr="00EA1B22">
        <w:rPr>
          <w:sz w:val="28"/>
          <w:szCs w:val="28"/>
        </w:rPr>
        <w:t>л.с</w:t>
      </w:r>
      <w:proofErr w:type="spellEnd"/>
      <w:r w:rsidRPr="00EA1B22">
        <w:rPr>
          <w:sz w:val="28"/>
          <w:szCs w:val="28"/>
        </w:rPr>
        <w:t xml:space="preserve">. (свыше 110,33 кВт до 147,1 кВт) включительно – 2 руб. за 1 лошадиную силу </w:t>
      </w:r>
      <w:r w:rsidRPr="00EA1B22">
        <w:rPr>
          <w:i/>
          <w:sz w:val="28"/>
          <w:szCs w:val="28"/>
        </w:rPr>
        <w:t>(снижение ставок на 90 %</w:t>
      </w:r>
      <w:r w:rsidRPr="00EA1B22">
        <w:rPr>
          <w:sz w:val="28"/>
          <w:szCs w:val="28"/>
        </w:rPr>
        <w:t>).</w:t>
      </w:r>
    </w:p>
    <w:p w:rsidR="00C529C0" w:rsidRPr="00EA1B22" w:rsidRDefault="00C529C0" w:rsidP="00E770B0">
      <w:pPr>
        <w:autoSpaceDE w:val="0"/>
        <w:autoSpaceDN w:val="0"/>
        <w:adjustRightInd w:val="0"/>
        <w:ind w:firstLine="709"/>
        <w:jc w:val="both"/>
        <w:rPr>
          <w:i/>
          <w:sz w:val="28"/>
          <w:szCs w:val="28"/>
        </w:rPr>
      </w:pPr>
      <w:r w:rsidRPr="00EA1B22">
        <w:rPr>
          <w:i/>
          <w:sz w:val="28"/>
          <w:szCs w:val="28"/>
        </w:rPr>
        <w:t>В отношении категории транспортных средств «Мотоциклы и мотороллеры»:</w:t>
      </w:r>
    </w:p>
    <w:p w:rsidR="00127859" w:rsidRPr="00EA1B22" w:rsidRDefault="00C529C0" w:rsidP="00E770B0">
      <w:pPr>
        <w:autoSpaceDE w:val="0"/>
        <w:autoSpaceDN w:val="0"/>
        <w:adjustRightInd w:val="0"/>
        <w:ind w:firstLine="709"/>
        <w:jc w:val="both"/>
        <w:rPr>
          <w:sz w:val="28"/>
          <w:szCs w:val="28"/>
        </w:rPr>
      </w:pPr>
      <w:r w:rsidRPr="00EA1B22">
        <w:rPr>
          <w:sz w:val="28"/>
          <w:szCs w:val="28"/>
        </w:rPr>
        <w:t xml:space="preserve">- </w:t>
      </w:r>
      <w:r w:rsidR="00127859" w:rsidRPr="00EA1B22">
        <w:rPr>
          <w:sz w:val="28"/>
          <w:szCs w:val="28"/>
        </w:rPr>
        <w:t xml:space="preserve">до 20 </w:t>
      </w:r>
      <w:proofErr w:type="spellStart"/>
      <w:r w:rsidR="00127859" w:rsidRPr="00EA1B22">
        <w:rPr>
          <w:sz w:val="28"/>
          <w:szCs w:val="28"/>
        </w:rPr>
        <w:t>л.с</w:t>
      </w:r>
      <w:proofErr w:type="spellEnd"/>
      <w:r w:rsidR="00127859" w:rsidRPr="00EA1B22">
        <w:rPr>
          <w:sz w:val="28"/>
          <w:szCs w:val="28"/>
        </w:rPr>
        <w:t xml:space="preserve">. (до 14,7 кВт) включительно – 0,4 руб. за 1 лошадиную силу </w:t>
      </w:r>
      <w:r w:rsidR="00127859" w:rsidRPr="00EA1B22">
        <w:rPr>
          <w:i/>
          <w:sz w:val="28"/>
          <w:szCs w:val="28"/>
        </w:rPr>
        <w:t>(снижение ставок на 90 %)</w:t>
      </w:r>
      <w:r w:rsidR="00127859" w:rsidRPr="00EA1B22">
        <w:rPr>
          <w:sz w:val="28"/>
          <w:szCs w:val="28"/>
        </w:rPr>
        <w:t>;</w:t>
      </w:r>
    </w:p>
    <w:p w:rsidR="00127859" w:rsidRPr="00EA1B22" w:rsidRDefault="00127859" w:rsidP="00E770B0">
      <w:pPr>
        <w:autoSpaceDE w:val="0"/>
        <w:autoSpaceDN w:val="0"/>
        <w:adjustRightInd w:val="0"/>
        <w:ind w:firstLine="709"/>
        <w:jc w:val="both"/>
        <w:rPr>
          <w:sz w:val="28"/>
          <w:szCs w:val="28"/>
        </w:rPr>
      </w:pPr>
      <w:r w:rsidRPr="00EA1B22">
        <w:rPr>
          <w:sz w:val="28"/>
          <w:szCs w:val="28"/>
        </w:rPr>
        <w:t xml:space="preserve">- свыше 20 </w:t>
      </w:r>
      <w:proofErr w:type="spellStart"/>
      <w:r w:rsidRPr="00EA1B22">
        <w:rPr>
          <w:sz w:val="28"/>
          <w:szCs w:val="28"/>
        </w:rPr>
        <w:t>л.с</w:t>
      </w:r>
      <w:proofErr w:type="spellEnd"/>
      <w:r w:rsidRPr="00EA1B22">
        <w:rPr>
          <w:sz w:val="28"/>
          <w:szCs w:val="28"/>
        </w:rPr>
        <w:t xml:space="preserve">. до 35 </w:t>
      </w:r>
      <w:proofErr w:type="spellStart"/>
      <w:r w:rsidRPr="00EA1B22">
        <w:rPr>
          <w:sz w:val="28"/>
          <w:szCs w:val="28"/>
        </w:rPr>
        <w:t>л.с</w:t>
      </w:r>
      <w:proofErr w:type="spellEnd"/>
      <w:r w:rsidRPr="00EA1B22">
        <w:rPr>
          <w:sz w:val="28"/>
          <w:szCs w:val="28"/>
        </w:rPr>
        <w:t xml:space="preserve">. (свыше 14,7 кВт до 25,74 кВт) включительно – 0,8 руб. за 1 лошадиную силу </w:t>
      </w:r>
      <w:r w:rsidRPr="00EA1B22">
        <w:rPr>
          <w:i/>
          <w:sz w:val="28"/>
          <w:szCs w:val="28"/>
        </w:rPr>
        <w:t>(снижение ставок на 87,7 %);</w:t>
      </w:r>
    </w:p>
    <w:p w:rsidR="00127859" w:rsidRPr="00EA1B22" w:rsidRDefault="00127859" w:rsidP="00E770B0">
      <w:pPr>
        <w:autoSpaceDE w:val="0"/>
        <w:autoSpaceDN w:val="0"/>
        <w:adjustRightInd w:val="0"/>
        <w:ind w:firstLine="709"/>
        <w:jc w:val="both"/>
        <w:rPr>
          <w:i/>
          <w:sz w:val="28"/>
          <w:szCs w:val="28"/>
        </w:rPr>
      </w:pPr>
      <w:r w:rsidRPr="00EA1B22">
        <w:rPr>
          <w:sz w:val="28"/>
          <w:szCs w:val="28"/>
        </w:rPr>
        <w:lastRenderedPageBreak/>
        <w:t xml:space="preserve">- свыше 35 </w:t>
      </w:r>
      <w:proofErr w:type="spellStart"/>
      <w:r w:rsidRPr="00EA1B22">
        <w:rPr>
          <w:sz w:val="28"/>
          <w:szCs w:val="28"/>
        </w:rPr>
        <w:t>л.с</w:t>
      </w:r>
      <w:proofErr w:type="spellEnd"/>
      <w:r w:rsidRPr="00EA1B22">
        <w:rPr>
          <w:sz w:val="28"/>
          <w:szCs w:val="28"/>
        </w:rPr>
        <w:t xml:space="preserve">. (свыше 25,74 кВт) – 2 руб. за 1 лошадиную силу </w:t>
      </w:r>
      <w:r w:rsidRPr="00EA1B22">
        <w:rPr>
          <w:i/>
          <w:sz w:val="28"/>
          <w:szCs w:val="28"/>
        </w:rPr>
        <w:t>(снижение ставок на 89,7 %).</w:t>
      </w:r>
    </w:p>
    <w:p w:rsidR="00127859" w:rsidRPr="00EA1B22" w:rsidRDefault="00127859" w:rsidP="00E770B0">
      <w:pPr>
        <w:autoSpaceDE w:val="0"/>
        <w:autoSpaceDN w:val="0"/>
        <w:adjustRightInd w:val="0"/>
        <w:ind w:firstLine="709"/>
        <w:jc w:val="both"/>
        <w:rPr>
          <w:i/>
          <w:sz w:val="28"/>
          <w:szCs w:val="28"/>
        </w:rPr>
      </w:pPr>
      <w:r w:rsidRPr="00EA1B22">
        <w:rPr>
          <w:i/>
          <w:sz w:val="28"/>
          <w:szCs w:val="28"/>
        </w:rPr>
        <w:t>В отношении категории транспортных средств «Грузовые автомобили»:</w:t>
      </w:r>
    </w:p>
    <w:p w:rsidR="000D6783" w:rsidRPr="00EA1B22" w:rsidRDefault="00127859" w:rsidP="00E770B0">
      <w:pPr>
        <w:autoSpaceDE w:val="0"/>
        <w:autoSpaceDN w:val="0"/>
        <w:adjustRightInd w:val="0"/>
        <w:ind w:firstLine="709"/>
        <w:jc w:val="both"/>
        <w:rPr>
          <w:sz w:val="28"/>
          <w:szCs w:val="28"/>
        </w:rPr>
      </w:pPr>
      <w:r w:rsidRPr="00EA1B22">
        <w:rPr>
          <w:sz w:val="28"/>
          <w:szCs w:val="28"/>
        </w:rPr>
        <w:t xml:space="preserve">- </w:t>
      </w:r>
      <w:r w:rsidR="000D6783" w:rsidRPr="00EA1B22">
        <w:rPr>
          <w:sz w:val="28"/>
          <w:szCs w:val="28"/>
        </w:rPr>
        <w:t xml:space="preserve">до 100 </w:t>
      </w:r>
      <w:proofErr w:type="spellStart"/>
      <w:r w:rsidR="000D6783" w:rsidRPr="00EA1B22">
        <w:rPr>
          <w:sz w:val="28"/>
          <w:szCs w:val="28"/>
        </w:rPr>
        <w:t>л.с</w:t>
      </w:r>
      <w:proofErr w:type="spellEnd"/>
      <w:r w:rsidR="000D6783" w:rsidRPr="00EA1B22">
        <w:rPr>
          <w:sz w:val="28"/>
          <w:szCs w:val="28"/>
        </w:rPr>
        <w:t xml:space="preserve">. (до 73, 55 кВт) включительно – 1 руб. за 1 лошадиную силу </w:t>
      </w:r>
      <w:r w:rsidR="000D6783" w:rsidRPr="00EA1B22">
        <w:rPr>
          <w:i/>
          <w:sz w:val="28"/>
          <w:szCs w:val="28"/>
        </w:rPr>
        <w:t>(снижение ставок – 93,3 %);</w:t>
      </w:r>
    </w:p>
    <w:p w:rsidR="000D6783" w:rsidRPr="00EA1B22" w:rsidRDefault="000D6783" w:rsidP="000D6783">
      <w:pPr>
        <w:autoSpaceDE w:val="0"/>
        <w:autoSpaceDN w:val="0"/>
        <w:adjustRightInd w:val="0"/>
        <w:ind w:firstLine="567"/>
        <w:jc w:val="both"/>
        <w:rPr>
          <w:i/>
          <w:sz w:val="28"/>
          <w:szCs w:val="28"/>
        </w:rPr>
      </w:pPr>
      <w:r w:rsidRPr="00EA1B22">
        <w:rPr>
          <w:sz w:val="28"/>
          <w:szCs w:val="28"/>
        </w:rPr>
        <w:t xml:space="preserve">- свыше 100 </w:t>
      </w:r>
      <w:proofErr w:type="spellStart"/>
      <w:r w:rsidRPr="00EA1B22">
        <w:rPr>
          <w:sz w:val="28"/>
          <w:szCs w:val="28"/>
        </w:rPr>
        <w:t>л.с</w:t>
      </w:r>
      <w:proofErr w:type="spellEnd"/>
      <w:r w:rsidRPr="00EA1B22">
        <w:rPr>
          <w:sz w:val="28"/>
          <w:szCs w:val="28"/>
        </w:rPr>
        <w:t xml:space="preserve">. до 150 </w:t>
      </w:r>
      <w:proofErr w:type="spellStart"/>
      <w:r w:rsidRPr="00EA1B22">
        <w:rPr>
          <w:sz w:val="28"/>
          <w:szCs w:val="28"/>
        </w:rPr>
        <w:t>л.с</w:t>
      </w:r>
      <w:proofErr w:type="spellEnd"/>
      <w:r w:rsidRPr="00EA1B22">
        <w:rPr>
          <w:sz w:val="28"/>
          <w:szCs w:val="28"/>
        </w:rPr>
        <w:t xml:space="preserve">. (свыше 73,55 кВт до 110,33 кВт) включительно – 1,6 руб. за 1 лошадиную силу </w:t>
      </w:r>
      <w:r w:rsidRPr="00EA1B22">
        <w:rPr>
          <w:i/>
          <w:sz w:val="28"/>
          <w:szCs w:val="28"/>
        </w:rPr>
        <w:t>(снижение – 92 %).</w:t>
      </w:r>
    </w:p>
    <w:p w:rsidR="000D6783" w:rsidRPr="00EA1B22" w:rsidRDefault="00EA1B22" w:rsidP="00BD2188">
      <w:pPr>
        <w:autoSpaceDE w:val="0"/>
        <w:autoSpaceDN w:val="0"/>
        <w:adjustRightInd w:val="0"/>
        <w:ind w:firstLine="567"/>
        <w:jc w:val="both"/>
        <w:rPr>
          <w:sz w:val="28"/>
          <w:szCs w:val="28"/>
        </w:rPr>
      </w:pPr>
      <w:r w:rsidRPr="00EA1B22">
        <w:rPr>
          <w:sz w:val="28"/>
          <w:szCs w:val="28"/>
        </w:rPr>
        <w:t xml:space="preserve">Указанная льгота действует до </w:t>
      </w:r>
      <w:r>
        <w:rPr>
          <w:sz w:val="28"/>
          <w:szCs w:val="28"/>
        </w:rPr>
        <w:t>31</w:t>
      </w:r>
      <w:r w:rsidRPr="00EA1B22">
        <w:rPr>
          <w:sz w:val="28"/>
          <w:szCs w:val="28"/>
        </w:rPr>
        <w:t xml:space="preserve"> </w:t>
      </w:r>
      <w:r>
        <w:rPr>
          <w:sz w:val="28"/>
          <w:szCs w:val="28"/>
        </w:rPr>
        <w:t>декабря</w:t>
      </w:r>
      <w:r w:rsidRPr="00EA1B22">
        <w:rPr>
          <w:sz w:val="28"/>
          <w:szCs w:val="28"/>
        </w:rPr>
        <w:t xml:space="preserve"> 202</w:t>
      </w:r>
      <w:r>
        <w:rPr>
          <w:sz w:val="28"/>
          <w:szCs w:val="28"/>
        </w:rPr>
        <w:t>8</w:t>
      </w:r>
      <w:r w:rsidRPr="00EA1B22">
        <w:rPr>
          <w:sz w:val="28"/>
          <w:szCs w:val="28"/>
        </w:rPr>
        <w:t xml:space="preserve"> года в соответствии </w:t>
      </w:r>
      <w:r w:rsidR="00BD2188">
        <w:rPr>
          <w:sz w:val="28"/>
          <w:szCs w:val="28"/>
        </w:rPr>
        <w:br/>
      </w:r>
      <w:r>
        <w:rPr>
          <w:sz w:val="28"/>
          <w:szCs w:val="28"/>
        </w:rPr>
        <w:t>с пунктом 2 статьи 5 Закона Республики Алтай от 3 октября 2018 года № 53-РЗ «</w:t>
      </w:r>
      <w:r w:rsidRPr="00EA1B22">
        <w:rPr>
          <w:sz w:val="28"/>
          <w:szCs w:val="28"/>
        </w:rPr>
        <w:t>О внесении изменений в некоторые законодательные акты Республики Алтай</w:t>
      </w:r>
      <w:r>
        <w:rPr>
          <w:sz w:val="28"/>
          <w:szCs w:val="28"/>
        </w:rPr>
        <w:t>».</w:t>
      </w:r>
    </w:p>
    <w:p w:rsidR="00801965" w:rsidRPr="004F5C5F" w:rsidRDefault="00801965" w:rsidP="00BD2188">
      <w:pPr>
        <w:ind w:firstLine="567"/>
        <w:jc w:val="both"/>
        <w:rPr>
          <w:sz w:val="28"/>
          <w:szCs w:val="28"/>
          <w:u w:val="single"/>
        </w:rPr>
      </w:pPr>
      <w:r w:rsidRPr="004F5C5F">
        <w:rPr>
          <w:sz w:val="28"/>
          <w:szCs w:val="28"/>
        </w:rPr>
        <w:t>Общий объем налогово</w:t>
      </w:r>
      <w:r w:rsidR="00351760" w:rsidRPr="004F5C5F">
        <w:rPr>
          <w:sz w:val="28"/>
          <w:szCs w:val="28"/>
        </w:rPr>
        <w:t>го расхода</w:t>
      </w:r>
      <w:r w:rsidRPr="004F5C5F">
        <w:rPr>
          <w:sz w:val="28"/>
          <w:szCs w:val="28"/>
        </w:rPr>
        <w:t xml:space="preserve"> за 20</w:t>
      </w:r>
      <w:r w:rsidR="000F269C" w:rsidRPr="004F5C5F">
        <w:rPr>
          <w:sz w:val="28"/>
          <w:szCs w:val="28"/>
        </w:rPr>
        <w:t>2</w:t>
      </w:r>
      <w:r w:rsidR="00EA1B22" w:rsidRPr="004F5C5F">
        <w:rPr>
          <w:sz w:val="28"/>
          <w:szCs w:val="28"/>
        </w:rPr>
        <w:t>5</w:t>
      </w:r>
      <w:r w:rsidRPr="004F5C5F">
        <w:rPr>
          <w:sz w:val="28"/>
          <w:szCs w:val="28"/>
        </w:rPr>
        <w:t xml:space="preserve"> год</w:t>
      </w:r>
      <w:r w:rsidR="007C3D9D" w:rsidRPr="004F5C5F">
        <w:rPr>
          <w:sz w:val="28"/>
          <w:szCs w:val="28"/>
        </w:rPr>
        <w:t xml:space="preserve"> </w:t>
      </w:r>
      <w:r w:rsidRPr="004F5C5F">
        <w:rPr>
          <w:sz w:val="28"/>
          <w:szCs w:val="28"/>
        </w:rPr>
        <w:t xml:space="preserve">составил </w:t>
      </w:r>
      <w:r w:rsidR="00EA1B22" w:rsidRPr="004F5C5F">
        <w:rPr>
          <w:sz w:val="28"/>
          <w:szCs w:val="28"/>
        </w:rPr>
        <w:t>8 105</w:t>
      </w:r>
      <w:r w:rsidRPr="004F5C5F">
        <w:rPr>
          <w:sz w:val="28"/>
          <w:szCs w:val="28"/>
        </w:rPr>
        <w:t xml:space="preserve"> тыс. руб</w:t>
      </w:r>
      <w:r w:rsidR="00D90A69">
        <w:rPr>
          <w:sz w:val="28"/>
          <w:szCs w:val="28"/>
        </w:rPr>
        <w:t>.</w:t>
      </w:r>
      <w:r w:rsidR="00703131" w:rsidRPr="004F5C5F">
        <w:rPr>
          <w:sz w:val="28"/>
          <w:szCs w:val="28"/>
        </w:rPr>
        <w:t xml:space="preserve">, </w:t>
      </w:r>
      <w:r w:rsidR="00BD2188">
        <w:rPr>
          <w:sz w:val="28"/>
          <w:szCs w:val="28"/>
        </w:rPr>
        <w:br/>
      </w:r>
      <w:r w:rsidR="007C3D9D" w:rsidRPr="004F5C5F">
        <w:rPr>
          <w:sz w:val="28"/>
          <w:szCs w:val="28"/>
        </w:rPr>
        <w:t>по сравнению с 20</w:t>
      </w:r>
      <w:r w:rsidR="006F0B7A" w:rsidRPr="004F5C5F">
        <w:rPr>
          <w:sz w:val="28"/>
          <w:szCs w:val="28"/>
        </w:rPr>
        <w:t>2</w:t>
      </w:r>
      <w:r w:rsidR="00EA1B22" w:rsidRPr="004F5C5F">
        <w:rPr>
          <w:sz w:val="28"/>
          <w:szCs w:val="28"/>
        </w:rPr>
        <w:t>4</w:t>
      </w:r>
      <w:r w:rsidR="007C3D9D" w:rsidRPr="004F5C5F">
        <w:rPr>
          <w:sz w:val="28"/>
          <w:szCs w:val="28"/>
        </w:rPr>
        <w:t xml:space="preserve"> годом объем налогового расхода </w:t>
      </w:r>
      <w:r w:rsidR="00EA1B22" w:rsidRPr="004F5C5F">
        <w:rPr>
          <w:sz w:val="28"/>
          <w:szCs w:val="28"/>
        </w:rPr>
        <w:t>уменьшился</w:t>
      </w:r>
      <w:r w:rsidR="007C3D9D" w:rsidRPr="004F5C5F">
        <w:rPr>
          <w:sz w:val="28"/>
          <w:szCs w:val="28"/>
        </w:rPr>
        <w:t xml:space="preserve"> </w:t>
      </w:r>
      <w:r w:rsidR="00703131" w:rsidRPr="004F5C5F">
        <w:rPr>
          <w:sz w:val="28"/>
          <w:szCs w:val="28"/>
        </w:rPr>
        <w:t xml:space="preserve">на </w:t>
      </w:r>
      <w:r w:rsidR="00EA1B22" w:rsidRPr="004F5C5F">
        <w:rPr>
          <w:sz w:val="28"/>
          <w:szCs w:val="28"/>
        </w:rPr>
        <w:t>18</w:t>
      </w:r>
      <w:r w:rsidR="00703131" w:rsidRPr="004F5C5F">
        <w:rPr>
          <w:sz w:val="28"/>
          <w:szCs w:val="28"/>
        </w:rPr>
        <w:t xml:space="preserve"> тыс. руб</w:t>
      </w:r>
      <w:r w:rsidR="00D90A69">
        <w:rPr>
          <w:sz w:val="28"/>
          <w:szCs w:val="28"/>
        </w:rPr>
        <w:t>.</w:t>
      </w:r>
      <w:r w:rsidR="00703131" w:rsidRPr="004F5C5F">
        <w:rPr>
          <w:sz w:val="28"/>
          <w:szCs w:val="28"/>
        </w:rPr>
        <w:t xml:space="preserve"> </w:t>
      </w:r>
    </w:p>
    <w:p w:rsidR="00801965" w:rsidRPr="004F5C5F" w:rsidRDefault="00852C3A" w:rsidP="00BD2188">
      <w:pPr>
        <w:ind w:firstLine="567"/>
        <w:jc w:val="both"/>
        <w:rPr>
          <w:bCs/>
          <w:sz w:val="26"/>
          <w:szCs w:val="26"/>
        </w:rPr>
      </w:pPr>
      <w:r w:rsidRPr="004F5C5F">
        <w:rPr>
          <w:sz w:val="28"/>
          <w:szCs w:val="28"/>
        </w:rPr>
        <w:t>Правом на н</w:t>
      </w:r>
      <w:r w:rsidR="007C3D9D" w:rsidRPr="004F5C5F">
        <w:rPr>
          <w:sz w:val="28"/>
          <w:szCs w:val="28"/>
        </w:rPr>
        <w:t>алогов</w:t>
      </w:r>
      <w:r w:rsidRPr="004F5C5F">
        <w:rPr>
          <w:sz w:val="28"/>
          <w:szCs w:val="28"/>
        </w:rPr>
        <w:t>ую</w:t>
      </w:r>
      <w:r w:rsidR="007C3D9D" w:rsidRPr="004F5C5F">
        <w:rPr>
          <w:sz w:val="28"/>
          <w:szCs w:val="28"/>
        </w:rPr>
        <w:t xml:space="preserve"> льгот</w:t>
      </w:r>
      <w:r w:rsidRPr="004F5C5F">
        <w:rPr>
          <w:sz w:val="28"/>
          <w:szCs w:val="28"/>
        </w:rPr>
        <w:t>у</w:t>
      </w:r>
      <w:r w:rsidR="007C3D9D" w:rsidRPr="004F5C5F">
        <w:rPr>
          <w:sz w:val="28"/>
          <w:szCs w:val="28"/>
        </w:rPr>
        <w:t xml:space="preserve"> по</w:t>
      </w:r>
      <w:r w:rsidR="00801965" w:rsidRPr="004F5C5F">
        <w:rPr>
          <w:sz w:val="28"/>
          <w:szCs w:val="28"/>
        </w:rPr>
        <w:t xml:space="preserve"> транспортному налогу в 20</w:t>
      </w:r>
      <w:r w:rsidR="000F269C" w:rsidRPr="004F5C5F">
        <w:rPr>
          <w:sz w:val="28"/>
          <w:szCs w:val="28"/>
        </w:rPr>
        <w:t>2</w:t>
      </w:r>
      <w:r w:rsidR="00EA1B22" w:rsidRPr="004F5C5F">
        <w:rPr>
          <w:sz w:val="28"/>
          <w:szCs w:val="28"/>
        </w:rPr>
        <w:t>5</w:t>
      </w:r>
      <w:r w:rsidR="00801965" w:rsidRPr="004F5C5F">
        <w:rPr>
          <w:sz w:val="28"/>
          <w:szCs w:val="28"/>
        </w:rPr>
        <w:t xml:space="preserve"> году </w:t>
      </w:r>
      <w:r w:rsidR="00563776" w:rsidRPr="004F5C5F">
        <w:rPr>
          <w:sz w:val="28"/>
          <w:szCs w:val="28"/>
        </w:rPr>
        <w:t>воспользовались</w:t>
      </w:r>
      <w:r w:rsidR="000F269C" w:rsidRPr="004F5C5F">
        <w:rPr>
          <w:sz w:val="28"/>
          <w:szCs w:val="28"/>
        </w:rPr>
        <w:t xml:space="preserve"> </w:t>
      </w:r>
      <w:r w:rsidR="0053427D" w:rsidRPr="004F5C5F">
        <w:rPr>
          <w:sz w:val="28"/>
          <w:szCs w:val="28"/>
        </w:rPr>
        <w:t xml:space="preserve">5 </w:t>
      </w:r>
      <w:r w:rsidR="004F5C5F" w:rsidRPr="004F5C5F">
        <w:rPr>
          <w:sz w:val="28"/>
          <w:szCs w:val="28"/>
        </w:rPr>
        <w:t>602</w:t>
      </w:r>
      <w:r w:rsidR="00967695" w:rsidRPr="004F5C5F">
        <w:rPr>
          <w:sz w:val="28"/>
          <w:szCs w:val="28"/>
        </w:rPr>
        <w:t xml:space="preserve"> </w:t>
      </w:r>
      <w:r w:rsidR="00B04671" w:rsidRPr="004F5C5F">
        <w:rPr>
          <w:sz w:val="28"/>
          <w:szCs w:val="28"/>
        </w:rPr>
        <w:t>физическ</w:t>
      </w:r>
      <w:r w:rsidR="00363A56" w:rsidRPr="004F5C5F">
        <w:rPr>
          <w:sz w:val="28"/>
          <w:szCs w:val="28"/>
        </w:rPr>
        <w:t>их</w:t>
      </w:r>
      <w:r w:rsidR="00B04671" w:rsidRPr="004F5C5F">
        <w:rPr>
          <w:sz w:val="28"/>
          <w:szCs w:val="28"/>
        </w:rPr>
        <w:t xml:space="preserve"> лиц</w:t>
      </w:r>
      <w:r w:rsidR="004F5C5F" w:rsidRPr="004F5C5F">
        <w:rPr>
          <w:sz w:val="28"/>
          <w:szCs w:val="28"/>
        </w:rPr>
        <w:t>а</w:t>
      </w:r>
      <w:r w:rsidR="00563776" w:rsidRPr="004F5C5F">
        <w:rPr>
          <w:sz w:val="28"/>
          <w:szCs w:val="28"/>
        </w:rPr>
        <w:t xml:space="preserve">, по сравнению с </w:t>
      </w:r>
      <w:r w:rsidR="00703131" w:rsidRPr="004F5C5F">
        <w:rPr>
          <w:sz w:val="28"/>
          <w:szCs w:val="28"/>
        </w:rPr>
        <w:t>20</w:t>
      </w:r>
      <w:r w:rsidR="006F0B7A" w:rsidRPr="004F5C5F">
        <w:rPr>
          <w:sz w:val="28"/>
          <w:szCs w:val="28"/>
        </w:rPr>
        <w:t>2</w:t>
      </w:r>
      <w:r w:rsidR="00EA1B22" w:rsidRPr="004F5C5F">
        <w:rPr>
          <w:sz w:val="28"/>
          <w:szCs w:val="28"/>
        </w:rPr>
        <w:t>4</w:t>
      </w:r>
      <w:r w:rsidR="00703131" w:rsidRPr="004F5C5F">
        <w:rPr>
          <w:sz w:val="28"/>
          <w:szCs w:val="28"/>
        </w:rPr>
        <w:t xml:space="preserve"> год</w:t>
      </w:r>
      <w:r w:rsidR="00563776" w:rsidRPr="004F5C5F">
        <w:rPr>
          <w:sz w:val="28"/>
          <w:szCs w:val="28"/>
        </w:rPr>
        <w:t>ом количество граждан</w:t>
      </w:r>
      <w:r w:rsidR="005668D7" w:rsidRPr="004F5C5F">
        <w:rPr>
          <w:sz w:val="28"/>
          <w:szCs w:val="28"/>
        </w:rPr>
        <w:t>,</w:t>
      </w:r>
      <w:r w:rsidR="00563776" w:rsidRPr="004F5C5F">
        <w:rPr>
          <w:sz w:val="28"/>
          <w:szCs w:val="28"/>
        </w:rPr>
        <w:t xml:space="preserve"> применивших льготу</w:t>
      </w:r>
      <w:r w:rsidR="005668D7" w:rsidRPr="004F5C5F">
        <w:rPr>
          <w:sz w:val="28"/>
          <w:szCs w:val="28"/>
        </w:rPr>
        <w:t>,</w:t>
      </w:r>
      <w:r w:rsidR="00563776" w:rsidRPr="004F5C5F">
        <w:rPr>
          <w:sz w:val="28"/>
          <w:szCs w:val="28"/>
        </w:rPr>
        <w:t xml:space="preserve"> </w:t>
      </w:r>
      <w:r w:rsidR="00B04671" w:rsidRPr="004F5C5F">
        <w:rPr>
          <w:sz w:val="28"/>
          <w:szCs w:val="28"/>
        </w:rPr>
        <w:t>уменьшилось</w:t>
      </w:r>
      <w:r w:rsidR="006F0B7A" w:rsidRPr="004F5C5F">
        <w:rPr>
          <w:sz w:val="28"/>
          <w:szCs w:val="28"/>
        </w:rPr>
        <w:t xml:space="preserve"> </w:t>
      </w:r>
      <w:r w:rsidR="00703131" w:rsidRPr="004F5C5F">
        <w:rPr>
          <w:sz w:val="28"/>
          <w:szCs w:val="28"/>
        </w:rPr>
        <w:t xml:space="preserve">на </w:t>
      </w:r>
      <w:r w:rsidR="004F5C5F" w:rsidRPr="004F5C5F">
        <w:rPr>
          <w:sz w:val="28"/>
          <w:szCs w:val="28"/>
        </w:rPr>
        <w:t>168</w:t>
      </w:r>
      <w:r w:rsidR="00B07A76" w:rsidRPr="004F5C5F">
        <w:rPr>
          <w:sz w:val="28"/>
          <w:szCs w:val="28"/>
        </w:rPr>
        <w:t xml:space="preserve"> </w:t>
      </w:r>
      <w:r w:rsidR="00703131" w:rsidRPr="004F5C5F">
        <w:rPr>
          <w:sz w:val="28"/>
          <w:szCs w:val="28"/>
        </w:rPr>
        <w:t>чело</w:t>
      </w:r>
      <w:r w:rsidR="0062725A" w:rsidRPr="004F5C5F">
        <w:rPr>
          <w:sz w:val="28"/>
          <w:szCs w:val="28"/>
        </w:rPr>
        <w:t>век</w:t>
      </w:r>
      <w:r w:rsidR="00A52EC0">
        <w:rPr>
          <w:sz w:val="28"/>
          <w:szCs w:val="28"/>
        </w:rPr>
        <w:t xml:space="preserve">, вместе с тем, налоговый расход признан куратором налогового расхода востребованным, так как льготой воспользовались 9,1 % </w:t>
      </w:r>
      <w:r w:rsidR="00EF2E30">
        <w:rPr>
          <w:sz w:val="28"/>
          <w:szCs w:val="28"/>
        </w:rPr>
        <w:t xml:space="preserve">от общего количества </w:t>
      </w:r>
      <w:r w:rsidR="00A52EC0">
        <w:rPr>
          <w:sz w:val="28"/>
          <w:szCs w:val="28"/>
        </w:rPr>
        <w:t>налогоплательщиков</w:t>
      </w:r>
      <w:r w:rsidR="00EF2E30">
        <w:rPr>
          <w:sz w:val="28"/>
          <w:szCs w:val="28"/>
        </w:rPr>
        <w:t>, уплачивающих налог.</w:t>
      </w:r>
    </w:p>
    <w:p w:rsidR="00975A6A" w:rsidRPr="004F5C5F" w:rsidRDefault="001508D0" w:rsidP="00BD2188">
      <w:pPr>
        <w:autoSpaceDE w:val="0"/>
        <w:autoSpaceDN w:val="0"/>
        <w:adjustRightInd w:val="0"/>
        <w:ind w:firstLine="567"/>
        <w:jc w:val="both"/>
        <w:rPr>
          <w:sz w:val="28"/>
          <w:szCs w:val="28"/>
        </w:rPr>
      </w:pPr>
      <w:r w:rsidRPr="004F5C5F">
        <w:rPr>
          <w:sz w:val="28"/>
          <w:szCs w:val="28"/>
        </w:rPr>
        <w:t>Налоговый расход по транспортному налогу</w:t>
      </w:r>
      <w:r w:rsidR="00EB71E5" w:rsidRPr="004F5C5F">
        <w:rPr>
          <w:sz w:val="28"/>
          <w:szCs w:val="28"/>
        </w:rPr>
        <w:t>,</w:t>
      </w:r>
      <w:r w:rsidRPr="004F5C5F">
        <w:rPr>
          <w:sz w:val="28"/>
          <w:szCs w:val="28"/>
        </w:rPr>
        <w:t xml:space="preserve"> обусловленный </w:t>
      </w:r>
      <w:r w:rsidR="000A1616" w:rsidRPr="004F5C5F">
        <w:rPr>
          <w:sz w:val="28"/>
          <w:szCs w:val="28"/>
        </w:rPr>
        <w:t xml:space="preserve">установлением </w:t>
      </w:r>
      <w:r w:rsidRPr="004F5C5F">
        <w:rPr>
          <w:sz w:val="28"/>
          <w:szCs w:val="28"/>
        </w:rPr>
        <w:t xml:space="preserve">указанной выше налоговой льготы, </w:t>
      </w:r>
      <w:r w:rsidRPr="004F5C5F">
        <w:rPr>
          <w:bCs/>
          <w:sz w:val="28"/>
        </w:rPr>
        <w:t>соответствует целям государственной программы Республики Алтай «</w:t>
      </w:r>
      <w:r w:rsidRPr="004F5C5F">
        <w:rPr>
          <w:sz w:val="28"/>
          <w:szCs w:val="28"/>
        </w:rPr>
        <w:t>Обеспечение социальной защищенности»</w:t>
      </w:r>
      <w:r w:rsidRPr="004F5C5F">
        <w:rPr>
          <w:bCs/>
          <w:sz w:val="28"/>
        </w:rPr>
        <w:t xml:space="preserve">, утвержденной постановлением Правительства Республики Алтай от </w:t>
      </w:r>
      <w:r w:rsidR="00363A56" w:rsidRPr="004F5C5F">
        <w:rPr>
          <w:bCs/>
          <w:sz w:val="28"/>
        </w:rPr>
        <w:t>20</w:t>
      </w:r>
      <w:r w:rsidRPr="004F5C5F">
        <w:rPr>
          <w:sz w:val="28"/>
          <w:szCs w:val="28"/>
        </w:rPr>
        <w:t xml:space="preserve"> </w:t>
      </w:r>
      <w:r w:rsidR="00363A56" w:rsidRPr="004F5C5F">
        <w:rPr>
          <w:sz w:val="28"/>
          <w:szCs w:val="28"/>
        </w:rPr>
        <w:t xml:space="preserve">октября </w:t>
      </w:r>
      <w:r w:rsidRPr="004F5C5F">
        <w:rPr>
          <w:sz w:val="28"/>
          <w:szCs w:val="28"/>
        </w:rPr>
        <w:t>20</w:t>
      </w:r>
      <w:r w:rsidR="00363A56" w:rsidRPr="004F5C5F">
        <w:rPr>
          <w:sz w:val="28"/>
          <w:szCs w:val="28"/>
        </w:rPr>
        <w:t>23</w:t>
      </w:r>
      <w:r w:rsidRPr="004F5C5F">
        <w:rPr>
          <w:sz w:val="28"/>
          <w:szCs w:val="28"/>
        </w:rPr>
        <w:t xml:space="preserve"> года № </w:t>
      </w:r>
      <w:r w:rsidR="00363A56" w:rsidRPr="004F5C5F">
        <w:rPr>
          <w:sz w:val="28"/>
          <w:szCs w:val="28"/>
        </w:rPr>
        <w:t>400</w:t>
      </w:r>
      <w:r w:rsidR="00EB71E5" w:rsidRPr="004F5C5F">
        <w:rPr>
          <w:sz w:val="28"/>
          <w:szCs w:val="28"/>
        </w:rPr>
        <w:t xml:space="preserve">, </w:t>
      </w:r>
      <w:r w:rsidR="00363A56" w:rsidRPr="004F5C5F">
        <w:rPr>
          <w:sz w:val="28"/>
          <w:szCs w:val="28"/>
        </w:rPr>
        <w:t>действовавшей в 202</w:t>
      </w:r>
      <w:r w:rsidR="004F5C5F" w:rsidRPr="004F5C5F">
        <w:rPr>
          <w:sz w:val="28"/>
          <w:szCs w:val="28"/>
        </w:rPr>
        <w:t>5</w:t>
      </w:r>
      <w:r w:rsidR="00885ABB" w:rsidRPr="004F5C5F">
        <w:rPr>
          <w:sz w:val="28"/>
          <w:szCs w:val="28"/>
        </w:rPr>
        <w:t xml:space="preserve"> году, </w:t>
      </w:r>
      <w:r w:rsidR="007A1A51" w:rsidRPr="004F5C5F">
        <w:rPr>
          <w:sz w:val="28"/>
          <w:szCs w:val="28"/>
        </w:rPr>
        <w:t>и направлен на п</w:t>
      </w:r>
      <w:r w:rsidR="00EB71E5" w:rsidRPr="004F5C5F">
        <w:rPr>
          <w:sz w:val="28"/>
          <w:szCs w:val="28"/>
        </w:rPr>
        <w:t>овышение уровня и качества жизни граждан, нуждающихся в социальной поддержке</w:t>
      </w:r>
      <w:r w:rsidR="007A1A51" w:rsidRPr="004F5C5F">
        <w:rPr>
          <w:sz w:val="28"/>
          <w:szCs w:val="28"/>
        </w:rPr>
        <w:t>.</w:t>
      </w:r>
      <w:r w:rsidR="000D6783" w:rsidRPr="004F5C5F">
        <w:rPr>
          <w:sz w:val="28"/>
          <w:szCs w:val="28"/>
        </w:rPr>
        <w:t xml:space="preserve"> </w:t>
      </w:r>
    </w:p>
    <w:p w:rsidR="001508D0" w:rsidRPr="004F5C5F" w:rsidRDefault="000D6783" w:rsidP="00BD2188">
      <w:pPr>
        <w:autoSpaceDE w:val="0"/>
        <w:autoSpaceDN w:val="0"/>
        <w:adjustRightInd w:val="0"/>
        <w:ind w:firstLine="567"/>
        <w:jc w:val="both"/>
        <w:rPr>
          <w:bCs/>
          <w:sz w:val="28"/>
        </w:rPr>
      </w:pPr>
      <w:r w:rsidRPr="004F5C5F">
        <w:rPr>
          <w:sz w:val="28"/>
          <w:szCs w:val="28"/>
        </w:rPr>
        <w:t>Так, в результате предоставления налоговой льготы физическим лицом, относящимся к категории граждан, нуждающихся в социальной поддержке, получен дополнительный доход в среднем в сумме 1</w:t>
      </w:r>
      <w:r w:rsidR="004F5C5F" w:rsidRPr="004F5C5F">
        <w:rPr>
          <w:sz w:val="28"/>
          <w:szCs w:val="28"/>
        </w:rPr>
        <w:t> 446,8</w:t>
      </w:r>
      <w:r w:rsidRPr="004F5C5F">
        <w:rPr>
          <w:sz w:val="28"/>
          <w:szCs w:val="28"/>
        </w:rPr>
        <w:t xml:space="preserve"> рубл</w:t>
      </w:r>
      <w:r w:rsidR="0053427D" w:rsidRPr="004F5C5F">
        <w:rPr>
          <w:sz w:val="28"/>
          <w:szCs w:val="28"/>
        </w:rPr>
        <w:t>я</w:t>
      </w:r>
      <w:r w:rsidR="00363A56" w:rsidRPr="004F5C5F">
        <w:rPr>
          <w:sz w:val="28"/>
          <w:szCs w:val="28"/>
        </w:rPr>
        <w:t xml:space="preserve"> (10</w:t>
      </w:r>
      <w:r w:rsidR="004F5C5F" w:rsidRPr="004F5C5F">
        <w:rPr>
          <w:sz w:val="28"/>
          <w:szCs w:val="28"/>
        </w:rPr>
        <w:t>2</w:t>
      </w:r>
      <w:r w:rsidR="00363A56" w:rsidRPr="004F5C5F">
        <w:rPr>
          <w:sz w:val="28"/>
          <w:szCs w:val="28"/>
        </w:rPr>
        <w:t>,</w:t>
      </w:r>
      <w:r w:rsidR="004F5C5F" w:rsidRPr="004F5C5F">
        <w:rPr>
          <w:sz w:val="28"/>
          <w:szCs w:val="28"/>
        </w:rPr>
        <w:t>8</w:t>
      </w:r>
      <w:r w:rsidR="00363A56" w:rsidRPr="004F5C5F">
        <w:rPr>
          <w:sz w:val="28"/>
          <w:szCs w:val="28"/>
        </w:rPr>
        <w:t xml:space="preserve"> % к 202</w:t>
      </w:r>
      <w:r w:rsidR="004F5C5F" w:rsidRPr="004F5C5F">
        <w:rPr>
          <w:sz w:val="28"/>
          <w:szCs w:val="28"/>
        </w:rPr>
        <w:t>4</w:t>
      </w:r>
      <w:r w:rsidR="00363A56" w:rsidRPr="004F5C5F">
        <w:rPr>
          <w:sz w:val="28"/>
          <w:szCs w:val="28"/>
        </w:rPr>
        <w:t xml:space="preserve"> году)</w:t>
      </w:r>
      <w:r w:rsidR="00EF2E30">
        <w:rPr>
          <w:sz w:val="28"/>
          <w:szCs w:val="28"/>
        </w:rPr>
        <w:t>, в этой связи механизм, альтернативный налоговой льготе, отсутствует.</w:t>
      </w:r>
    </w:p>
    <w:p w:rsidR="00F358CF" w:rsidRPr="00192CDA" w:rsidRDefault="00F358CF" w:rsidP="00BD2188">
      <w:pPr>
        <w:ind w:firstLine="567"/>
        <w:jc w:val="both"/>
        <w:rPr>
          <w:sz w:val="28"/>
          <w:szCs w:val="28"/>
        </w:rPr>
      </w:pPr>
      <w:r w:rsidRPr="00192CDA">
        <w:rPr>
          <w:sz w:val="28"/>
          <w:szCs w:val="28"/>
        </w:rPr>
        <w:t xml:space="preserve">Оценка налогового расхода </w:t>
      </w:r>
      <w:r w:rsidR="00A52EC0">
        <w:rPr>
          <w:sz w:val="28"/>
          <w:szCs w:val="28"/>
        </w:rPr>
        <w:t xml:space="preserve">также </w:t>
      </w:r>
      <w:r w:rsidRPr="00192CDA">
        <w:rPr>
          <w:sz w:val="28"/>
          <w:szCs w:val="28"/>
        </w:rPr>
        <w:t>осуществлена в части достижения целевого показателя указанной выше государственной программы</w:t>
      </w:r>
      <w:r w:rsidR="00363A56" w:rsidRPr="00192CDA">
        <w:rPr>
          <w:sz w:val="28"/>
          <w:szCs w:val="28"/>
        </w:rPr>
        <w:t xml:space="preserve"> </w:t>
      </w:r>
      <w:r w:rsidRPr="00192CDA">
        <w:rPr>
          <w:bCs/>
          <w:sz w:val="28"/>
        </w:rPr>
        <w:t>«</w:t>
      </w:r>
      <w:r w:rsidR="00363A56" w:rsidRPr="00192CDA">
        <w:rPr>
          <w:bCs/>
          <w:sz w:val="28"/>
        </w:rPr>
        <w:t>Уровень бедности</w:t>
      </w:r>
      <w:r w:rsidRPr="00192CDA">
        <w:rPr>
          <w:sz w:val="28"/>
          <w:szCs w:val="28"/>
        </w:rPr>
        <w:t>».</w:t>
      </w:r>
    </w:p>
    <w:p w:rsidR="00B04671" w:rsidRPr="00192CDA" w:rsidRDefault="006F0B7A" w:rsidP="00BD2188">
      <w:pPr>
        <w:ind w:firstLine="567"/>
        <w:jc w:val="both"/>
        <w:rPr>
          <w:sz w:val="28"/>
          <w:szCs w:val="28"/>
        </w:rPr>
      </w:pPr>
      <w:r w:rsidRPr="00192CDA">
        <w:rPr>
          <w:sz w:val="28"/>
          <w:szCs w:val="28"/>
        </w:rPr>
        <w:t>Плановое значение ц</w:t>
      </w:r>
      <w:r w:rsidR="000D6783" w:rsidRPr="00192CDA">
        <w:rPr>
          <w:sz w:val="28"/>
          <w:szCs w:val="28"/>
        </w:rPr>
        <w:t>елево</w:t>
      </w:r>
      <w:r w:rsidRPr="00192CDA">
        <w:rPr>
          <w:sz w:val="28"/>
          <w:szCs w:val="28"/>
        </w:rPr>
        <w:t>го</w:t>
      </w:r>
      <w:r w:rsidR="000D6783" w:rsidRPr="00192CDA">
        <w:rPr>
          <w:sz w:val="28"/>
          <w:szCs w:val="28"/>
        </w:rPr>
        <w:t xml:space="preserve"> показател</w:t>
      </w:r>
      <w:r w:rsidRPr="00192CDA">
        <w:rPr>
          <w:sz w:val="28"/>
          <w:szCs w:val="28"/>
        </w:rPr>
        <w:t>я</w:t>
      </w:r>
      <w:r w:rsidR="000D6783" w:rsidRPr="00192CDA">
        <w:rPr>
          <w:sz w:val="28"/>
          <w:szCs w:val="28"/>
        </w:rPr>
        <w:t xml:space="preserve"> </w:t>
      </w:r>
      <w:r w:rsidR="004D00EF" w:rsidRPr="00192CDA">
        <w:rPr>
          <w:sz w:val="28"/>
          <w:szCs w:val="28"/>
        </w:rPr>
        <w:t xml:space="preserve">в размере </w:t>
      </w:r>
      <w:r w:rsidR="00E132E8" w:rsidRPr="00192CDA">
        <w:rPr>
          <w:sz w:val="28"/>
          <w:szCs w:val="28"/>
        </w:rPr>
        <w:t>1</w:t>
      </w:r>
      <w:r w:rsidR="004F5C5F" w:rsidRPr="00192CDA">
        <w:rPr>
          <w:sz w:val="28"/>
          <w:szCs w:val="28"/>
        </w:rPr>
        <w:t>4</w:t>
      </w:r>
      <w:r w:rsidR="00E132E8" w:rsidRPr="00192CDA">
        <w:rPr>
          <w:sz w:val="28"/>
          <w:szCs w:val="28"/>
        </w:rPr>
        <w:t>,</w:t>
      </w:r>
      <w:r w:rsidR="004F5C5F" w:rsidRPr="00192CDA">
        <w:rPr>
          <w:sz w:val="28"/>
          <w:szCs w:val="28"/>
        </w:rPr>
        <w:t>6</w:t>
      </w:r>
      <w:r w:rsidR="00B04671" w:rsidRPr="00192CDA">
        <w:rPr>
          <w:sz w:val="28"/>
          <w:szCs w:val="28"/>
        </w:rPr>
        <w:t xml:space="preserve"> % </w:t>
      </w:r>
      <w:r w:rsidR="0053427D" w:rsidRPr="00192CDA">
        <w:rPr>
          <w:sz w:val="28"/>
          <w:szCs w:val="28"/>
        </w:rPr>
        <w:t>выполнено на 1</w:t>
      </w:r>
      <w:r w:rsidR="004F5C5F" w:rsidRPr="00192CDA">
        <w:rPr>
          <w:sz w:val="28"/>
          <w:szCs w:val="28"/>
        </w:rPr>
        <w:t>18</w:t>
      </w:r>
      <w:r w:rsidR="00E132E8" w:rsidRPr="00192CDA">
        <w:rPr>
          <w:sz w:val="28"/>
          <w:szCs w:val="28"/>
        </w:rPr>
        <w:t>,</w:t>
      </w:r>
      <w:r w:rsidR="004F5C5F" w:rsidRPr="00192CDA">
        <w:rPr>
          <w:sz w:val="28"/>
          <w:szCs w:val="28"/>
        </w:rPr>
        <w:t>7</w:t>
      </w:r>
      <w:r w:rsidR="00B04671" w:rsidRPr="00192CDA">
        <w:rPr>
          <w:sz w:val="28"/>
          <w:szCs w:val="28"/>
        </w:rPr>
        <w:t xml:space="preserve"> % (фактическое значение показателя составляет </w:t>
      </w:r>
      <w:r w:rsidR="00E132E8" w:rsidRPr="00192CDA">
        <w:rPr>
          <w:sz w:val="28"/>
          <w:szCs w:val="28"/>
        </w:rPr>
        <w:t>1</w:t>
      </w:r>
      <w:r w:rsidR="004F5C5F" w:rsidRPr="00192CDA">
        <w:rPr>
          <w:sz w:val="28"/>
          <w:szCs w:val="28"/>
        </w:rPr>
        <w:t>2</w:t>
      </w:r>
      <w:r w:rsidR="00E132E8" w:rsidRPr="00192CDA">
        <w:rPr>
          <w:sz w:val="28"/>
          <w:szCs w:val="28"/>
        </w:rPr>
        <w:t>,</w:t>
      </w:r>
      <w:r w:rsidR="004F5C5F" w:rsidRPr="00192CDA">
        <w:rPr>
          <w:sz w:val="28"/>
          <w:szCs w:val="28"/>
        </w:rPr>
        <w:t>3</w:t>
      </w:r>
      <w:r w:rsidR="00B04671" w:rsidRPr="00192CDA">
        <w:rPr>
          <w:sz w:val="28"/>
          <w:szCs w:val="28"/>
        </w:rPr>
        <w:t xml:space="preserve"> %). </w:t>
      </w:r>
    </w:p>
    <w:p w:rsidR="000D6783" w:rsidRPr="00192CDA" w:rsidRDefault="00B70ADF" w:rsidP="00BD2188">
      <w:pPr>
        <w:ind w:firstLine="567"/>
        <w:jc w:val="both"/>
        <w:rPr>
          <w:b/>
          <w:sz w:val="28"/>
          <w:szCs w:val="28"/>
        </w:rPr>
      </w:pPr>
      <w:r>
        <w:rPr>
          <w:b/>
          <w:sz w:val="28"/>
          <w:szCs w:val="28"/>
        </w:rPr>
        <w:t>П</w:t>
      </w:r>
      <w:r w:rsidR="0053427D" w:rsidRPr="00192CDA">
        <w:rPr>
          <w:b/>
          <w:sz w:val="28"/>
          <w:szCs w:val="28"/>
        </w:rPr>
        <w:t>о итогам оценки эффективности налоговых расходов Республики Алтай за 202</w:t>
      </w:r>
      <w:r w:rsidR="00192CDA" w:rsidRPr="00192CDA">
        <w:rPr>
          <w:b/>
          <w:sz w:val="28"/>
          <w:szCs w:val="28"/>
        </w:rPr>
        <w:t>5</w:t>
      </w:r>
      <w:r w:rsidR="0053427D" w:rsidRPr="00192CDA">
        <w:rPr>
          <w:b/>
          <w:sz w:val="28"/>
          <w:szCs w:val="28"/>
        </w:rPr>
        <w:t xml:space="preserve"> год</w:t>
      </w:r>
      <w:r w:rsidR="00B04671" w:rsidRPr="00192CDA">
        <w:rPr>
          <w:b/>
          <w:sz w:val="28"/>
          <w:szCs w:val="28"/>
        </w:rPr>
        <w:t xml:space="preserve"> </w:t>
      </w:r>
      <w:r w:rsidR="000D6783" w:rsidRPr="00192CDA">
        <w:rPr>
          <w:b/>
          <w:sz w:val="28"/>
          <w:szCs w:val="28"/>
        </w:rPr>
        <w:t xml:space="preserve">куратором налогового расхода </w:t>
      </w:r>
      <w:r w:rsidR="00BF135D" w:rsidRPr="00192CDA">
        <w:rPr>
          <w:b/>
          <w:sz w:val="28"/>
          <w:szCs w:val="28"/>
        </w:rPr>
        <w:t>указанный налоговый расход</w:t>
      </w:r>
      <w:r w:rsidR="006F0B7A" w:rsidRPr="00192CDA">
        <w:rPr>
          <w:b/>
          <w:sz w:val="28"/>
          <w:szCs w:val="28"/>
        </w:rPr>
        <w:t xml:space="preserve"> признан эффективным</w:t>
      </w:r>
      <w:r w:rsidR="00024583">
        <w:rPr>
          <w:b/>
          <w:sz w:val="28"/>
          <w:szCs w:val="28"/>
        </w:rPr>
        <w:t>.</w:t>
      </w:r>
    </w:p>
    <w:p w:rsidR="00801965" w:rsidRPr="006F2479" w:rsidRDefault="00801965" w:rsidP="00801965">
      <w:pPr>
        <w:ind w:firstLine="567"/>
        <w:jc w:val="center"/>
        <w:rPr>
          <w:bCs/>
          <w:sz w:val="28"/>
          <w:szCs w:val="20"/>
          <w:highlight w:val="yellow"/>
        </w:rPr>
      </w:pPr>
    </w:p>
    <w:p w:rsidR="00801965" w:rsidRPr="00192CDA" w:rsidRDefault="00CD5D02" w:rsidP="00801965">
      <w:pPr>
        <w:autoSpaceDE w:val="0"/>
        <w:autoSpaceDN w:val="0"/>
        <w:adjustRightInd w:val="0"/>
        <w:ind w:firstLine="540"/>
        <w:jc w:val="both"/>
        <w:rPr>
          <w:i/>
          <w:sz w:val="28"/>
          <w:szCs w:val="28"/>
        </w:rPr>
      </w:pPr>
      <w:r>
        <w:rPr>
          <w:bCs/>
          <w:i/>
          <w:sz w:val="28"/>
          <w:szCs w:val="20"/>
        </w:rPr>
        <w:t>3</w:t>
      </w:r>
      <w:r w:rsidR="00BF135D" w:rsidRPr="00192CDA">
        <w:rPr>
          <w:bCs/>
          <w:i/>
          <w:sz w:val="28"/>
          <w:szCs w:val="20"/>
        </w:rPr>
        <w:t>)</w:t>
      </w:r>
      <w:r w:rsidR="00801965" w:rsidRPr="00192CDA">
        <w:rPr>
          <w:bCs/>
          <w:i/>
          <w:sz w:val="28"/>
          <w:szCs w:val="20"/>
        </w:rPr>
        <w:t xml:space="preserve"> </w:t>
      </w:r>
      <w:r w:rsidR="00BF135D" w:rsidRPr="00192CDA">
        <w:rPr>
          <w:bCs/>
          <w:i/>
          <w:sz w:val="28"/>
          <w:szCs w:val="20"/>
        </w:rPr>
        <w:t>Пониженные налоговые ставки для</w:t>
      </w:r>
      <w:r w:rsidR="00E17D13" w:rsidRPr="00192CDA">
        <w:rPr>
          <w:bCs/>
          <w:i/>
          <w:sz w:val="28"/>
          <w:szCs w:val="20"/>
        </w:rPr>
        <w:t xml:space="preserve"> </w:t>
      </w:r>
      <w:r w:rsidR="00FA2EA9" w:rsidRPr="00192CDA">
        <w:rPr>
          <w:bCs/>
          <w:i/>
          <w:sz w:val="28"/>
          <w:szCs w:val="20"/>
        </w:rPr>
        <w:t>организаци</w:t>
      </w:r>
      <w:r w:rsidR="00BF135D" w:rsidRPr="00192CDA">
        <w:rPr>
          <w:bCs/>
          <w:i/>
          <w:sz w:val="28"/>
          <w:szCs w:val="20"/>
        </w:rPr>
        <w:t>й</w:t>
      </w:r>
      <w:r w:rsidR="00801965" w:rsidRPr="00192CDA">
        <w:rPr>
          <w:bCs/>
          <w:i/>
          <w:sz w:val="28"/>
          <w:szCs w:val="20"/>
        </w:rPr>
        <w:t xml:space="preserve"> </w:t>
      </w:r>
      <w:r w:rsidR="00BF135D" w:rsidRPr="00192CDA">
        <w:rPr>
          <w:bCs/>
          <w:i/>
          <w:sz w:val="28"/>
          <w:szCs w:val="20"/>
        </w:rPr>
        <w:t>–</w:t>
      </w:r>
      <w:r w:rsidR="00801965" w:rsidRPr="00192CDA">
        <w:rPr>
          <w:bCs/>
          <w:i/>
          <w:sz w:val="28"/>
          <w:szCs w:val="20"/>
        </w:rPr>
        <w:t xml:space="preserve"> социальны</w:t>
      </w:r>
      <w:r w:rsidR="00BF135D" w:rsidRPr="00192CDA">
        <w:rPr>
          <w:bCs/>
          <w:i/>
          <w:sz w:val="28"/>
          <w:szCs w:val="20"/>
        </w:rPr>
        <w:t>х</w:t>
      </w:r>
      <w:r w:rsidR="00801965" w:rsidRPr="00192CDA">
        <w:rPr>
          <w:bCs/>
          <w:i/>
          <w:sz w:val="28"/>
          <w:szCs w:val="20"/>
        </w:rPr>
        <w:t xml:space="preserve"> инвестор</w:t>
      </w:r>
      <w:r w:rsidR="00BF135D" w:rsidRPr="00192CDA">
        <w:rPr>
          <w:bCs/>
          <w:i/>
          <w:sz w:val="28"/>
          <w:szCs w:val="20"/>
        </w:rPr>
        <w:t>ов</w:t>
      </w:r>
      <w:r w:rsidR="003C05F6" w:rsidRPr="00192CDA">
        <w:rPr>
          <w:bCs/>
          <w:i/>
          <w:sz w:val="28"/>
          <w:szCs w:val="20"/>
        </w:rPr>
        <w:t xml:space="preserve">, </w:t>
      </w:r>
      <w:r w:rsidR="003C05F6" w:rsidRPr="00192CDA">
        <w:rPr>
          <w:i/>
          <w:sz w:val="28"/>
          <w:szCs w:val="28"/>
        </w:rPr>
        <w:t>участник</w:t>
      </w:r>
      <w:r w:rsidR="00BF135D" w:rsidRPr="00192CDA">
        <w:rPr>
          <w:i/>
          <w:sz w:val="28"/>
          <w:szCs w:val="28"/>
        </w:rPr>
        <w:t>ов</w:t>
      </w:r>
      <w:r w:rsidR="003C05F6" w:rsidRPr="00192CDA">
        <w:rPr>
          <w:i/>
          <w:sz w:val="28"/>
          <w:szCs w:val="28"/>
        </w:rPr>
        <w:t xml:space="preserve"> республиканской инвестиционной программы в социальной сфере</w:t>
      </w:r>
    </w:p>
    <w:p w:rsidR="00B3169F" w:rsidRPr="006F2479" w:rsidRDefault="00B3169F" w:rsidP="00801965">
      <w:pPr>
        <w:autoSpaceDE w:val="0"/>
        <w:autoSpaceDN w:val="0"/>
        <w:adjustRightInd w:val="0"/>
        <w:ind w:firstLine="540"/>
        <w:jc w:val="both"/>
        <w:rPr>
          <w:i/>
          <w:sz w:val="28"/>
          <w:szCs w:val="28"/>
          <w:highlight w:val="yellow"/>
        </w:rPr>
      </w:pPr>
    </w:p>
    <w:p w:rsidR="00BF135D" w:rsidRPr="00192CDA" w:rsidRDefault="00BF135D" w:rsidP="00BF135D">
      <w:pPr>
        <w:pStyle w:val="ae"/>
        <w:autoSpaceDE w:val="0"/>
        <w:autoSpaceDN w:val="0"/>
        <w:adjustRightInd w:val="0"/>
        <w:jc w:val="right"/>
        <w:rPr>
          <w:i/>
          <w:sz w:val="22"/>
          <w:szCs w:val="22"/>
        </w:rPr>
      </w:pPr>
      <w:r w:rsidRPr="00192CDA">
        <w:rPr>
          <w:i/>
          <w:sz w:val="22"/>
          <w:szCs w:val="22"/>
        </w:rPr>
        <w:t>тыс. руб</w:t>
      </w:r>
      <w:r w:rsidR="00D90A69">
        <w:rPr>
          <w: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353"/>
        <w:gridCol w:w="844"/>
        <w:gridCol w:w="842"/>
        <w:gridCol w:w="842"/>
        <w:gridCol w:w="930"/>
        <w:gridCol w:w="959"/>
        <w:gridCol w:w="859"/>
      </w:tblGrid>
      <w:tr w:rsidR="00795279" w:rsidRPr="00192CDA" w:rsidTr="00E770B0">
        <w:trPr>
          <w:trHeight w:val="20"/>
        </w:trPr>
        <w:tc>
          <w:tcPr>
            <w:tcW w:w="2261" w:type="pct"/>
            <w:shd w:val="clear" w:color="000000" w:fill="FFFFFF"/>
            <w:noWrap/>
            <w:vAlign w:val="center"/>
            <w:hideMark/>
          </w:tcPr>
          <w:p w:rsidR="00795279" w:rsidRPr="00192CDA" w:rsidRDefault="00795279" w:rsidP="004D00EF">
            <w:pPr>
              <w:keepNext/>
              <w:jc w:val="right"/>
              <w:rPr>
                <w:color w:val="000000"/>
                <w:sz w:val="22"/>
                <w:szCs w:val="22"/>
              </w:rPr>
            </w:pPr>
          </w:p>
          <w:p w:rsidR="00795279" w:rsidRPr="00192CDA" w:rsidRDefault="00795279" w:rsidP="004D00EF">
            <w:pPr>
              <w:keepNext/>
              <w:jc w:val="center"/>
              <w:rPr>
                <w:b/>
                <w:color w:val="000000"/>
              </w:rPr>
            </w:pPr>
            <w:r w:rsidRPr="00192CDA">
              <w:rPr>
                <w:b/>
                <w:color w:val="000000"/>
              </w:rPr>
              <w:t>Объем налоговых расходов</w:t>
            </w:r>
          </w:p>
          <w:p w:rsidR="00795279" w:rsidRPr="00192CDA" w:rsidRDefault="00795279" w:rsidP="004D00EF">
            <w:pPr>
              <w:jc w:val="center"/>
              <w:rPr>
                <w:b/>
                <w:color w:val="000000"/>
                <w:sz w:val="18"/>
                <w:szCs w:val="18"/>
              </w:rPr>
            </w:pPr>
          </w:p>
        </w:tc>
        <w:tc>
          <w:tcPr>
            <w:tcW w:w="438" w:type="pct"/>
            <w:shd w:val="clear" w:color="000000" w:fill="FFFFFF"/>
            <w:vAlign w:val="center"/>
          </w:tcPr>
          <w:p w:rsidR="00795279" w:rsidRPr="00192CDA" w:rsidRDefault="00795279" w:rsidP="00192CDA">
            <w:pPr>
              <w:jc w:val="center"/>
              <w:rPr>
                <w:b/>
                <w:color w:val="000000"/>
                <w:sz w:val="18"/>
                <w:szCs w:val="18"/>
              </w:rPr>
            </w:pPr>
            <w:r w:rsidRPr="00192CDA">
              <w:rPr>
                <w:b/>
                <w:color w:val="000000"/>
                <w:sz w:val="18"/>
                <w:szCs w:val="18"/>
              </w:rPr>
              <w:t>202</w:t>
            </w:r>
            <w:r w:rsidR="00192CDA">
              <w:rPr>
                <w:b/>
                <w:color w:val="000000"/>
                <w:sz w:val="18"/>
                <w:szCs w:val="18"/>
              </w:rPr>
              <w:t>4</w:t>
            </w:r>
          </w:p>
        </w:tc>
        <w:tc>
          <w:tcPr>
            <w:tcW w:w="437" w:type="pct"/>
            <w:shd w:val="clear" w:color="000000" w:fill="FFFFFF"/>
            <w:noWrap/>
            <w:vAlign w:val="center"/>
            <w:hideMark/>
          </w:tcPr>
          <w:p w:rsidR="00795279" w:rsidRPr="00192CDA" w:rsidRDefault="00795279" w:rsidP="00192CDA">
            <w:pPr>
              <w:jc w:val="center"/>
              <w:rPr>
                <w:b/>
                <w:color w:val="000000"/>
                <w:sz w:val="18"/>
                <w:szCs w:val="18"/>
              </w:rPr>
            </w:pPr>
            <w:r w:rsidRPr="00192CDA">
              <w:rPr>
                <w:b/>
                <w:color w:val="000000"/>
                <w:sz w:val="18"/>
                <w:szCs w:val="18"/>
              </w:rPr>
              <w:t>20</w:t>
            </w:r>
            <w:r w:rsidR="00B04671" w:rsidRPr="00192CDA">
              <w:rPr>
                <w:b/>
                <w:color w:val="000000"/>
                <w:sz w:val="18"/>
                <w:szCs w:val="18"/>
              </w:rPr>
              <w:t>2</w:t>
            </w:r>
            <w:r w:rsidR="00192CDA">
              <w:rPr>
                <w:b/>
                <w:color w:val="000000"/>
                <w:sz w:val="18"/>
                <w:szCs w:val="18"/>
              </w:rPr>
              <w:t>5</w:t>
            </w:r>
          </w:p>
        </w:tc>
        <w:tc>
          <w:tcPr>
            <w:tcW w:w="437" w:type="pct"/>
            <w:shd w:val="clear" w:color="000000" w:fill="FFFFFF"/>
            <w:noWrap/>
            <w:vAlign w:val="center"/>
            <w:hideMark/>
          </w:tcPr>
          <w:p w:rsidR="00795279" w:rsidRPr="00192CDA" w:rsidRDefault="00795279" w:rsidP="004D00EF">
            <w:pPr>
              <w:jc w:val="center"/>
              <w:rPr>
                <w:b/>
                <w:color w:val="000000"/>
                <w:sz w:val="18"/>
                <w:szCs w:val="18"/>
              </w:rPr>
            </w:pPr>
            <w:r w:rsidRPr="00192CDA">
              <w:rPr>
                <w:b/>
                <w:color w:val="000000"/>
                <w:sz w:val="18"/>
                <w:szCs w:val="18"/>
              </w:rPr>
              <w:t>202</w:t>
            </w:r>
            <w:r w:rsidR="00192CDA">
              <w:rPr>
                <w:b/>
                <w:color w:val="000000"/>
                <w:sz w:val="18"/>
                <w:szCs w:val="18"/>
              </w:rPr>
              <w:t>6</w:t>
            </w:r>
          </w:p>
          <w:p w:rsidR="00795279" w:rsidRPr="00192CDA" w:rsidRDefault="00795279" w:rsidP="004D00EF">
            <w:pPr>
              <w:jc w:val="center"/>
              <w:rPr>
                <w:b/>
                <w:color w:val="000000"/>
                <w:sz w:val="18"/>
                <w:szCs w:val="18"/>
              </w:rPr>
            </w:pPr>
            <w:r w:rsidRPr="00192CDA">
              <w:rPr>
                <w:b/>
                <w:color w:val="000000"/>
                <w:sz w:val="18"/>
                <w:szCs w:val="18"/>
              </w:rPr>
              <w:t>(прогноз</w:t>
            </w:r>
          </w:p>
        </w:tc>
        <w:tc>
          <w:tcPr>
            <w:tcW w:w="483" w:type="pct"/>
            <w:shd w:val="clear" w:color="000000" w:fill="FFFFFF"/>
            <w:noWrap/>
            <w:vAlign w:val="center"/>
          </w:tcPr>
          <w:p w:rsidR="00795279" w:rsidRPr="00192CDA" w:rsidRDefault="00795279" w:rsidP="004D00EF">
            <w:pPr>
              <w:jc w:val="center"/>
              <w:rPr>
                <w:b/>
                <w:color w:val="000000"/>
                <w:sz w:val="18"/>
                <w:szCs w:val="18"/>
              </w:rPr>
            </w:pPr>
            <w:r w:rsidRPr="00192CDA">
              <w:rPr>
                <w:b/>
                <w:color w:val="000000"/>
                <w:sz w:val="18"/>
                <w:szCs w:val="18"/>
              </w:rPr>
              <w:t>202</w:t>
            </w:r>
            <w:r w:rsidR="00192CDA">
              <w:rPr>
                <w:b/>
                <w:color w:val="000000"/>
                <w:sz w:val="18"/>
                <w:szCs w:val="18"/>
              </w:rPr>
              <w:t>7</w:t>
            </w:r>
          </w:p>
          <w:p w:rsidR="00795279" w:rsidRPr="00192CDA" w:rsidRDefault="00795279" w:rsidP="004D00EF">
            <w:pPr>
              <w:jc w:val="center"/>
              <w:rPr>
                <w:b/>
                <w:color w:val="000000"/>
                <w:sz w:val="18"/>
                <w:szCs w:val="18"/>
              </w:rPr>
            </w:pPr>
            <w:r w:rsidRPr="00192CDA">
              <w:rPr>
                <w:b/>
                <w:color w:val="000000"/>
                <w:sz w:val="18"/>
                <w:szCs w:val="18"/>
              </w:rPr>
              <w:t>(прогноз)</w:t>
            </w:r>
          </w:p>
        </w:tc>
        <w:tc>
          <w:tcPr>
            <w:tcW w:w="498" w:type="pct"/>
            <w:shd w:val="clear" w:color="000000" w:fill="FFFFFF"/>
            <w:noWrap/>
            <w:vAlign w:val="center"/>
          </w:tcPr>
          <w:p w:rsidR="00795279" w:rsidRPr="00192CDA" w:rsidRDefault="00795279" w:rsidP="00192CDA">
            <w:pPr>
              <w:jc w:val="center"/>
              <w:rPr>
                <w:b/>
                <w:color w:val="000000"/>
                <w:sz w:val="18"/>
                <w:szCs w:val="18"/>
              </w:rPr>
            </w:pPr>
            <w:r w:rsidRPr="00192CDA">
              <w:rPr>
                <w:b/>
                <w:color w:val="000000"/>
                <w:sz w:val="18"/>
                <w:szCs w:val="18"/>
              </w:rPr>
              <w:t>202</w:t>
            </w:r>
            <w:r w:rsidR="00192CDA">
              <w:rPr>
                <w:b/>
                <w:color w:val="000000"/>
                <w:sz w:val="18"/>
                <w:szCs w:val="18"/>
              </w:rPr>
              <w:t>8</w:t>
            </w:r>
            <w:r w:rsidRPr="00192CDA">
              <w:rPr>
                <w:b/>
                <w:color w:val="000000"/>
                <w:sz w:val="18"/>
                <w:szCs w:val="18"/>
              </w:rPr>
              <w:t xml:space="preserve"> (прогноз)</w:t>
            </w:r>
          </w:p>
        </w:tc>
        <w:tc>
          <w:tcPr>
            <w:tcW w:w="446" w:type="pct"/>
            <w:shd w:val="clear" w:color="000000" w:fill="FFFFFF"/>
            <w:vAlign w:val="center"/>
          </w:tcPr>
          <w:p w:rsidR="00795279" w:rsidRPr="00192CDA" w:rsidRDefault="00795279" w:rsidP="00192CDA">
            <w:pPr>
              <w:jc w:val="center"/>
              <w:rPr>
                <w:b/>
                <w:color w:val="000000"/>
                <w:sz w:val="18"/>
                <w:szCs w:val="18"/>
              </w:rPr>
            </w:pPr>
            <w:r w:rsidRPr="00192CDA">
              <w:rPr>
                <w:b/>
                <w:color w:val="000000"/>
                <w:sz w:val="18"/>
                <w:szCs w:val="18"/>
              </w:rPr>
              <w:t>202</w:t>
            </w:r>
            <w:r w:rsidR="00192CDA">
              <w:rPr>
                <w:b/>
                <w:color w:val="000000"/>
                <w:sz w:val="18"/>
                <w:szCs w:val="18"/>
              </w:rPr>
              <w:t>9</w:t>
            </w:r>
            <w:r w:rsidRPr="00192CDA">
              <w:rPr>
                <w:b/>
                <w:color w:val="000000"/>
                <w:sz w:val="18"/>
                <w:szCs w:val="18"/>
              </w:rPr>
              <w:t xml:space="preserve"> (прогноз)</w:t>
            </w:r>
          </w:p>
        </w:tc>
      </w:tr>
      <w:tr w:rsidR="00795279" w:rsidRPr="00192CDA" w:rsidTr="00E770B0">
        <w:trPr>
          <w:trHeight w:val="20"/>
        </w:trPr>
        <w:tc>
          <w:tcPr>
            <w:tcW w:w="2261" w:type="pct"/>
            <w:shd w:val="clear" w:color="auto" w:fill="E7E6E6" w:themeFill="background2"/>
            <w:noWrap/>
            <w:vAlign w:val="center"/>
            <w:hideMark/>
          </w:tcPr>
          <w:p w:rsidR="00795279" w:rsidRPr="00192CDA" w:rsidRDefault="00795279" w:rsidP="00E770B0">
            <w:pPr>
              <w:rPr>
                <w:b/>
                <w:bCs/>
                <w:color w:val="000000"/>
                <w:sz w:val="22"/>
                <w:szCs w:val="22"/>
              </w:rPr>
            </w:pPr>
            <w:r w:rsidRPr="00192CDA">
              <w:rPr>
                <w:b/>
                <w:bCs/>
                <w:color w:val="000000"/>
                <w:sz w:val="22"/>
                <w:szCs w:val="22"/>
              </w:rPr>
              <w:t>Консолидированный бюджет Республики Алтай</w:t>
            </w:r>
          </w:p>
        </w:tc>
        <w:tc>
          <w:tcPr>
            <w:tcW w:w="438" w:type="pct"/>
            <w:shd w:val="clear" w:color="auto" w:fill="E7E6E6" w:themeFill="background2"/>
            <w:vAlign w:val="center"/>
          </w:tcPr>
          <w:p w:rsidR="00795279" w:rsidRPr="00192CDA" w:rsidRDefault="00192CDA" w:rsidP="00BF135D">
            <w:pPr>
              <w:jc w:val="center"/>
              <w:rPr>
                <w:b/>
                <w:bCs/>
                <w:color w:val="000000"/>
                <w:sz w:val="22"/>
                <w:szCs w:val="22"/>
              </w:rPr>
            </w:pPr>
            <w:r>
              <w:rPr>
                <w:b/>
                <w:bCs/>
                <w:color w:val="000000"/>
                <w:sz w:val="22"/>
                <w:szCs w:val="22"/>
              </w:rPr>
              <w:t>2 265</w:t>
            </w:r>
          </w:p>
        </w:tc>
        <w:tc>
          <w:tcPr>
            <w:tcW w:w="437" w:type="pct"/>
            <w:shd w:val="clear" w:color="auto" w:fill="E7E6E6" w:themeFill="background2"/>
            <w:noWrap/>
            <w:vAlign w:val="center"/>
          </w:tcPr>
          <w:p w:rsidR="00795279" w:rsidRPr="00192CDA" w:rsidRDefault="00192CDA" w:rsidP="00BF135D">
            <w:pPr>
              <w:jc w:val="center"/>
              <w:rPr>
                <w:b/>
                <w:bCs/>
                <w:color w:val="000000"/>
                <w:sz w:val="22"/>
                <w:szCs w:val="22"/>
              </w:rPr>
            </w:pPr>
            <w:r>
              <w:rPr>
                <w:b/>
                <w:bCs/>
                <w:color w:val="000000"/>
                <w:sz w:val="22"/>
                <w:szCs w:val="22"/>
              </w:rPr>
              <w:t>1 754</w:t>
            </w:r>
          </w:p>
        </w:tc>
        <w:tc>
          <w:tcPr>
            <w:tcW w:w="437" w:type="pct"/>
            <w:shd w:val="clear" w:color="auto" w:fill="E7E6E6" w:themeFill="background2"/>
            <w:noWrap/>
            <w:vAlign w:val="center"/>
          </w:tcPr>
          <w:p w:rsidR="00795279" w:rsidRPr="00192CDA" w:rsidRDefault="00192CDA" w:rsidP="00BF135D">
            <w:pPr>
              <w:jc w:val="center"/>
              <w:rPr>
                <w:b/>
                <w:bCs/>
                <w:color w:val="000000"/>
                <w:sz w:val="22"/>
                <w:szCs w:val="22"/>
              </w:rPr>
            </w:pPr>
            <w:r>
              <w:rPr>
                <w:b/>
                <w:bCs/>
                <w:color w:val="000000"/>
                <w:sz w:val="22"/>
                <w:szCs w:val="22"/>
              </w:rPr>
              <w:t>х</w:t>
            </w:r>
          </w:p>
        </w:tc>
        <w:tc>
          <w:tcPr>
            <w:tcW w:w="483" w:type="pct"/>
            <w:shd w:val="clear" w:color="auto" w:fill="E7E6E6" w:themeFill="background2"/>
            <w:noWrap/>
            <w:vAlign w:val="center"/>
          </w:tcPr>
          <w:p w:rsidR="00795279" w:rsidRPr="00192CDA" w:rsidRDefault="00192CDA" w:rsidP="00BF135D">
            <w:pPr>
              <w:jc w:val="center"/>
              <w:rPr>
                <w:b/>
                <w:bCs/>
                <w:color w:val="000000"/>
                <w:sz w:val="22"/>
                <w:szCs w:val="22"/>
              </w:rPr>
            </w:pPr>
            <w:r>
              <w:rPr>
                <w:b/>
                <w:bCs/>
                <w:color w:val="000000"/>
                <w:sz w:val="22"/>
                <w:szCs w:val="22"/>
              </w:rPr>
              <w:t>х</w:t>
            </w:r>
          </w:p>
        </w:tc>
        <w:tc>
          <w:tcPr>
            <w:tcW w:w="498" w:type="pct"/>
            <w:shd w:val="clear" w:color="auto" w:fill="E7E6E6" w:themeFill="background2"/>
            <w:noWrap/>
            <w:vAlign w:val="center"/>
          </w:tcPr>
          <w:p w:rsidR="00795279" w:rsidRPr="00192CDA" w:rsidRDefault="00192CDA" w:rsidP="00BF135D">
            <w:pPr>
              <w:jc w:val="center"/>
              <w:rPr>
                <w:b/>
                <w:bCs/>
                <w:color w:val="000000"/>
                <w:sz w:val="22"/>
                <w:szCs w:val="22"/>
              </w:rPr>
            </w:pPr>
            <w:r>
              <w:rPr>
                <w:b/>
                <w:bCs/>
                <w:color w:val="000000"/>
                <w:sz w:val="22"/>
                <w:szCs w:val="22"/>
              </w:rPr>
              <w:t>х</w:t>
            </w:r>
          </w:p>
        </w:tc>
        <w:tc>
          <w:tcPr>
            <w:tcW w:w="446" w:type="pct"/>
            <w:shd w:val="clear" w:color="auto" w:fill="E7E6E6" w:themeFill="background2"/>
            <w:vAlign w:val="center"/>
          </w:tcPr>
          <w:p w:rsidR="00795279" w:rsidRPr="00192CDA" w:rsidRDefault="00192CDA" w:rsidP="00BF135D">
            <w:pPr>
              <w:jc w:val="center"/>
              <w:rPr>
                <w:b/>
                <w:bCs/>
                <w:color w:val="000000"/>
                <w:sz w:val="22"/>
                <w:szCs w:val="22"/>
              </w:rPr>
            </w:pPr>
            <w:r>
              <w:rPr>
                <w:b/>
                <w:bCs/>
                <w:color w:val="000000"/>
                <w:sz w:val="22"/>
                <w:szCs w:val="22"/>
              </w:rPr>
              <w:t>х</w:t>
            </w:r>
          </w:p>
        </w:tc>
      </w:tr>
      <w:tr w:rsidR="00795279" w:rsidRPr="00192CDA" w:rsidTr="00E770B0">
        <w:trPr>
          <w:trHeight w:val="20"/>
        </w:trPr>
        <w:tc>
          <w:tcPr>
            <w:tcW w:w="2261" w:type="pct"/>
            <w:shd w:val="clear" w:color="000000" w:fill="FFFFFF"/>
            <w:noWrap/>
            <w:vAlign w:val="center"/>
            <w:hideMark/>
          </w:tcPr>
          <w:p w:rsidR="00795279" w:rsidRPr="00192CDA" w:rsidRDefault="00795279" w:rsidP="00BF135D">
            <w:pPr>
              <w:jc w:val="center"/>
              <w:rPr>
                <w:color w:val="000000"/>
                <w:sz w:val="22"/>
                <w:szCs w:val="22"/>
              </w:rPr>
            </w:pPr>
            <w:r w:rsidRPr="00192CDA">
              <w:rPr>
                <w:color w:val="000000"/>
                <w:sz w:val="22"/>
                <w:szCs w:val="22"/>
              </w:rPr>
              <w:t xml:space="preserve">Республиканский бюджет Республики Алтай </w:t>
            </w:r>
          </w:p>
        </w:tc>
        <w:tc>
          <w:tcPr>
            <w:tcW w:w="438" w:type="pct"/>
            <w:shd w:val="clear" w:color="000000" w:fill="FFFFFF"/>
            <w:vAlign w:val="center"/>
          </w:tcPr>
          <w:p w:rsidR="00795279" w:rsidRPr="00192CDA" w:rsidRDefault="00192CDA" w:rsidP="00BF135D">
            <w:pPr>
              <w:jc w:val="center"/>
              <w:rPr>
                <w:color w:val="000000"/>
                <w:sz w:val="22"/>
                <w:szCs w:val="22"/>
              </w:rPr>
            </w:pPr>
            <w:r>
              <w:rPr>
                <w:color w:val="000000"/>
                <w:sz w:val="22"/>
                <w:szCs w:val="22"/>
              </w:rPr>
              <w:t>2 265</w:t>
            </w:r>
          </w:p>
        </w:tc>
        <w:tc>
          <w:tcPr>
            <w:tcW w:w="437" w:type="pct"/>
            <w:shd w:val="clear" w:color="000000" w:fill="FFFFFF"/>
            <w:noWrap/>
            <w:vAlign w:val="center"/>
          </w:tcPr>
          <w:p w:rsidR="00795279" w:rsidRPr="00192CDA" w:rsidRDefault="00192CDA" w:rsidP="00BF135D">
            <w:pPr>
              <w:jc w:val="center"/>
              <w:rPr>
                <w:color w:val="000000"/>
                <w:sz w:val="22"/>
                <w:szCs w:val="22"/>
              </w:rPr>
            </w:pPr>
            <w:r>
              <w:rPr>
                <w:color w:val="000000"/>
                <w:sz w:val="22"/>
                <w:szCs w:val="22"/>
              </w:rPr>
              <w:t>1 754</w:t>
            </w:r>
          </w:p>
        </w:tc>
        <w:tc>
          <w:tcPr>
            <w:tcW w:w="437" w:type="pct"/>
            <w:shd w:val="clear" w:color="000000" w:fill="FFFFFF"/>
            <w:noWrap/>
            <w:vAlign w:val="center"/>
          </w:tcPr>
          <w:p w:rsidR="00795279" w:rsidRPr="00192CDA" w:rsidRDefault="00192CDA" w:rsidP="00BF135D">
            <w:pPr>
              <w:jc w:val="center"/>
              <w:rPr>
                <w:color w:val="000000"/>
                <w:sz w:val="22"/>
                <w:szCs w:val="22"/>
              </w:rPr>
            </w:pPr>
            <w:r>
              <w:rPr>
                <w:color w:val="000000"/>
                <w:sz w:val="22"/>
                <w:szCs w:val="22"/>
              </w:rPr>
              <w:t>х</w:t>
            </w:r>
          </w:p>
        </w:tc>
        <w:tc>
          <w:tcPr>
            <w:tcW w:w="483" w:type="pct"/>
            <w:shd w:val="clear" w:color="000000" w:fill="FFFFFF"/>
            <w:noWrap/>
            <w:vAlign w:val="center"/>
          </w:tcPr>
          <w:p w:rsidR="00795279" w:rsidRPr="00192CDA" w:rsidRDefault="00192CDA" w:rsidP="00BF135D">
            <w:pPr>
              <w:jc w:val="center"/>
              <w:rPr>
                <w:color w:val="000000"/>
                <w:sz w:val="22"/>
                <w:szCs w:val="22"/>
              </w:rPr>
            </w:pPr>
            <w:r>
              <w:rPr>
                <w:color w:val="000000"/>
                <w:sz w:val="22"/>
                <w:szCs w:val="22"/>
              </w:rPr>
              <w:t>х</w:t>
            </w:r>
          </w:p>
        </w:tc>
        <w:tc>
          <w:tcPr>
            <w:tcW w:w="498" w:type="pct"/>
            <w:shd w:val="clear" w:color="000000" w:fill="FFFFFF"/>
            <w:noWrap/>
            <w:vAlign w:val="center"/>
          </w:tcPr>
          <w:p w:rsidR="00795279" w:rsidRPr="00192CDA" w:rsidRDefault="00192CDA" w:rsidP="00BF135D">
            <w:pPr>
              <w:jc w:val="center"/>
              <w:rPr>
                <w:color w:val="000000"/>
                <w:sz w:val="22"/>
                <w:szCs w:val="22"/>
              </w:rPr>
            </w:pPr>
            <w:r>
              <w:rPr>
                <w:color w:val="000000"/>
                <w:sz w:val="22"/>
                <w:szCs w:val="22"/>
              </w:rPr>
              <w:t>х</w:t>
            </w:r>
          </w:p>
        </w:tc>
        <w:tc>
          <w:tcPr>
            <w:tcW w:w="446" w:type="pct"/>
            <w:shd w:val="clear" w:color="000000" w:fill="FFFFFF"/>
            <w:vAlign w:val="center"/>
          </w:tcPr>
          <w:p w:rsidR="00795279" w:rsidRPr="00192CDA" w:rsidRDefault="00192CDA" w:rsidP="00BF135D">
            <w:pPr>
              <w:jc w:val="center"/>
              <w:rPr>
                <w:color w:val="000000"/>
                <w:sz w:val="22"/>
                <w:szCs w:val="22"/>
              </w:rPr>
            </w:pPr>
            <w:r>
              <w:rPr>
                <w:color w:val="000000"/>
                <w:sz w:val="22"/>
                <w:szCs w:val="22"/>
              </w:rPr>
              <w:t>х</w:t>
            </w:r>
          </w:p>
        </w:tc>
      </w:tr>
      <w:tr w:rsidR="00795279" w:rsidRPr="00192CDA" w:rsidTr="00E770B0">
        <w:trPr>
          <w:trHeight w:val="20"/>
        </w:trPr>
        <w:tc>
          <w:tcPr>
            <w:tcW w:w="2261" w:type="pct"/>
            <w:shd w:val="clear" w:color="000000" w:fill="FFFFFF"/>
            <w:noWrap/>
            <w:vAlign w:val="center"/>
            <w:hideMark/>
          </w:tcPr>
          <w:p w:rsidR="00795279" w:rsidRPr="00192CDA" w:rsidRDefault="00795279" w:rsidP="00795279">
            <w:pPr>
              <w:rPr>
                <w:color w:val="000000"/>
                <w:sz w:val="22"/>
                <w:szCs w:val="22"/>
              </w:rPr>
            </w:pPr>
            <w:r w:rsidRPr="00192CDA">
              <w:rPr>
                <w:color w:val="000000"/>
                <w:sz w:val="22"/>
                <w:szCs w:val="22"/>
              </w:rPr>
              <w:t>Консолидированные бюджеты МО</w:t>
            </w:r>
          </w:p>
        </w:tc>
        <w:tc>
          <w:tcPr>
            <w:tcW w:w="438" w:type="pct"/>
            <w:shd w:val="clear" w:color="000000" w:fill="FFFFFF"/>
            <w:noWrap/>
            <w:vAlign w:val="center"/>
            <w:hideMark/>
          </w:tcPr>
          <w:p w:rsidR="00795279" w:rsidRPr="00192CDA" w:rsidRDefault="00795279" w:rsidP="00BF135D">
            <w:pPr>
              <w:rPr>
                <w:color w:val="000000"/>
                <w:sz w:val="22"/>
                <w:szCs w:val="22"/>
              </w:rPr>
            </w:pPr>
            <w:r w:rsidRPr="00192CDA">
              <w:rPr>
                <w:color w:val="000000"/>
                <w:sz w:val="22"/>
                <w:szCs w:val="22"/>
              </w:rPr>
              <w:t>-</w:t>
            </w:r>
          </w:p>
        </w:tc>
        <w:tc>
          <w:tcPr>
            <w:tcW w:w="437" w:type="pct"/>
            <w:shd w:val="clear" w:color="000000" w:fill="FFFFFF"/>
            <w:noWrap/>
            <w:vAlign w:val="center"/>
            <w:hideMark/>
          </w:tcPr>
          <w:p w:rsidR="00795279" w:rsidRPr="00192CDA" w:rsidRDefault="00795279" w:rsidP="00BF135D">
            <w:pPr>
              <w:rPr>
                <w:color w:val="000000"/>
                <w:sz w:val="22"/>
                <w:szCs w:val="22"/>
              </w:rPr>
            </w:pPr>
            <w:r w:rsidRPr="00192CDA">
              <w:rPr>
                <w:color w:val="000000"/>
                <w:sz w:val="22"/>
                <w:szCs w:val="22"/>
              </w:rPr>
              <w:t>- </w:t>
            </w:r>
          </w:p>
        </w:tc>
        <w:tc>
          <w:tcPr>
            <w:tcW w:w="437" w:type="pct"/>
            <w:shd w:val="clear" w:color="000000" w:fill="FFFFFF"/>
            <w:noWrap/>
            <w:vAlign w:val="center"/>
            <w:hideMark/>
          </w:tcPr>
          <w:p w:rsidR="00795279" w:rsidRPr="00192CDA" w:rsidRDefault="00795279" w:rsidP="00BF135D">
            <w:pPr>
              <w:rPr>
                <w:color w:val="000000"/>
                <w:sz w:val="22"/>
                <w:szCs w:val="22"/>
              </w:rPr>
            </w:pPr>
            <w:r w:rsidRPr="00192CDA">
              <w:rPr>
                <w:color w:val="000000"/>
                <w:sz w:val="22"/>
                <w:szCs w:val="22"/>
              </w:rPr>
              <w:t>-</w:t>
            </w:r>
          </w:p>
        </w:tc>
        <w:tc>
          <w:tcPr>
            <w:tcW w:w="483" w:type="pct"/>
            <w:shd w:val="clear" w:color="000000" w:fill="FFFFFF"/>
            <w:noWrap/>
            <w:vAlign w:val="center"/>
            <w:hideMark/>
          </w:tcPr>
          <w:p w:rsidR="00795279" w:rsidRPr="00192CDA" w:rsidRDefault="00795279" w:rsidP="00BF135D">
            <w:pPr>
              <w:rPr>
                <w:color w:val="000000"/>
                <w:sz w:val="22"/>
                <w:szCs w:val="22"/>
              </w:rPr>
            </w:pPr>
            <w:r w:rsidRPr="00192CDA">
              <w:rPr>
                <w:color w:val="000000"/>
                <w:sz w:val="22"/>
                <w:szCs w:val="22"/>
              </w:rPr>
              <w:t>- </w:t>
            </w:r>
          </w:p>
        </w:tc>
        <w:tc>
          <w:tcPr>
            <w:tcW w:w="498" w:type="pct"/>
            <w:shd w:val="clear" w:color="000000" w:fill="FFFFFF"/>
            <w:noWrap/>
            <w:vAlign w:val="center"/>
            <w:hideMark/>
          </w:tcPr>
          <w:p w:rsidR="00795279" w:rsidRPr="00192CDA" w:rsidRDefault="00795279" w:rsidP="00BF135D">
            <w:pPr>
              <w:rPr>
                <w:color w:val="000000"/>
                <w:sz w:val="22"/>
                <w:szCs w:val="22"/>
              </w:rPr>
            </w:pPr>
            <w:r w:rsidRPr="00192CDA">
              <w:rPr>
                <w:color w:val="000000"/>
                <w:sz w:val="22"/>
                <w:szCs w:val="22"/>
              </w:rPr>
              <w:t>-</w:t>
            </w:r>
          </w:p>
        </w:tc>
        <w:tc>
          <w:tcPr>
            <w:tcW w:w="446" w:type="pct"/>
            <w:shd w:val="clear" w:color="000000" w:fill="FFFFFF"/>
            <w:noWrap/>
            <w:vAlign w:val="center"/>
            <w:hideMark/>
          </w:tcPr>
          <w:p w:rsidR="00795279" w:rsidRPr="00192CDA" w:rsidRDefault="00795279" w:rsidP="00BF135D">
            <w:pPr>
              <w:rPr>
                <w:color w:val="000000"/>
                <w:sz w:val="22"/>
                <w:szCs w:val="22"/>
              </w:rPr>
            </w:pPr>
            <w:r w:rsidRPr="00192CDA">
              <w:rPr>
                <w:color w:val="000000"/>
                <w:sz w:val="22"/>
                <w:szCs w:val="22"/>
              </w:rPr>
              <w:t>-</w:t>
            </w:r>
          </w:p>
        </w:tc>
      </w:tr>
      <w:tr w:rsidR="00BF135D" w:rsidRPr="00192CDA" w:rsidTr="00E770B0">
        <w:trPr>
          <w:trHeight w:val="20"/>
        </w:trPr>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Раздел классификации расходных обязательств:</w:t>
            </w:r>
          </w:p>
        </w:tc>
        <w:tc>
          <w:tcPr>
            <w:tcW w:w="2739" w:type="pct"/>
            <w:gridSpan w:val="6"/>
            <w:shd w:val="clear" w:color="000000" w:fill="FFFFFF"/>
            <w:noWrap/>
            <w:vAlign w:val="center"/>
          </w:tcPr>
          <w:p w:rsidR="00BF135D" w:rsidRPr="00192CDA" w:rsidRDefault="00BF135D" w:rsidP="00BF135D">
            <w:pPr>
              <w:rPr>
                <w:color w:val="000000"/>
                <w:sz w:val="22"/>
                <w:szCs w:val="22"/>
              </w:rPr>
            </w:pPr>
            <w:r w:rsidRPr="00192CDA">
              <w:rPr>
                <w:color w:val="000000"/>
                <w:sz w:val="22"/>
                <w:szCs w:val="22"/>
              </w:rPr>
              <w:t>Социальная поддержка населения</w:t>
            </w:r>
          </w:p>
        </w:tc>
      </w:tr>
      <w:tr w:rsidR="00BF135D" w:rsidRPr="00192CDA" w:rsidTr="00E770B0">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Государственная программа:</w:t>
            </w:r>
          </w:p>
        </w:tc>
        <w:tc>
          <w:tcPr>
            <w:tcW w:w="2739" w:type="pct"/>
            <w:gridSpan w:val="6"/>
            <w:shd w:val="clear" w:color="000000" w:fill="FFFFFF"/>
            <w:vAlign w:val="center"/>
          </w:tcPr>
          <w:p w:rsidR="00BF135D" w:rsidRPr="00192CDA" w:rsidRDefault="00885ABB" w:rsidP="00BF135D">
            <w:pPr>
              <w:rPr>
                <w:color w:val="000000"/>
                <w:sz w:val="22"/>
                <w:szCs w:val="22"/>
              </w:rPr>
            </w:pPr>
            <w:r w:rsidRPr="00192CDA">
              <w:rPr>
                <w:color w:val="000000"/>
                <w:sz w:val="22"/>
                <w:szCs w:val="22"/>
              </w:rPr>
              <w:t>Развитие образования</w:t>
            </w:r>
          </w:p>
        </w:tc>
      </w:tr>
      <w:tr w:rsidR="00BF135D" w:rsidRPr="00192CDA" w:rsidTr="00E770B0">
        <w:trPr>
          <w:trHeight w:val="20"/>
        </w:trPr>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 xml:space="preserve"> Целевая категория налоговых расходов</w:t>
            </w:r>
          </w:p>
        </w:tc>
        <w:tc>
          <w:tcPr>
            <w:tcW w:w="2739" w:type="pct"/>
            <w:gridSpan w:val="6"/>
            <w:shd w:val="clear" w:color="000000" w:fill="FFFFFF"/>
            <w:vAlign w:val="center"/>
            <w:hideMark/>
          </w:tcPr>
          <w:p w:rsidR="00BF135D" w:rsidRPr="00192CDA" w:rsidRDefault="00BF135D" w:rsidP="00BF135D">
            <w:pPr>
              <w:rPr>
                <w:color w:val="000000"/>
                <w:sz w:val="22"/>
                <w:szCs w:val="22"/>
              </w:rPr>
            </w:pPr>
            <w:r w:rsidRPr="00192CDA">
              <w:rPr>
                <w:color w:val="000000"/>
                <w:sz w:val="22"/>
                <w:szCs w:val="22"/>
              </w:rPr>
              <w:t>Социальные</w:t>
            </w:r>
          </w:p>
        </w:tc>
      </w:tr>
      <w:tr w:rsidR="00BF135D" w:rsidRPr="00192CDA" w:rsidTr="00E770B0">
        <w:trPr>
          <w:trHeight w:val="20"/>
        </w:trPr>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Вид налоговых расходов:</w:t>
            </w:r>
          </w:p>
        </w:tc>
        <w:tc>
          <w:tcPr>
            <w:tcW w:w="2739" w:type="pct"/>
            <w:gridSpan w:val="6"/>
            <w:shd w:val="clear" w:color="000000" w:fill="FFFFFF"/>
            <w:noWrap/>
            <w:vAlign w:val="center"/>
          </w:tcPr>
          <w:p w:rsidR="00BF135D" w:rsidRPr="00192CDA" w:rsidRDefault="00BF135D" w:rsidP="00BF135D">
            <w:pPr>
              <w:rPr>
                <w:color w:val="000000"/>
                <w:sz w:val="22"/>
                <w:szCs w:val="22"/>
              </w:rPr>
            </w:pPr>
            <w:r w:rsidRPr="00192CDA">
              <w:rPr>
                <w:color w:val="000000"/>
                <w:sz w:val="22"/>
                <w:szCs w:val="22"/>
              </w:rPr>
              <w:t>Пониженная налоговая ставка</w:t>
            </w:r>
          </w:p>
        </w:tc>
      </w:tr>
      <w:tr w:rsidR="00BF135D" w:rsidRPr="00192CDA" w:rsidTr="00E770B0">
        <w:trPr>
          <w:trHeight w:val="20"/>
        </w:trPr>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Источник данных:</w:t>
            </w:r>
          </w:p>
        </w:tc>
        <w:tc>
          <w:tcPr>
            <w:tcW w:w="2739" w:type="pct"/>
            <w:gridSpan w:val="6"/>
            <w:shd w:val="clear" w:color="000000" w:fill="FFFFFF"/>
            <w:noWrap/>
            <w:vAlign w:val="center"/>
          </w:tcPr>
          <w:p w:rsidR="00BF135D" w:rsidRPr="00192CDA" w:rsidRDefault="00BF135D" w:rsidP="00BF135D">
            <w:pPr>
              <w:rPr>
                <w:color w:val="000000"/>
                <w:sz w:val="22"/>
                <w:szCs w:val="22"/>
              </w:rPr>
            </w:pPr>
            <w:r w:rsidRPr="00192CDA">
              <w:rPr>
                <w:color w:val="000000"/>
                <w:sz w:val="22"/>
                <w:szCs w:val="22"/>
              </w:rPr>
              <w:t>данные УФНС по Республике Алтай, статистическая налоговая отчетность по форме 5-ТН, куратор налоговых расходов - Министерство экономического развития Республики Алтай</w:t>
            </w:r>
          </w:p>
        </w:tc>
      </w:tr>
      <w:tr w:rsidR="00BF135D" w:rsidRPr="00192CDA" w:rsidTr="00E770B0">
        <w:trPr>
          <w:trHeight w:val="20"/>
        </w:trPr>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Законодательные реквизиты:</w:t>
            </w:r>
          </w:p>
        </w:tc>
        <w:tc>
          <w:tcPr>
            <w:tcW w:w="2739" w:type="pct"/>
            <w:gridSpan w:val="6"/>
            <w:shd w:val="clear" w:color="000000" w:fill="FFFFFF"/>
            <w:noWrap/>
            <w:vAlign w:val="center"/>
          </w:tcPr>
          <w:p w:rsidR="00BF135D" w:rsidRPr="00192CDA" w:rsidRDefault="00BF135D" w:rsidP="00BF135D">
            <w:pPr>
              <w:rPr>
                <w:color w:val="000000"/>
                <w:sz w:val="22"/>
                <w:szCs w:val="22"/>
              </w:rPr>
            </w:pPr>
            <w:proofErr w:type="spellStart"/>
            <w:r w:rsidRPr="00192CDA">
              <w:rPr>
                <w:color w:val="000000"/>
                <w:sz w:val="22"/>
                <w:szCs w:val="22"/>
              </w:rPr>
              <w:t>пп</w:t>
            </w:r>
            <w:proofErr w:type="spellEnd"/>
            <w:r w:rsidRPr="00192CDA">
              <w:rPr>
                <w:color w:val="000000"/>
                <w:sz w:val="22"/>
                <w:szCs w:val="22"/>
              </w:rPr>
              <w:t>. «д», п.1, ст.3, Закона Республики Алтай № 7-12 от 27.11.2002 г.</w:t>
            </w:r>
            <w:r w:rsidR="00B0707B">
              <w:rPr>
                <w:color w:val="000000"/>
                <w:sz w:val="22"/>
                <w:szCs w:val="22"/>
              </w:rPr>
              <w:t xml:space="preserve"> (в ред. от 24.11.2025 г. № 111-РЗ)</w:t>
            </w:r>
          </w:p>
        </w:tc>
      </w:tr>
      <w:tr w:rsidR="00BF135D" w:rsidRPr="00192CDA" w:rsidTr="00E770B0">
        <w:trPr>
          <w:trHeight w:val="20"/>
        </w:trPr>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Дата начала действия льготы:</w:t>
            </w:r>
          </w:p>
        </w:tc>
        <w:tc>
          <w:tcPr>
            <w:tcW w:w="2739" w:type="pct"/>
            <w:gridSpan w:val="6"/>
            <w:shd w:val="clear" w:color="000000" w:fill="FFFFFF"/>
            <w:noWrap/>
            <w:vAlign w:val="center"/>
          </w:tcPr>
          <w:p w:rsidR="00BF135D" w:rsidRPr="00192CDA" w:rsidRDefault="00BF135D" w:rsidP="00BF135D">
            <w:pPr>
              <w:rPr>
                <w:color w:val="000000"/>
                <w:sz w:val="22"/>
                <w:szCs w:val="22"/>
              </w:rPr>
            </w:pPr>
            <w:r w:rsidRPr="00192CDA">
              <w:rPr>
                <w:color w:val="000000"/>
                <w:sz w:val="22"/>
                <w:szCs w:val="22"/>
              </w:rPr>
              <w:t>01.01.2003</w:t>
            </w:r>
            <w:r w:rsidR="0087611E" w:rsidRPr="00192CDA">
              <w:rPr>
                <w:color w:val="000000"/>
                <w:sz w:val="22"/>
                <w:szCs w:val="22"/>
              </w:rPr>
              <w:t xml:space="preserve"> г. </w:t>
            </w:r>
          </w:p>
        </w:tc>
      </w:tr>
      <w:tr w:rsidR="00BF135D" w:rsidRPr="00192CDA" w:rsidTr="00E770B0">
        <w:trPr>
          <w:trHeight w:val="20"/>
        </w:trPr>
        <w:tc>
          <w:tcPr>
            <w:tcW w:w="2261" w:type="pct"/>
            <w:shd w:val="clear" w:color="000000" w:fill="FFFFFF"/>
            <w:noWrap/>
            <w:vAlign w:val="center"/>
            <w:hideMark/>
          </w:tcPr>
          <w:p w:rsidR="00BF135D" w:rsidRPr="00192CDA" w:rsidRDefault="00BF135D" w:rsidP="00BF135D">
            <w:pPr>
              <w:rPr>
                <w:i/>
                <w:iCs/>
                <w:color w:val="000000"/>
                <w:sz w:val="22"/>
                <w:szCs w:val="22"/>
              </w:rPr>
            </w:pPr>
            <w:r w:rsidRPr="00192CDA">
              <w:rPr>
                <w:i/>
                <w:iCs/>
                <w:color w:val="000000"/>
                <w:sz w:val="22"/>
                <w:szCs w:val="22"/>
              </w:rPr>
              <w:t>Дата прекращения действия льготы, установленная законом субъекта Р</w:t>
            </w:r>
            <w:r w:rsidR="00D81473" w:rsidRPr="00192CDA">
              <w:rPr>
                <w:i/>
                <w:iCs/>
                <w:color w:val="000000"/>
                <w:sz w:val="22"/>
                <w:szCs w:val="22"/>
              </w:rPr>
              <w:t xml:space="preserve">оссийской </w:t>
            </w:r>
            <w:r w:rsidRPr="00192CDA">
              <w:rPr>
                <w:i/>
                <w:iCs/>
                <w:color w:val="000000"/>
                <w:sz w:val="22"/>
                <w:szCs w:val="22"/>
              </w:rPr>
              <w:t>Ф</w:t>
            </w:r>
            <w:r w:rsidR="00D81473" w:rsidRPr="00192CDA">
              <w:rPr>
                <w:i/>
                <w:iCs/>
                <w:color w:val="000000"/>
                <w:sz w:val="22"/>
                <w:szCs w:val="22"/>
              </w:rPr>
              <w:t>едерации</w:t>
            </w:r>
          </w:p>
        </w:tc>
        <w:tc>
          <w:tcPr>
            <w:tcW w:w="2739" w:type="pct"/>
            <w:gridSpan w:val="6"/>
            <w:shd w:val="clear" w:color="000000" w:fill="FFFFFF"/>
            <w:noWrap/>
            <w:vAlign w:val="center"/>
          </w:tcPr>
          <w:p w:rsidR="00BF135D" w:rsidRPr="00192CDA" w:rsidRDefault="00192CDA" w:rsidP="00BF135D">
            <w:pPr>
              <w:rPr>
                <w:color w:val="000000"/>
                <w:sz w:val="22"/>
                <w:szCs w:val="22"/>
              </w:rPr>
            </w:pPr>
            <w:r>
              <w:rPr>
                <w:color w:val="000000"/>
                <w:sz w:val="22"/>
                <w:szCs w:val="22"/>
              </w:rPr>
              <w:t>01.01.2026</w:t>
            </w:r>
          </w:p>
        </w:tc>
      </w:tr>
    </w:tbl>
    <w:p w:rsidR="003C05F6" w:rsidRPr="00192CDA" w:rsidRDefault="003C05F6" w:rsidP="00801965">
      <w:pPr>
        <w:autoSpaceDE w:val="0"/>
        <w:autoSpaceDN w:val="0"/>
        <w:adjustRightInd w:val="0"/>
        <w:ind w:firstLine="540"/>
        <w:jc w:val="both"/>
        <w:rPr>
          <w:sz w:val="28"/>
          <w:szCs w:val="28"/>
          <w:u w:val="single"/>
        </w:rPr>
      </w:pPr>
    </w:p>
    <w:p w:rsidR="00801965" w:rsidRPr="00192CDA" w:rsidRDefault="00801965" w:rsidP="00C41504">
      <w:pPr>
        <w:pStyle w:val="ConsPlusNormal"/>
        <w:ind w:firstLine="540"/>
        <w:jc w:val="both"/>
        <w:rPr>
          <w:rFonts w:ascii="Times New Roman" w:hAnsi="Times New Roman" w:cs="Times New Roman"/>
          <w:sz w:val="28"/>
          <w:szCs w:val="28"/>
        </w:rPr>
      </w:pPr>
      <w:r w:rsidRPr="00192CDA">
        <w:rPr>
          <w:rFonts w:ascii="Times New Roman" w:hAnsi="Times New Roman" w:cs="Times New Roman"/>
          <w:sz w:val="28"/>
          <w:szCs w:val="28"/>
        </w:rPr>
        <w:t>Подпунктом «д» пункта 1 статьи 3 Закона Республики Алтай от 27</w:t>
      </w:r>
      <w:r w:rsidR="00C41504" w:rsidRPr="00192CDA">
        <w:rPr>
          <w:rFonts w:ascii="Times New Roman" w:hAnsi="Times New Roman" w:cs="Times New Roman"/>
          <w:sz w:val="28"/>
          <w:szCs w:val="28"/>
        </w:rPr>
        <w:t xml:space="preserve"> ноября </w:t>
      </w:r>
      <w:r w:rsidRPr="00192CDA">
        <w:rPr>
          <w:rFonts w:ascii="Times New Roman" w:hAnsi="Times New Roman" w:cs="Times New Roman"/>
          <w:sz w:val="28"/>
          <w:szCs w:val="28"/>
        </w:rPr>
        <w:t xml:space="preserve">2002 </w:t>
      </w:r>
      <w:r w:rsidR="00C41504" w:rsidRPr="00192CDA">
        <w:rPr>
          <w:rFonts w:ascii="Times New Roman" w:hAnsi="Times New Roman" w:cs="Times New Roman"/>
          <w:sz w:val="28"/>
          <w:szCs w:val="28"/>
        </w:rPr>
        <w:t xml:space="preserve">года </w:t>
      </w:r>
      <w:r w:rsidRPr="00192CDA">
        <w:rPr>
          <w:rFonts w:ascii="Times New Roman" w:hAnsi="Times New Roman" w:cs="Times New Roman"/>
          <w:sz w:val="28"/>
          <w:szCs w:val="28"/>
        </w:rPr>
        <w:t xml:space="preserve">№ 7-12 «О транспортном налоге на территории Республики Алтай» </w:t>
      </w:r>
      <w:r w:rsidR="00C41504" w:rsidRPr="00192CDA">
        <w:rPr>
          <w:rFonts w:ascii="Times New Roman" w:hAnsi="Times New Roman" w:cs="Times New Roman"/>
          <w:sz w:val="28"/>
          <w:szCs w:val="28"/>
        </w:rPr>
        <w:t>для о</w:t>
      </w:r>
      <w:r w:rsidR="00C41504" w:rsidRPr="00192CDA">
        <w:rPr>
          <w:rFonts w:ascii="Times New Roman" w:hAnsi="Times New Roman" w:cs="Times New Roman"/>
          <w:bCs/>
          <w:sz w:val="28"/>
        </w:rPr>
        <w:t>рганизаций - социальных инвесторов</w:t>
      </w:r>
      <w:r w:rsidR="00C41504" w:rsidRPr="00192CDA">
        <w:rPr>
          <w:rFonts w:ascii="Times New Roman" w:hAnsi="Times New Roman" w:cs="Times New Roman"/>
          <w:sz w:val="28"/>
          <w:szCs w:val="28"/>
        </w:rPr>
        <w:t xml:space="preserve"> </w:t>
      </w:r>
      <w:r w:rsidRPr="00192CDA">
        <w:rPr>
          <w:rFonts w:ascii="Times New Roman" w:hAnsi="Times New Roman" w:cs="Times New Roman"/>
          <w:sz w:val="28"/>
          <w:szCs w:val="28"/>
        </w:rPr>
        <w:t>установлен</w:t>
      </w:r>
      <w:r w:rsidR="00C41504" w:rsidRPr="00192CDA">
        <w:rPr>
          <w:rFonts w:ascii="Times New Roman" w:hAnsi="Times New Roman" w:cs="Times New Roman"/>
          <w:sz w:val="28"/>
          <w:szCs w:val="28"/>
        </w:rPr>
        <w:t xml:space="preserve">а налоговая льгота </w:t>
      </w:r>
      <w:r w:rsidRPr="00192CDA">
        <w:rPr>
          <w:rFonts w:ascii="Times New Roman" w:hAnsi="Times New Roman" w:cs="Times New Roman"/>
          <w:sz w:val="28"/>
          <w:szCs w:val="28"/>
        </w:rPr>
        <w:t xml:space="preserve">по транспортному налогу в виде пониженных налоговых ставок </w:t>
      </w:r>
      <w:r w:rsidR="004A7F67" w:rsidRPr="00192CDA">
        <w:rPr>
          <w:rFonts w:ascii="Times New Roman" w:hAnsi="Times New Roman" w:cs="Times New Roman"/>
          <w:sz w:val="28"/>
          <w:szCs w:val="28"/>
        </w:rPr>
        <w:t>в отношении</w:t>
      </w:r>
      <w:r w:rsidRPr="00192CDA">
        <w:rPr>
          <w:rFonts w:ascii="Times New Roman" w:hAnsi="Times New Roman" w:cs="Times New Roman"/>
          <w:sz w:val="28"/>
          <w:szCs w:val="28"/>
        </w:rPr>
        <w:t xml:space="preserve"> </w:t>
      </w:r>
      <w:r w:rsidR="00BF135D" w:rsidRPr="00192CDA">
        <w:rPr>
          <w:rFonts w:ascii="Times New Roman" w:hAnsi="Times New Roman" w:cs="Times New Roman"/>
          <w:sz w:val="28"/>
          <w:szCs w:val="28"/>
        </w:rPr>
        <w:t xml:space="preserve">следующих </w:t>
      </w:r>
      <w:r w:rsidRPr="00192CDA">
        <w:rPr>
          <w:rFonts w:ascii="Times New Roman" w:hAnsi="Times New Roman" w:cs="Times New Roman"/>
          <w:sz w:val="28"/>
          <w:szCs w:val="28"/>
        </w:rPr>
        <w:t>категорий транспортных средств.</w:t>
      </w:r>
      <w:r w:rsidR="00C41504" w:rsidRPr="00192CDA">
        <w:rPr>
          <w:rFonts w:ascii="Times New Roman" w:hAnsi="Times New Roman" w:cs="Times New Roman"/>
          <w:sz w:val="28"/>
          <w:szCs w:val="28"/>
        </w:rPr>
        <w:t xml:space="preserve"> </w:t>
      </w:r>
    </w:p>
    <w:p w:rsidR="00BF135D" w:rsidRPr="00192CDA" w:rsidRDefault="00811B88" w:rsidP="00C41504">
      <w:pPr>
        <w:pStyle w:val="ConsPlusNormal"/>
        <w:ind w:firstLine="540"/>
        <w:jc w:val="both"/>
        <w:rPr>
          <w:rFonts w:ascii="Times New Roman" w:hAnsi="Times New Roman" w:cs="Times New Roman"/>
          <w:i/>
          <w:sz w:val="28"/>
          <w:szCs w:val="28"/>
        </w:rPr>
      </w:pPr>
      <w:r w:rsidRPr="00192CDA">
        <w:rPr>
          <w:rFonts w:ascii="Times New Roman" w:hAnsi="Times New Roman" w:cs="Times New Roman"/>
          <w:i/>
          <w:sz w:val="28"/>
          <w:szCs w:val="28"/>
        </w:rPr>
        <w:t>В отношении категории транспортных средств «автобусы»:</w:t>
      </w:r>
    </w:p>
    <w:p w:rsidR="00811B88" w:rsidRPr="00192CDA" w:rsidRDefault="00811B88" w:rsidP="00811B88">
      <w:pPr>
        <w:autoSpaceDE w:val="0"/>
        <w:autoSpaceDN w:val="0"/>
        <w:adjustRightInd w:val="0"/>
        <w:ind w:firstLine="567"/>
        <w:jc w:val="both"/>
        <w:rPr>
          <w:sz w:val="28"/>
          <w:szCs w:val="28"/>
        </w:rPr>
      </w:pPr>
      <w:r w:rsidRPr="00192CDA">
        <w:rPr>
          <w:sz w:val="28"/>
          <w:szCs w:val="28"/>
        </w:rPr>
        <w:t xml:space="preserve">- до 200 </w:t>
      </w:r>
      <w:proofErr w:type="spellStart"/>
      <w:r w:rsidRPr="00192CDA">
        <w:rPr>
          <w:sz w:val="28"/>
          <w:szCs w:val="28"/>
        </w:rPr>
        <w:t>л.с</w:t>
      </w:r>
      <w:proofErr w:type="spellEnd"/>
      <w:r w:rsidRPr="00192CDA">
        <w:rPr>
          <w:sz w:val="28"/>
          <w:szCs w:val="28"/>
        </w:rPr>
        <w:t xml:space="preserve">. (до 147,1 кВт) включительно – 5,4 руб. за 1 лошадиную силу </w:t>
      </w:r>
      <w:r w:rsidRPr="00192CDA">
        <w:rPr>
          <w:i/>
          <w:sz w:val="28"/>
          <w:szCs w:val="28"/>
        </w:rPr>
        <w:t>(снижение ставок – 82 %);</w:t>
      </w:r>
    </w:p>
    <w:p w:rsidR="00811B88" w:rsidRPr="00192CDA" w:rsidRDefault="00811B88" w:rsidP="00811B88">
      <w:pPr>
        <w:autoSpaceDE w:val="0"/>
        <w:autoSpaceDN w:val="0"/>
        <w:adjustRightInd w:val="0"/>
        <w:ind w:firstLine="567"/>
        <w:jc w:val="both"/>
        <w:rPr>
          <w:i/>
          <w:sz w:val="28"/>
          <w:szCs w:val="28"/>
        </w:rPr>
      </w:pPr>
      <w:r w:rsidRPr="00192CDA">
        <w:rPr>
          <w:sz w:val="28"/>
          <w:szCs w:val="28"/>
        </w:rPr>
        <w:t xml:space="preserve">- свыше 200 </w:t>
      </w:r>
      <w:proofErr w:type="spellStart"/>
      <w:r w:rsidRPr="00192CDA">
        <w:rPr>
          <w:sz w:val="28"/>
          <w:szCs w:val="28"/>
        </w:rPr>
        <w:t>л.с</w:t>
      </w:r>
      <w:proofErr w:type="spellEnd"/>
      <w:r w:rsidRPr="00192CDA">
        <w:rPr>
          <w:sz w:val="28"/>
          <w:szCs w:val="28"/>
        </w:rPr>
        <w:t xml:space="preserve">. (свыше 147,1 кВт) – 10,8 руб. за 1 лошадиную силу </w:t>
      </w:r>
      <w:r w:rsidRPr="00192CDA">
        <w:rPr>
          <w:i/>
          <w:sz w:val="28"/>
          <w:szCs w:val="28"/>
        </w:rPr>
        <w:t>(снижение ставок – 73 %).</w:t>
      </w:r>
    </w:p>
    <w:p w:rsidR="00811B88" w:rsidRPr="00192CDA" w:rsidRDefault="00811B88" w:rsidP="00811B88">
      <w:pPr>
        <w:autoSpaceDE w:val="0"/>
        <w:autoSpaceDN w:val="0"/>
        <w:adjustRightInd w:val="0"/>
        <w:ind w:firstLine="567"/>
        <w:jc w:val="both"/>
        <w:rPr>
          <w:i/>
          <w:sz w:val="28"/>
          <w:szCs w:val="28"/>
        </w:rPr>
      </w:pPr>
      <w:r w:rsidRPr="00192CDA">
        <w:rPr>
          <w:i/>
          <w:sz w:val="28"/>
          <w:szCs w:val="28"/>
        </w:rPr>
        <w:t>В отношении категории транспортных средств «Грузовые автомобили»:</w:t>
      </w:r>
    </w:p>
    <w:p w:rsidR="00811B88" w:rsidRPr="00192CDA" w:rsidRDefault="00811B88" w:rsidP="00811B88">
      <w:pPr>
        <w:autoSpaceDE w:val="0"/>
        <w:autoSpaceDN w:val="0"/>
        <w:adjustRightInd w:val="0"/>
        <w:ind w:firstLine="567"/>
        <w:jc w:val="both"/>
        <w:rPr>
          <w:sz w:val="28"/>
          <w:szCs w:val="28"/>
        </w:rPr>
      </w:pPr>
      <w:r w:rsidRPr="00192CDA">
        <w:rPr>
          <w:sz w:val="28"/>
          <w:szCs w:val="28"/>
        </w:rPr>
        <w:t xml:space="preserve">- до 100 </w:t>
      </w:r>
      <w:proofErr w:type="spellStart"/>
      <w:r w:rsidRPr="00192CDA">
        <w:rPr>
          <w:sz w:val="28"/>
          <w:szCs w:val="28"/>
        </w:rPr>
        <w:t>л.с</w:t>
      </w:r>
      <w:proofErr w:type="spellEnd"/>
      <w:r w:rsidRPr="00192CDA">
        <w:rPr>
          <w:sz w:val="28"/>
          <w:szCs w:val="28"/>
        </w:rPr>
        <w:t xml:space="preserve">. (до 73,55 кВт) включительно – 2,7 руб. за 1 лошадиную силу </w:t>
      </w:r>
      <w:r w:rsidRPr="00192CDA">
        <w:rPr>
          <w:i/>
          <w:sz w:val="28"/>
          <w:szCs w:val="28"/>
        </w:rPr>
        <w:t>(снижение ставок на 82 %);</w:t>
      </w:r>
    </w:p>
    <w:p w:rsidR="00811B88" w:rsidRPr="00192CDA" w:rsidRDefault="00811B88" w:rsidP="00811B88">
      <w:pPr>
        <w:autoSpaceDE w:val="0"/>
        <w:autoSpaceDN w:val="0"/>
        <w:adjustRightInd w:val="0"/>
        <w:ind w:firstLine="567"/>
        <w:jc w:val="both"/>
        <w:rPr>
          <w:sz w:val="28"/>
          <w:szCs w:val="28"/>
        </w:rPr>
      </w:pPr>
      <w:r w:rsidRPr="00192CDA">
        <w:rPr>
          <w:sz w:val="28"/>
          <w:szCs w:val="28"/>
        </w:rPr>
        <w:t xml:space="preserve">- свыше 100 </w:t>
      </w:r>
      <w:proofErr w:type="spellStart"/>
      <w:r w:rsidRPr="00192CDA">
        <w:rPr>
          <w:sz w:val="28"/>
          <w:szCs w:val="28"/>
        </w:rPr>
        <w:t>л.с</w:t>
      </w:r>
      <w:proofErr w:type="spellEnd"/>
      <w:r w:rsidRPr="00192CDA">
        <w:rPr>
          <w:sz w:val="28"/>
          <w:szCs w:val="28"/>
        </w:rPr>
        <w:t xml:space="preserve">. до 150 </w:t>
      </w:r>
      <w:proofErr w:type="spellStart"/>
      <w:r w:rsidRPr="00192CDA">
        <w:rPr>
          <w:sz w:val="28"/>
          <w:szCs w:val="28"/>
        </w:rPr>
        <w:t>л.с</w:t>
      </w:r>
      <w:proofErr w:type="spellEnd"/>
      <w:r w:rsidRPr="00192CDA">
        <w:rPr>
          <w:sz w:val="28"/>
          <w:szCs w:val="28"/>
        </w:rPr>
        <w:t>. (свыше 73,55 кВт до 110,33</w:t>
      </w:r>
      <w:r w:rsidR="00BD2188">
        <w:rPr>
          <w:sz w:val="28"/>
          <w:szCs w:val="28"/>
        </w:rPr>
        <w:t xml:space="preserve"> кВт) включительно - </w:t>
      </w:r>
      <w:r w:rsidRPr="00192CDA">
        <w:rPr>
          <w:sz w:val="28"/>
          <w:szCs w:val="28"/>
        </w:rPr>
        <w:t xml:space="preserve">4,3 руб. за 1 лошадиную силу </w:t>
      </w:r>
      <w:r w:rsidRPr="00192CDA">
        <w:rPr>
          <w:i/>
          <w:sz w:val="28"/>
          <w:szCs w:val="28"/>
        </w:rPr>
        <w:t>(снижение ставок на 78,5 %);</w:t>
      </w:r>
    </w:p>
    <w:p w:rsidR="00811B88" w:rsidRPr="00192CDA" w:rsidRDefault="00811B88" w:rsidP="00811B88">
      <w:pPr>
        <w:autoSpaceDE w:val="0"/>
        <w:autoSpaceDN w:val="0"/>
        <w:adjustRightInd w:val="0"/>
        <w:ind w:firstLine="567"/>
        <w:jc w:val="both"/>
        <w:rPr>
          <w:sz w:val="28"/>
          <w:szCs w:val="28"/>
        </w:rPr>
      </w:pPr>
      <w:r w:rsidRPr="00192CDA">
        <w:rPr>
          <w:sz w:val="28"/>
          <w:szCs w:val="28"/>
        </w:rPr>
        <w:t xml:space="preserve">- свыше 150 </w:t>
      </w:r>
      <w:proofErr w:type="spellStart"/>
      <w:r w:rsidRPr="00192CDA">
        <w:rPr>
          <w:sz w:val="28"/>
          <w:szCs w:val="28"/>
        </w:rPr>
        <w:t>л.с</w:t>
      </w:r>
      <w:proofErr w:type="spellEnd"/>
      <w:r w:rsidRPr="00192CDA">
        <w:rPr>
          <w:sz w:val="28"/>
          <w:szCs w:val="28"/>
        </w:rPr>
        <w:t xml:space="preserve">. до 200 </w:t>
      </w:r>
      <w:proofErr w:type="spellStart"/>
      <w:r w:rsidRPr="00192CDA">
        <w:rPr>
          <w:sz w:val="28"/>
          <w:szCs w:val="28"/>
        </w:rPr>
        <w:t>л.с</w:t>
      </w:r>
      <w:proofErr w:type="spellEnd"/>
      <w:r w:rsidRPr="00192CDA">
        <w:rPr>
          <w:sz w:val="28"/>
          <w:szCs w:val="28"/>
        </w:rPr>
        <w:t xml:space="preserve">. (свыше 110,33 кВт до 147,1 кВт) включительно – 5,4 руб. за 1 лошадиную силу </w:t>
      </w:r>
      <w:r w:rsidRPr="00192CDA">
        <w:rPr>
          <w:i/>
          <w:sz w:val="28"/>
          <w:szCs w:val="28"/>
        </w:rPr>
        <w:t>(снижение ставок на 78,4 %);</w:t>
      </w:r>
    </w:p>
    <w:p w:rsidR="00811B88" w:rsidRPr="00192CDA" w:rsidRDefault="00811B88" w:rsidP="00811B88">
      <w:pPr>
        <w:autoSpaceDE w:val="0"/>
        <w:autoSpaceDN w:val="0"/>
        <w:adjustRightInd w:val="0"/>
        <w:ind w:firstLine="567"/>
        <w:jc w:val="both"/>
        <w:rPr>
          <w:sz w:val="28"/>
          <w:szCs w:val="28"/>
        </w:rPr>
      </w:pPr>
      <w:r w:rsidRPr="00192CDA">
        <w:rPr>
          <w:sz w:val="28"/>
          <w:szCs w:val="28"/>
        </w:rPr>
        <w:t xml:space="preserve">- свыше 200 </w:t>
      </w:r>
      <w:proofErr w:type="spellStart"/>
      <w:r w:rsidRPr="00192CDA">
        <w:rPr>
          <w:sz w:val="28"/>
          <w:szCs w:val="28"/>
        </w:rPr>
        <w:t>л.с</w:t>
      </w:r>
      <w:proofErr w:type="spellEnd"/>
      <w:r w:rsidRPr="00192CDA">
        <w:rPr>
          <w:sz w:val="28"/>
          <w:szCs w:val="28"/>
        </w:rPr>
        <w:t xml:space="preserve">. до 250 </w:t>
      </w:r>
      <w:proofErr w:type="spellStart"/>
      <w:r w:rsidRPr="00192CDA">
        <w:rPr>
          <w:sz w:val="28"/>
          <w:szCs w:val="28"/>
        </w:rPr>
        <w:t>л.с</w:t>
      </w:r>
      <w:proofErr w:type="spellEnd"/>
      <w:r w:rsidRPr="00192CDA">
        <w:rPr>
          <w:sz w:val="28"/>
          <w:szCs w:val="28"/>
        </w:rPr>
        <w:t xml:space="preserve">. (свыше 147,1 кВт до 183,9 кВт) включительно – 7 руб. за 1 лошадиную силу </w:t>
      </w:r>
      <w:r w:rsidRPr="00192CDA">
        <w:rPr>
          <w:i/>
          <w:sz w:val="28"/>
          <w:szCs w:val="28"/>
        </w:rPr>
        <w:t>(снижение ставок на 76,7 %);</w:t>
      </w:r>
    </w:p>
    <w:p w:rsidR="00811B88" w:rsidRPr="00192CDA" w:rsidRDefault="00811B88" w:rsidP="00811B88">
      <w:pPr>
        <w:autoSpaceDE w:val="0"/>
        <w:autoSpaceDN w:val="0"/>
        <w:adjustRightInd w:val="0"/>
        <w:ind w:firstLine="567"/>
        <w:jc w:val="both"/>
        <w:rPr>
          <w:i/>
          <w:sz w:val="28"/>
          <w:szCs w:val="28"/>
        </w:rPr>
      </w:pPr>
      <w:r w:rsidRPr="00192CDA">
        <w:rPr>
          <w:sz w:val="28"/>
          <w:szCs w:val="28"/>
        </w:rPr>
        <w:t xml:space="preserve">- свыше 250 </w:t>
      </w:r>
      <w:proofErr w:type="spellStart"/>
      <w:r w:rsidRPr="00192CDA">
        <w:rPr>
          <w:sz w:val="28"/>
          <w:szCs w:val="28"/>
        </w:rPr>
        <w:t>л.с</w:t>
      </w:r>
      <w:proofErr w:type="spellEnd"/>
      <w:r w:rsidRPr="00192CDA">
        <w:rPr>
          <w:sz w:val="28"/>
          <w:szCs w:val="28"/>
        </w:rPr>
        <w:t xml:space="preserve">. (свыше 183,9 кВт) – 9,2 руб. за 1 лошадиную силу </w:t>
      </w:r>
      <w:r w:rsidRPr="00192CDA">
        <w:rPr>
          <w:i/>
          <w:sz w:val="28"/>
          <w:szCs w:val="28"/>
        </w:rPr>
        <w:t>(снижение ставок на 77 %).</w:t>
      </w:r>
    </w:p>
    <w:p w:rsidR="00E132E8" w:rsidRPr="00192CDA" w:rsidRDefault="00E132E8" w:rsidP="00E770B0">
      <w:pPr>
        <w:autoSpaceDE w:val="0"/>
        <w:autoSpaceDN w:val="0"/>
        <w:adjustRightInd w:val="0"/>
        <w:ind w:firstLine="709"/>
        <w:jc w:val="both"/>
        <w:rPr>
          <w:sz w:val="28"/>
          <w:szCs w:val="28"/>
        </w:rPr>
      </w:pPr>
      <w:r w:rsidRPr="00192CDA">
        <w:rPr>
          <w:bCs/>
          <w:sz w:val="28"/>
          <w:szCs w:val="20"/>
        </w:rPr>
        <w:t xml:space="preserve">В соответствии с Порядком </w:t>
      </w:r>
      <w:r w:rsidRPr="00192CDA">
        <w:rPr>
          <w:sz w:val="28"/>
          <w:szCs w:val="28"/>
        </w:rPr>
        <w:t xml:space="preserve">формирования и реализации республиканской инвестиционной программы в социальной сфере, утвержденном постановлением Правительства Республики Алтай от 26 декабря 2017 года № 353, </w:t>
      </w:r>
      <w:r w:rsidRPr="00192CDA">
        <w:rPr>
          <w:b/>
          <w:sz w:val="28"/>
          <w:szCs w:val="28"/>
        </w:rPr>
        <w:t>республиканская инвестиционная программа в социальной сфере</w:t>
      </w:r>
      <w:r w:rsidRPr="00192CDA">
        <w:rPr>
          <w:sz w:val="28"/>
          <w:szCs w:val="28"/>
        </w:rPr>
        <w:t xml:space="preserve"> представляет собой план инвестиций, формируемых за счет средств </w:t>
      </w:r>
      <w:r w:rsidRPr="00192CDA">
        <w:rPr>
          <w:sz w:val="28"/>
          <w:szCs w:val="28"/>
        </w:rPr>
        <w:lastRenderedPageBreak/>
        <w:t xml:space="preserve">республиканского бюджета Республики Алтай, в том числе средств участников Программы,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 </w:t>
      </w:r>
    </w:p>
    <w:p w:rsidR="00E132E8" w:rsidRPr="00192CDA" w:rsidRDefault="00E132E8" w:rsidP="00E770B0">
      <w:pPr>
        <w:autoSpaceDE w:val="0"/>
        <w:autoSpaceDN w:val="0"/>
        <w:adjustRightInd w:val="0"/>
        <w:ind w:firstLine="709"/>
        <w:jc w:val="both"/>
        <w:rPr>
          <w:sz w:val="28"/>
          <w:szCs w:val="28"/>
        </w:rPr>
      </w:pPr>
      <w:r w:rsidRPr="00192CDA">
        <w:rPr>
          <w:b/>
          <w:sz w:val="28"/>
          <w:szCs w:val="28"/>
        </w:rPr>
        <w:t>Объектами капитальных вложений в социальную сферу</w:t>
      </w:r>
      <w:r w:rsidRPr="00192CDA">
        <w:rPr>
          <w:sz w:val="28"/>
          <w:szCs w:val="28"/>
        </w:rPr>
        <w:t xml:space="preserve"> являются объекты государственной или муниципальной собственности, имеющие особо важное значение для социально-экономического развития Республики Алтай (объекты здравоохранения, социальной защиты, образования, науки, культуры, спорта и другие объекты, предназначенные для достижения общественных благ) и использующиеся населением Республики Алтай и в его интересах с целью достижения положительного социального эффекта.</w:t>
      </w:r>
    </w:p>
    <w:p w:rsidR="00E132E8" w:rsidRPr="00192CDA" w:rsidRDefault="00E132E8" w:rsidP="00E770B0">
      <w:pPr>
        <w:autoSpaceDE w:val="0"/>
        <w:autoSpaceDN w:val="0"/>
        <w:adjustRightInd w:val="0"/>
        <w:ind w:firstLine="709"/>
        <w:jc w:val="both"/>
        <w:rPr>
          <w:sz w:val="28"/>
          <w:szCs w:val="28"/>
        </w:rPr>
      </w:pPr>
      <w:r w:rsidRPr="00192CDA">
        <w:rPr>
          <w:b/>
          <w:sz w:val="28"/>
          <w:szCs w:val="28"/>
        </w:rPr>
        <w:t>Участниками Программы</w:t>
      </w:r>
      <w:r w:rsidRPr="00192CDA">
        <w:rPr>
          <w:sz w:val="28"/>
          <w:szCs w:val="28"/>
        </w:rPr>
        <w:t xml:space="preserve"> являются социальные инвесторы Республики Алтай - юридические лица и индивидуальные предприниматели, инвестиции которых направлены в объекты капитальных вложений в социальную сферу, зарегистрированные на территории Республики Алтай и не являющиеся казенными, бюджетными и автономными учреждениями, страховыми и кредитными организациями, заключившие договор с Министерством экономического развития Республики Алтай.</w:t>
      </w:r>
    </w:p>
    <w:p w:rsidR="008846D6" w:rsidRPr="00192CDA" w:rsidRDefault="008846D6" w:rsidP="00E770B0">
      <w:pPr>
        <w:pStyle w:val="a8"/>
        <w:spacing w:before="0" w:beforeAutospacing="0" w:after="0" w:afterAutospacing="0" w:line="288" w:lineRule="atLeast"/>
        <w:ind w:firstLine="709"/>
        <w:jc w:val="both"/>
        <w:rPr>
          <w:sz w:val="28"/>
          <w:szCs w:val="28"/>
        </w:rPr>
      </w:pPr>
      <w:r w:rsidRPr="00192CDA">
        <w:rPr>
          <w:bCs/>
          <w:sz w:val="28"/>
          <w:szCs w:val="20"/>
        </w:rPr>
        <w:t>В 202</w:t>
      </w:r>
      <w:r w:rsidR="00192CDA" w:rsidRPr="00192CDA">
        <w:rPr>
          <w:bCs/>
          <w:sz w:val="28"/>
          <w:szCs w:val="20"/>
        </w:rPr>
        <w:t>5</w:t>
      </w:r>
      <w:r w:rsidRPr="00192CDA">
        <w:rPr>
          <w:bCs/>
          <w:sz w:val="28"/>
          <w:szCs w:val="20"/>
        </w:rPr>
        <w:t xml:space="preserve"> году на территории Республики Алтай действовала инвестиционная программа в социальной сфере, утвержденная постановлением Правительства Республики Алтай от 7 декабря 2022 года № 406, </w:t>
      </w:r>
      <w:r w:rsidR="00930B34">
        <w:rPr>
          <w:sz w:val="28"/>
          <w:szCs w:val="28"/>
        </w:rPr>
        <w:t xml:space="preserve">налоговый расход соответствует цели указанной программы, </w:t>
      </w:r>
      <w:r w:rsidRPr="00192CDA">
        <w:rPr>
          <w:bCs/>
          <w:sz w:val="28"/>
          <w:szCs w:val="20"/>
        </w:rPr>
        <w:t xml:space="preserve">которой </w:t>
      </w:r>
      <w:r w:rsidR="00930B34">
        <w:rPr>
          <w:bCs/>
          <w:sz w:val="28"/>
          <w:szCs w:val="20"/>
        </w:rPr>
        <w:t xml:space="preserve">предусмотрена </w:t>
      </w:r>
      <w:r w:rsidRPr="00192CDA">
        <w:rPr>
          <w:bCs/>
          <w:sz w:val="28"/>
          <w:szCs w:val="20"/>
        </w:rPr>
        <w:t>реализ</w:t>
      </w:r>
      <w:r w:rsidR="00930B34">
        <w:rPr>
          <w:bCs/>
          <w:sz w:val="28"/>
          <w:szCs w:val="20"/>
        </w:rPr>
        <w:t>ация</w:t>
      </w:r>
      <w:r w:rsidRPr="00192CDA">
        <w:rPr>
          <w:bCs/>
          <w:sz w:val="28"/>
          <w:szCs w:val="20"/>
        </w:rPr>
        <w:t xml:space="preserve"> мероприяти</w:t>
      </w:r>
      <w:r w:rsidR="00930B34">
        <w:rPr>
          <w:bCs/>
          <w:sz w:val="28"/>
          <w:szCs w:val="20"/>
        </w:rPr>
        <w:t>я</w:t>
      </w:r>
      <w:r w:rsidRPr="00192CDA">
        <w:rPr>
          <w:bCs/>
          <w:sz w:val="28"/>
          <w:szCs w:val="20"/>
        </w:rPr>
        <w:t xml:space="preserve"> </w:t>
      </w:r>
      <w:r w:rsidRPr="00192CDA">
        <w:rPr>
          <w:bCs/>
          <w:sz w:val="28"/>
          <w:szCs w:val="28"/>
        </w:rPr>
        <w:t>«Строительство р</w:t>
      </w:r>
      <w:r w:rsidRPr="00192CDA">
        <w:rPr>
          <w:sz w:val="28"/>
          <w:szCs w:val="28"/>
        </w:rPr>
        <w:t>еспубликанского классического лицея на 850 учащихся с интернатом н</w:t>
      </w:r>
      <w:r w:rsidR="00930B34">
        <w:rPr>
          <w:sz w:val="28"/>
          <w:szCs w:val="28"/>
        </w:rPr>
        <w:t>а 200 мест в г. Горно-Алтайске».</w:t>
      </w:r>
    </w:p>
    <w:p w:rsidR="00E132E8" w:rsidRPr="00B0707B" w:rsidRDefault="00887F7B" w:rsidP="00E770B0">
      <w:pPr>
        <w:autoSpaceDE w:val="0"/>
        <w:autoSpaceDN w:val="0"/>
        <w:adjustRightInd w:val="0"/>
        <w:ind w:firstLine="709"/>
        <w:jc w:val="both"/>
        <w:rPr>
          <w:bCs/>
          <w:sz w:val="28"/>
          <w:szCs w:val="20"/>
        </w:rPr>
      </w:pPr>
      <w:r w:rsidRPr="00B0707B">
        <w:rPr>
          <w:bCs/>
          <w:sz w:val="28"/>
          <w:szCs w:val="20"/>
        </w:rPr>
        <w:t>В рамках государственной программы Республики Алтай «Развитие образования», утвержденной постановлением Правител</w:t>
      </w:r>
      <w:r w:rsidR="00BD2188">
        <w:rPr>
          <w:bCs/>
          <w:sz w:val="28"/>
          <w:szCs w:val="20"/>
        </w:rPr>
        <w:t xml:space="preserve">ьства Республики Алтай от 17 октября </w:t>
      </w:r>
      <w:r w:rsidRPr="00B0707B">
        <w:rPr>
          <w:bCs/>
          <w:sz w:val="28"/>
          <w:szCs w:val="20"/>
        </w:rPr>
        <w:t>2023 № 387, н</w:t>
      </w:r>
      <w:r w:rsidR="00E132E8" w:rsidRPr="00B0707B">
        <w:rPr>
          <w:bCs/>
          <w:sz w:val="28"/>
          <w:szCs w:val="20"/>
        </w:rPr>
        <w:t xml:space="preserve">а реализацию мероприятия направлены привлеченные инвестиционные взносы организаций – участников программы в объеме </w:t>
      </w:r>
      <w:r w:rsidR="00B0707B" w:rsidRPr="00B0707B">
        <w:rPr>
          <w:bCs/>
          <w:sz w:val="28"/>
          <w:szCs w:val="20"/>
        </w:rPr>
        <w:t>4 050</w:t>
      </w:r>
      <w:r w:rsidR="00E132E8" w:rsidRPr="00B0707B">
        <w:rPr>
          <w:bCs/>
          <w:sz w:val="28"/>
          <w:szCs w:val="20"/>
        </w:rPr>
        <w:t xml:space="preserve"> тыс. руб</w:t>
      </w:r>
      <w:r w:rsidR="00D90A69">
        <w:rPr>
          <w:bCs/>
          <w:sz w:val="28"/>
          <w:szCs w:val="20"/>
        </w:rPr>
        <w:t>.</w:t>
      </w:r>
      <w:r w:rsidR="00E132E8" w:rsidRPr="00B0707B">
        <w:rPr>
          <w:bCs/>
          <w:sz w:val="28"/>
          <w:szCs w:val="20"/>
        </w:rPr>
        <w:t xml:space="preserve"> </w:t>
      </w:r>
    </w:p>
    <w:p w:rsidR="00E132E8" w:rsidRPr="00B0707B" w:rsidRDefault="00E132E8" w:rsidP="00E770B0">
      <w:pPr>
        <w:autoSpaceDE w:val="0"/>
        <w:autoSpaceDN w:val="0"/>
        <w:adjustRightInd w:val="0"/>
        <w:ind w:firstLine="709"/>
        <w:jc w:val="both"/>
        <w:rPr>
          <w:bCs/>
          <w:sz w:val="28"/>
          <w:szCs w:val="20"/>
        </w:rPr>
      </w:pPr>
      <w:r w:rsidRPr="00B0707B">
        <w:rPr>
          <w:bCs/>
          <w:sz w:val="28"/>
          <w:szCs w:val="20"/>
        </w:rPr>
        <w:t xml:space="preserve">Количество </w:t>
      </w:r>
      <w:r w:rsidRPr="00B0707B">
        <w:rPr>
          <w:sz w:val="28"/>
          <w:szCs w:val="28"/>
        </w:rPr>
        <w:t>организаций - социальных инвесторов Республики Алтай, являющихся участниками республиканской инвестиционной программы в социальной сфере, в 202</w:t>
      </w:r>
      <w:r w:rsidR="00417961" w:rsidRPr="00B0707B">
        <w:rPr>
          <w:sz w:val="28"/>
          <w:szCs w:val="28"/>
        </w:rPr>
        <w:t>5</w:t>
      </w:r>
      <w:r w:rsidRPr="00B0707B">
        <w:rPr>
          <w:sz w:val="28"/>
          <w:szCs w:val="28"/>
        </w:rPr>
        <w:t xml:space="preserve"> году </w:t>
      </w:r>
      <w:r w:rsidRPr="00FB5FB9">
        <w:rPr>
          <w:sz w:val="28"/>
          <w:szCs w:val="28"/>
        </w:rPr>
        <w:t xml:space="preserve">составило </w:t>
      </w:r>
      <w:r w:rsidR="00FB5FB9" w:rsidRPr="00FB5FB9">
        <w:rPr>
          <w:sz w:val="28"/>
          <w:szCs w:val="28"/>
        </w:rPr>
        <w:t>31</w:t>
      </w:r>
      <w:r w:rsidRPr="00FB5FB9">
        <w:rPr>
          <w:sz w:val="28"/>
          <w:szCs w:val="28"/>
        </w:rPr>
        <w:t>, которыми</w:t>
      </w:r>
      <w:r w:rsidRPr="00FB5FB9">
        <w:t xml:space="preserve"> </w:t>
      </w:r>
      <w:r w:rsidRPr="00B0707B">
        <w:rPr>
          <w:sz w:val="28"/>
          <w:szCs w:val="28"/>
        </w:rPr>
        <w:t>кроме инвестиционных платежей перечислено налоговых платежей в консолидированный бюджет Республики Алтай 1</w:t>
      </w:r>
      <w:r w:rsidR="00B0707B" w:rsidRPr="00B0707B">
        <w:rPr>
          <w:sz w:val="28"/>
          <w:szCs w:val="28"/>
        </w:rPr>
        <w:t> 417</w:t>
      </w:r>
      <w:r w:rsidR="00BD2188">
        <w:rPr>
          <w:sz w:val="28"/>
          <w:szCs w:val="28"/>
        </w:rPr>
        <w:t> </w:t>
      </w:r>
      <w:r w:rsidR="00B0707B" w:rsidRPr="00B0707B">
        <w:rPr>
          <w:sz w:val="28"/>
          <w:szCs w:val="28"/>
        </w:rPr>
        <w:t>497</w:t>
      </w:r>
      <w:r w:rsidRPr="00B0707B">
        <w:rPr>
          <w:sz w:val="28"/>
          <w:szCs w:val="28"/>
        </w:rPr>
        <w:t xml:space="preserve"> тыс. руб</w:t>
      </w:r>
      <w:r w:rsidR="00D90A69">
        <w:rPr>
          <w:sz w:val="28"/>
          <w:szCs w:val="28"/>
        </w:rPr>
        <w:t>.</w:t>
      </w:r>
      <w:r w:rsidRPr="00B0707B">
        <w:rPr>
          <w:sz w:val="28"/>
          <w:szCs w:val="28"/>
        </w:rPr>
        <w:t xml:space="preserve"> (</w:t>
      </w:r>
      <w:r w:rsidR="00B0707B">
        <w:rPr>
          <w:sz w:val="28"/>
          <w:szCs w:val="28"/>
        </w:rPr>
        <w:t>104,5</w:t>
      </w:r>
      <w:r w:rsidRPr="00B0707B">
        <w:rPr>
          <w:sz w:val="28"/>
          <w:szCs w:val="28"/>
        </w:rPr>
        <w:t xml:space="preserve"> % к уровню 202</w:t>
      </w:r>
      <w:r w:rsidR="00B0707B">
        <w:rPr>
          <w:sz w:val="28"/>
          <w:szCs w:val="28"/>
        </w:rPr>
        <w:t>4</w:t>
      </w:r>
      <w:r w:rsidR="00930B34">
        <w:rPr>
          <w:sz w:val="28"/>
          <w:szCs w:val="28"/>
        </w:rPr>
        <w:t xml:space="preserve"> года). </w:t>
      </w:r>
      <w:r w:rsidR="00A67305" w:rsidRPr="00A67305">
        <w:rPr>
          <w:sz w:val="28"/>
          <w:szCs w:val="28"/>
        </w:rPr>
        <w:t>При исчислении транспортного налога за 2025 год налоговой льготой воспользовались 18 организаций</w:t>
      </w:r>
      <w:r w:rsidR="00A67305">
        <w:rPr>
          <w:sz w:val="28"/>
          <w:szCs w:val="28"/>
        </w:rPr>
        <w:t xml:space="preserve"> (за 2024 год – 24 организации), в</w:t>
      </w:r>
      <w:r w:rsidR="00930B34">
        <w:rPr>
          <w:sz w:val="28"/>
          <w:szCs w:val="28"/>
        </w:rPr>
        <w:t xml:space="preserve"> этой связи налоговый расход признан куратором налогового расхода востребованным, механизм, альтернативный налоговой льготе, отсутствует.</w:t>
      </w:r>
    </w:p>
    <w:p w:rsidR="00E132E8" w:rsidRDefault="00E132E8" w:rsidP="00E770B0">
      <w:pPr>
        <w:widowControl w:val="0"/>
        <w:ind w:firstLine="709"/>
        <w:jc w:val="both"/>
        <w:rPr>
          <w:b/>
          <w:sz w:val="28"/>
          <w:szCs w:val="28"/>
        </w:rPr>
      </w:pPr>
      <w:r w:rsidRPr="00B0707B">
        <w:rPr>
          <w:b/>
          <w:sz w:val="28"/>
          <w:szCs w:val="28"/>
        </w:rPr>
        <w:t>По итогам оценки за 202</w:t>
      </w:r>
      <w:r w:rsidR="00192CDA" w:rsidRPr="00B0707B">
        <w:rPr>
          <w:b/>
          <w:sz w:val="28"/>
          <w:szCs w:val="28"/>
        </w:rPr>
        <w:t>5</w:t>
      </w:r>
      <w:r w:rsidRPr="00B0707B">
        <w:rPr>
          <w:b/>
          <w:sz w:val="28"/>
          <w:szCs w:val="28"/>
        </w:rPr>
        <w:t xml:space="preserve"> год куратором налогового расхода данный налоговый расход признан эффективным</w:t>
      </w:r>
      <w:r w:rsidR="008846D6" w:rsidRPr="00B0707B">
        <w:rPr>
          <w:b/>
          <w:sz w:val="28"/>
          <w:szCs w:val="28"/>
        </w:rPr>
        <w:t>.</w:t>
      </w:r>
      <w:r w:rsidRPr="00B0707B">
        <w:rPr>
          <w:b/>
          <w:sz w:val="28"/>
          <w:szCs w:val="28"/>
        </w:rPr>
        <w:t xml:space="preserve"> </w:t>
      </w:r>
    </w:p>
    <w:p w:rsidR="00B0707B" w:rsidRPr="00B0707B" w:rsidRDefault="00B0707B" w:rsidP="00E770B0">
      <w:pPr>
        <w:widowControl w:val="0"/>
        <w:ind w:firstLine="709"/>
        <w:jc w:val="both"/>
        <w:rPr>
          <w:sz w:val="28"/>
          <w:szCs w:val="28"/>
        </w:rPr>
      </w:pPr>
      <w:r w:rsidRPr="00B0707B">
        <w:rPr>
          <w:sz w:val="28"/>
          <w:szCs w:val="28"/>
        </w:rPr>
        <w:t>Прим.: Действие указанной налоговой льготы прекращено с 1 января 2026 года в соответствии с Законом Республики Алтай от 24 н</w:t>
      </w:r>
      <w:r w:rsidR="00BD2188">
        <w:rPr>
          <w:sz w:val="28"/>
          <w:szCs w:val="28"/>
        </w:rPr>
        <w:t>оября 2025 года</w:t>
      </w:r>
      <w:r w:rsidR="00BD2188">
        <w:rPr>
          <w:sz w:val="28"/>
          <w:szCs w:val="28"/>
        </w:rPr>
        <w:br/>
        <w:t>№ 111-</w:t>
      </w:r>
      <w:r w:rsidRPr="00B0707B">
        <w:rPr>
          <w:sz w:val="28"/>
          <w:szCs w:val="28"/>
        </w:rPr>
        <w:t xml:space="preserve">РЗ «О внесении изменений в некоторые законодательные акты </w:t>
      </w:r>
      <w:r w:rsidRPr="00B0707B">
        <w:rPr>
          <w:sz w:val="28"/>
          <w:szCs w:val="28"/>
        </w:rPr>
        <w:lastRenderedPageBreak/>
        <w:t>Республики Алтай» в связи с завершением</w:t>
      </w:r>
      <w:r w:rsidR="00911295" w:rsidRPr="00911295">
        <w:rPr>
          <w:sz w:val="28"/>
          <w:szCs w:val="28"/>
        </w:rPr>
        <w:t xml:space="preserve"> </w:t>
      </w:r>
      <w:r w:rsidRPr="00B0707B">
        <w:rPr>
          <w:sz w:val="28"/>
          <w:szCs w:val="28"/>
        </w:rPr>
        <w:t>инвестиционной программы в социальной сфере.</w:t>
      </w:r>
    </w:p>
    <w:p w:rsidR="00E132E8" w:rsidRPr="006F2479" w:rsidRDefault="00E132E8" w:rsidP="00602970">
      <w:pPr>
        <w:autoSpaceDE w:val="0"/>
        <w:autoSpaceDN w:val="0"/>
        <w:adjustRightInd w:val="0"/>
        <w:ind w:firstLine="709"/>
        <w:jc w:val="both"/>
        <w:rPr>
          <w:i/>
          <w:sz w:val="28"/>
          <w:szCs w:val="28"/>
          <w:highlight w:val="yellow"/>
        </w:rPr>
      </w:pPr>
    </w:p>
    <w:p w:rsidR="00B71D1C" w:rsidRPr="00B0707B" w:rsidRDefault="00CD5D02" w:rsidP="00602970">
      <w:pPr>
        <w:autoSpaceDE w:val="0"/>
        <w:autoSpaceDN w:val="0"/>
        <w:adjustRightInd w:val="0"/>
        <w:ind w:firstLine="709"/>
        <w:jc w:val="both"/>
        <w:rPr>
          <w:i/>
          <w:iCs/>
          <w:sz w:val="28"/>
          <w:szCs w:val="28"/>
        </w:rPr>
      </w:pPr>
      <w:r>
        <w:rPr>
          <w:i/>
          <w:sz w:val="28"/>
          <w:szCs w:val="28"/>
        </w:rPr>
        <w:t>4</w:t>
      </w:r>
      <w:r w:rsidR="00B71D1C" w:rsidRPr="00B0707B">
        <w:rPr>
          <w:i/>
          <w:sz w:val="28"/>
          <w:szCs w:val="28"/>
        </w:rPr>
        <w:t xml:space="preserve">) Освобождение от уплаты налога </w:t>
      </w:r>
      <w:r w:rsidR="00B71D1C" w:rsidRPr="00B0707B">
        <w:rPr>
          <w:i/>
          <w:iCs/>
          <w:sz w:val="28"/>
          <w:szCs w:val="28"/>
        </w:rPr>
        <w:t xml:space="preserve">организаций и физических лиц в отношении зарегистрированных транспортных средств, оснащенных исключительно электрическими двигателями, признаваемых объектом налогообложения в соответствии со </w:t>
      </w:r>
      <w:hyperlink r:id="rId31" w:history="1">
        <w:r w:rsidR="00B71D1C" w:rsidRPr="00B0707B">
          <w:rPr>
            <w:i/>
            <w:iCs/>
            <w:sz w:val="28"/>
            <w:szCs w:val="28"/>
          </w:rPr>
          <w:t>статьей 358</w:t>
        </w:r>
      </w:hyperlink>
      <w:r w:rsidR="00B71D1C" w:rsidRPr="00B0707B">
        <w:rPr>
          <w:i/>
          <w:iCs/>
          <w:sz w:val="28"/>
          <w:szCs w:val="28"/>
        </w:rPr>
        <w:t xml:space="preserve"> Налогового кодекса Российской Федерации: автомобили легковые, мотоциклы, мотороллеры, автобусы, тракторы</w:t>
      </w:r>
    </w:p>
    <w:p w:rsidR="00B0707B" w:rsidRPr="00B0707B" w:rsidRDefault="00B0707B" w:rsidP="00602970">
      <w:pPr>
        <w:autoSpaceDE w:val="0"/>
        <w:autoSpaceDN w:val="0"/>
        <w:adjustRightInd w:val="0"/>
        <w:ind w:firstLine="709"/>
        <w:jc w:val="both"/>
        <w:rPr>
          <w:i/>
          <w:iCs/>
          <w:sz w:val="28"/>
          <w:szCs w:val="28"/>
        </w:rPr>
      </w:pPr>
    </w:p>
    <w:p w:rsidR="00B71D1C" w:rsidRPr="00B0707B" w:rsidRDefault="00B71D1C" w:rsidP="00B71D1C">
      <w:pPr>
        <w:pStyle w:val="ae"/>
        <w:autoSpaceDE w:val="0"/>
        <w:autoSpaceDN w:val="0"/>
        <w:adjustRightInd w:val="0"/>
        <w:jc w:val="right"/>
        <w:rPr>
          <w:i/>
          <w:sz w:val="22"/>
          <w:szCs w:val="22"/>
        </w:rPr>
      </w:pPr>
      <w:r w:rsidRPr="00B0707B">
        <w:rPr>
          <w:i/>
          <w:sz w:val="22"/>
          <w:szCs w:val="22"/>
        </w:rPr>
        <w:t>тыс. руб</w:t>
      </w:r>
      <w:r w:rsidR="00D90A69">
        <w:rPr>
          <w: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89"/>
        <w:gridCol w:w="838"/>
        <w:gridCol w:w="836"/>
        <w:gridCol w:w="836"/>
        <w:gridCol w:w="924"/>
        <w:gridCol w:w="953"/>
        <w:gridCol w:w="1053"/>
      </w:tblGrid>
      <w:tr w:rsidR="00B71D1C" w:rsidRPr="006F2479" w:rsidTr="00E770B0">
        <w:trPr>
          <w:trHeight w:val="20"/>
        </w:trPr>
        <w:tc>
          <w:tcPr>
            <w:tcW w:w="2175" w:type="pct"/>
            <w:shd w:val="clear" w:color="000000" w:fill="FFFFFF"/>
            <w:noWrap/>
            <w:vAlign w:val="center"/>
            <w:hideMark/>
          </w:tcPr>
          <w:p w:rsidR="00B71D1C" w:rsidRPr="00B0707B" w:rsidRDefault="00B71D1C" w:rsidP="003D74E4">
            <w:pPr>
              <w:keepNext/>
              <w:jc w:val="right"/>
              <w:rPr>
                <w:color w:val="000000"/>
                <w:sz w:val="22"/>
                <w:szCs w:val="22"/>
              </w:rPr>
            </w:pPr>
          </w:p>
          <w:p w:rsidR="00B71D1C" w:rsidRPr="00B0707B" w:rsidRDefault="00B71D1C" w:rsidP="003D74E4">
            <w:pPr>
              <w:keepNext/>
              <w:jc w:val="center"/>
              <w:rPr>
                <w:b/>
                <w:color w:val="000000"/>
              </w:rPr>
            </w:pPr>
            <w:r w:rsidRPr="00B0707B">
              <w:rPr>
                <w:b/>
                <w:color w:val="000000"/>
              </w:rPr>
              <w:t>Объем налоговых расходов</w:t>
            </w:r>
          </w:p>
          <w:p w:rsidR="00B71D1C" w:rsidRPr="00B0707B" w:rsidRDefault="00B71D1C" w:rsidP="003D74E4">
            <w:pPr>
              <w:jc w:val="center"/>
              <w:rPr>
                <w:b/>
                <w:color w:val="000000"/>
                <w:sz w:val="18"/>
                <w:szCs w:val="18"/>
              </w:rPr>
            </w:pPr>
          </w:p>
        </w:tc>
        <w:tc>
          <w:tcPr>
            <w:tcW w:w="435" w:type="pct"/>
            <w:shd w:val="clear" w:color="000000" w:fill="FFFFFF"/>
            <w:vAlign w:val="center"/>
          </w:tcPr>
          <w:p w:rsidR="00B71D1C" w:rsidRPr="00B0707B" w:rsidRDefault="00B71D1C" w:rsidP="00B0707B">
            <w:pPr>
              <w:jc w:val="center"/>
              <w:rPr>
                <w:b/>
                <w:color w:val="000000"/>
                <w:sz w:val="18"/>
                <w:szCs w:val="18"/>
              </w:rPr>
            </w:pPr>
            <w:r w:rsidRPr="00B0707B">
              <w:rPr>
                <w:b/>
                <w:color w:val="000000"/>
                <w:sz w:val="18"/>
                <w:szCs w:val="18"/>
              </w:rPr>
              <w:t>202</w:t>
            </w:r>
            <w:r w:rsidR="00B0707B">
              <w:rPr>
                <w:b/>
                <w:color w:val="000000"/>
                <w:sz w:val="18"/>
                <w:szCs w:val="18"/>
              </w:rPr>
              <w:t>4</w:t>
            </w:r>
          </w:p>
        </w:tc>
        <w:tc>
          <w:tcPr>
            <w:tcW w:w="434" w:type="pct"/>
            <w:shd w:val="clear" w:color="000000" w:fill="FFFFFF"/>
            <w:noWrap/>
            <w:vAlign w:val="center"/>
            <w:hideMark/>
          </w:tcPr>
          <w:p w:rsidR="00B71D1C" w:rsidRPr="00B0707B" w:rsidRDefault="00245703" w:rsidP="00B0707B">
            <w:pPr>
              <w:jc w:val="center"/>
              <w:rPr>
                <w:b/>
                <w:color w:val="000000"/>
                <w:sz w:val="18"/>
                <w:szCs w:val="18"/>
              </w:rPr>
            </w:pPr>
            <w:r w:rsidRPr="00B0707B">
              <w:rPr>
                <w:b/>
                <w:color w:val="000000"/>
                <w:sz w:val="18"/>
                <w:szCs w:val="18"/>
              </w:rPr>
              <w:t>202</w:t>
            </w:r>
            <w:r w:rsidR="00B0707B">
              <w:rPr>
                <w:b/>
                <w:color w:val="000000"/>
                <w:sz w:val="18"/>
                <w:szCs w:val="18"/>
              </w:rPr>
              <w:t>5</w:t>
            </w:r>
          </w:p>
        </w:tc>
        <w:tc>
          <w:tcPr>
            <w:tcW w:w="434" w:type="pct"/>
            <w:shd w:val="clear" w:color="000000" w:fill="FFFFFF"/>
            <w:noWrap/>
            <w:vAlign w:val="center"/>
            <w:hideMark/>
          </w:tcPr>
          <w:p w:rsidR="00B71D1C" w:rsidRPr="00B0707B" w:rsidRDefault="00B71D1C" w:rsidP="003D74E4">
            <w:pPr>
              <w:jc w:val="center"/>
              <w:rPr>
                <w:b/>
                <w:color w:val="000000"/>
                <w:sz w:val="18"/>
                <w:szCs w:val="18"/>
              </w:rPr>
            </w:pPr>
            <w:r w:rsidRPr="00B0707B">
              <w:rPr>
                <w:b/>
                <w:color w:val="000000"/>
                <w:sz w:val="18"/>
                <w:szCs w:val="18"/>
              </w:rPr>
              <w:t>202</w:t>
            </w:r>
            <w:r w:rsidR="00B0707B">
              <w:rPr>
                <w:b/>
                <w:color w:val="000000"/>
                <w:sz w:val="18"/>
                <w:szCs w:val="18"/>
              </w:rPr>
              <w:t>6</w:t>
            </w:r>
          </w:p>
          <w:p w:rsidR="00B71D1C" w:rsidRPr="00B0707B" w:rsidRDefault="00B71D1C" w:rsidP="003D74E4">
            <w:pPr>
              <w:jc w:val="center"/>
              <w:rPr>
                <w:b/>
                <w:color w:val="000000"/>
                <w:sz w:val="18"/>
                <w:szCs w:val="18"/>
              </w:rPr>
            </w:pPr>
            <w:r w:rsidRPr="00B0707B">
              <w:rPr>
                <w:b/>
                <w:color w:val="000000"/>
                <w:sz w:val="18"/>
                <w:szCs w:val="18"/>
              </w:rPr>
              <w:t>(прогноз</w:t>
            </w:r>
          </w:p>
        </w:tc>
        <w:tc>
          <w:tcPr>
            <w:tcW w:w="480" w:type="pct"/>
            <w:shd w:val="clear" w:color="000000" w:fill="FFFFFF"/>
            <w:noWrap/>
            <w:vAlign w:val="center"/>
          </w:tcPr>
          <w:p w:rsidR="00B71D1C" w:rsidRPr="00B0707B" w:rsidRDefault="00B71D1C" w:rsidP="003D74E4">
            <w:pPr>
              <w:jc w:val="center"/>
              <w:rPr>
                <w:b/>
                <w:color w:val="000000"/>
                <w:sz w:val="18"/>
                <w:szCs w:val="18"/>
              </w:rPr>
            </w:pPr>
            <w:r w:rsidRPr="00B0707B">
              <w:rPr>
                <w:b/>
                <w:color w:val="000000"/>
                <w:sz w:val="18"/>
                <w:szCs w:val="18"/>
              </w:rPr>
              <w:t>202</w:t>
            </w:r>
            <w:r w:rsidR="00B0707B">
              <w:rPr>
                <w:b/>
                <w:color w:val="000000"/>
                <w:sz w:val="18"/>
                <w:szCs w:val="18"/>
              </w:rPr>
              <w:t>7</w:t>
            </w:r>
          </w:p>
          <w:p w:rsidR="00B71D1C" w:rsidRPr="00B0707B" w:rsidRDefault="00B71D1C" w:rsidP="003D74E4">
            <w:pPr>
              <w:jc w:val="center"/>
              <w:rPr>
                <w:b/>
                <w:color w:val="000000"/>
                <w:sz w:val="18"/>
                <w:szCs w:val="18"/>
              </w:rPr>
            </w:pPr>
            <w:r w:rsidRPr="00B0707B">
              <w:rPr>
                <w:b/>
                <w:color w:val="000000"/>
                <w:sz w:val="18"/>
                <w:szCs w:val="18"/>
              </w:rPr>
              <w:t>(прогноз)</w:t>
            </w:r>
          </w:p>
        </w:tc>
        <w:tc>
          <w:tcPr>
            <w:tcW w:w="495" w:type="pct"/>
            <w:shd w:val="clear" w:color="000000" w:fill="FFFFFF"/>
            <w:noWrap/>
            <w:vAlign w:val="center"/>
          </w:tcPr>
          <w:p w:rsidR="00B71D1C" w:rsidRPr="00B0707B" w:rsidRDefault="00B71D1C" w:rsidP="00B0707B">
            <w:pPr>
              <w:jc w:val="center"/>
              <w:rPr>
                <w:b/>
                <w:color w:val="000000"/>
                <w:sz w:val="18"/>
                <w:szCs w:val="18"/>
              </w:rPr>
            </w:pPr>
            <w:r w:rsidRPr="00B0707B">
              <w:rPr>
                <w:b/>
                <w:color w:val="000000"/>
                <w:sz w:val="18"/>
                <w:szCs w:val="18"/>
              </w:rPr>
              <w:t>202</w:t>
            </w:r>
            <w:r w:rsidR="00B0707B">
              <w:rPr>
                <w:b/>
                <w:color w:val="000000"/>
                <w:sz w:val="18"/>
                <w:szCs w:val="18"/>
              </w:rPr>
              <w:t>8</w:t>
            </w:r>
            <w:r w:rsidRPr="00B0707B">
              <w:rPr>
                <w:b/>
                <w:color w:val="000000"/>
                <w:sz w:val="18"/>
                <w:szCs w:val="18"/>
              </w:rPr>
              <w:t xml:space="preserve"> (прогноз)</w:t>
            </w:r>
          </w:p>
        </w:tc>
        <w:tc>
          <w:tcPr>
            <w:tcW w:w="547" w:type="pct"/>
            <w:shd w:val="clear" w:color="000000" w:fill="FFFFFF"/>
            <w:vAlign w:val="center"/>
          </w:tcPr>
          <w:p w:rsidR="00B71D1C" w:rsidRPr="00B0707B" w:rsidRDefault="00B71D1C" w:rsidP="00B0707B">
            <w:pPr>
              <w:jc w:val="center"/>
              <w:rPr>
                <w:b/>
                <w:color w:val="000000"/>
                <w:sz w:val="18"/>
                <w:szCs w:val="18"/>
              </w:rPr>
            </w:pPr>
            <w:r w:rsidRPr="00B0707B">
              <w:rPr>
                <w:b/>
                <w:color w:val="000000"/>
                <w:sz w:val="18"/>
                <w:szCs w:val="18"/>
              </w:rPr>
              <w:t>202</w:t>
            </w:r>
            <w:r w:rsidR="00B0707B">
              <w:rPr>
                <w:b/>
                <w:color w:val="000000"/>
                <w:sz w:val="18"/>
                <w:szCs w:val="18"/>
              </w:rPr>
              <w:t>9</w:t>
            </w:r>
            <w:r w:rsidRPr="00B0707B">
              <w:rPr>
                <w:b/>
                <w:color w:val="000000"/>
                <w:sz w:val="18"/>
                <w:szCs w:val="18"/>
              </w:rPr>
              <w:t xml:space="preserve"> (прогноз)</w:t>
            </w:r>
          </w:p>
        </w:tc>
      </w:tr>
      <w:tr w:rsidR="00B71D1C" w:rsidRPr="006F2479" w:rsidTr="00E770B0">
        <w:trPr>
          <w:trHeight w:val="20"/>
        </w:trPr>
        <w:tc>
          <w:tcPr>
            <w:tcW w:w="2172" w:type="pct"/>
            <w:shd w:val="clear" w:color="auto" w:fill="E7E6E6" w:themeFill="background2"/>
            <w:noWrap/>
            <w:vAlign w:val="center"/>
            <w:hideMark/>
          </w:tcPr>
          <w:p w:rsidR="00B71D1C" w:rsidRPr="00B0707B" w:rsidRDefault="00B71D1C" w:rsidP="00E770B0">
            <w:pPr>
              <w:rPr>
                <w:b/>
                <w:bCs/>
                <w:color w:val="000000"/>
                <w:sz w:val="22"/>
                <w:szCs w:val="22"/>
              </w:rPr>
            </w:pPr>
            <w:r w:rsidRPr="00B0707B">
              <w:rPr>
                <w:b/>
                <w:bCs/>
                <w:color w:val="000000"/>
                <w:sz w:val="22"/>
                <w:szCs w:val="22"/>
              </w:rPr>
              <w:t>Консолидированный бюджет Республики Алтай</w:t>
            </w:r>
          </w:p>
        </w:tc>
        <w:tc>
          <w:tcPr>
            <w:tcW w:w="434" w:type="pct"/>
            <w:shd w:val="clear" w:color="auto" w:fill="E7E6E6" w:themeFill="background2"/>
            <w:vAlign w:val="center"/>
          </w:tcPr>
          <w:p w:rsidR="00B71D1C" w:rsidRPr="00B0707B" w:rsidRDefault="00B0707B" w:rsidP="003D74E4">
            <w:pPr>
              <w:jc w:val="center"/>
              <w:rPr>
                <w:b/>
                <w:bCs/>
                <w:color w:val="000000"/>
                <w:sz w:val="22"/>
                <w:szCs w:val="22"/>
              </w:rPr>
            </w:pPr>
            <w:r>
              <w:rPr>
                <w:b/>
                <w:bCs/>
                <w:color w:val="000000"/>
                <w:sz w:val="22"/>
                <w:szCs w:val="22"/>
              </w:rPr>
              <w:t>120</w:t>
            </w:r>
          </w:p>
        </w:tc>
        <w:tc>
          <w:tcPr>
            <w:tcW w:w="434" w:type="pct"/>
            <w:shd w:val="clear" w:color="auto" w:fill="E7E6E6" w:themeFill="background2"/>
            <w:noWrap/>
            <w:vAlign w:val="center"/>
          </w:tcPr>
          <w:p w:rsidR="00B71D1C" w:rsidRPr="00B0707B" w:rsidRDefault="00B0707B" w:rsidP="003D74E4">
            <w:pPr>
              <w:jc w:val="center"/>
              <w:rPr>
                <w:b/>
                <w:color w:val="000000"/>
                <w:sz w:val="22"/>
                <w:szCs w:val="22"/>
              </w:rPr>
            </w:pPr>
            <w:r>
              <w:rPr>
                <w:b/>
                <w:color w:val="000000"/>
                <w:sz w:val="22"/>
                <w:szCs w:val="22"/>
              </w:rPr>
              <w:t>151</w:t>
            </w:r>
          </w:p>
        </w:tc>
        <w:tc>
          <w:tcPr>
            <w:tcW w:w="434" w:type="pct"/>
            <w:shd w:val="clear" w:color="auto" w:fill="E7E6E6" w:themeFill="background2"/>
            <w:noWrap/>
            <w:vAlign w:val="center"/>
          </w:tcPr>
          <w:p w:rsidR="00B71D1C" w:rsidRPr="00B0707B" w:rsidRDefault="00B0707B" w:rsidP="003D74E4">
            <w:pPr>
              <w:jc w:val="center"/>
              <w:rPr>
                <w:b/>
                <w:color w:val="000000"/>
                <w:sz w:val="22"/>
                <w:szCs w:val="22"/>
              </w:rPr>
            </w:pPr>
            <w:r>
              <w:rPr>
                <w:b/>
                <w:color w:val="000000"/>
                <w:sz w:val="22"/>
                <w:szCs w:val="22"/>
              </w:rPr>
              <w:t>151</w:t>
            </w:r>
          </w:p>
        </w:tc>
        <w:tc>
          <w:tcPr>
            <w:tcW w:w="480" w:type="pct"/>
            <w:shd w:val="clear" w:color="auto" w:fill="E7E6E6" w:themeFill="background2"/>
            <w:noWrap/>
            <w:vAlign w:val="center"/>
          </w:tcPr>
          <w:p w:rsidR="00B71D1C" w:rsidRPr="00B0707B" w:rsidRDefault="00B0707B" w:rsidP="003D74E4">
            <w:pPr>
              <w:jc w:val="center"/>
              <w:rPr>
                <w:b/>
                <w:color w:val="000000"/>
                <w:sz w:val="22"/>
                <w:szCs w:val="22"/>
              </w:rPr>
            </w:pPr>
            <w:r>
              <w:rPr>
                <w:b/>
                <w:color w:val="000000"/>
                <w:sz w:val="22"/>
                <w:szCs w:val="22"/>
              </w:rPr>
              <w:t>151</w:t>
            </w:r>
          </w:p>
        </w:tc>
        <w:tc>
          <w:tcPr>
            <w:tcW w:w="495" w:type="pct"/>
            <w:shd w:val="clear" w:color="auto" w:fill="E7E6E6" w:themeFill="background2"/>
            <w:noWrap/>
            <w:vAlign w:val="center"/>
          </w:tcPr>
          <w:p w:rsidR="00B71D1C" w:rsidRPr="00B0707B" w:rsidRDefault="00B0707B" w:rsidP="003D74E4">
            <w:pPr>
              <w:jc w:val="center"/>
              <w:rPr>
                <w:b/>
                <w:color w:val="000000"/>
                <w:sz w:val="22"/>
                <w:szCs w:val="22"/>
              </w:rPr>
            </w:pPr>
            <w:r>
              <w:rPr>
                <w:b/>
                <w:color w:val="000000"/>
                <w:sz w:val="22"/>
                <w:szCs w:val="22"/>
              </w:rPr>
              <w:t>151</w:t>
            </w:r>
          </w:p>
        </w:tc>
        <w:tc>
          <w:tcPr>
            <w:tcW w:w="551" w:type="pct"/>
            <w:shd w:val="clear" w:color="auto" w:fill="E7E6E6" w:themeFill="background2"/>
            <w:vAlign w:val="center"/>
          </w:tcPr>
          <w:p w:rsidR="00B71D1C" w:rsidRPr="00B0707B" w:rsidRDefault="00B0707B" w:rsidP="003D74E4">
            <w:pPr>
              <w:jc w:val="center"/>
              <w:rPr>
                <w:b/>
                <w:color w:val="000000"/>
                <w:sz w:val="22"/>
                <w:szCs w:val="22"/>
              </w:rPr>
            </w:pPr>
            <w:r>
              <w:rPr>
                <w:b/>
                <w:color w:val="000000"/>
                <w:sz w:val="22"/>
                <w:szCs w:val="22"/>
              </w:rPr>
              <w:t>151</w:t>
            </w:r>
          </w:p>
        </w:tc>
      </w:tr>
      <w:tr w:rsidR="00B71D1C" w:rsidRPr="006F2479" w:rsidTr="00E770B0">
        <w:trPr>
          <w:trHeight w:val="20"/>
        </w:trPr>
        <w:tc>
          <w:tcPr>
            <w:tcW w:w="2172" w:type="pct"/>
            <w:shd w:val="clear" w:color="000000" w:fill="FFFFFF"/>
            <w:noWrap/>
            <w:vAlign w:val="center"/>
            <w:hideMark/>
          </w:tcPr>
          <w:p w:rsidR="00B71D1C" w:rsidRPr="00B0707B" w:rsidRDefault="00B71D1C" w:rsidP="00E770B0">
            <w:pPr>
              <w:rPr>
                <w:color w:val="000000"/>
                <w:sz w:val="22"/>
                <w:szCs w:val="22"/>
              </w:rPr>
            </w:pPr>
            <w:r w:rsidRPr="00B0707B">
              <w:rPr>
                <w:color w:val="000000"/>
                <w:sz w:val="22"/>
                <w:szCs w:val="22"/>
              </w:rPr>
              <w:t xml:space="preserve">Республиканский бюджет Республики Алтай </w:t>
            </w:r>
          </w:p>
        </w:tc>
        <w:tc>
          <w:tcPr>
            <w:tcW w:w="434" w:type="pct"/>
            <w:shd w:val="clear" w:color="000000" w:fill="FFFFFF"/>
            <w:vAlign w:val="center"/>
          </w:tcPr>
          <w:p w:rsidR="00B71D1C" w:rsidRPr="00B0707B" w:rsidRDefault="00B0707B" w:rsidP="003D74E4">
            <w:pPr>
              <w:jc w:val="center"/>
              <w:rPr>
                <w:color w:val="000000"/>
                <w:sz w:val="22"/>
                <w:szCs w:val="22"/>
              </w:rPr>
            </w:pPr>
            <w:r>
              <w:rPr>
                <w:color w:val="000000"/>
                <w:sz w:val="22"/>
                <w:szCs w:val="22"/>
              </w:rPr>
              <w:t>120</w:t>
            </w:r>
          </w:p>
        </w:tc>
        <w:tc>
          <w:tcPr>
            <w:tcW w:w="434" w:type="pct"/>
            <w:shd w:val="clear" w:color="000000" w:fill="FFFFFF"/>
            <w:noWrap/>
            <w:vAlign w:val="center"/>
          </w:tcPr>
          <w:p w:rsidR="00B71D1C" w:rsidRPr="00B0707B" w:rsidRDefault="00B0707B" w:rsidP="003D74E4">
            <w:pPr>
              <w:jc w:val="center"/>
              <w:rPr>
                <w:color w:val="000000"/>
                <w:sz w:val="22"/>
                <w:szCs w:val="22"/>
              </w:rPr>
            </w:pPr>
            <w:r>
              <w:rPr>
                <w:color w:val="000000"/>
                <w:sz w:val="22"/>
                <w:szCs w:val="22"/>
              </w:rPr>
              <w:t>151</w:t>
            </w:r>
          </w:p>
        </w:tc>
        <w:tc>
          <w:tcPr>
            <w:tcW w:w="434" w:type="pct"/>
            <w:shd w:val="clear" w:color="000000" w:fill="FFFFFF"/>
            <w:noWrap/>
            <w:vAlign w:val="center"/>
          </w:tcPr>
          <w:p w:rsidR="00B71D1C" w:rsidRPr="00B0707B" w:rsidRDefault="00B0707B" w:rsidP="003D74E4">
            <w:pPr>
              <w:jc w:val="center"/>
              <w:rPr>
                <w:color w:val="000000"/>
                <w:sz w:val="22"/>
                <w:szCs w:val="22"/>
              </w:rPr>
            </w:pPr>
            <w:r>
              <w:rPr>
                <w:color w:val="000000"/>
                <w:sz w:val="22"/>
                <w:szCs w:val="22"/>
              </w:rPr>
              <w:t>151</w:t>
            </w:r>
          </w:p>
        </w:tc>
        <w:tc>
          <w:tcPr>
            <w:tcW w:w="480" w:type="pct"/>
            <w:shd w:val="clear" w:color="000000" w:fill="FFFFFF"/>
            <w:noWrap/>
            <w:vAlign w:val="center"/>
          </w:tcPr>
          <w:p w:rsidR="00B71D1C" w:rsidRPr="00B0707B" w:rsidRDefault="00B0707B" w:rsidP="003D74E4">
            <w:pPr>
              <w:jc w:val="center"/>
              <w:rPr>
                <w:color w:val="000000"/>
                <w:sz w:val="22"/>
                <w:szCs w:val="22"/>
              </w:rPr>
            </w:pPr>
            <w:r>
              <w:rPr>
                <w:color w:val="000000"/>
                <w:sz w:val="22"/>
                <w:szCs w:val="22"/>
              </w:rPr>
              <w:t>151</w:t>
            </w:r>
          </w:p>
        </w:tc>
        <w:tc>
          <w:tcPr>
            <w:tcW w:w="495" w:type="pct"/>
            <w:shd w:val="clear" w:color="000000" w:fill="FFFFFF"/>
            <w:noWrap/>
            <w:vAlign w:val="center"/>
          </w:tcPr>
          <w:p w:rsidR="00B71D1C" w:rsidRPr="00B0707B" w:rsidRDefault="00B0707B" w:rsidP="003D74E4">
            <w:pPr>
              <w:jc w:val="center"/>
              <w:rPr>
                <w:color w:val="000000"/>
                <w:sz w:val="22"/>
                <w:szCs w:val="22"/>
              </w:rPr>
            </w:pPr>
            <w:r>
              <w:rPr>
                <w:color w:val="000000"/>
                <w:sz w:val="22"/>
                <w:szCs w:val="22"/>
              </w:rPr>
              <w:t>151</w:t>
            </w:r>
          </w:p>
        </w:tc>
        <w:tc>
          <w:tcPr>
            <w:tcW w:w="551" w:type="pct"/>
            <w:shd w:val="clear" w:color="000000" w:fill="FFFFFF"/>
            <w:vAlign w:val="center"/>
          </w:tcPr>
          <w:p w:rsidR="00B71D1C" w:rsidRPr="00B0707B" w:rsidRDefault="00B0707B" w:rsidP="003D74E4">
            <w:pPr>
              <w:jc w:val="center"/>
              <w:rPr>
                <w:color w:val="000000"/>
                <w:sz w:val="22"/>
                <w:szCs w:val="22"/>
              </w:rPr>
            </w:pPr>
            <w:r>
              <w:rPr>
                <w:color w:val="000000"/>
                <w:sz w:val="22"/>
                <w:szCs w:val="22"/>
              </w:rPr>
              <w:t>151</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color w:val="000000"/>
                <w:sz w:val="22"/>
                <w:szCs w:val="22"/>
              </w:rPr>
            </w:pPr>
            <w:r w:rsidRPr="00B0707B">
              <w:rPr>
                <w:color w:val="000000"/>
                <w:sz w:val="22"/>
                <w:szCs w:val="22"/>
              </w:rPr>
              <w:t>Консолидированные бюджеты МО</w:t>
            </w:r>
          </w:p>
        </w:tc>
        <w:tc>
          <w:tcPr>
            <w:tcW w:w="435" w:type="pct"/>
            <w:shd w:val="clear" w:color="000000" w:fill="FFFFFF"/>
            <w:noWrap/>
            <w:vAlign w:val="center"/>
            <w:hideMark/>
          </w:tcPr>
          <w:p w:rsidR="00B71D1C" w:rsidRPr="00B0707B" w:rsidRDefault="00B71D1C" w:rsidP="003D74E4">
            <w:pPr>
              <w:rPr>
                <w:color w:val="000000"/>
                <w:sz w:val="22"/>
                <w:szCs w:val="22"/>
              </w:rPr>
            </w:pPr>
            <w:r w:rsidRPr="00B0707B">
              <w:rPr>
                <w:color w:val="000000"/>
                <w:sz w:val="22"/>
                <w:szCs w:val="22"/>
              </w:rPr>
              <w:t>-</w:t>
            </w:r>
          </w:p>
        </w:tc>
        <w:tc>
          <w:tcPr>
            <w:tcW w:w="434" w:type="pct"/>
            <w:shd w:val="clear" w:color="000000" w:fill="FFFFFF"/>
            <w:noWrap/>
            <w:vAlign w:val="center"/>
            <w:hideMark/>
          </w:tcPr>
          <w:p w:rsidR="00B71D1C" w:rsidRPr="00B0707B" w:rsidRDefault="00B71D1C" w:rsidP="003D74E4">
            <w:pPr>
              <w:rPr>
                <w:color w:val="000000"/>
                <w:sz w:val="22"/>
                <w:szCs w:val="22"/>
              </w:rPr>
            </w:pPr>
            <w:r w:rsidRPr="00B0707B">
              <w:rPr>
                <w:color w:val="000000"/>
                <w:sz w:val="22"/>
                <w:szCs w:val="22"/>
              </w:rPr>
              <w:t>- </w:t>
            </w:r>
          </w:p>
        </w:tc>
        <w:tc>
          <w:tcPr>
            <w:tcW w:w="434" w:type="pct"/>
            <w:shd w:val="clear" w:color="000000" w:fill="FFFFFF"/>
            <w:noWrap/>
            <w:vAlign w:val="center"/>
            <w:hideMark/>
          </w:tcPr>
          <w:p w:rsidR="00B71D1C" w:rsidRPr="00B0707B" w:rsidRDefault="00B71D1C" w:rsidP="003D74E4">
            <w:pPr>
              <w:rPr>
                <w:color w:val="000000"/>
                <w:sz w:val="22"/>
                <w:szCs w:val="22"/>
              </w:rPr>
            </w:pPr>
            <w:r w:rsidRPr="00B0707B">
              <w:rPr>
                <w:color w:val="000000"/>
                <w:sz w:val="22"/>
                <w:szCs w:val="22"/>
              </w:rPr>
              <w:t>-</w:t>
            </w:r>
          </w:p>
        </w:tc>
        <w:tc>
          <w:tcPr>
            <w:tcW w:w="480" w:type="pct"/>
            <w:shd w:val="clear" w:color="000000" w:fill="FFFFFF"/>
            <w:noWrap/>
            <w:vAlign w:val="center"/>
            <w:hideMark/>
          </w:tcPr>
          <w:p w:rsidR="00B71D1C" w:rsidRPr="00B0707B" w:rsidRDefault="00B71D1C" w:rsidP="003D74E4">
            <w:pPr>
              <w:rPr>
                <w:color w:val="000000"/>
                <w:sz w:val="22"/>
                <w:szCs w:val="22"/>
              </w:rPr>
            </w:pPr>
            <w:r w:rsidRPr="00B0707B">
              <w:rPr>
                <w:color w:val="000000"/>
                <w:sz w:val="22"/>
                <w:szCs w:val="22"/>
              </w:rPr>
              <w:t>- </w:t>
            </w:r>
          </w:p>
        </w:tc>
        <w:tc>
          <w:tcPr>
            <w:tcW w:w="495" w:type="pct"/>
            <w:shd w:val="clear" w:color="000000" w:fill="FFFFFF"/>
            <w:noWrap/>
            <w:vAlign w:val="center"/>
            <w:hideMark/>
          </w:tcPr>
          <w:p w:rsidR="00B71D1C" w:rsidRPr="00B0707B" w:rsidRDefault="00B71D1C" w:rsidP="003D74E4">
            <w:pPr>
              <w:rPr>
                <w:color w:val="000000"/>
                <w:sz w:val="22"/>
                <w:szCs w:val="22"/>
              </w:rPr>
            </w:pPr>
            <w:r w:rsidRPr="00B0707B">
              <w:rPr>
                <w:color w:val="000000"/>
                <w:sz w:val="22"/>
                <w:szCs w:val="22"/>
              </w:rPr>
              <w:t>-</w:t>
            </w:r>
          </w:p>
        </w:tc>
        <w:tc>
          <w:tcPr>
            <w:tcW w:w="547" w:type="pct"/>
            <w:shd w:val="clear" w:color="000000" w:fill="FFFFFF"/>
            <w:noWrap/>
            <w:vAlign w:val="center"/>
            <w:hideMark/>
          </w:tcPr>
          <w:p w:rsidR="00B71D1C" w:rsidRPr="00B0707B" w:rsidRDefault="00B71D1C" w:rsidP="003D74E4">
            <w:pPr>
              <w:rPr>
                <w:color w:val="000000"/>
                <w:sz w:val="22"/>
                <w:szCs w:val="22"/>
              </w:rPr>
            </w:pPr>
            <w:r w:rsidRPr="00B0707B">
              <w:rPr>
                <w:color w:val="000000"/>
                <w:sz w:val="22"/>
                <w:szCs w:val="22"/>
              </w:rPr>
              <w:t>-</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Раздел классификации расходных обязательств:</w:t>
            </w:r>
          </w:p>
        </w:tc>
        <w:tc>
          <w:tcPr>
            <w:tcW w:w="2825" w:type="pct"/>
            <w:gridSpan w:val="6"/>
            <w:shd w:val="clear" w:color="000000" w:fill="FFFFFF"/>
            <w:noWrap/>
            <w:vAlign w:val="center"/>
          </w:tcPr>
          <w:p w:rsidR="00B71D1C" w:rsidRPr="00B0707B" w:rsidRDefault="00A570DA" w:rsidP="00A570DA">
            <w:pPr>
              <w:rPr>
                <w:color w:val="000000"/>
                <w:sz w:val="22"/>
                <w:szCs w:val="22"/>
              </w:rPr>
            </w:pPr>
            <w:r w:rsidRPr="00B0707B">
              <w:rPr>
                <w:color w:val="000000"/>
                <w:sz w:val="22"/>
                <w:szCs w:val="22"/>
              </w:rPr>
              <w:t>Иные сферы деятельности, предусмотренные статьей 26.3 Федерального закона «Об общих принципах организации законодательных (представительных) и исполнительных органов государственной власти субъектов Р</w:t>
            </w:r>
            <w:r w:rsidR="00D81473" w:rsidRPr="00B0707B">
              <w:rPr>
                <w:color w:val="000000"/>
                <w:sz w:val="22"/>
                <w:szCs w:val="22"/>
              </w:rPr>
              <w:t xml:space="preserve">оссийской </w:t>
            </w:r>
            <w:r w:rsidRPr="00B0707B">
              <w:rPr>
                <w:color w:val="000000"/>
                <w:sz w:val="22"/>
                <w:szCs w:val="22"/>
              </w:rPr>
              <w:t>Ф</w:t>
            </w:r>
            <w:r w:rsidR="00D81473" w:rsidRPr="00B0707B">
              <w:rPr>
                <w:color w:val="000000"/>
                <w:sz w:val="22"/>
                <w:szCs w:val="22"/>
              </w:rPr>
              <w:t>едерации</w:t>
            </w:r>
            <w:r w:rsidRPr="00B0707B">
              <w:rPr>
                <w:color w:val="000000"/>
                <w:sz w:val="22"/>
                <w:szCs w:val="22"/>
              </w:rPr>
              <w:t>»</w:t>
            </w:r>
          </w:p>
        </w:tc>
      </w:tr>
      <w:tr w:rsidR="00B71D1C" w:rsidRPr="006F2479" w:rsidTr="00E770B0">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Государственная программа:</w:t>
            </w:r>
          </w:p>
        </w:tc>
        <w:tc>
          <w:tcPr>
            <w:tcW w:w="2825" w:type="pct"/>
            <w:gridSpan w:val="6"/>
            <w:shd w:val="clear" w:color="000000" w:fill="FFFFFF"/>
            <w:vAlign w:val="center"/>
          </w:tcPr>
          <w:p w:rsidR="00B71D1C" w:rsidRPr="00B0707B" w:rsidRDefault="00594482" w:rsidP="00594482">
            <w:pPr>
              <w:autoSpaceDE w:val="0"/>
              <w:autoSpaceDN w:val="0"/>
              <w:adjustRightInd w:val="0"/>
              <w:jc w:val="both"/>
              <w:rPr>
                <w:color w:val="000000"/>
                <w:sz w:val="22"/>
                <w:szCs w:val="22"/>
              </w:rPr>
            </w:pPr>
            <w:r w:rsidRPr="00B0707B">
              <w:rPr>
                <w:sz w:val="22"/>
                <w:szCs w:val="22"/>
              </w:rPr>
              <w:t>Обеспечение экологической безопасности и улучшение состояния окружающей среды</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 xml:space="preserve"> Целевая категория налоговых расходов</w:t>
            </w:r>
          </w:p>
        </w:tc>
        <w:tc>
          <w:tcPr>
            <w:tcW w:w="2825" w:type="pct"/>
            <w:gridSpan w:val="6"/>
            <w:shd w:val="clear" w:color="000000" w:fill="FFFFFF"/>
            <w:vAlign w:val="center"/>
            <w:hideMark/>
          </w:tcPr>
          <w:p w:rsidR="00B71D1C" w:rsidRPr="00B0707B" w:rsidRDefault="00B71D1C" w:rsidP="003D74E4">
            <w:pPr>
              <w:rPr>
                <w:color w:val="000000"/>
                <w:sz w:val="22"/>
                <w:szCs w:val="22"/>
              </w:rPr>
            </w:pPr>
            <w:r w:rsidRPr="00B0707B">
              <w:rPr>
                <w:color w:val="000000"/>
                <w:sz w:val="22"/>
                <w:szCs w:val="22"/>
              </w:rPr>
              <w:t>Социальные</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Вид налоговых расходов:</w:t>
            </w:r>
          </w:p>
        </w:tc>
        <w:tc>
          <w:tcPr>
            <w:tcW w:w="2825" w:type="pct"/>
            <w:gridSpan w:val="6"/>
            <w:shd w:val="clear" w:color="000000" w:fill="FFFFFF"/>
            <w:noWrap/>
            <w:vAlign w:val="center"/>
          </w:tcPr>
          <w:p w:rsidR="00B71D1C" w:rsidRPr="00B0707B" w:rsidRDefault="00594482" w:rsidP="003D74E4">
            <w:pPr>
              <w:rPr>
                <w:color w:val="000000"/>
                <w:sz w:val="22"/>
                <w:szCs w:val="22"/>
              </w:rPr>
            </w:pPr>
            <w:r w:rsidRPr="00B0707B">
              <w:rPr>
                <w:color w:val="000000"/>
                <w:sz w:val="22"/>
                <w:szCs w:val="22"/>
              </w:rPr>
              <w:t>Освобождение от уплаты налога</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Источник данных:</w:t>
            </w:r>
          </w:p>
        </w:tc>
        <w:tc>
          <w:tcPr>
            <w:tcW w:w="2825" w:type="pct"/>
            <w:gridSpan w:val="6"/>
            <w:shd w:val="clear" w:color="000000" w:fill="FFFFFF"/>
            <w:noWrap/>
            <w:vAlign w:val="center"/>
          </w:tcPr>
          <w:p w:rsidR="00B71D1C" w:rsidRPr="00B0707B" w:rsidRDefault="00B71D1C" w:rsidP="00594482">
            <w:pPr>
              <w:rPr>
                <w:color w:val="000000"/>
                <w:sz w:val="22"/>
                <w:szCs w:val="22"/>
              </w:rPr>
            </w:pPr>
            <w:r w:rsidRPr="00B0707B">
              <w:rPr>
                <w:color w:val="000000"/>
                <w:sz w:val="22"/>
                <w:szCs w:val="22"/>
              </w:rPr>
              <w:t xml:space="preserve">данные УФНС по Республике Алтай, статистическая налоговая отчетность по форме 5-ТН, куратор налоговых расходов - Министерство </w:t>
            </w:r>
            <w:r w:rsidR="00594482" w:rsidRPr="00B0707B">
              <w:rPr>
                <w:color w:val="000000"/>
                <w:sz w:val="22"/>
                <w:szCs w:val="22"/>
              </w:rPr>
              <w:t>природных ресурсов и экологии</w:t>
            </w:r>
            <w:r w:rsidRPr="00B0707B">
              <w:rPr>
                <w:color w:val="000000"/>
                <w:sz w:val="22"/>
                <w:szCs w:val="22"/>
              </w:rPr>
              <w:t xml:space="preserve"> Республики Алтай</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Законодательные реквизиты:</w:t>
            </w:r>
          </w:p>
        </w:tc>
        <w:tc>
          <w:tcPr>
            <w:tcW w:w="2825" w:type="pct"/>
            <w:gridSpan w:val="6"/>
            <w:shd w:val="clear" w:color="000000" w:fill="FFFFFF"/>
            <w:noWrap/>
            <w:vAlign w:val="center"/>
          </w:tcPr>
          <w:p w:rsidR="00B71D1C" w:rsidRPr="00B0707B" w:rsidRDefault="00B71D1C" w:rsidP="00594482">
            <w:pPr>
              <w:rPr>
                <w:color w:val="000000"/>
                <w:sz w:val="22"/>
                <w:szCs w:val="22"/>
              </w:rPr>
            </w:pPr>
            <w:r w:rsidRPr="00B0707B">
              <w:rPr>
                <w:color w:val="000000"/>
                <w:sz w:val="22"/>
                <w:szCs w:val="22"/>
              </w:rPr>
              <w:t>п.</w:t>
            </w:r>
            <w:r w:rsidR="00594482" w:rsidRPr="00B0707B">
              <w:rPr>
                <w:color w:val="000000"/>
                <w:sz w:val="22"/>
                <w:szCs w:val="22"/>
              </w:rPr>
              <w:t>4</w:t>
            </w:r>
            <w:r w:rsidRPr="00B0707B">
              <w:rPr>
                <w:color w:val="000000"/>
                <w:sz w:val="22"/>
                <w:szCs w:val="22"/>
              </w:rPr>
              <w:t>, ст.3, Закона Республики Алтай № 7-12 от 27.11.2002 г.</w:t>
            </w:r>
            <w:r w:rsidR="00594482" w:rsidRPr="00B0707B">
              <w:rPr>
                <w:color w:val="000000"/>
                <w:sz w:val="22"/>
                <w:szCs w:val="22"/>
              </w:rPr>
              <w:t xml:space="preserve"> (в ред. от 01.12.2021 г. № 81-РЗ)</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Дата начала действия льготы:</w:t>
            </w:r>
          </w:p>
        </w:tc>
        <w:tc>
          <w:tcPr>
            <w:tcW w:w="2825" w:type="pct"/>
            <w:gridSpan w:val="6"/>
            <w:shd w:val="clear" w:color="000000" w:fill="FFFFFF"/>
            <w:noWrap/>
            <w:vAlign w:val="center"/>
          </w:tcPr>
          <w:p w:rsidR="00B71D1C" w:rsidRPr="00B0707B" w:rsidRDefault="00B71D1C" w:rsidP="00594482">
            <w:pPr>
              <w:rPr>
                <w:color w:val="000000"/>
                <w:sz w:val="22"/>
                <w:szCs w:val="22"/>
              </w:rPr>
            </w:pPr>
            <w:r w:rsidRPr="00B0707B">
              <w:rPr>
                <w:color w:val="000000"/>
                <w:sz w:val="22"/>
                <w:szCs w:val="22"/>
              </w:rPr>
              <w:t>01.01.20</w:t>
            </w:r>
            <w:r w:rsidR="00594482" w:rsidRPr="00B0707B">
              <w:rPr>
                <w:color w:val="000000"/>
                <w:sz w:val="22"/>
                <w:szCs w:val="22"/>
              </w:rPr>
              <w:t>22</w:t>
            </w:r>
            <w:r w:rsidRPr="00B0707B">
              <w:rPr>
                <w:color w:val="000000"/>
                <w:sz w:val="22"/>
                <w:szCs w:val="22"/>
              </w:rPr>
              <w:t xml:space="preserve"> г.</w:t>
            </w:r>
          </w:p>
        </w:tc>
      </w:tr>
      <w:tr w:rsidR="00B71D1C" w:rsidRPr="006F2479" w:rsidTr="00E770B0">
        <w:trPr>
          <w:trHeight w:val="20"/>
        </w:trPr>
        <w:tc>
          <w:tcPr>
            <w:tcW w:w="2175" w:type="pct"/>
            <w:shd w:val="clear" w:color="000000" w:fill="FFFFFF"/>
            <w:noWrap/>
            <w:vAlign w:val="center"/>
            <w:hideMark/>
          </w:tcPr>
          <w:p w:rsidR="00B71D1C" w:rsidRPr="00B0707B" w:rsidRDefault="00B71D1C" w:rsidP="003D74E4">
            <w:pPr>
              <w:rPr>
                <w:i/>
                <w:iCs/>
                <w:color w:val="000000"/>
                <w:sz w:val="22"/>
                <w:szCs w:val="22"/>
              </w:rPr>
            </w:pPr>
            <w:r w:rsidRPr="00B0707B">
              <w:rPr>
                <w:i/>
                <w:iCs/>
                <w:color w:val="000000"/>
                <w:sz w:val="22"/>
                <w:szCs w:val="22"/>
              </w:rPr>
              <w:t>Дата прекращения действия льготы, установленная законом субъекта Р</w:t>
            </w:r>
            <w:r w:rsidR="00D81473" w:rsidRPr="00B0707B">
              <w:rPr>
                <w:i/>
                <w:iCs/>
                <w:color w:val="000000"/>
                <w:sz w:val="22"/>
                <w:szCs w:val="22"/>
              </w:rPr>
              <w:t xml:space="preserve">оссийской </w:t>
            </w:r>
            <w:r w:rsidRPr="00B0707B">
              <w:rPr>
                <w:i/>
                <w:iCs/>
                <w:color w:val="000000"/>
                <w:sz w:val="22"/>
                <w:szCs w:val="22"/>
              </w:rPr>
              <w:t>Ф</w:t>
            </w:r>
            <w:r w:rsidR="00D81473" w:rsidRPr="00B0707B">
              <w:rPr>
                <w:i/>
                <w:iCs/>
                <w:color w:val="000000"/>
                <w:sz w:val="22"/>
                <w:szCs w:val="22"/>
              </w:rPr>
              <w:t>едерации</w:t>
            </w:r>
          </w:p>
        </w:tc>
        <w:tc>
          <w:tcPr>
            <w:tcW w:w="2825" w:type="pct"/>
            <w:gridSpan w:val="6"/>
            <w:shd w:val="clear" w:color="000000" w:fill="FFFFFF"/>
            <w:noWrap/>
            <w:vAlign w:val="center"/>
          </w:tcPr>
          <w:p w:rsidR="00B71D1C" w:rsidRPr="00B0707B" w:rsidRDefault="00B71D1C" w:rsidP="003D74E4">
            <w:pPr>
              <w:rPr>
                <w:color w:val="000000"/>
                <w:sz w:val="22"/>
                <w:szCs w:val="22"/>
              </w:rPr>
            </w:pPr>
            <w:r w:rsidRPr="00B0707B">
              <w:rPr>
                <w:color w:val="000000"/>
                <w:sz w:val="22"/>
                <w:szCs w:val="22"/>
              </w:rPr>
              <w:t>Не установлена</w:t>
            </w:r>
          </w:p>
        </w:tc>
      </w:tr>
    </w:tbl>
    <w:p w:rsidR="00E132E8" w:rsidRPr="006F2479" w:rsidRDefault="00E132E8" w:rsidP="00594482">
      <w:pPr>
        <w:autoSpaceDE w:val="0"/>
        <w:autoSpaceDN w:val="0"/>
        <w:adjustRightInd w:val="0"/>
        <w:ind w:firstLine="708"/>
        <w:jc w:val="both"/>
        <w:rPr>
          <w:sz w:val="28"/>
          <w:szCs w:val="28"/>
          <w:highlight w:val="yellow"/>
        </w:rPr>
      </w:pPr>
    </w:p>
    <w:p w:rsidR="00930B34" w:rsidRDefault="00594482" w:rsidP="00E770B0">
      <w:pPr>
        <w:autoSpaceDE w:val="0"/>
        <w:autoSpaceDN w:val="0"/>
        <w:adjustRightInd w:val="0"/>
        <w:ind w:firstLine="708"/>
        <w:jc w:val="both"/>
        <w:rPr>
          <w:b/>
          <w:sz w:val="28"/>
          <w:szCs w:val="28"/>
        </w:rPr>
      </w:pPr>
      <w:r w:rsidRPr="00B0707B">
        <w:rPr>
          <w:sz w:val="28"/>
          <w:szCs w:val="28"/>
        </w:rPr>
        <w:t>Пунктом 4 статьи 3 Закона Республики Алтай от 27 ноября 2002 года</w:t>
      </w:r>
      <w:r w:rsidR="00B0707B" w:rsidRPr="00B0707B">
        <w:rPr>
          <w:sz w:val="28"/>
          <w:szCs w:val="28"/>
        </w:rPr>
        <w:br/>
      </w:r>
      <w:r w:rsidRPr="00B0707B">
        <w:rPr>
          <w:sz w:val="28"/>
          <w:szCs w:val="28"/>
        </w:rPr>
        <w:t>№ 7-12 «О транспортном налоге на территории Республики Алтай»</w:t>
      </w:r>
      <w:r w:rsidR="00A570DA" w:rsidRPr="00B0707B">
        <w:rPr>
          <w:sz w:val="28"/>
          <w:szCs w:val="28"/>
        </w:rPr>
        <w:t xml:space="preserve"> с 1 января 2022 года от уплаты транспортного налога освобождаются транспортные средства, оснащенные исключительно электродвигателями (</w:t>
      </w:r>
      <w:r w:rsidR="00A570DA" w:rsidRPr="00B0707B">
        <w:rPr>
          <w:iCs/>
          <w:sz w:val="28"/>
          <w:szCs w:val="28"/>
        </w:rPr>
        <w:t>автомобили легковые, мотоциклы, мотороллеры, автобусы, тракторы</w:t>
      </w:r>
      <w:r w:rsidR="00A570DA" w:rsidRPr="00B0707B">
        <w:rPr>
          <w:b/>
          <w:sz w:val="28"/>
          <w:szCs w:val="28"/>
        </w:rPr>
        <w:t xml:space="preserve">). </w:t>
      </w:r>
    </w:p>
    <w:p w:rsidR="00594482" w:rsidRPr="00B0707B" w:rsidRDefault="00A570DA" w:rsidP="00E770B0">
      <w:pPr>
        <w:autoSpaceDE w:val="0"/>
        <w:autoSpaceDN w:val="0"/>
        <w:adjustRightInd w:val="0"/>
        <w:ind w:firstLine="708"/>
        <w:jc w:val="both"/>
        <w:rPr>
          <w:sz w:val="28"/>
          <w:szCs w:val="28"/>
        </w:rPr>
      </w:pPr>
      <w:r w:rsidRPr="00B0707B">
        <w:rPr>
          <w:sz w:val="28"/>
          <w:szCs w:val="28"/>
        </w:rPr>
        <w:t xml:space="preserve">Льгота установлена в целях стимулирования граждан приобретать транспортные средства с экологически чистым топливом, не </w:t>
      </w:r>
      <w:r w:rsidR="00930B34">
        <w:rPr>
          <w:sz w:val="28"/>
          <w:szCs w:val="28"/>
        </w:rPr>
        <w:t>наносящим вред окружающей среде, в связи с чем механизм, альтернативный налоговой льготе, от</w:t>
      </w:r>
      <w:r w:rsidR="00BA443F">
        <w:rPr>
          <w:sz w:val="28"/>
          <w:szCs w:val="28"/>
        </w:rPr>
        <w:t>с</w:t>
      </w:r>
      <w:r w:rsidR="00930B34">
        <w:rPr>
          <w:sz w:val="28"/>
          <w:szCs w:val="28"/>
        </w:rPr>
        <w:t>утствует.</w:t>
      </w:r>
    </w:p>
    <w:p w:rsidR="00A570DA" w:rsidRPr="004A4581" w:rsidRDefault="00A570DA" w:rsidP="00E770B0">
      <w:pPr>
        <w:autoSpaceDE w:val="0"/>
        <w:autoSpaceDN w:val="0"/>
        <w:adjustRightInd w:val="0"/>
        <w:ind w:firstLine="708"/>
        <w:jc w:val="both"/>
        <w:rPr>
          <w:sz w:val="28"/>
          <w:szCs w:val="28"/>
        </w:rPr>
      </w:pPr>
      <w:r w:rsidRPr="004A4581">
        <w:rPr>
          <w:sz w:val="28"/>
          <w:szCs w:val="28"/>
        </w:rPr>
        <w:t>За 202</w:t>
      </w:r>
      <w:r w:rsidR="00B0707B" w:rsidRPr="004A4581">
        <w:rPr>
          <w:sz w:val="28"/>
          <w:szCs w:val="28"/>
        </w:rPr>
        <w:t>5</w:t>
      </w:r>
      <w:r w:rsidRPr="004A4581">
        <w:rPr>
          <w:sz w:val="28"/>
          <w:szCs w:val="28"/>
        </w:rPr>
        <w:t xml:space="preserve"> год льготой воспользовалс</w:t>
      </w:r>
      <w:r w:rsidR="00911295">
        <w:rPr>
          <w:sz w:val="28"/>
          <w:szCs w:val="28"/>
        </w:rPr>
        <w:t>я</w:t>
      </w:r>
      <w:r w:rsidRPr="004A4581">
        <w:rPr>
          <w:sz w:val="28"/>
          <w:szCs w:val="28"/>
        </w:rPr>
        <w:t xml:space="preserve"> </w:t>
      </w:r>
      <w:r w:rsidR="00E132E8" w:rsidRPr="004A4581">
        <w:rPr>
          <w:sz w:val="28"/>
          <w:szCs w:val="28"/>
        </w:rPr>
        <w:t>2</w:t>
      </w:r>
      <w:r w:rsidR="004A4581" w:rsidRPr="004A4581">
        <w:rPr>
          <w:sz w:val="28"/>
          <w:szCs w:val="28"/>
        </w:rPr>
        <w:t>1</w:t>
      </w:r>
      <w:r w:rsidRPr="004A4581">
        <w:rPr>
          <w:sz w:val="28"/>
          <w:szCs w:val="28"/>
        </w:rPr>
        <w:t xml:space="preserve"> налогоплательщик </w:t>
      </w:r>
      <w:r w:rsidR="00E132E8" w:rsidRPr="004A4581">
        <w:rPr>
          <w:sz w:val="28"/>
          <w:szCs w:val="28"/>
        </w:rPr>
        <w:t>(за 202</w:t>
      </w:r>
      <w:r w:rsidR="004A4581" w:rsidRPr="004A4581">
        <w:rPr>
          <w:sz w:val="28"/>
          <w:szCs w:val="28"/>
        </w:rPr>
        <w:t>4</w:t>
      </w:r>
      <w:r w:rsidR="00E132E8" w:rsidRPr="004A4581">
        <w:rPr>
          <w:sz w:val="28"/>
          <w:szCs w:val="28"/>
        </w:rPr>
        <w:t xml:space="preserve"> год – </w:t>
      </w:r>
      <w:r w:rsidR="004A4581" w:rsidRPr="004A4581">
        <w:rPr>
          <w:sz w:val="28"/>
          <w:szCs w:val="28"/>
        </w:rPr>
        <w:t>25</w:t>
      </w:r>
      <w:r w:rsidR="00E132E8" w:rsidRPr="004A4581">
        <w:rPr>
          <w:sz w:val="28"/>
          <w:szCs w:val="28"/>
        </w:rPr>
        <w:t>)</w:t>
      </w:r>
      <w:r w:rsidR="00930B34">
        <w:rPr>
          <w:sz w:val="28"/>
          <w:szCs w:val="28"/>
        </w:rPr>
        <w:t>, куратором налогового расхода налоговый расход признан востребованным.</w:t>
      </w:r>
    </w:p>
    <w:p w:rsidR="00887F7B" w:rsidRPr="004A4581" w:rsidRDefault="00602970" w:rsidP="00E770B0">
      <w:pPr>
        <w:autoSpaceDE w:val="0"/>
        <w:autoSpaceDN w:val="0"/>
        <w:adjustRightInd w:val="0"/>
        <w:ind w:firstLine="708"/>
        <w:jc w:val="both"/>
        <w:rPr>
          <w:sz w:val="28"/>
          <w:szCs w:val="28"/>
        </w:rPr>
      </w:pPr>
      <w:r w:rsidRPr="004A4581">
        <w:rPr>
          <w:sz w:val="28"/>
          <w:szCs w:val="28"/>
        </w:rPr>
        <w:lastRenderedPageBreak/>
        <w:t>Установление</w:t>
      </w:r>
      <w:r w:rsidR="00A570DA" w:rsidRPr="004A4581">
        <w:rPr>
          <w:sz w:val="28"/>
          <w:szCs w:val="28"/>
        </w:rPr>
        <w:t xml:space="preserve"> льготы направлено на сокращение объема выбросов</w:t>
      </w:r>
      <w:r w:rsidRPr="004A4581">
        <w:rPr>
          <w:sz w:val="28"/>
          <w:szCs w:val="28"/>
        </w:rPr>
        <w:t xml:space="preserve"> загрязняющих веществ и способствует</w:t>
      </w:r>
      <w:r w:rsidR="00A570DA" w:rsidRPr="004A4581">
        <w:rPr>
          <w:sz w:val="28"/>
          <w:szCs w:val="28"/>
        </w:rPr>
        <w:t xml:space="preserve"> </w:t>
      </w:r>
      <w:r w:rsidRPr="004A4581">
        <w:rPr>
          <w:sz w:val="28"/>
          <w:szCs w:val="28"/>
        </w:rPr>
        <w:t>достижению</w:t>
      </w:r>
      <w:r w:rsidR="00A570DA" w:rsidRPr="004A4581">
        <w:rPr>
          <w:sz w:val="28"/>
          <w:szCs w:val="28"/>
        </w:rPr>
        <w:t xml:space="preserve"> целевого показателя</w:t>
      </w:r>
      <w:r w:rsidR="00887F7B" w:rsidRPr="004A4581">
        <w:rPr>
          <w:sz w:val="28"/>
          <w:szCs w:val="28"/>
        </w:rPr>
        <w:t xml:space="preserve"> «Объем выбросов вредных (загрязняющих) веществ в атмосферный воздух от всех источников» государственной программы Республики Алтай «Обеспечение экологической безопасности и улучшение состояния окружающей среды», утвержденной постановлением Правительства Республики Алтай от 12 октября 2023 г. № 377.</w:t>
      </w:r>
    </w:p>
    <w:p w:rsidR="00602970" w:rsidRDefault="00602970" w:rsidP="00E770B0">
      <w:pPr>
        <w:autoSpaceDE w:val="0"/>
        <w:autoSpaceDN w:val="0"/>
        <w:adjustRightInd w:val="0"/>
        <w:ind w:firstLine="708"/>
        <w:jc w:val="both"/>
        <w:rPr>
          <w:sz w:val="28"/>
          <w:szCs w:val="28"/>
        </w:rPr>
      </w:pPr>
      <w:r w:rsidRPr="004A4581">
        <w:rPr>
          <w:sz w:val="28"/>
          <w:szCs w:val="28"/>
        </w:rPr>
        <w:t>По</w:t>
      </w:r>
      <w:r w:rsidR="00A570DA" w:rsidRPr="004A4581">
        <w:rPr>
          <w:sz w:val="28"/>
          <w:szCs w:val="28"/>
        </w:rPr>
        <w:t xml:space="preserve"> итогам 202</w:t>
      </w:r>
      <w:r w:rsidR="004A4581" w:rsidRPr="004A4581">
        <w:rPr>
          <w:sz w:val="28"/>
          <w:szCs w:val="28"/>
        </w:rPr>
        <w:t>5</w:t>
      </w:r>
      <w:r w:rsidR="00A570DA" w:rsidRPr="004A4581">
        <w:rPr>
          <w:sz w:val="28"/>
          <w:szCs w:val="28"/>
        </w:rPr>
        <w:t xml:space="preserve"> года </w:t>
      </w:r>
      <w:r w:rsidR="00282B11" w:rsidRPr="004A4581">
        <w:rPr>
          <w:sz w:val="28"/>
          <w:szCs w:val="28"/>
        </w:rPr>
        <w:t>целевой показатель (25 тыс.</w:t>
      </w:r>
      <w:r w:rsidR="00E132E8" w:rsidRPr="004A4581">
        <w:rPr>
          <w:sz w:val="28"/>
          <w:szCs w:val="28"/>
        </w:rPr>
        <w:t xml:space="preserve"> </w:t>
      </w:r>
      <w:r w:rsidR="00282B11" w:rsidRPr="004A4581">
        <w:rPr>
          <w:sz w:val="28"/>
          <w:szCs w:val="28"/>
        </w:rPr>
        <w:t>тонн) выполнен на</w:t>
      </w:r>
      <w:r w:rsidR="002F1A40">
        <w:rPr>
          <w:sz w:val="28"/>
          <w:szCs w:val="28"/>
        </w:rPr>
        <w:br/>
        <w:t>304,21</w:t>
      </w:r>
      <w:r w:rsidR="00282B11" w:rsidRPr="004A4581">
        <w:rPr>
          <w:sz w:val="28"/>
          <w:szCs w:val="28"/>
        </w:rPr>
        <w:t xml:space="preserve"> % (фактическое значение составило </w:t>
      </w:r>
      <w:r w:rsidR="002F1A40">
        <w:rPr>
          <w:sz w:val="28"/>
          <w:szCs w:val="28"/>
        </w:rPr>
        <w:t>8,218</w:t>
      </w:r>
      <w:r w:rsidR="00282B11" w:rsidRPr="004A4581">
        <w:rPr>
          <w:sz w:val="28"/>
          <w:szCs w:val="28"/>
        </w:rPr>
        <w:t xml:space="preserve"> тыс. тонн)</w:t>
      </w:r>
      <w:r w:rsidRPr="004A4581">
        <w:rPr>
          <w:sz w:val="28"/>
          <w:szCs w:val="28"/>
        </w:rPr>
        <w:t>.</w:t>
      </w:r>
    </w:p>
    <w:p w:rsidR="00602970" w:rsidRDefault="00602970" w:rsidP="002C4027">
      <w:pPr>
        <w:autoSpaceDE w:val="0"/>
        <w:autoSpaceDN w:val="0"/>
        <w:adjustRightInd w:val="0"/>
        <w:ind w:firstLine="708"/>
        <w:jc w:val="both"/>
        <w:rPr>
          <w:b/>
          <w:sz w:val="28"/>
          <w:szCs w:val="28"/>
        </w:rPr>
      </w:pPr>
      <w:r w:rsidRPr="004A4581">
        <w:rPr>
          <w:b/>
          <w:sz w:val="28"/>
          <w:szCs w:val="28"/>
        </w:rPr>
        <w:t>По итогам оценки за 202</w:t>
      </w:r>
      <w:r w:rsidR="004A4581" w:rsidRPr="004A4581">
        <w:rPr>
          <w:b/>
          <w:sz w:val="28"/>
          <w:szCs w:val="28"/>
        </w:rPr>
        <w:t>5</w:t>
      </w:r>
      <w:r w:rsidRPr="004A4581">
        <w:rPr>
          <w:b/>
          <w:sz w:val="28"/>
          <w:szCs w:val="28"/>
        </w:rPr>
        <w:t xml:space="preserve"> год куратором налогового расхода данный налоговый расход признан эффективным</w:t>
      </w:r>
      <w:r w:rsidR="00024583">
        <w:rPr>
          <w:b/>
          <w:sz w:val="28"/>
          <w:szCs w:val="28"/>
        </w:rPr>
        <w:t>.</w:t>
      </w:r>
      <w:r w:rsidRPr="004A4581">
        <w:rPr>
          <w:b/>
          <w:sz w:val="28"/>
          <w:szCs w:val="28"/>
        </w:rPr>
        <w:t xml:space="preserve"> </w:t>
      </w:r>
    </w:p>
    <w:p w:rsidR="00930B34" w:rsidRPr="006F2479" w:rsidRDefault="00930B34" w:rsidP="002C4027">
      <w:pPr>
        <w:autoSpaceDE w:val="0"/>
        <w:autoSpaceDN w:val="0"/>
        <w:adjustRightInd w:val="0"/>
        <w:ind w:firstLine="708"/>
        <w:jc w:val="both"/>
        <w:rPr>
          <w:b/>
          <w:sz w:val="28"/>
          <w:szCs w:val="28"/>
          <w:highlight w:val="yellow"/>
        </w:rPr>
      </w:pPr>
    </w:p>
    <w:p w:rsidR="00602970" w:rsidRPr="005703CA" w:rsidRDefault="00CD5D02" w:rsidP="00602970">
      <w:pPr>
        <w:autoSpaceDE w:val="0"/>
        <w:autoSpaceDN w:val="0"/>
        <w:adjustRightInd w:val="0"/>
        <w:ind w:firstLine="709"/>
        <w:jc w:val="both"/>
        <w:rPr>
          <w:i/>
          <w:iCs/>
          <w:sz w:val="28"/>
          <w:szCs w:val="28"/>
        </w:rPr>
      </w:pPr>
      <w:r>
        <w:rPr>
          <w:sz w:val="28"/>
          <w:szCs w:val="28"/>
        </w:rPr>
        <w:t>5</w:t>
      </w:r>
      <w:r w:rsidR="00602970" w:rsidRPr="005703CA">
        <w:rPr>
          <w:sz w:val="28"/>
          <w:szCs w:val="28"/>
        </w:rPr>
        <w:t xml:space="preserve">) </w:t>
      </w:r>
      <w:r w:rsidR="00602970" w:rsidRPr="005703CA">
        <w:rPr>
          <w:i/>
          <w:sz w:val="28"/>
          <w:szCs w:val="28"/>
        </w:rPr>
        <w:t>освобождение от уплаты</w:t>
      </w:r>
      <w:r w:rsidR="00B11C5F" w:rsidRPr="005703CA">
        <w:rPr>
          <w:i/>
          <w:sz w:val="28"/>
          <w:szCs w:val="28"/>
        </w:rPr>
        <w:t xml:space="preserve"> налога</w:t>
      </w:r>
      <w:r w:rsidR="00602970" w:rsidRPr="005703CA">
        <w:rPr>
          <w:i/>
          <w:sz w:val="28"/>
          <w:szCs w:val="28"/>
        </w:rPr>
        <w:t xml:space="preserve"> лиц, </w:t>
      </w:r>
      <w:r w:rsidR="00602970" w:rsidRPr="005703CA">
        <w:rPr>
          <w:i/>
          <w:iCs/>
          <w:sz w:val="28"/>
          <w:szCs w:val="28"/>
        </w:rPr>
        <w:t>принимающих (принимавших) участие в специальной военной операции (в выполнении задач специальной военной операции) на территориях Украины, Донецкой Народной Республики, Луганской Народной Республики, Херсонской области, Запорожской области</w:t>
      </w:r>
    </w:p>
    <w:p w:rsidR="00E770B0" w:rsidRPr="005703CA" w:rsidRDefault="00E770B0" w:rsidP="00602970">
      <w:pPr>
        <w:pStyle w:val="ae"/>
        <w:autoSpaceDE w:val="0"/>
        <w:autoSpaceDN w:val="0"/>
        <w:adjustRightInd w:val="0"/>
        <w:jc w:val="right"/>
        <w:rPr>
          <w:i/>
          <w:sz w:val="22"/>
          <w:szCs w:val="22"/>
        </w:rPr>
      </w:pPr>
    </w:p>
    <w:p w:rsidR="00602970" w:rsidRPr="005703CA" w:rsidRDefault="00602970" w:rsidP="00602970">
      <w:pPr>
        <w:pStyle w:val="ae"/>
        <w:autoSpaceDE w:val="0"/>
        <w:autoSpaceDN w:val="0"/>
        <w:adjustRightInd w:val="0"/>
        <w:jc w:val="right"/>
        <w:rPr>
          <w:i/>
          <w:sz w:val="22"/>
          <w:szCs w:val="22"/>
        </w:rPr>
      </w:pPr>
      <w:r w:rsidRPr="005703CA">
        <w:rPr>
          <w:i/>
          <w:sz w:val="22"/>
          <w:szCs w:val="22"/>
        </w:rPr>
        <w:t>тыс. руб</w:t>
      </w:r>
      <w:r w:rsidR="00D90A69">
        <w:rPr>
          <w: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02"/>
        <w:gridCol w:w="820"/>
        <w:gridCol w:w="817"/>
        <w:gridCol w:w="817"/>
        <w:gridCol w:w="903"/>
        <w:gridCol w:w="932"/>
        <w:gridCol w:w="838"/>
      </w:tblGrid>
      <w:tr w:rsidR="00602970" w:rsidRPr="005703CA" w:rsidTr="00E770B0">
        <w:trPr>
          <w:trHeight w:val="20"/>
        </w:trPr>
        <w:tc>
          <w:tcPr>
            <w:tcW w:w="2338" w:type="pct"/>
            <w:shd w:val="clear" w:color="000000" w:fill="FFFFFF"/>
            <w:noWrap/>
            <w:vAlign w:val="center"/>
            <w:hideMark/>
          </w:tcPr>
          <w:p w:rsidR="00602970" w:rsidRPr="005703CA" w:rsidRDefault="00602970" w:rsidP="003D74E4">
            <w:pPr>
              <w:keepNext/>
              <w:jc w:val="right"/>
              <w:rPr>
                <w:color w:val="000000"/>
                <w:sz w:val="22"/>
                <w:szCs w:val="22"/>
              </w:rPr>
            </w:pPr>
          </w:p>
          <w:p w:rsidR="00602970" w:rsidRPr="005703CA" w:rsidRDefault="00602970" w:rsidP="003D74E4">
            <w:pPr>
              <w:keepNext/>
              <w:jc w:val="center"/>
              <w:rPr>
                <w:b/>
                <w:color w:val="000000"/>
              </w:rPr>
            </w:pPr>
            <w:r w:rsidRPr="005703CA">
              <w:rPr>
                <w:b/>
                <w:color w:val="000000"/>
              </w:rPr>
              <w:t>Объем налоговых расходов</w:t>
            </w:r>
          </w:p>
          <w:p w:rsidR="00602970" w:rsidRPr="005703CA" w:rsidRDefault="00602970" w:rsidP="003D74E4">
            <w:pPr>
              <w:jc w:val="center"/>
              <w:rPr>
                <w:b/>
                <w:color w:val="000000"/>
                <w:sz w:val="18"/>
                <w:szCs w:val="18"/>
              </w:rPr>
            </w:pPr>
          </w:p>
        </w:tc>
        <w:tc>
          <w:tcPr>
            <w:tcW w:w="426" w:type="pct"/>
            <w:shd w:val="clear" w:color="000000" w:fill="FFFFFF"/>
            <w:vAlign w:val="center"/>
          </w:tcPr>
          <w:p w:rsidR="00602970" w:rsidRPr="005703CA" w:rsidRDefault="00602970" w:rsidP="005703CA">
            <w:pPr>
              <w:jc w:val="center"/>
              <w:rPr>
                <w:b/>
                <w:color w:val="000000"/>
                <w:sz w:val="18"/>
                <w:szCs w:val="18"/>
              </w:rPr>
            </w:pPr>
            <w:r w:rsidRPr="005703CA">
              <w:rPr>
                <w:b/>
                <w:color w:val="000000"/>
                <w:sz w:val="18"/>
                <w:szCs w:val="18"/>
              </w:rPr>
              <w:t>202</w:t>
            </w:r>
            <w:r w:rsidR="005703CA">
              <w:rPr>
                <w:b/>
                <w:color w:val="000000"/>
                <w:sz w:val="18"/>
                <w:szCs w:val="18"/>
              </w:rPr>
              <w:t>4</w:t>
            </w:r>
          </w:p>
        </w:tc>
        <w:tc>
          <w:tcPr>
            <w:tcW w:w="424" w:type="pct"/>
            <w:shd w:val="clear" w:color="000000" w:fill="FFFFFF"/>
            <w:noWrap/>
            <w:vAlign w:val="center"/>
            <w:hideMark/>
          </w:tcPr>
          <w:p w:rsidR="00602970" w:rsidRPr="005703CA" w:rsidRDefault="00602970" w:rsidP="005703CA">
            <w:pPr>
              <w:jc w:val="center"/>
              <w:rPr>
                <w:b/>
                <w:color w:val="000000"/>
                <w:sz w:val="18"/>
                <w:szCs w:val="18"/>
              </w:rPr>
            </w:pPr>
            <w:r w:rsidRPr="005703CA">
              <w:rPr>
                <w:b/>
                <w:color w:val="000000"/>
                <w:sz w:val="18"/>
                <w:szCs w:val="18"/>
              </w:rPr>
              <w:t>202</w:t>
            </w:r>
            <w:r w:rsidR="005703CA">
              <w:rPr>
                <w:b/>
                <w:color w:val="000000"/>
                <w:sz w:val="18"/>
                <w:szCs w:val="18"/>
              </w:rPr>
              <w:t>5</w:t>
            </w:r>
          </w:p>
        </w:tc>
        <w:tc>
          <w:tcPr>
            <w:tcW w:w="424" w:type="pct"/>
            <w:shd w:val="clear" w:color="000000" w:fill="FFFFFF"/>
            <w:noWrap/>
            <w:vAlign w:val="center"/>
            <w:hideMark/>
          </w:tcPr>
          <w:p w:rsidR="00602970" w:rsidRPr="005703CA" w:rsidRDefault="00602970" w:rsidP="003D74E4">
            <w:pPr>
              <w:jc w:val="center"/>
              <w:rPr>
                <w:b/>
                <w:color w:val="000000"/>
                <w:sz w:val="18"/>
                <w:szCs w:val="18"/>
              </w:rPr>
            </w:pPr>
            <w:r w:rsidRPr="005703CA">
              <w:rPr>
                <w:b/>
                <w:color w:val="000000"/>
                <w:sz w:val="18"/>
                <w:szCs w:val="18"/>
              </w:rPr>
              <w:t>202</w:t>
            </w:r>
            <w:r w:rsidR="005703CA">
              <w:rPr>
                <w:b/>
                <w:color w:val="000000"/>
                <w:sz w:val="18"/>
                <w:szCs w:val="18"/>
              </w:rPr>
              <w:t>6</w:t>
            </w:r>
          </w:p>
          <w:p w:rsidR="00602970" w:rsidRPr="005703CA" w:rsidRDefault="00602970" w:rsidP="003D74E4">
            <w:pPr>
              <w:jc w:val="center"/>
              <w:rPr>
                <w:b/>
                <w:color w:val="000000"/>
                <w:sz w:val="18"/>
                <w:szCs w:val="18"/>
              </w:rPr>
            </w:pPr>
            <w:r w:rsidRPr="005703CA">
              <w:rPr>
                <w:b/>
                <w:color w:val="000000"/>
                <w:sz w:val="18"/>
                <w:szCs w:val="18"/>
              </w:rPr>
              <w:t>(прогноз</w:t>
            </w:r>
          </w:p>
        </w:tc>
        <w:tc>
          <w:tcPr>
            <w:tcW w:w="469" w:type="pct"/>
            <w:shd w:val="clear" w:color="000000" w:fill="FFFFFF"/>
            <w:noWrap/>
            <w:vAlign w:val="center"/>
          </w:tcPr>
          <w:p w:rsidR="00602970" w:rsidRPr="005703CA" w:rsidRDefault="00602970" w:rsidP="003D74E4">
            <w:pPr>
              <w:jc w:val="center"/>
              <w:rPr>
                <w:b/>
                <w:color w:val="000000"/>
                <w:sz w:val="18"/>
                <w:szCs w:val="18"/>
              </w:rPr>
            </w:pPr>
            <w:r w:rsidRPr="005703CA">
              <w:rPr>
                <w:b/>
                <w:color w:val="000000"/>
                <w:sz w:val="18"/>
                <w:szCs w:val="18"/>
              </w:rPr>
              <w:t>202</w:t>
            </w:r>
            <w:r w:rsidR="005703CA">
              <w:rPr>
                <w:b/>
                <w:color w:val="000000"/>
                <w:sz w:val="18"/>
                <w:szCs w:val="18"/>
              </w:rPr>
              <w:t>7</w:t>
            </w:r>
          </w:p>
          <w:p w:rsidR="00602970" w:rsidRPr="005703CA" w:rsidRDefault="00602970" w:rsidP="003D74E4">
            <w:pPr>
              <w:jc w:val="center"/>
              <w:rPr>
                <w:b/>
                <w:color w:val="000000"/>
                <w:sz w:val="18"/>
                <w:szCs w:val="18"/>
              </w:rPr>
            </w:pPr>
            <w:r w:rsidRPr="005703CA">
              <w:rPr>
                <w:b/>
                <w:color w:val="000000"/>
                <w:sz w:val="18"/>
                <w:szCs w:val="18"/>
              </w:rPr>
              <w:t>(прогноз)</w:t>
            </w:r>
          </w:p>
        </w:tc>
        <w:tc>
          <w:tcPr>
            <w:tcW w:w="484" w:type="pct"/>
            <w:shd w:val="clear" w:color="000000" w:fill="FFFFFF"/>
            <w:noWrap/>
            <w:vAlign w:val="center"/>
          </w:tcPr>
          <w:p w:rsidR="00602970" w:rsidRPr="005703CA" w:rsidRDefault="00602970" w:rsidP="00E132E8">
            <w:pPr>
              <w:jc w:val="center"/>
              <w:rPr>
                <w:b/>
                <w:color w:val="000000"/>
                <w:sz w:val="18"/>
                <w:szCs w:val="18"/>
              </w:rPr>
            </w:pPr>
            <w:r w:rsidRPr="005703CA">
              <w:rPr>
                <w:b/>
                <w:color w:val="000000"/>
                <w:sz w:val="18"/>
                <w:szCs w:val="18"/>
              </w:rPr>
              <w:t>202</w:t>
            </w:r>
            <w:r w:rsidR="005703CA">
              <w:rPr>
                <w:b/>
                <w:color w:val="000000"/>
                <w:sz w:val="18"/>
                <w:szCs w:val="18"/>
              </w:rPr>
              <w:t>8</w:t>
            </w:r>
            <w:r w:rsidRPr="005703CA">
              <w:rPr>
                <w:b/>
                <w:color w:val="000000"/>
                <w:sz w:val="18"/>
                <w:szCs w:val="18"/>
              </w:rPr>
              <w:t xml:space="preserve"> (прогноз)</w:t>
            </w:r>
          </w:p>
        </w:tc>
        <w:tc>
          <w:tcPr>
            <w:tcW w:w="434" w:type="pct"/>
            <w:shd w:val="clear" w:color="000000" w:fill="FFFFFF"/>
            <w:vAlign w:val="center"/>
          </w:tcPr>
          <w:p w:rsidR="00602970" w:rsidRPr="005703CA" w:rsidRDefault="00602970" w:rsidP="005703CA">
            <w:pPr>
              <w:jc w:val="center"/>
              <w:rPr>
                <w:b/>
                <w:color w:val="000000"/>
                <w:sz w:val="18"/>
                <w:szCs w:val="18"/>
              </w:rPr>
            </w:pPr>
            <w:r w:rsidRPr="005703CA">
              <w:rPr>
                <w:b/>
                <w:color w:val="000000"/>
                <w:sz w:val="18"/>
                <w:szCs w:val="18"/>
              </w:rPr>
              <w:t>2</w:t>
            </w:r>
            <w:r w:rsidR="00282B11" w:rsidRPr="005703CA">
              <w:rPr>
                <w:b/>
                <w:color w:val="000000"/>
                <w:sz w:val="18"/>
                <w:szCs w:val="18"/>
              </w:rPr>
              <w:t>02</w:t>
            </w:r>
            <w:r w:rsidR="005703CA">
              <w:rPr>
                <w:b/>
                <w:color w:val="000000"/>
                <w:sz w:val="18"/>
                <w:szCs w:val="18"/>
              </w:rPr>
              <w:t>9</w:t>
            </w:r>
            <w:r w:rsidRPr="005703CA">
              <w:rPr>
                <w:b/>
                <w:color w:val="000000"/>
                <w:sz w:val="18"/>
                <w:szCs w:val="18"/>
              </w:rPr>
              <w:t xml:space="preserve"> (прогноз)</w:t>
            </w:r>
          </w:p>
        </w:tc>
      </w:tr>
      <w:tr w:rsidR="00602970" w:rsidRPr="005703CA" w:rsidTr="00E770B0">
        <w:trPr>
          <w:trHeight w:val="20"/>
        </w:trPr>
        <w:tc>
          <w:tcPr>
            <w:tcW w:w="2338" w:type="pct"/>
            <w:shd w:val="clear" w:color="auto" w:fill="E7E6E6" w:themeFill="background2"/>
            <w:noWrap/>
            <w:vAlign w:val="center"/>
            <w:hideMark/>
          </w:tcPr>
          <w:p w:rsidR="00602970" w:rsidRPr="005703CA" w:rsidRDefault="00602970" w:rsidP="00E770B0">
            <w:pPr>
              <w:rPr>
                <w:b/>
                <w:bCs/>
                <w:color w:val="000000"/>
                <w:sz w:val="22"/>
                <w:szCs w:val="22"/>
              </w:rPr>
            </w:pPr>
            <w:r w:rsidRPr="005703CA">
              <w:rPr>
                <w:b/>
                <w:bCs/>
                <w:color w:val="000000"/>
                <w:sz w:val="22"/>
                <w:szCs w:val="22"/>
              </w:rPr>
              <w:t>Консолидированный бюджет Республики Алтай</w:t>
            </w:r>
          </w:p>
        </w:tc>
        <w:tc>
          <w:tcPr>
            <w:tcW w:w="426" w:type="pct"/>
            <w:shd w:val="clear" w:color="auto" w:fill="E7E6E6" w:themeFill="background2"/>
            <w:vAlign w:val="center"/>
          </w:tcPr>
          <w:p w:rsidR="00602970" w:rsidRPr="005703CA" w:rsidRDefault="005703CA" w:rsidP="003D74E4">
            <w:pPr>
              <w:jc w:val="center"/>
              <w:rPr>
                <w:b/>
                <w:bCs/>
                <w:color w:val="000000"/>
                <w:sz w:val="22"/>
                <w:szCs w:val="22"/>
              </w:rPr>
            </w:pPr>
            <w:r>
              <w:rPr>
                <w:b/>
                <w:bCs/>
                <w:color w:val="000000"/>
                <w:sz w:val="22"/>
                <w:szCs w:val="22"/>
              </w:rPr>
              <w:t>725</w:t>
            </w:r>
          </w:p>
        </w:tc>
        <w:tc>
          <w:tcPr>
            <w:tcW w:w="424" w:type="pct"/>
            <w:shd w:val="clear" w:color="auto" w:fill="E7E6E6" w:themeFill="background2"/>
            <w:noWrap/>
            <w:vAlign w:val="center"/>
          </w:tcPr>
          <w:p w:rsidR="00602970" w:rsidRPr="005703CA" w:rsidRDefault="005703CA" w:rsidP="003D74E4">
            <w:pPr>
              <w:jc w:val="center"/>
              <w:rPr>
                <w:b/>
                <w:color w:val="000000"/>
                <w:sz w:val="22"/>
                <w:szCs w:val="22"/>
              </w:rPr>
            </w:pPr>
            <w:r>
              <w:rPr>
                <w:b/>
                <w:color w:val="000000"/>
                <w:sz w:val="22"/>
                <w:szCs w:val="22"/>
              </w:rPr>
              <w:t>410</w:t>
            </w:r>
          </w:p>
        </w:tc>
        <w:tc>
          <w:tcPr>
            <w:tcW w:w="424" w:type="pct"/>
            <w:shd w:val="clear" w:color="auto" w:fill="E7E6E6" w:themeFill="background2"/>
            <w:noWrap/>
            <w:vAlign w:val="center"/>
          </w:tcPr>
          <w:p w:rsidR="00602970" w:rsidRPr="005703CA" w:rsidRDefault="005703CA" w:rsidP="003D74E4">
            <w:pPr>
              <w:jc w:val="center"/>
              <w:rPr>
                <w:b/>
                <w:color w:val="000000"/>
                <w:sz w:val="22"/>
                <w:szCs w:val="22"/>
              </w:rPr>
            </w:pPr>
            <w:r>
              <w:rPr>
                <w:b/>
                <w:color w:val="000000"/>
                <w:sz w:val="22"/>
                <w:szCs w:val="22"/>
              </w:rPr>
              <w:t>1 993</w:t>
            </w:r>
          </w:p>
        </w:tc>
        <w:tc>
          <w:tcPr>
            <w:tcW w:w="469" w:type="pct"/>
            <w:shd w:val="clear" w:color="auto" w:fill="E7E6E6" w:themeFill="background2"/>
            <w:noWrap/>
            <w:vAlign w:val="center"/>
          </w:tcPr>
          <w:p w:rsidR="00602970" w:rsidRPr="005703CA" w:rsidRDefault="005703CA" w:rsidP="003D74E4">
            <w:pPr>
              <w:jc w:val="center"/>
              <w:rPr>
                <w:b/>
                <w:color w:val="000000"/>
                <w:sz w:val="22"/>
                <w:szCs w:val="22"/>
              </w:rPr>
            </w:pPr>
            <w:r>
              <w:rPr>
                <w:b/>
                <w:color w:val="000000"/>
                <w:sz w:val="22"/>
                <w:szCs w:val="22"/>
              </w:rPr>
              <w:t>х</w:t>
            </w:r>
          </w:p>
        </w:tc>
        <w:tc>
          <w:tcPr>
            <w:tcW w:w="484" w:type="pct"/>
            <w:shd w:val="clear" w:color="auto" w:fill="E7E6E6" w:themeFill="background2"/>
            <w:noWrap/>
            <w:vAlign w:val="center"/>
          </w:tcPr>
          <w:p w:rsidR="00602970" w:rsidRPr="005703CA" w:rsidRDefault="00E5025D" w:rsidP="003D74E4">
            <w:pPr>
              <w:jc w:val="center"/>
              <w:rPr>
                <w:b/>
                <w:color w:val="000000"/>
                <w:sz w:val="22"/>
                <w:szCs w:val="22"/>
              </w:rPr>
            </w:pPr>
            <w:r w:rsidRPr="005703CA">
              <w:rPr>
                <w:b/>
                <w:color w:val="000000"/>
                <w:sz w:val="22"/>
                <w:szCs w:val="22"/>
              </w:rPr>
              <w:t>х</w:t>
            </w:r>
          </w:p>
        </w:tc>
        <w:tc>
          <w:tcPr>
            <w:tcW w:w="434" w:type="pct"/>
            <w:shd w:val="clear" w:color="auto" w:fill="E7E6E6" w:themeFill="background2"/>
            <w:vAlign w:val="center"/>
          </w:tcPr>
          <w:p w:rsidR="00602970" w:rsidRPr="005703CA" w:rsidRDefault="00E5025D" w:rsidP="003D74E4">
            <w:pPr>
              <w:jc w:val="center"/>
              <w:rPr>
                <w:b/>
                <w:color w:val="000000"/>
                <w:sz w:val="22"/>
                <w:szCs w:val="22"/>
              </w:rPr>
            </w:pPr>
            <w:r w:rsidRPr="005703CA">
              <w:rPr>
                <w:b/>
                <w:color w:val="000000"/>
                <w:sz w:val="22"/>
                <w:szCs w:val="22"/>
              </w:rPr>
              <w:t>х</w:t>
            </w:r>
          </w:p>
        </w:tc>
      </w:tr>
      <w:tr w:rsidR="00602970" w:rsidRPr="005703CA" w:rsidTr="00E770B0">
        <w:trPr>
          <w:trHeight w:val="20"/>
        </w:trPr>
        <w:tc>
          <w:tcPr>
            <w:tcW w:w="2338" w:type="pct"/>
            <w:shd w:val="clear" w:color="000000" w:fill="FFFFFF"/>
            <w:noWrap/>
            <w:vAlign w:val="center"/>
            <w:hideMark/>
          </w:tcPr>
          <w:p w:rsidR="00602970" w:rsidRPr="005703CA" w:rsidRDefault="00602970" w:rsidP="00E770B0">
            <w:pPr>
              <w:rPr>
                <w:color w:val="000000"/>
                <w:sz w:val="22"/>
                <w:szCs w:val="22"/>
              </w:rPr>
            </w:pPr>
            <w:r w:rsidRPr="005703CA">
              <w:rPr>
                <w:color w:val="000000"/>
                <w:sz w:val="22"/>
                <w:szCs w:val="22"/>
              </w:rPr>
              <w:t xml:space="preserve">Республиканский бюджет Республики Алтай </w:t>
            </w:r>
          </w:p>
        </w:tc>
        <w:tc>
          <w:tcPr>
            <w:tcW w:w="426" w:type="pct"/>
            <w:shd w:val="clear" w:color="000000" w:fill="FFFFFF"/>
            <w:vAlign w:val="center"/>
          </w:tcPr>
          <w:p w:rsidR="00602970" w:rsidRPr="005703CA" w:rsidRDefault="005703CA" w:rsidP="003D74E4">
            <w:pPr>
              <w:jc w:val="center"/>
              <w:rPr>
                <w:color w:val="000000"/>
                <w:sz w:val="22"/>
                <w:szCs w:val="22"/>
              </w:rPr>
            </w:pPr>
            <w:r>
              <w:rPr>
                <w:color w:val="000000"/>
                <w:sz w:val="22"/>
                <w:szCs w:val="22"/>
              </w:rPr>
              <w:t>725</w:t>
            </w:r>
          </w:p>
        </w:tc>
        <w:tc>
          <w:tcPr>
            <w:tcW w:w="424" w:type="pct"/>
            <w:shd w:val="clear" w:color="000000" w:fill="FFFFFF"/>
            <w:noWrap/>
            <w:vAlign w:val="center"/>
          </w:tcPr>
          <w:p w:rsidR="00602970" w:rsidRPr="005703CA" w:rsidRDefault="005703CA" w:rsidP="003D74E4">
            <w:pPr>
              <w:jc w:val="center"/>
              <w:rPr>
                <w:color w:val="000000"/>
                <w:sz w:val="22"/>
                <w:szCs w:val="22"/>
              </w:rPr>
            </w:pPr>
            <w:r>
              <w:rPr>
                <w:color w:val="000000"/>
                <w:sz w:val="22"/>
                <w:szCs w:val="22"/>
              </w:rPr>
              <w:t>410</w:t>
            </w:r>
          </w:p>
        </w:tc>
        <w:tc>
          <w:tcPr>
            <w:tcW w:w="424" w:type="pct"/>
            <w:shd w:val="clear" w:color="000000" w:fill="FFFFFF"/>
            <w:noWrap/>
            <w:vAlign w:val="center"/>
          </w:tcPr>
          <w:p w:rsidR="00602970" w:rsidRPr="005703CA" w:rsidRDefault="005703CA" w:rsidP="003D74E4">
            <w:pPr>
              <w:jc w:val="center"/>
              <w:rPr>
                <w:color w:val="000000"/>
                <w:sz w:val="22"/>
                <w:szCs w:val="22"/>
              </w:rPr>
            </w:pPr>
            <w:r>
              <w:rPr>
                <w:color w:val="000000"/>
                <w:sz w:val="22"/>
                <w:szCs w:val="22"/>
              </w:rPr>
              <w:t>1 993</w:t>
            </w:r>
          </w:p>
        </w:tc>
        <w:tc>
          <w:tcPr>
            <w:tcW w:w="469" w:type="pct"/>
            <w:shd w:val="clear" w:color="000000" w:fill="FFFFFF"/>
            <w:noWrap/>
            <w:vAlign w:val="center"/>
          </w:tcPr>
          <w:p w:rsidR="00602970" w:rsidRPr="005703CA" w:rsidRDefault="005703CA" w:rsidP="003D74E4">
            <w:pPr>
              <w:jc w:val="center"/>
              <w:rPr>
                <w:color w:val="000000"/>
                <w:sz w:val="22"/>
                <w:szCs w:val="22"/>
              </w:rPr>
            </w:pPr>
            <w:r>
              <w:rPr>
                <w:color w:val="000000"/>
                <w:sz w:val="22"/>
                <w:szCs w:val="22"/>
              </w:rPr>
              <w:t>х</w:t>
            </w:r>
          </w:p>
        </w:tc>
        <w:tc>
          <w:tcPr>
            <w:tcW w:w="484" w:type="pct"/>
            <w:shd w:val="clear" w:color="000000" w:fill="FFFFFF"/>
            <w:noWrap/>
            <w:vAlign w:val="center"/>
          </w:tcPr>
          <w:p w:rsidR="00602970" w:rsidRPr="005703CA" w:rsidRDefault="00E5025D" w:rsidP="003D74E4">
            <w:pPr>
              <w:jc w:val="center"/>
              <w:rPr>
                <w:color w:val="000000"/>
                <w:sz w:val="22"/>
                <w:szCs w:val="22"/>
              </w:rPr>
            </w:pPr>
            <w:r w:rsidRPr="005703CA">
              <w:rPr>
                <w:color w:val="000000"/>
                <w:sz w:val="22"/>
                <w:szCs w:val="22"/>
              </w:rPr>
              <w:t>х</w:t>
            </w:r>
          </w:p>
        </w:tc>
        <w:tc>
          <w:tcPr>
            <w:tcW w:w="434" w:type="pct"/>
            <w:shd w:val="clear" w:color="000000" w:fill="FFFFFF"/>
            <w:vAlign w:val="center"/>
          </w:tcPr>
          <w:p w:rsidR="00602970" w:rsidRPr="005703CA" w:rsidRDefault="00E5025D" w:rsidP="003D74E4">
            <w:pPr>
              <w:jc w:val="center"/>
              <w:rPr>
                <w:color w:val="000000"/>
                <w:sz w:val="22"/>
                <w:szCs w:val="22"/>
              </w:rPr>
            </w:pPr>
            <w:r w:rsidRPr="005703CA">
              <w:rPr>
                <w:color w:val="000000"/>
                <w:sz w:val="22"/>
                <w:szCs w:val="22"/>
              </w:rPr>
              <w:t>х</w:t>
            </w:r>
          </w:p>
        </w:tc>
      </w:tr>
      <w:tr w:rsidR="00602970" w:rsidRPr="005703CA" w:rsidTr="00E770B0">
        <w:trPr>
          <w:trHeight w:val="20"/>
        </w:trPr>
        <w:tc>
          <w:tcPr>
            <w:tcW w:w="2338" w:type="pct"/>
            <w:shd w:val="clear" w:color="000000" w:fill="FFFFFF"/>
            <w:noWrap/>
            <w:vAlign w:val="center"/>
            <w:hideMark/>
          </w:tcPr>
          <w:p w:rsidR="00602970" w:rsidRPr="005703CA" w:rsidRDefault="00602970" w:rsidP="003D74E4">
            <w:pPr>
              <w:rPr>
                <w:color w:val="000000"/>
                <w:sz w:val="22"/>
                <w:szCs w:val="22"/>
              </w:rPr>
            </w:pPr>
            <w:r w:rsidRPr="005703CA">
              <w:rPr>
                <w:color w:val="000000"/>
                <w:sz w:val="22"/>
                <w:szCs w:val="22"/>
              </w:rPr>
              <w:t>Консолидированные бюджеты МО</w:t>
            </w:r>
          </w:p>
        </w:tc>
        <w:tc>
          <w:tcPr>
            <w:tcW w:w="426" w:type="pct"/>
            <w:shd w:val="clear" w:color="000000" w:fill="FFFFFF"/>
            <w:noWrap/>
            <w:vAlign w:val="center"/>
            <w:hideMark/>
          </w:tcPr>
          <w:p w:rsidR="00602970" w:rsidRPr="005703CA" w:rsidRDefault="00602970" w:rsidP="003D74E4">
            <w:pPr>
              <w:rPr>
                <w:color w:val="000000"/>
                <w:sz w:val="22"/>
                <w:szCs w:val="22"/>
              </w:rPr>
            </w:pPr>
            <w:r w:rsidRPr="005703CA">
              <w:rPr>
                <w:color w:val="000000"/>
                <w:sz w:val="22"/>
                <w:szCs w:val="22"/>
              </w:rPr>
              <w:t>-</w:t>
            </w:r>
          </w:p>
        </w:tc>
        <w:tc>
          <w:tcPr>
            <w:tcW w:w="424" w:type="pct"/>
            <w:shd w:val="clear" w:color="000000" w:fill="FFFFFF"/>
            <w:noWrap/>
            <w:vAlign w:val="center"/>
            <w:hideMark/>
          </w:tcPr>
          <w:p w:rsidR="00602970" w:rsidRPr="005703CA" w:rsidRDefault="00602970" w:rsidP="003D74E4">
            <w:pPr>
              <w:rPr>
                <w:color w:val="000000"/>
                <w:sz w:val="22"/>
                <w:szCs w:val="22"/>
              </w:rPr>
            </w:pPr>
            <w:r w:rsidRPr="005703CA">
              <w:rPr>
                <w:color w:val="000000"/>
                <w:sz w:val="22"/>
                <w:szCs w:val="22"/>
              </w:rPr>
              <w:t>- </w:t>
            </w:r>
          </w:p>
        </w:tc>
        <w:tc>
          <w:tcPr>
            <w:tcW w:w="424" w:type="pct"/>
            <w:shd w:val="clear" w:color="000000" w:fill="FFFFFF"/>
            <w:noWrap/>
            <w:vAlign w:val="center"/>
            <w:hideMark/>
          </w:tcPr>
          <w:p w:rsidR="00602970" w:rsidRPr="005703CA" w:rsidRDefault="00602970" w:rsidP="003D74E4">
            <w:pPr>
              <w:rPr>
                <w:color w:val="000000"/>
                <w:sz w:val="22"/>
                <w:szCs w:val="22"/>
              </w:rPr>
            </w:pPr>
            <w:r w:rsidRPr="005703CA">
              <w:rPr>
                <w:color w:val="000000"/>
                <w:sz w:val="22"/>
                <w:szCs w:val="22"/>
              </w:rPr>
              <w:t>-</w:t>
            </w:r>
          </w:p>
        </w:tc>
        <w:tc>
          <w:tcPr>
            <w:tcW w:w="469" w:type="pct"/>
            <w:shd w:val="clear" w:color="000000" w:fill="FFFFFF"/>
            <w:noWrap/>
            <w:vAlign w:val="center"/>
            <w:hideMark/>
          </w:tcPr>
          <w:p w:rsidR="00602970" w:rsidRPr="005703CA" w:rsidRDefault="00602970" w:rsidP="003D74E4">
            <w:pPr>
              <w:rPr>
                <w:color w:val="000000"/>
                <w:sz w:val="22"/>
                <w:szCs w:val="22"/>
              </w:rPr>
            </w:pPr>
            <w:r w:rsidRPr="005703CA">
              <w:rPr>
                <w:color w:val="000000"/>
                <w:sz w:val="22"/>
                <w:szCs w:val="22"/>
              </w:rPr>
              <w:t>- </w:t>
            </w:r>
          </w:p>
        </w:tc>
        <w:tc>
          <w:tcPr>
            <w:tcW w:w="484" w:type="pct"/>
            <w:shd w:val="clear" w:color="000000" w:fill="FFFFFF"/>
            <w:noWrap/>
            <w:vAlign w:val="center"/>
            <w:hideMark/>
          </w:tcPr>
          <w:p w:rsidR="00602970" w:rsidRPr="005703CA" w:rsidRDefault="00602970" w:rsidP="003D74E4">
            <w:pPr>
              <w:rPr>
                <w:color w:val="000000"/>
                <w:sz w:val="22"/>
                <w:szCs w:val="22"/>
              </w:rPr>
            </w:pPr>
            <w:r w:rsidRPr="005703CA">
              <w:rPr>
                <w:color w:val="000000"/>
                <w:sz w:val="22"/>
                <w:szCs w:val="22"/>
              </w:rPr>
              <w:t>-</w:t>
            </w:r>
          </w:p>
        </w:tc>
        <w:tc>
          <w:tcPr>
            <w:tcW w:w="434" w:type="pct"/>
            <w:shd w:val="clear" w:color="000000" w:fill="FFFFFF"/>
            <w:noWrap/>
            <w:vAlign w:val="center"/>
            <w:hideMark/>
          </w:tcPr>
          <w:p w:rsidR="00602970" w:rsidRPr="005703CA" w:rsidRDefault="00602970" w:rsidP="003D74E4">
            <w:pPr>
              <w:rPr>
                <w:color w:val="000000"/>
                <w:sz w:val="22"/>
                <w:szCs w:val="22"/>
              </w:rPr>
            </w:pPr>
            <w:r w:rsidRPr="005703CA">
              <w:rPr>
                <w:color w:val="000000"/>
                <w:sz w:val="22"/>
                <w:szCs w:val="22"/>
              </w:rPr>
              <w:t>-</w:t>
            </w:r>
          </w:p>
        </w:tc>
      </w:tr>
      <w:tr w:rsidR="00602970" w:rsidRPr="005703CA" w:rsidTr="00E770B0">
        <w:trPr>
          <w:trHeight w:val="20"/>
        </w:trPr>
        <w:tc>
          <w:tcPr>
            <w:tcW w:w="2338" w:type="pct"/>
            <w:shd w:val="clear" w:color="000000" w:fill="FFFFFF"/>
            <w:noWrap/>
            <w:vAlign w:val="center"/>
            <w:hideMark/>
          </w:tcPr>
          <w:p w:rsidR="00602970" w:rsidRPr="005703CA" w:rsidRDefault="00602970" w:rsidP="003D74E4">
            <w:pPr>
              <w:rPr>
                <w:i/>
                <w:iCs/>
                <w:color w:val="000000"/>
                <w:sz w:val="22"/>
                <w:szCs w:val="22"/>
              </w:rPr>
            </w:pPr>
            <w:r w:rsidRPr="005703CA">
              <w:rPr>
                <w:i/>
                <w:iCs/>
                <w:color w:val="000000"/>
                <w:sz w:val="22"/>
                <w:szCs w:val="22"/>
              </w:rPr>
              <w:t>Раздел классификации расходных обязательств:</w:t>
            </w:r>
          </w:p>
        </w:tc>
        <w:tc>
          <w:tcPr>
            <w:tcW w:w="2662" w:type="pct"/>
            <w:gridSpan w:val="6"/>
            <w:shd w:val="clear" w:color="000000" w:fill="FFFFFF"/>
            <w:noWrap/>
            <w:vAlign w:val="center"/>
          </w:tcPr>
          <w:p w:rsidR="00602970" w:rsidRPr="005703CA" w:rsidRDefault="00500DCE" w:rsidP="003D74E4">
            <w:pPr>
              <w:rPr>
                <w:color w:val="000000"/>
                <w:sz w:val="22"/>
                <w:szCs w:val="22"/>
              </w:rPr>
            </w:pPr>
            <w:r w:rsidRPr="005703CA">
              <w:rPr>
                <w:color w:val="000000"/>
                <w:sz w:val="22"/>
                <w:szCs w:val="22"/>
              </w:rPr>
              <w:t>Расходные обязательства по предоставлению мер социальной поддержки льготным категориям граждан</w:t>
            </w:r>
          </w:p>
        </w:tc>
      </w:tr>
      <w:tr w:rsidR="00602970" w:rsidRPr="005703CA" w:rsidTr="00E770B0">
        <w:tc>
          <w:tcPr>
            <w:tcW w:w="2338" w:type="pct"/>
            <w:shd w:val="clear" w:color="000000" w:fill="FFFFFF"/>
            <w:noWrap/>
            <w:vAlign w:val="center"/>
            <w:hideMark/>
          </w:tcPr>
          <w:p w:rsidR="00602970" w:rsidRPr="005703CA" w:rsidRDefault="00602970" w:rsidP="003D74E4">
            <w:pPr>
              <w:rPr>
                <w:i/>
                <w:iCs/>
                <w:color w:val="000000"/>
                <w:sz w:val="22"/>
                <w:szCs w:val="22"/>
              </w:rPr>
            </w:pPr>
            <w:r w:rsidRPr="005703CA">
              <w:rPr>
                <w:i/>
                <w:iCs/>
                <w:color w:val="000000"/>
                <w:sz w:val="22"/>
                <w:szCs w:val="22"/>
              </w:rPr>
              <w:t>Государственная программа:</w:t>
            </w:r>
          </w:p>
        </w:tc>
        <w:tc>
          <w:tcPr>
            <w:tcW w:w="2662" w:type="pct"/>
            <w:gridSpan w:val="6"/>
            <w:shd w:val="clear" w:color="000000" w:fill="FFFFFF"/>
            <w:vAlign w:val="center"/>
          </w:tcPr>
          <w:p w:rsidR="00602970" w:rsidRPr="005703CA" w:rsidRDefault="00602970" w:rsidP="00500DCE">
            <w:pPr>
              <w:rPr>
                <w:color w:val="000000"/>
                <w:sz w:val="22"/>
                <w:szCs w:val="22"/>
              </w:rPr>
            </w:pPr>
            <w:r w:rsidRPr="005703CA">
              <w:rPr>
                <w:color w:val="000000"/>
                <w:sz w:val="22"/>
                <w:szCs w:val="22"/>
              </w:rPr>
              <w:t xml:space="preserve">Обеспечение социальной защищенности </w:t>
            </w:r>
          </w:p>
        </w:tc>
      </w:tr>
      <w:tr w:rsidR="00602970" w:rsidRPr="005703CA" w:rsidTr="00E770B0">
        <w:trPr>
          <w:trHeight w:val="20"/>
        </w:trPr>
        <w:tc>
          <w:tcPr>
            <w:tcW w:w="2338" w:type="pct"/>
            <w:shd w:val="clear" w:color="000000" w:fill="FFFFFF"/>
            <w:noWrap/>
            <w:vAlign w:val="center"/>
            <w:hideMark/>
          </w:tcPr>
          <w:p w:rsidR="00602970" w:rsidRPr="005703CA" w:rsidRDefault="00602970" w:rsidP="003D74E4">
            <w:pPr>
              <w:rPr>
                <w:i/>
                <w:iCs/>
                <w:color w:val="000000"/>
                <w:sz w:val="22"/>
                <w:szCs w:val="22"/>
              </w:rPr>
            </w:pPr>
            <w:r w:rsidRPr="005703CA">
              <w:rPr>
                <w:i/>
                <w:iCs/>
                <w:color w:val="000000"/>
                <w:sz w:val="22"/>
                <w:szCs w:val="22"/>
              </w:rPr>
              <w:t xml:space="preserve"> Целевая категория налоговых расходов</w:t>
            </w:r>
          </w:p>
        </w:tc>
        <w:tc>
          <w:tcPr>
            <w:tcW w:w="2662" w:type="pct"/>
            <w:gridSpan w:val="6"/>
            <w:shd w:val="clear" w:color="000000" w:fill="FFFFFF"/>
            <w:vAlign w:val="center"/>
            <w:hideMark/>
          </w:tcPr>
          <w:p w:rsidR="00602970" w:rsidRPr="005703CA" w:rsidRDefault="00602970" w:rsidP="003D74E4">
            <w:pPr>
              <w:rPr>
                <w:color w:val="000000"/>
                <w:sz w:val="22"/>
                <w:szCs w:val="22"/>
              </w:rPr>
            </w:pPr>
            <w:r w:rsidRPr="005703CA">
              <w:rPr>
                <w:color w:val="000000"/>
                <w:sz w:val="22"/>
                <w:szCs w:val="22"/>
              </w:rPr>
              <w:t>Социальные</w:t>
            </w:r>
          </w:p>
        </w:tc>
      </w:tr>
      <w:tr w:rsidR="00602970" w:rsidRPr="005703CA" w:rsidTr="00E770B0">
        <w:trPr>
          <w:trHeight w:val="20"/>
        </w:trPr>
        <w:tc>
          <w:tcPr>
            <w:tcW w:w="2338" w:type="pct"/>
            <w:shd w:val="clear" w:color="000000" w:fill="FFFFFF"/>
            <w:noWrap/>
            <w:vAlign w:val="center"/>
            <w:hideMark/>
          </w:tcPr>
          <w:p w:rsidR="00602970" w:rsidRPr="005703CA" w:rsidRDefault="00602970" w:rsidP="003D74E4">
            <w:pPr>
              <w:rPr>
                <w:i/>
                <w:iCs/>
                <w:color w:val="000000"/>
                <w:sz w:val="22"/>
                <w:szCs w:val="22"/>
              </w:rPr>
            </w:pPr>
            <w:r w:rsidRPr="005703CA">
              <w:rPr>
                <w:i/>
                <w:iCs/>
                <w:color w:val="000000"/>
                <w:sz w:val="22"/>
                <w:szCs w:val="22"/>
              </w:rPr>
              <w:t>Вид налоговых расходов:</w:t>
            </w:r>
          </w:p>
        </w:tc>
        <w:tc>
          <w:tcPr>
            <w:tcW w:w="2662" w:type="pct"/>
            <w:gridSpan w:val="6"/>
            <w:shd w:val="clear" w:color="000000" w:fill="FFFFFF"/>
            <w:noWrap/>
            <w:vAlign w:val="center"/>
          </w:tcPr>
          <w:p w:rsidR="00602970" w:rsidRPr="005703CA" w:rsidRDefault="00602970" w:rsidP="003D74E4">
            <w:pPr>
              <w:rPr>
                <w:color w:val="000000"/>
                <w:sz w:val="22"/>
                <w:szCs w:val="22"/>
              </w:rPr>
            </w:pPr>
            <w:r w:rsidRPr="005703CA">
              <w:rPr>
                <w:color w:val="000000"/>
                <w:sz w:val="22"/>
                <w:szCs w:val="22"/>
              </w:rPr>
              <w:t>Освобождение от уплаты налога</w:t>
            </w:r>
          </w:p>
        </w:tc>
      </w:tr>
      <w:tr w:rsidR="00602970" w:rsidRPr="005703CA" w:rsidTr="00E770B0">
        <w:trPr>
          <w:trHeight w:val="20"/>
        </w:trPr>
        <w:tc>
          <w:tcPr>
            <w:tcW w:w="2338" w:type="pct"/>
            <w:shd w:val="clear" w:color="000000" w:fill="FFFFFF"/>
            <w:noWrap/>
            <w:vAlign w:val="center"/>
            <w:hideMark/>
          </w:tcPr>
          <w:p w:rsidR="00602970" w:rsidRPr="005703CA" w:rsidRDefault="00602970" w:rsidP="003D74E4">
            <w:pPr>
              <w:rPr>
                <w:i/>
                <w:iCs/>
                <w:color w:val="000000"/>
                <w:sz w:val="22"/>
                <w:szCs w:val="22"/>
              </w:rPr>
            </w:pPr>
            <w:r w:rsidRPr="005703CA">
              <w:rPr>
                <w:i/>
                <w:iCs/>
                <w:color w:val="000000"/>
                <w:sz w:val="22"/>
                <w:szCs w:val="22"/>
              </w:rPr>
              <w:t>Источник данных:</w:t>
            </w:r>
          </w:p>
        </w:tc>
        <w:tc>
          <w:tcPr>
            <w:tcW w:w="2662" w:type="pct"/>
            <w:gridSpan w:val="6"/>
            <w:shd w:val="clear" w:color="000000" w:fill="FFFFFF"/>
            <w:noWrap/>
            <w:vAlign w:val="center"/>
          </w:tcPr>
          <w:p w:rsidR="00602970" w:rsidRPr="005703CA" w:rsidRDefault="00602970" w:rsidP="003D74E4">
            <w:pPr>
              <w:rPr>
                <w:color w:val="000000"/>
                <w:sz w:val="22"/>
                <w:szCs w:val="22"/>
              </w:rPr>
            </w:pPr>
            <w:r w:rsidRPr="005703CA">
              <w:rPr>
                <w:color w:val="000000"/>
                <w:sz w:val="22"/>
                <w:szCs w:val="22"/>
              </w:rPr>
              <w:t>данные УФНС по Республике Алтай, статистическая налоговая отчетность по форме 5-ТН, куратор налоговых расходов - Министерство труда, социального развития и занятости населения Республики Алтай</w:t>
            </w:r>
          </w:p>
        </w:tc>
      </w:tr>
      <w:tr w:rsidR="00602970" w:rsidRPr="005703CA" w:rsidTr="00E770B0">
        <w:trPr>
          <w:trHeight w:val="20"/>
        </w:trPr>
        <w:tc>
          <w:tcPr>
            <w:tcW w:w="2338" w:type="pct"/>
            <w:shd w:val="clear" w:color="000000" w:fill="FFFFFF"/>
            <w:noWrap/>
            <w:vAlign w:val="center"/>
            <w:hideMark/>
          </w:tcPr>
          <w:p w:rsidR="00602970" w:rsidRPr="005703CA" w:rsidRDefault="00602970" w:rsidP="003D74E4">
            <w:pPr>
              <w:rPr>
                <w:i/>
                <w:iCs/>
                <w:color w:val="000000"/>
                <w:sz w:val="22"/>
                <w:szCs w:val="22"/>
              </w:rPr>
            </w:pPr>
            <w:r w:rsidRPr="005703CA">
              <w:rPr>
                <w:i/>
                <w:iCs/>
                <w:color w:val="000000"/>
                <w:sz w:val="22"/>
                <w:szCs w:val="22"/>
              </w:rPr>
              <w:t>Законодательные реквизиты:</w:t>
            </w:r>
          </w:p>
        </w:tc>
        <w:tc>
          <w:tcPr>
            <w:tcW w:w="2662" w:type="pct"/>
            <w:gridSpan w:val="6"/>
            <w:shd w:val="clear" w:color="000000" w:fill="FFFFFF"/>
            <w:noWrap/>
            <w:vAlign w:val="center"/>
          </w:tcPr>
          <w:p w:rsidR="00602970" w:rsidRPr="005703CA" w:rsidRDefault="00602970" w:rsidP="00E5025D">
            <w:pPr>
              <w:rPr>
                <w:color w:val="000000"/>
                <w:sz w:val="22"/>
                <w:szCs w:val="22"/>
              </w:rPr>
            </w:pPr>
            <w:r w:rsidRPr="005703CA">
              <w:rPr>
                <w:color w:val="000000"/>
                <w:sz w:val="22"/>
                <w:szCs w:val="22"/>
              </w:rPr>
              <w:t xml:space="preserve">п.1.1, ст.3, Закона Республики Алтай № 7-12 от 27.11.2002 г. </w:t>
            </w:r>
            <w:r w:rsidR="005703CA">
              <w:rPr>
                <w:color w:val="000000"/>
                <w:sz w:val="22"/>
                <w:szCs w:val="22"/>
              </w:rPr>
              <w:t>(в ред. от 27.03.2026 г. № 12-РЗ)</w:t>
            </w:r>
          </w:p>
        </w:tc>
      </w:tr>
      <w:tr w:rsidR="00602970" w:rsidRPr="005703CA" w:rsidTr="00E770B0">
        <w:trPr>
          <w:trHeight w:val="20"/>
        </w:trPr>
        <w:tc>
          <w:tcPr>
            <w:tcW w:w="2338" w:type="pct"/>
            <w:shd w:val="clear" w:color="000000" w:fill="FFFFFF"/>
            <w:noWrap/>
            <w:vAlign w:val="center"/>
            <w:hideMark/>
          </w:tcPr>
          <w:p w:rsidR="00602970" w:rsidRPr="005703CA" w:rsidRDefault="00602970" w:rsidP="003D74E4">
            <w:pPr>
              <w:rPr>
                <w:i/>
                <w:iCs/>
                <w:color w:val="000000"/>
                <w:sz w:val="22"/>
                <w:szCs w:val="22"/>
              </w:rPr>
            </w:pPr>
            <w:r w:rsidRPr="005703CA">
              <w:rPr>
                <w:i/>
                <w:iCs/>
                <w:color w:val="000000"/>
                <w:sz w:val="22"/>
                <w:szCs w:val="22"/>
              </w:rPr>
              <w:t>Дата начала действия льготы:</w:t>
            </w:r>
          </w:p>
        </w:tc>
        <w:tc>
          <w:tcPr>
            <w:tcW w:w="2662" w:type="pct"/>
            <w:gridSpan w:val="6"/>
            <w:shd w:val="clear" w:color="000000" w:fill="FFFFFF"/>
            <w:noWrap/>
            <w:vAlign w:val="center"/>
          </w:tcPr>
          <w:p w:rsidR="00602970" w:rsidRPr="005703CA" w:rsidRDefault="00602970" w:rsidP="003D74E4">
            <w:pPr>
              <w:rPr>
                <w:color w:val="000000"/>
                <w:sz w:val="22"/>
                <w:szCs w:val="22"/>
              </w:rPr>
            </w:pPr>
            <w:r w:rsidRPr="005703CA">
              <w:rPr>
                <w:color w:val="000000"/>
                <w:sz w:val="22"/>
                <w:szCs w:val="22"/>
              </w:rPr>
              <w:t>01.01.2022 г.</w:t>
            </w:r>
          </w:p>
        </w:tc>
      </w:tr>
      <w:tr w:rsidR="00602970" w:rsidRPr="006F2479" w:rsidTr="00E770B0">
        <w:trPr>
          <w:trHeight w:val="20"/>
        </w:trPr>
        <w:tc>
          <w:tcPr>
            <w:tcW w:w="2338" w:type="pct"/>
            <w:shd w:val="clear" w:color="000000" w:fill="FFFFFF"/>
            <w:noWrap/>
            <w:vAlign w:val="center"/>
            <w:hideMark/>
          </w:tcPr>
          <w:p w:rsidR="00602970" w:rsidRPr="005703CA" w:rsidRDefault="00602970" w:rsidP="00D81473">
            <w:pPr>
              <w:rPr>
                <w:i/>
                <w:iCs/>
                <w:color w:val="000000"/>
                <w:sz w:val="22"/>
                <w:szCs w:val="22"/>
              </w:rPr>
            </w:pPr>
            <w:r w:rsidRPr="005703CA">
              <w:rPr>
                <w:i/>
                <w:iCs/>
                <w:color w:val="000000"/>
                <w:sz w:val="22"/>
                <w:szCs w:val="22"/>
              </w:rPr>
              <w:t>Дата прекращения действия льготы, установленная законом субъекта Р</w:t>
            </w:r>
            <w:r w:rsidR="00D81473" w:rsidRPr="005703CA">
              <w:rPr>
                <w:i/>
                <w:iCs/>
                <w:color w:val="000000"/>
                <w:sz w:val="22"/>
                <w:szCs w:val="22"/>
              </w:rPr>
              <w:t xml:space="preserve">оссийской </w:t>
            </w:r>
            <w:r w:rsidRPr="005703CA">
              <w:rPr>
                <w:i/>
                <w:iCs/>
                <w:color w:val="000000"/>
                <w:sz w:val="22"/>
                <w:szCs w:val="22"/>
              </w:rPr>
              <w:t>Ф</w:t>
            </w:r>
            <w:r w:rsidR="00D81473" w:rsidRPr="005703CA">
              <w:rPr>
                <w:i/>
                <w:iCs/>
                <w:color w:val="000000"/>
                <w:sz w:val="22"/>
                <w:szCs w:val="22"/>
              </w:rPr>
              <w:t>едерации</w:t>
            </w:r>
          </w:p>
        </w:tc>
        <w:tc>
          <w:tcPr>
            <w:tcW w:w="2662" w:type="pct"/>
            <w:gridSpan w:val="6"/>
            <w:shd w:val="clear" w:color="000000" w:fill="FFFFFF"/>
            <w:noWrap/>
            <w:vAlign w:val="center"/>
          </w:tcPr>
          <w:p w:rsidR="00602970" w:rsidRPr="005703CA" w:rsidRDefault="00BF5550" w:rsidP="005703CA">
            <w:pPr>
              <w:rPr>
                <w:color w:val="000000"/>
                <w:sz w:val="22"/>
                <w:szCs w:val="22"/>
              </w:rPr>
            </w:pPr>
            <w:r w:rsidRPr="005703CA">
              <w:rPr>
                <w:color w:val="000000"/>
                <w:sz w:val="22"/>
                <w:szCs w:val="22"/>
              </w:rPr>
              <w:t>01.01.202</w:t>
            </w:r>
            <w:r w:rsidR="005703CA">
              <w:rPr>
                <w:color w:val="000000"/>
                <w:sz w:val="22"/>
                <w:szCs w:val="22"/>
              </w:rPr>
              <w:t>7</w:t>
            </w:r>
          </w:p>
        </w:tc>
      </w:tr>
    </w:tbl>
    <w:p w:rsidR="00602970" w:rsidRPr="006F2479" w:rsidRDefault="00602970" w:rsidP="002C4027">
      <w:pPr>
        <w:autoSpaceDE w:val="0"/>
        <w:autoSpaceDN w:val="0"/>
        <w:adjustRightInd w:val="0"/>
        <w:ind w:firstLine="708"/>
        <w:jc w:val="both"/>
        <w:rPr>
          <w:b/>
          <w:sz w:val="28"/>
          <w:szCs w:val="28"/>
          <w:highlight w:val="yellow"/>
        </w:rPr>
      </w:pPr>
    </w:p>
    <w:p w:rsidR="00780B87" w:rsidRPr="004D12D9" w:rsidRDefault="00602970" w:rsidP="00E770B0">
      <w:pPr>
        <w:autoSpaceDE w:val="0"/>
        <w:autoSpaceDN w:val="0"/>
        <w:adjustRightInd w:val="0"/>
        <w:ind w:firstLine="709"/>
        <w:jc w:val="both"/>
        <w:rPr>
          <w:sz w:val="28"/>
          <w:szCs w:val="28"/>
        </w:rPr>
      </w:pPr>
      <w:r w:rsidRPr="004D12D9">
        <w:rPr>
          <w:sz w:val="28"/>
          <w:szCs w:val="28"/>
        </w:rPr>
        <w:t xml:space="preserve">В соответствии с пунктом 1.1 статьи 3 Закона Республики Алтай от 27 ноября 2002 года № 7-12 «О транспортном налоге на территории Республики Алтай» от уплаты налога в отношении всех транспортных средств за налоговые периоды 2022 </w:t>
      </w:r>
      <w:r w:rsidR="00282B11" w:rsidRPr="004D12D9">
        <w:rPr>
          <w:sz w:val="28"/>
          <w:szCs w:val="28"/>
        </w:rPr>
        <w:t>-</w:t>
      </w:r>
      <w:r w:rsidRPr="004D12D9">
        <w:rPr>
          <w:sz w:val="28"/>
          <w:szCs w:val="28"/>
        </w:rPr>
        <w:t xml:space="preserve"> 202</w:t>
      </w:r>
      <w:r w:rsidR="00282B11" w:rsidRPr="004D12D9">
        <w:rPr>
          <w:sz w:val="28"/>
          <w:szCs w:val="28"/>
        </w:rPr>
        <w:t>5</w:t>
      </w:r>
      <w:r w:rsidRPr="004D12D9">
        <w:rPr>
          <w:sz w:val="28"/>
          <w:szCs w:val="28"/>
        </w:rPr>
        <w:t xml:space="preserve"> года освобождаются </w:t>
      </w:r>
      <w:r w:rsidR="00780B87" w:rsidRPr="004D12D9">
        <w:rPr>
          <w:sz w:val="28"/>
          <w:szCs w:val="28"/>
        </w:rPr>
        <w:t xml:space="preserve">следующие категории граждан из числа лица, принимающих (принимавших) участие в специальной военной операции (в выполнении задач специальной военной операции) на территориях Украины, Донецкой Народной Республики, Луганской Народной Республики, </w:t>
      </w:r>
      <w:r w:rsidR="00780B87" w:rsidRPr="004D12D9">
        <w:rPr>
          <w:sz w:val="28"/>
          <w:szCs w:val="28"/>
        </w:rPr>
        <w:lastRenderedPageBreak/>
        <w:t>Херсонской области, Запорожской области (далее - специальная военная операция):</w:t>
      </w:r>
    </w:p>
    <w:p w:rsidR="00780B87" w:rsidRPr="004D12D9" w:rsidRDefault="00780B87" w:rsidP="00E770B0">
      <w:pPr>
        <w:autoSpaceDE w:val="0"/>
        <w:autoSpaceDN w:val="0"/>
        <w:adjustRightInd w:val="0"/>
        <w:ind w:firstLine="709"/>
        <w:jc w:val="both"/>
        <w:rPr>
          <w:sz w:val="28"/>
          <w:szCs w:val="28"/>
        </w:rPr>
      </w:pPr>
      <w:r w:rsidRPr="004D12D9">
        <w:rPr>
          <w:sz w:val="28"/>
          <w:szCs w:val="28"/>
        </w:rPr>
        <w:t xml:space="preserve">а) физические лица (в том числе индивидуальные предприниматели), призванные на военную службу в соответствии с </w:t>
      </w:r>
      <w:hyperlink r:id="rId32" w:history="1">
        <w:r w:rsidRPr="004D12D9">
          <w:rPr>
            <w:sz w:val="28"/>
            <w:szCs w:val="28"/>
          </w:rPr>
          <w:t>Указом</w:t>
        </w:r>
      </w:hyperlink>
      <w:r w:rsidRPr="004D12D9">
        <w:rPr>
          <w:sz w:val="28"/>
          <w:szCs w:val="28"/>
        </w:rPr>
        <w:t xml:space="preserve"> Президента Российской Федерации от 21 сентября 2022 года № 647 «Об объявлении частичной мобилизации в Российской Федерации»;</w:t>
      </w:r>
    </w:p>
    <w:p w:rsidR="00780B87" w:rsidRPr="004D12D9" w:rsidRDefault="00780B87" w:rsidP="00E770B0">
      <w:pPr>
        <w:autoSpaceDE w:val="0"/>
        <w:autoSpaceDN w:val="0"/>
        <w:adjustRightInd w:val="0"/>
        <w:ind w:firstLine="709"/>
        <w:jc w:val="both"/>
        <w:rPr>
          <w:sz w:val="28"/>
          <w:szCs w:val="28"/>
        </w:rPr>
      </w:pPr>
      <w:r w:rsidRPr="004D12D9">
        <w:rPr>
          <w:sz w:val="28"/>
          <w:szCs w:val="28"/>
        </w:rPr>
        <w:t>б) физические лица, проходящие (проходившие) военную службу в Вооруженных Силах Российской Федерации по контракту, а также физические лица (в том числе индивидуальные предприниматели), заключившие контракт о добровольном содействии в выполнении задач, возложенных на Вооруженные Силы Российской Федерации;</w:t>
      </w:r>
    </w:p>
    <w:p w:rsidR="00780B87" w:rsidRPr="004D12D9" w:rsidRDefault="00780B87" w:rsidP="00E770B0">
      <w:pPr>
        <w:autoSpaceDE w:val="0"/>
        <w:autoSpaceDN w:val="0"/>
        <w:adjustRightInd w:val="0"/>
        <w:ind w:firstLine="709"/>
        <w:jc w:val="both"/>
        <w:rPr>
          <w:sz w:val="28"/>
          <w:szCs w:val="28"/>
        </w:rPr>
      </w:pPr>
      <w:r w:rsidRPr="004D12D9">
        <w:rPr>
          <w:sz w:val="28"/>
          <w:szCs w:val="28"/>
        </w:rPr>
        <w:t xml:space="preserve">в) физические лица, находящиеся (находившиеся) на военной службе (службе) в войсках национальной гвардии Российской Федерации, органах внутренних дел Российской Федерации, в спасательных воинских формированиях, специальных формированиях и органах, указанных в </w:t>
      </w:r>
      <w:hyperlink r:id="rId33" w:history="1">
        <w:r w:rsidRPr="004D12D9">
          <w:rPr>
            <w:sz w:val="28"/>
            <w:szCs w:val="28"/>
          </w:rPr>
          <w:t>пункте 6 статьи 1</w:t>
        </w:r>
      </w:hyperlink>
      <w:r w:rsidRPr="004D12D9">
        <w:rPr>
          <w:sz w:val="28"/>
          <w:szCs w:val="28"/>
        </w:rPr>
        <w:t xml:space="preserve"> Федерального закона от 31 мая</w:t>
      </w:r>
      <w:r w:rsidR="00E5025D" w:rsidRPr="004D12D9">
        <w:rPr>
          <w:sz w:val="28"/>
          <w:szCs w:val="28"/>
        </w:rPr>
        <w:t xml:space="preserve"> 1996 года № 61-ФЗ «Об обороне»;</w:t>
      </w:r>
    </w:p>
    <w:p w:rsidR="00E5025D" w:rsidRPr="004D12D9" w:rsidRDefault="00E5025D" w:rsidP="00E770B0">
      <w:pPr>
        <w:autoSpaceDE w:val="0"/>
        <w:autoSpaceDN w:val="0"/>
        <w:adjustRightInd w:val="0"/>
        <w:ind w:firstLine="709"/>
        <w:jc w:val="both"/>
        <w:rPr>
          <w:sz w:val="28"/>
          <w:szCs w:val="28"/>
        </w:rPr>
      </w:pPr>
      <w:r w:rsidRPr="004D12D9">
        <w:rPr>
          <w:sz w:val="28"/>
          <w:szCs w:val="28"/>
        </w:rPr>
        <w:t>г) физические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780B87" w:rsidRPr="004D12D9" w:rsidRDefault="00780B87" w:rsidP="00E770B0">
      <w:pPr>
        <w:autoSpaceDE w:val="0"/>
        <w:autoSpaceDN w:val="0"/>
        <w:adjustRightInd w:val="0"/>
        <w:ind w:firstLine="709"/>
        <w:jc w:val="both"/>
        <w:rPr>
          <w:sz w:val="28"/>
          <w:szCs w:val="28"/>
        </w:rPr>
      </w:pPr>
      <w:r w:rsidRPr="004D12D9">
        <w:rPr>
          <w:sz w:val="28"/>
          <w:szCs w:val="28"/>
        </w:rPr>
        <w:t>Налоговая льгота предоставляется при условии участия в специальной военной операции в соответствующем налоговом периоде, независимо от продолжительности участия.</w:t>
      </w:r>
    </w:p>
    <w:p w:rsidR="004D12D9" w:rsidRDefault="00780B87" w:rsidP="00E770B0">
      <w:pPr>
        <w:autoSpaceDE w:val="0"/>
        <w:autoSpaceDN w:val="0"/>
        <w:adjustRightInd w:val="0"/>
        <w:ind w:firstLine="709"/>
        <w:jc w:val="both"/>
        <w:rPr>
          <w:sz w:val="28"/>
          <w:szCs w:val="28"/>
        </w:rPr>
      </w:pPr>
      <w:r w:rsidRPr="004D12D9">
        <w:rPr>
          <w:sz w:val="28"/>
          <w:szCs w:val="28"/>
        </w:rPr>
        <w:t>За 202</w:t>
      </w:r>
      <w:r w:rsidR="004D12D9" w:rsidRPr="004D12D9">
        <w:rPr>
          <w:sz w:val="28"/>
          <w:szCs w:val="28"/>
        </w:rPr>
        <w:t>5</w:t>
      </w:r>
      <w:r w:rsidRPr="004D12D9">
        <w:rPr>
          <w:sz w:val="28"/>
          <w:szCs w:val="28"/>
        </w:rPr>
        <w:t xml:space="preserve"> год льготой воспользовались </w:t>
      </w:r>
      <w:r w:rsidR="004D12D9">
        <w:rPr>
          <w:sz w:val="28"/>
          <w:szCs w:val="28"/>
        </w:rPr>
        <w:t>92</w:t>
      </w:r>
      <w:r w:rsidRPr="004D12D9">
        <w:rPr>
          <w:sz w:val="28"/>
          <w:szCs w:val="28"/>
        </w:rPr>
        <w:t xml:space="preserve"> граждан</w:t>
      </w:r>
      <w:r w:rsidR="00911295">
        <w:rPr>
          <w:sz w:val="28"/>
          <w:szCs w:val="28"/>
        </w:rPr>
        <w:t>ина</w:t>
      </w:r>
      <w:r w:rsidRPr="004D12D9">
        <w:rPr>
          <w:sz w:val="28"/>
          <w:szCs w:val="28"/>
        </w:rPr>
        <w:t xml:space="preserve"> </w:t>
      </w:r>
      <w:r w:rsidR="00E665CF" w:rsidRPr="004D12D9">
        <w:rPr>
          <w:sz w:val="28"/>
          <w:szCs w:val="28"/>
        </w:rPr>
        <w:t>(за 202</w:t>
      </w:r>
      <w:r w:rsidR="004D12D9">
        <w:rPr>
          <w:sz w:val="28"/>
          <w:szCs w:val="28"/>
        </w:rPr>
        <w:t>4</w:t>
      </w:r>
      <w:r w:rsidR="00E665CF" w:rsidRPr="004D12D9">
        <w:rPr>
          <w:sz w:val="28"/>
          <w:szCs w:val="28"/>
        </w:rPr>
        <w:t xml:space="preserve"> год – </w:t>
      </w:r>
      <w:r w:rsidR="004D12D9">
        <w:rPr>
          <w:sz w:val="28"/>
          <w:szCs w:val="28"/>
        </w:rPr>
        <w:t>210</w:t>
      </w:r>
      <w:r w:rsidR="00E665CF" w:rsidRPr="004D12D9">
        <w:rPr>
          <w:sz w:val="28"/>
          <w:szCs w:val="28"/>
        </w:rPr>
        <w:t>)</w:t>
      </w:r>
      <w:r w:rsidRPr="004D12D9">
        <w:rPr>
          <w:sz w:val="28"/>
          <w:szCs w:val="28"/>
        </w:rPr>
        <w:t>.</w:t>
      </w:r>
      <w:r w:rsidR="00BA443F">
        <w:rPr>
          <w:sz w:val="28"/>
          <w:szCs w:val="28"/>
        </w:rPr>
        <w:t xml:space="preserve"> </w:t>
      </w:r>
      <w:r w:rsidRPr="004D12D9">
        <w:rPr>
          <w:sz w:val="28"/>
          <w:szCs w:val="28"/>
        </w:rPr>
        <w:t xml:space="preserve"> </w:t>
      </w:r>
      <w:r w:rsidR="004D12D9">
        <w:rPr>
          <w:sz w:val="28"/>
          <w:szCs w:val="28"/>
        </w:rPr>
        <w:t xml:space="preserve">Отрицательная динамика по сравнению с предыдущим налоговым периодом обусловлена установлением налоговой льготы для указанной категории лиц на федеральном уровне, начиная с 2022 года. </w:t>
      </w:r>
      <w:r w:rsidR="00BA443F">
        <w:rPr>
          <w:sz w:val="28"/>
          <w:szCs w:val="28"/>
        </w:rPr>
        <w:t>Налоговый расход признан куратором налогового расхода востребованным.</w:t>
      </w:r>
    </w:p>
    <w:p w:rsidR="00A67305" w:rsidRPr="004D12D9" w:rsidRDefault="00A67305" w:rsidP="00A67305">
      <w:pPr>
        <w:autoSpaceDE w:val="0"/>
        <w:autoSpaceDN w:val="0"/>
        <w:adjustRightInd w:val="0"/>
        <w:ind w:firstLine="709"/>
        <w:jc w:val="both"/>
        <w:rPr>
          <w:sz w:val="28"/>
          <w:szCs w:val="28"/>
        </w:rPr>
      </w:pPr>
      <w:r w:rsidRPr="004D12D9">
        <w:rPr>
          <w:sz w:val="28"/>
          <w:szCs w:val="28"/>
        </w:rPr>
        <w:t xml:space="preserve">Налоговый расход по транспортному налогу, обусловленный установлением указанной выше налоговой льготы, </w:t>
      </w:r>
      <w:r w:rsidRPr="004D12D9">
        <w:rPr>
          <w:bCs/>
          <w:sz w:val="28"/>
        </w:rPr>
        <w:t>соответствует целям государственной программы Республики Алтай «</w:t>
      </w:r>
      <w:r w:rsidRPr="004D12D9">
        <w:rPr>
          <w:sz w:val="28"/>
          <w:szCs w:val="28"/>
        </w:rPr>
        <w:t>Обеспечение социальной защищенности»</w:t>
      </w:r>
      <w:r w:rsidRPr="004D12D9">
        <w:rPr>
          <w:bCs/>
          <w:sz w:val="28"/>
        </w:rPr>
        <w:t>, утвержденной постановлением Правительства Республики Алтай от 20</w:t>
      </w:r>
      <w:r w:rsidRPr="004D12D9">
        <w:rPr>
          <w:sz w:val="28"/>
          <w:szCs w:val="28"/>
        </w:rPr>
        <w:t xml:space="preserve"> октября 2023 года № 400, действовавшей в 2025 году, и направлен на повышение уровня и качества жизни граждан, нуждающихся в социальной поддержке. </w:t>
      </w:r>
    </w:p>
    <w:p w:rsidR="00BA443F" w:rsidRPr="00BA443F" w:rsidRDefault="00780B87" w:rsidP="00E770B0">
      <w:pPr>
        <w:autoSpaceDE w:val="0"/>
        <w:autoSpaceDN w:val="0"/>
        <w:adjustRightInd w:val="0"/>
        <w:ind w:firstLine="709"/>
        <w:jc w:val="both"/>
        <w:rPr>
          <w:sz w:val="28"/>
          <w:szCs w:val="28"/>
        </w:rPr>
      </w:pPr>
      <w:r w:rsidRPr="004D12D9">
        <w:rPr>
          <w:sz w:val="28"/>
          <w:szCs w:val="28"/>
        </w:rPr>
        <w:t xml:space="preserve">Поскольку льгота носит социальный характер, была принята в целях оказания дополнительных мер </w:t>
      </w:r>
      <w:r w:rsidR="00B11C5F" w:rsidRPr="004D12D9">
        <w:rPr>
          <w:sz w:val="28"/>
          <w:szCs w:val="28"/>
        </w:rPr>
        <w:t>государственной поддержки на ограниченный период</w:t>
      </w:r>
      <w:r w:rsidR="00B11C5F" w:rsidRPr="00BA443F">
        <w:rPr>
          <w:sz w:val="28"/>
          <w:szCs w:val="28"/>
        </w:rPr>
        <w:t xml:space="preserve">, </w:t>
      </w:r>
      <w:r w:rsidR="00BA443F" w:rsidRPr="00BA443F">
        <w:rPr>
          <w:sz w:val="28"/>
          <w:szCs w:val="28"/>
        </w:rPr>
        <w:t>альтернативный механизм не целесообразен.</w:t>
      </w:r>
    </w:p>
    <w:p w:rsidR="00780B87" w:rsidRPr="004D12D9" w:rsidRDefault="00BA443F" w:rsidP="00E770B0">
      <w:pPr>
        <w:autoSpaceDE w:val="0"/>
        <w:autoSpaceDN w:val="0"/>
        <w:adjustRightInd w:val="0"/>
        <w:ind w:firstLine="709"/>
        <w:jc w:val="both"/>
        <w:rPr>
          <w:b/>
          <w:sz w:val="28"/>
          <w:szCs w:val="28"/>
        </w:rPr>
      </w:pPr>
      <w:r>
        <w:rPr>
          <w:b/>
          <w:sz w:val="28"/>
          <w:szCs w:val="28"/>
        </w:rPr>
        <w:t>П</w:t>
      </w:r>
      <w:r w:rsidR="00B11C5F" w:rsidRPr="004D12D9">
        <w:rPr>
          <w:b/>
          <w:sz w:val="28"/>
          <w:szCs w:val="28"/>
        </w:rPr>
        <w:t>о итогам оценки за 202</w:t>
      </w:r>
      <w:r w:rsidR="004D12D9">
        <w:rPr>
          <w:b/>
          <w:sz w:val="28"/>
          <w:szCs w:val="28"/>
        </w:rPr>
        <w:t>5</w:t>
      </w:r>
      <w:r w:rsidR="00B11C5F" w:rsidRPr="004D12D9">
        <w:rPr>
          <w:b/>
          <w:sz w:val="28"/>
          <w:szCs w:val="28"/>
        </w:rPr>
        <w:t xml:space="preserve"> год куратором налогового расхода данный налоговый расход признан эффективным.</w:t>
      </w:r>
    </w:p>
    <w:p w:rsidR="00BF5550" w:rsidRDefault="00BF5550" w:rsidP="00B11C5F">
      <w:pPr>
        <w:autoSpaceDE w:val="0"/>
        <w:autoSpaceDN w:val="0"/>
        <w:adjustRightInd w:val="0"/>
        <w:ind w:firstLine="708"/>
        <w:jc w:val="both"/>
        <w:rPr>
          <w:b/>
          <w:sz w:val="28"/>
          <w:szCs w:val="28"/>
          <w:highlight w:val="yellow"/>
        </w:rPr>
      </w:pPr>
    </w:p>
    <w:p w:rsidR="003E60ED" w:rsidRPr="004D12D9" w:rsidRDefault="00CD5D02" w:rsidP="003E60ED">
      <w:pPr>
        <w:autoSpaceDE w:val="0"/>
        <w:autoSpaceDN w:val="0"/>
        <w:adjustRightInd w:val="0"/>
        <w:ind w:firstLine="709"/>
        <w:jc w:val="both"/>
        <w:rPr>
          <w:i/>
          <w:iCs/>
          <w:sz w:val="28"/>
          <w:szCs w:val="28"/>
        </w:rPr>
      </w:pPr>
      <w:r>
        <w:rPr>
          <w:i/>
          <w:sz w:val="28"/>
          <w:szCs w:val="28"/>
        </w:rPr>
        <w:lastRenderedPageBreak/>
        <w:t>6</w:t>
      </w:r>
      <w:r w:rsidR="00B11C5F" w:rsidRPr="004D12D9">
        <w:rPr>
          <w:i/>
          <w:sz w:val="28"/>
          <w:szCs w:val="28"/>
        </w:rPr>
        <w:t xml:space="preserve">) </w:t>
      </w:r>
      <w:r w:rsidR="003E60ED" w:rsidRPr="004D12D9">
        <w:rPr>
          <w:i/>
          <w:sz w:val="28"/>
          <w:szCs w:val="28"/>
        </w:rPr>
        <w:t xml:space="preserve">Освобождение от уплаты налога </w:t>
      </w:r>
      <w:r w:rsidR="003E60ED" w:rsidRPr="004D12D9">
        <w:rPr>
          <w:i/>
          <w:iCs/>
          <w:sz w:val="28"/>
          <w:szCs w:val="28"/>
        </w:rPr>
        <w:t xml:space="preserve">в отношении одного транспортного средства с мощностью двигателя до 150 </w:t>
      </w:r>
      <w:proofErr w:type="spellStart"/>
      <w:r w:rsidR="003E60ED" w:rsidRPr="004D12D9">
        <w:rPr>
          <w:i/>
          <w:iCs/>
          <w:sz w:val="28"/>
          <w:szCs w:val="28"/>
        </w:rPr>
        <w:t>л.с</w:t>
      </w:r>
      <w:proofErr w:type="spellEnd"/>
      <w:r w:rsidR="003E60ED" w:rsidRPr="004D12D9">
        <w:rPr>
          <w:i/>
          <w:iCs/>
          <w:sz w:val="28"/>
          <w:szCs w:val="28"/>
        </w:rPr>
        <w:t>. включительно член</w:t>
      </w:r>
      <w:r w:rsidR="00BF5550" w:rsidRPr="004D12D9">
        <w:rPr>
          <w:i/>
          <w:iCs/>
          <w:sz w:val="28"/>
          <w:szCs w:val="28"/>
        </w:rPr>
        <w:t>ов</w:t>
      </w:r>
      <w:r w:rsidR="003E60ED" w:rsidRPr="004D12D9">
        <w:rPr>
          <w:i/>
          <w:iCs/>
          <w:sz w:val="28"/>
          <w:szCs w:val="28"/>
        </w:rPr>
        <w:t xml:space="preserve"> семьи погибшего при исполнении обязанностей военной службы из числа лиц</w:t>
      </w:r>
      <w:r w:rsidR="00BF5550" w:rsidRPr="004D12D9">
        <w:rPr>
          <w:i/>
          <w:iCs/>
          <w:sz w:val="28"/>
          <w:szCs w:val="28"/>
        </w:rPr>
        <w:t>, принимающих (принимавших) участие в специальной военной операции (в выполнении задач специальной военной операции) на территориях Украины, Донецкой Народной Республики, Луганской Народной Республики, Херсонской области, Запорожской области</w:t>
      </w:r>
    </w:p>
    <w:p w:rsidR="00BF5550" w:rsidRPr="006F2479" w:rsidRDefault="00BF5550" w:rsidP="00BF5550">
      <w:pPr>
        <w:pStyle w:val="ae"/>
        <w:autoSpaceDE w:val="0"/>
        <w:autoSpaceDN w:val="0"/>
        <w:adjustRightInd w:val="0"/>
        <w:jc w:val="right"/>
        <w:rPr>
          <w:i/>
          <w:sz w:val="22"/>
          <w:szCs w:val="22"/>
          <w:highlight w:val="yellow"/>
        </w:rPr>
      </w:pPr>
    </w:p>
    <w:p w:rsidR="00BF5550" w:rsidRPr="004D12D9" w:rsidRDefault="00914260" w:rsidP="00ED08E5">
      <w:pPr>
        <w:pStyle w:val="ae"/>
        <w:autoSpaceDE w:val="0"/>
        <w:autoSpaceDN w:val="0"/>
        <w:adjustRightInd w:val="0"/>
        <w:jc w:val="right"/>
        <w:rPr>
          <w:i/>
          <w:sz w:val="22"/>
          <w:szCs w:val="22"/>
        </w:rPr>
      </w:pPr>
      <w:r w:rsidRPr="004D12D9">
        <w:rPr>
          <w:i/>
          <w:sz w:val="22"/>
          <w:szCs w:val="22"/>
        </w:rPr>
        <w:t xml:space="preserve"> </w:t>
      </w:r>
      <w:r w:rsidR="00BF5550" w:rsidRPr="004D12D9">
        <w:rPr>
          <w:i/>
          <w:sz w:val="22"/>
          <w:szCs w:val="22"/>
        </w:rPr>
        <w:t>тыс. руб</w:t>
      </w:r>
      <w:r w:rsidR="00D90A69">
        <w:rPr>
          <w:i/>
          <w:sz w:val="22"/>
          <w:szCs w:val="22"/>
        </w:rPr>
        <w:t>.</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6"/>
        <w:gridCol w:w="851"/>
        <w:gridCol w:w="848"/>
        <w:gridCol w:w="848"/>
        <w:gridCol w:w="938"/>
        <w:gridCol w:w="967"/>
        <w:gridCol w:w="867"/>
      </w:tblGrid>
      <w:tr w:rsidR="00BF5550" w:rsidRPr="004D12D9" w:rsidTr="005B0DA5">
        <w:trPr>
          <w:trHeight w:val="20"/>
        </w:trPr>
        <w:tc>
          <w:tcPr>
            <w:tcW w:w="2222" w:type="pct"/>
            <w:shd w:val="clear" w:color="000000" w:fill="FFFFFF"/>
            <w:noWrap/>
            <w:vAlign w:val="center"/>
            <w:hideMark/>
          </w:tcPr>
          <w:p w:rsidR="00BF5550" w:rsidRPr="004D12D9" w:rsidRDefault="00BF5550" w:rsidP="005B0DA5">
            <w:pPr>
              <w:keepNext/>
              <w:jc w:val="right"/>
              <w:rPr>
                <w:color w:val="000000"/>
                <w:sz w:val="22"/>
                <w:szCs w:val="22"/>
              </w:rPr>
            </w:pPr>
          </w:p>
          <w:p w:rsidR="00BF5550" w:rsidRPr="004D12D9" w:rsidRDefault="00BF5550" w:rsidP="005B0DA5">
            <w:pPr>
              <w:keepNext/>
              <w:jc w:val="center"/>
              <w:rPr>
                <w:b/>
                <w:color w:val="000000"/>
              </w:rPr>
            </w:pPr>
            <w:r w:rsidRPr="004D12D9">
              <w:rPr>
                <w:b/>
                <w:color w:val="000000"/>
              </w:rPr>
              <w:t>Объем налоговых расходов</w:t>
            </w:r>
          </w:p>
          <w:p w:rsidR="00BF5550" w:rsidRPr="004D12D9" w:rsidRDefault="00BF5550" w:rsidP="005B0DA5">
            <w:pPr>
              <w:jc w:val="center"/>
              <w:rPr>
                <w:b/>
                <w:color w:val="000000"/>
                <w:sz w:val="18"/>
                <w:szCs w:val="18"/>
              </w:rPr>
            </w:pPr>
          </w:p>
        </w:tc>
        <w:tc>
          <w:tcPr>
            <w:tcW w:w="444" w:type="pct"/>
            <w:shd w:val="clear" w:color="000000" w:fill="FFFFFF"/>
            <w:vAlign w:val="center"/>
          </w:tcPr>
          <w:p w:rsidR="00BF5550" w:rsidRPr="004D12D9" w:rsidRDefault="00BF5550" w:rsidP="004D12D9">
            <w:pPr>
              <w:jc w:val="center"/>
              <w:rPr>
                <w:b/>
                <w:color w:val="000000"/>
                <w:sz w:val="18"/>
                <w:szCs w:val="18"/>
              </w:rPr>
            </w:pPr>
            <w:r w:rsidRPr="004D12D9">
              <w:rPr>
                <w:b/>
                <w:color w:val="000000"/>
                <w:sz w:val="18"/>
                <w:szCs w:val="18"/>
              </w:rPr>
              <w:t>202</w:t>
            </w:r>
            <w:r w:rsidR="004D12D9">
              <w:rPr>
                <w:b/>
                <w:color w:val="000000"/>
                <w:sz w:val="18"/>
                <w:szCs w:val="18"/>
              </w:rPr>
              <w:t>4</w:t>
            </w:r>
          </w:p>
        </w:tc>
        <w:tc>
          <w:tcPr>
            <w:tcW w:w="443" w:type="pct"/>
            <w:shd w:val="clear" w:color="000000" w:fill="FFFFFF"/>
            <w:noWrap/>
            <w:vAlign w:val="center"/>
            <w:hideMark/>
          </w:tcPr>
          <w:p w:rsidR="00BF5550" w:rsidRPr="004D12D9" w:rsidRDefault="00BF5550" w:rsidP="004D12D9">
            <w:pPr>
              <w:jc w:val="center"/>
              <w:rPr>
                <w:b/>
                <w:color w:val="000000"/>
                <w:sz w:val="18"/>
                <w:szCs w:val="18"/>
              </w:rPr>
            </w:pPr>
            <w:r w:rsidRPr="004D12D9">
              <w:rPr>
                <w:b/>
                <w:color w:val="000000"/>
                <w:sz w:val="18"/>
                <w:szCs w:val="18"/>
              </w:rPr>
              <w:t>202</w:t>
            </w:r>
            <w:r w:rsidR="004D12D9">
              <w:rPr>
                <w:b/>
                <w:color w:val="000000"/>
                <w:sz w:val="18"/>
                <w:szCs w:val="18"/>
              </w:rPr>
              <w:t>5</w:t>
            </w:r>
          </w:p>
        </w:tc>
        <w:tc>
          <w:tcPr>
            <w:tcW w:w="443" w:type="pct"/>
            <w:shd w:val="clear" w:color="000000" w:fill="FFFFFF"/>
            <w:noWrap/>
            <w:vAlign w:val="center"/>
            <w:hideMark/>
          </w:tcPr>
          <w:p w:rsidR="00BF5550" w:rsidRPr="004D12D9" w:rsidRDefault="00BF5550" w:rsidP="005B0DA5">
            <w:pPr>
              <w:jc w:val="center"/>
              <w:rPr>
                <w:b/>
                <w:color w:val="000000"/>
                <w:sz w:val="18"/>
                <w:szCs w:val="18"/>
              </w:rPr>
            </w:pPr>
            <w:r w:rsidRPr="004D12D9">
              <w:rPr>
                <w:b/>
                <w:color w:val="000000"/>
                <w:sz w:val="18"/>
                <w:szCs w:val="18"/>
              </w:rPr>
              <w:t>202</w:t>
            </w:r>
            <w:r w:rsidR="004D12D9">
              <w:rPr>
                <w:b/>
                <w:color w:val="000000"/>
                <w:sz w:val="18"/>
                <w:szCs w:val="18"/>
              </w:rPr>
              <w:t>6</w:t>
            </w:r>
          </w:p>
          <w:p w:rsidR="00BF5550" w:rsidRPr="004D12D9" w:rsidRDefault="00BF5550" w:rsidP="005B0DA5">
            <w:pPr>
              <w:jc w:val="center"/>
              <w:rPr>
                <w:b/>
                <w:color w:val="000000"/>
                <w:sz w:val="18"/>
                <w:szCs w:val="18"/>
              </w:rPr>
            </w:pPr>
            <w:r w:rsidRPr="004D12D9">
              <w:rPr>
                <w:b/>
                <w:color w:val="000000"/>
                <w:sz w:val="18"/>
                <w:szCs w:val="18"/>
              </w:rPr>
              <w:t>(прогноз</w:t>
            </w:r>
          </w:p>
        </w:tc>
        <w:tc>
          <w:tcPr>
            <w:tcW w:w="490" w:type="pct"/>
            <w:shd w:val="clear" w:color="000000" w:fill="FFFFFF"/>
            <w:noWrap/>
            <w:vAlign w:val="center"/>
          </w:tcPr>
          <w:p w:rsidR="00BF5550" w:rsidRPr="004D12D9" w:rsidRDefault="00BF5550" w:rsidP="005B0DA5">
            <w:pPr>
              <w:jc w:val="center"/>
              <w:rPr>
                <w:b/>
                <w:color w:val="000000"/>
                <w:sz w:val="18"/>
                <w:szCs w:val="18"/>
              </w:rPr>
            </w:pPr>
            <w:r w:rsidRPr="004D12D9">
              <w:rPr>
                <w:b/>
                <w:color w:val="000000"/>
                <w:sz w:val="18"/>
                <w:szCs w:val="18"/>
              </w:rPr>
              <w:t>202</w:t>
            </w:r>
            <w:r w:rsidR="004D12D9">
              <w:rPr>
                <w:b/>
                <w:color w:val="000000"/>
                <w:sz w:val="18"/>
                <w:szCs w:val="18"/>
              </w:rPr>
              <w:t>7</w:t>
            </w:r>
          </w:p>
          <w:p w:rsidR="00BF5550" w:rsidRPr="004D12D9" w:rsidRDefault="00BF5550" w:rsidP="005B0DA5">
            <w:pPr>
              <w:jc w:val="center"/>
              <w:rPr>
                <w:b/>
                <w:color w:val="000000"/>
                <w:sz w:val="18"/>
                <w:szCs w:val="18"/>
              </w:rPr>
            </w:pPr>
            <w:r w:rsidRPr="004D12D9">
              <w:rPr>
                <w:b/>
                <w:color w:val="000000"/>
                <w:sz w:val="18"/>
                <w:szCs w:val="18"/>
              </w:rPr>
              <w:t>(прогноз)</w:t>
            </w:r>
          </w:p>
        </w:tc>
        <w:tc>
          <w:tcPr>
            <w:tcW w:w="505" w:type="pct"/>
            <w:shd w:val="clear" w:color="000000" w:fill="FFFFFF"/>
            <w:noWrap/>
            <w:vAlign w:val="center"/>
          </w:tcPr>
          <w:p w:rsidR="00BF5550" w:rsidRPr="004D12D9" w:rsidRDefault="00BF5550" w:rsidP="004D12D9">
            <w:pPr>
              <w:jc w:val="center"/>
              <w:rPr>
                <w:b/>
                <w:color w:val="000000"/>
                <w:sz w:val="18"/>
                <w:szCs w:val="18"/>
              </w:rPr>
            </w:pPr>
            <w:r w:rsidRPr="004D12D9">
              <w:rPr>
                <w:b/>
                <w:color w:val="000000"/>
                <w:sz w:val="18"/>
                <w:szCs w:val="18"/>
              </w:rPr>
              <w:t>202</w:t>
            </w:r>
            <w:r w:rsidR="004D12D9">
              <w:rPr>
                <w:b/>
                <w:color w:val="000000"/>
                <w:sz w:val="18"/>
                <w:szCs w:val="18"/>
              </w:rPr>
              <w:t>8</w:t>
            </w:r>
            <w:r w:rsidRPr="004D12D9">
              <w:rPr>
                <w:b/>
                <w:color w:val="000000"/>
                <w:sz w:val="18"/>
                <w:szCs w:val="18"/>
              </w:rPr>
              <w:t xml:space="preserve"> (прогноз)</w:t>
            </w:r>
          </w:p>
        </w:tc>
        <w:tc>
          <w:tcPr>
            <w:tcW w:w="453" w:type="pct"/>
            <w:shd w:val="clear" w:color="000000" w:fill="FFFFFF"/>
            <w:vAlign w:val="center"/>
          </w:tcPr>
          <w:p w:rsidR="00BF5550" w:rsidRPr="004D12D9" w:rsidRDefault="00BF5550" w:rsidP="004D12D9">
            <w:pPr>
              <w:jc w:val="center"/>
              <w:rPr>
                <w:b/>
                <w:color w:val="000000"/>
                <w:sz w:val="18"/>
                <w:szCs w:val="18"/>
              </w:rPr>
            </w:pPr>
            <w:r w:rsidRPr="004D12D9">
              <w:rPr>
                <w:b/>
                <w:color w:val="000000"/>
                <w:sz w:val="18"/>
                <w:szCs w:val="18"/>
              </w:rPr>
              <w:t>202</w:t>
            </w:r>
            <w:r w:rsidR="004D12D9">
              <w:rPr>
                <w:b/>
                <w:color w:val="000000"/>
                <w:sz w:val="18"/>
                <w:szCs w:val="18"/>
              </w:rPr>
              <w:t>9</w:t>
            </w:r>
            <w:r w:rsidRPr="004D12D9">
              <w:rPr>
                <w:b/>
                <w:color w:val="000000"/>
                <w:sz w:val="18"/>
                <w:szCs w:val="18"/>
              </w:rPr>
              <w:t xml:space="preserve"> (прогноз)</w:t>
            </w:r>
          </w:p>
        </w:tc>
      </w:tr>
      <w:tr w:rsidR="00BF5550" w:rsidRPr="004D12D9" w:rsidTr="005B0DA5">
        <w:trPr>
          <w:trHeight w:val="20"/>
        </w:trPr>
        <w:tc>
          <w:tcPr>
            <w:tcW w:w="2222" w:type="pct"/>
            <w:shd w:val="clear" w:color="auto" w:fill="E7E6E6" w:themeFill="background2"/>
            <w:noWrap/>
            <w:vAlign w:val="center"/>
            <w:hideMark/>
          </w:tcPr>
          <w:p w:rsidR="00BF5550" w:rsidRPr="004D12D9" w:rsidRDefault="00BF5550" w:rsidP="002E6A42">
            <w:pPr>
              <w:rPr>
                <w:b/>
                <w:bCs/>
                <w:color w:val="000000"/>
                <w:sz w:val="22"/>
                <w:szCs w:val="22"/>
              </w:rPr>
            </w:pPr>
            <w:r w:rsidRPr="004D12D9">
              <w:rPr>
                <w:b/>
                <w:bCs/>
                <w:color w:val="000000"/>
                <w:sz w:val="22"/>
                <w:szCs w:val="22"/>
              </w:rPr>
              <w:t>Консолидированный бюджет Республики Алтай</w:t>
            </w:r>
          </w:p>
        </w:tc>
        <w:tc>
          <w:tcPr>
            <w:tcW w:w="444" w:type="pct"/>
            <w:shd w:val="clear" w:color="auto" w:fill="E7E6E6" w:themeFill="background2"/>
            <w:vAlign w:val="center"/>
          </w:tcPr>
          <w:p w:rsidR="00BF5550" w:rsidRPr="004D12D9" w:rsidRDefault="004D12D9" w:rsidP="005B0DA5">
            <w:pPr>
              <w:jc w:val="center"/>
              <w:rPr>
                <w:b/>
                <w:bCs/>
                <w:color w:val="000000"/>
                <w:sz w:val="22"/>
                <w:szCs w:val="22"/>
              </w:rPr>
            </w:pPr>
            <w:r>
              <w:rPr>
                <w:b/>
                <w:bCs/>
                <w:color w:val="000000"/>
                <w:sz w:val="22"/>
                <w:szCs w:val="22"/>
              </w:rPr>
              <w:t>157</w:t>
            </w:r>
          </w:p>
        </w:tc>
        <w:tc>
          <w:tcPr>
            <w:tcW w:w="443" w:type="pct"/>
            <w:shd w:val="clear" w:color="auto" w:fill="E7E6E6" w:themeFill="background2"/>
            <w:noWrap/>
            <w:vAlign w:val="center"/>
          </w:tcPr>
          <w:p w:rsidR="00BF5550" w:rsidRPr="004D12D9" w:rsidRDefault="004D12D9" w:rsidP="005B0DA5">
            <w:pPr>
              <w:jc w:val="center"/>
              <w:rPr>
                <w:b/>
                <w:color w:val="000000"/>
                <w:sz w:val="22"/>
                <w:szCs w:val="22"/>
              </w:rPr>
            </w:pPr>
            <w:r>
              <w:rPr>
                <w:b/>
                <w:color w:val="000000"/>
                <w:sz w:val="22"/>
                <w:szCs w:val="22"/>
              </w:rPr>
              <w:t>209</w:t>
            </w:r>
          </w:p>
        </w:tc>
        <w:tc>
          <w:tcPr>
            <w:tcW w:w="443" w:type="pct"/>
            <w:shd w:val="clear" w:color="auto" w:fill="E7E6E6" w:themeFill="background2"/>
            <w:noWrap/>
            <w:vAlign w:val="center"/>
          </w:tcPr>
          <w:p w:rsidR="00BF5550" w:rsidRPr="004D12D9" w:rsidRDefault="004D12D9" w:rsidP="005B0DA5">
            <w:pPr>
              <w:jc w:val="center"/>
              <w:rPr>
                <w:b/>
                <w:color w:val="000000"/>
                <w:sz w:val="22"/>
                <w:szCs w:val="22"/>
              </w:rPr>
            </w:pPr>
            <w:r>
              <w:rPr>
                <w:b/>
                <w:color w:val="000000"/>
                <w:sz w:val="22"/>
                <w:szCs w:val="22"/>
              </w:rPr>
              <w:t>209</w:t>
            </w:r>
          </w:p>
        </w:tc>
        <w:tc>
          <w:tcPr>
            <w:tcW w:w="490" w:type="pct"/>
            <w:shd w:val="clear" w:color="auto" w:fill="E7E6E6" w:themeFill="background2"/>
            <w:noWrap/>
            <w:vAlign w:val="center"/>
          </w:tcPr>
          <w:p w:rsidR="00BF5550" w:rsidRPr="004D12D9" w:rsidRDefault="004D12D9" w:rsidP="005B0DA5">
            <w:pPr>
              <w:jc w:val="center"/>
              <w:rPr>
                <w:b/>
                <w:color w:val="000000"/>
                <w:sz w:val="22"/>
                <w:szCs w:val="22"/>
              </w:rPr>
            </w:pPr>
            <w:r>
              <w:rPr>
                <w:b/>
                <w:color w:val="000000"/>
                <w:sz w:val="22"/>
                <w:szCs w:val="22"/>
              </w:rPr>
              <w:t>х</w:t>
            </w:r>
          </w:p>
        </w:tc>
        <w:tc>
          <w:tcPr>
            <w:tcW w:w="505" w:type="pct"/>
            <w:shd w:val="clear" w:color="auto" w:fill="E7E6E6" w:themeFill="background2"/>
            <w:noWrap/>
            <w:vAlign w:val="center"/>
          </w:tcPr>
          <w:p w:rsidR="00BF5550" w:rsidRPr="004D12D9" w:rsidRDefault="004D12D9" w:rsidP="005B0DA5">
            <w:pPr>
              <w:jc w:val="center"/>
              <w:rPr>
                <w:b/>
                <w:color w:val="000000"/>
                <w:sz w:val="22"/>
                <w:szCs w:val="22"/>
              </w:rPr>
            </w:pPr>
            <w:r>
              <w:rPr>
                <w:b/>
                <w:color w:val="000000"/>
                <w:sz w:val="22"/>
                <w:szCs w:val="22"/>
              </w:rPr>
              <w:t>х</w:t>
            </w:r>
          </w:p>
        </w:tc>
        <w:tc>
          <w:tcPr>
            <w:tcW w:w="453" w:type="pct"/>
            <w:shd w:val="clear" w:color="auto" w:fill="E7E6E6" w:themeFill="background2"/>
            <w:vAlign w:val="center"/>
          </w:tcPr>
          <w:p w:rsidR="00BF5550" w:rsidRPr="004D12D9" w:rsidRDefault="004D12D9" w:rsidP="005B0DA5">
            <w:pPr>
              <w:jc w:val="center"/>
              <w:rPr>
                <w:b/>
                <w:color w:val="000000"/>
                <w:sz w:val="22"/>
                <w:szCs w:val="22"/>
              </w:rPr>
            </w:pPr>
            <w:r>
              <w:rPr>
                <w:b/>
                <w:color w:val="000000"/>
                <w:sz w:val="22"/>
                <w:szCs w:val="22"/>
              </w:rPr>
              <w:t>х</w:t>
            </w:r>
          </w:p>
        </w:tc>
      </w:tr>
      <w:tr w:rsidR="00BF5550" w:rsidRPr="004D12D9" w:rsidTr="005B0DA5">
        <w:trPr>
          <w:trHeight w:val="20"/>
        </w:trPr>
        <w:tc>
          <w:tcPr>
            <w:tcW w:w="2222" w:type="pct"/>
            <w:shd w:val="clear" w:color="000000" w:fill="FFFFFF"/>
            <w:noWrap/>
            <w:vAlign w:val="center"/>
            <w:hideMark/>
          </w:tcPr>
          <w:p w:rsidR="00BF5550" w:rsidRPr="004D12D9" w:rsidRDefault="00BF5550" w:rsidP="002E6A42">
            <w:pPr>
              <w:rPr>
                <w:color w:val="000000"/>
                <w:sz w:val="22"/>
                <w:szCs w:val="22"/>
              </w:rPr>
            </w:pPr>
            <w:r w:rsidRPr="004D12D9">
              <w:rPr>
                <w:color w:val="000000"/>
                <w:sz w:val="22"/>
                <w:szCs w:val="22"/>
              </w:rPr>
              <w:t xml:space="preserve">Республиканский бюджет Республики Алтай </w:t>
            </w:r>
          </w:p>
        </w:tc>
        <w:tc>
          <w:tcPr>
            <w:tcW w:w="444" w:type="pct"/>
            <w:shd w:val="clear" w:color="000000" w:fill="FFFFFF"/>
            <w:vAlign w:val="center"/>
          </w:tcPr>
          <w:p w:rsidR="00BF5550" w:rsidRPr="004D12D9" w:rsidRDefault="004D12D9" w:rsidP="005B0DA5">
            <w:pPr>
              <w:jc w:val="center"/>
              <w:rPr>
                <w:color w:val="000000"/>
                <w:sz w:val="22"/>
                <w:szCs w:val="22"/>
              </w:rPr>
            </w:pPr>
            <w:r>
              <w:rPr>
                <w:color w:val="000000"/>
                <w:sz w:val="22"/>
                <w:szCs w:val="22"/>
              </w:rPr>
              <w:t>157</w:t>
            </w:r>
          </w:p>
        </w:tc>
        <w:tc>
          <w:tcPr>
            <w:tcW w:w="443" w:type="pct"/>
            <w:shd w:val="clear" w:color="000000" w:fill="FFFFFF"/>
            <w:noWrap/>
            <w:vAlign w:val="center"/>
          </w:tcPr>
          <w:p w:rsidR="00BF5550" w:rsidRPr="004D12D9" w:rsidRDefault="004D12D9" w:rsidP="005B0DA5">
            <w:pPr>
              <w:jc w:val="center"/>
              <w:rPr>
                <w:color w:val="000000"/>
                <w:sz w:val="22"/>
                <w:szCs w:val="22"/>
              </w:rPr>
            </w:pPr>
            <w:r>
              <w:rPr>
                <w:color w:val="000000"/>
                <w:sz w:val="22"/>
                <w:szCs w:val="22"/>
              </w:rPr>
              <w:t>209</w:t>
            </w:r>
          </w:p>
        </w:tc>
        <w:tc>
          <w:tcPr>
            <w:tcW w:w="443" w:type="pct"/>
            <w:shd w:val="clear" w:color="000000" w:fill="FFFFFF"/>
            <w:noWrap/>
            <w:vAlign w:val="center"/>
          </w:tcPr>
          <w:p w:rsidR="00BF5550" w:rsidRPr="004D12D9" w:rsidRDefault="004D12D9" w:rsidP="005B0DA5">
            <w:pPr>
              <w:jc w:val="center"/>
              <w:rPr>
                <w:color w:val="000000"/>
                <w:sz w:val="22"/>
                <w:szCs w:val="22"/>
              </w:rPr>
            </w:pPr>
            <w:r>
              <w:rPr>
                <w:color w:val="000000"/>
                <w:sz w:val="22"/>
                <w:szCs w:val="22"/>
              </w:rPr>
              <w:t>209</w:t>
            </w:r>
          </w:p>
        </w:tc>
        <w:tc>
          <w:tcPr>
            <w:tcW w:w="490" w:type="pct"/>
            <w:shd w:val="clear" w:color="000000" w:fill="FFFFFF"/>
            <w:noWrap/>
            <w:vAlign w:val="center"/>
          </w:tcPr>
          <w:p w:rsidR="00BF5550" w:rsidRPr="004D12D9" w:rsidRDefault="004D12D9" w:rsidP="005B0DA5">
            <w:pPr>
              <w:jc w:val="center"/>
              <w:rPr>
                <w:color w:val="000000"/>
                <w:sz w:val="22"/>
                <w:szCs w:val="22"/>
              </w:rPr>
            </w:pPr>
            <w:r>
              <w:rPr>
                <w:color w:val="000000"/>
                <w:sz w:val="22"/>
                <w:szCs w:val="22"/>
              </w:rPr>
              <w:t>х</w:t>
            </w:r>
          </w:p>
        </w:tc>
        <w:tc>
          <w:tcPr>
            <w:tcW w:w="505" w:type="pct"/>
            <w:shd w:val="clear" w:color="000000" w:fill="FFFFFF"/>
            <w:noWrap/>
            <w:vAlign w:val="center"/>
          </w:tcPr>
          <w:p w:rsidR="00BF5550" w:rsidRPr="004D12D9" w:rsidRDefault="004D12D9" w:rsidP="005B0DA5">
            <w:pPr>
              <w:jc w:val="center"/>
              <w:rPr>
                <w:color w:val="000000"/>
                <w:sz w:val="22"/>
                <w:szCs w:val="22"/>
              </w:rPr>
            </w:pPr>
            <w:r>
              <w:rPr>
                <w:color w:val="000000"/>
                <w:sz w:val="22"/>
                <w:szCs w:val="22"/>
              </w:rPr>
              <w:t>х</w:t>
            </w:r>
          </w:p>
        </w:tc>
        <w:tc>
          <w:tcPr>
            <w:tcW w:w="453" w:type="pct"/>
            <w:shd w:val="clear" w:color="000000" w:fill="FFFFFF"/>
            <w:vAlign w:val="center"/>
          </w:tcPr>
          <w:p w:rsidR="00BF5550" w:rsidRPr="004D12D9" w:rsidRDefault="004D12D9" w:rsidP="005B0DA5">
            <w:pPr>
              <w:jc w:val="center"/>
              <w:rPr>
                <w:color w:val="000000"/>
                <w:sz w:val="22"/>
                <w:szCs w:val="22"/>
              </w:rPr>
            </w:pPr>
            <w:r>
              <w:rPr>
                <w:color w:val="000000"/>
                <w:sz w:val="22"/>
                <w:szCs w:val="22"/>
              </w:rPr>
              <w:t>х</w:t>
            </w:r>
          </w:p>
        </w:tc>
      </w:tr>
      <w:tr w:rsidR="00BF5550" w:rsidRPr="004D12D9" w:rsidTr="005B0DA5">
        <w:trPr>
          <w:trHeight w:val="20"/>
        </w:trPr>
        <w:tc>
          <w:tcPr>
            <w:tcW w:w="2222" w:type="pct"/>
            <w:shd w:val="clear" w:color="000000" w:fill="FFFFFF"/>
            <w:noWrap/>
            <w:vAlign w:val="center"/>
            <w:hideMark/>
          </w:tcPr>
          <w:p w:rsidR="00BF5550" w:rsidRPr="004D12D9" w:rsidRDefault="00BF5550" w:rsidP="005B0DA5">
            <w:pPr>
              <w:rPr>
                <w:color w:val="000000"/>
                <w:sz w:val="22"/>
                <w:szCs w:val="22"/>
              </w:rPr>
            </w:pPr>
            <w:r w:rsidRPr="004D12D9">
              <w:rPr>
                <w:color w:val="000000"/>
                <w:sz w:val="22"/>
                <w:szCs w:val="22"/>
              </w:rPr>
              <w:t>Консолидированные бюджеты МО</w:t>
            </w:r>
          </w:p>
        </w:tc>
        <w:tc>
          <w:tcPr>
            <w:tcW w:w="444" w:type="pct"/>
            <w:shd w:val="clear" w:color="000000" w:fill="FFFFFF"/>
            <w:noWrap/>
            <w:vAlign w:val="center"/>
            <w:hideMark/>
          </w:tcPr>
          <w:p w:rsidR="00BF5550" w:rsidRPr="004D12D9" w:rsidRDefault="00BF5550" w:rsidP="005B0DA5">
            <w:pPr>
              <w:rPr>
                <w:color w:val="000000"/>
                <w:sz w:val="22"/>
                <w:szCs w:val="22"/>
              </w:rPr>
            </w:pPr>
            <w:r w:rsidRPr="004D12D9">
              <w:rPr>
                <w:color w:val="000000"/>
                <w:sz w:val="22"/>
                <w:szCs w:val="22"/>
              </w:rPr>
              <w:t>-</w:t>
            </w:r>
          </w:p>
        </w:tc>
        <w:tc>
          <w:tcPr>
            <w:tcW w:w="443" w:type="pct"/>
            <w:shd w:val="clear" w:color="000000" w:fill="FFFFFF"/>
            <w:noWrap/>
            <w:vAlign w:val="center"/>
            <w:hideMark/>
          </w:tcPr>
          <w:p w:rsidR="00BF5550" w:rsidRPr="004D12D9" w:rsidRDefault="00BF5550" w:rsidP="005B0DA5">
            <w:pPr>
              <w:rPr>
                <w:color w:val="000000"/>
                <w:sz w:val="22"/>
                <w:szCs w:val="22"/>
              </w:rPr>
            </w:pPr>
            <w:r w:rsidRPr="004D12D9">
              <w:rPr>
                <w:color w:val="000000"/>
                <w:sz w:val="22"/>
                <w:szCs w:val="22"/>
              </w:rPr>
              <w:t>- </w:t>
            </w:r>
          </w:p>
        </w:tc>
        <w:tc>
          <w:tcPr>
            <w:tcW w:w="443" w:type="pct"/>
            <w:shd w:val="clear" w:color="000000" w:fill="FFFFFF"/>
            <w:noWrap/>
            <w:vAlign w:val="center"/>
            <w:hideMark/>
          </w:tcPr>
          <w:p w:rsidR="00BF5550" w:rsidRPr="004D12D9" w:rsidRDefault="00BF5550" w:rsidP="005B0DA5">
            <w:pPr>
              <w:rPr>
                <w:color w:val="000000"/>
                <w:sz w:val="22"/>
                <w:szCs w:val="22"/>
              </w:rPr>
            </w:pPr>
            <w:r w:rsidRPr="004D12D9">
              <w:rPr>
                <w:color w:val="000000"/>
                <w:sz w:val="22"/>
                <w:szCs w:val="22"/>
              </w:rPr>
              <w:t>-</w:t>
            </w:r>
          </w:p>
        </w:tc>
        <w:tc>
          <w:tcPr>
            <w:tcW w:w="490" w:type="pct"/>
            <w:shd w:val="clear" w:color="000000" w:fill="FFFFFF"/>
            <w:noWrap/>
            <w:vAlign w:val="center"/>
            <w:hideMark/>
          </w:tcPr>
          <w:p w:rsidR="00BF5550" w:rsidRPr="004D12D9" w:rsidRDefault="00BF5550" w:rsidP="005B0DA5">
            <w:pPr>
              <w:rPr>
                <w:color w:val="000000"/>
                <w:sz w:val="22"/>
                <w:szCs w:val="22"/>
              </w:rPr>
            </w:pPr>
            <w:r w:rsidRPr="004D12D9">
              <w:rPr>
                <w:color w:val="000000"/>
                <w:sz w:val="22"/>
                <w:szCs w:val="22"/>
              </w:rPr>
              <w:t>- </w:t>
            </w:r>
          </w:p>
        </w:tc>
        <w:tc>
          <w:tcPr>
            <w:tcW w:w="505" w:type="pct"/>
            <w:shd w:val="clear" w:color="000000" w:fill="FFFFFF"/>
            <w:noWrap/>
            <w:vAlign w:val="center"/>
            <w:hideMark/>
          </w:tcPr>
          <w:p w:rsidR="00BF5550" w:rsidRPr="004D12D9" w:rsidRDefault="00BF5550" w:rsidP="005B0DA5">
            <w:pPr>
              <w:rPr>
                <w:color w:val="000000"/>
                <w:sz w:val="22"/>
                <w:szCs w:val="22"/>
              </w:rPr>
            </w:pPr>
            <w:r w:rsidRPr="004D12D9">
              <w:rPr>
                <w:color w:val="000000"/>
                <w:sz w:val="22"/>
                <w:szCs w:val="22"/>
              </w:rPr>
              <w:t>-</w:t>
            </w:r>
          </w:p>
        </w:tc>
        <w:tc>
          <w:tcPr>
            <w:tcW w:w="453" w:type="pct"/>
            <w:shd w:val="clear" w:color="000000" w:fill="FFFFFF"/>
            <w:noWrap/>
            <w:vAlign w:val="center"/>
            <w:hideMark/>
          </w:tcPr>
          <w:p w:rsidR="00BF5550" w:rsidRPr="004D12D9" w:rsidRDefault="00BF5550" w:rsidP="005B0DA5">
            <w:pPr>
              <w:rPr>
                <w:color w:val="000000"/>
                <w:sz w:val="22"/>
                <w:szCs w:val="22"/>
              </w:rPr>
            </w:pPr>
            <w:r w:rsidRPr="004D12D9">
              <w:rPr>
                <w:color w:val="000000"/>
                <w:sz w:val="22"/>
                <w:szCs w:val="22"/>
              </w:rPr>
              <w:t>-</w:t>
            </w:r>
          </w:p>
        </w:tc>
      </w:tr>
      <w:tr w:rsidR="00BF5550" w:rsidRPr="004D12D9" w:rsidTr="005B0DA5">
        <w:trPr>
          <w:trHeight w:val="20"/>
        </w:trPr>
        <w:tc>
          <w:tcPr>
            <w:tcW w:w="2222" w:type="pct"/>
            <w:shd w:val="clear" w:color="000000" w:fill="FFFFFF"/>
            <w:noWrap/>
            <w:vAlign w:val="center"/>
            <w:hideMark/>
          </w:tcPr>
          <w:p w:rsidR="00BF5550" w:rsidRPr="004D12D9" w:rsidRDefault="00BF5550" w:rsidP="005B0DA5">
            <w:pPr>
              <w:rPr>
                <w:i/>
                <w:iCs/>
                <w:color w:val="000000"/>
                <w:sz w:val="22"/>
                <w:szCs w:val="22"/>
              </w:rPr>
            </w:pPr>
            <w:r w:rsidRPr="004D12D9">
              <w:rPr>
                <w:i/>
                <w:iCs/>
                <w:color w:val="000000"/>
                <w:sz w:val="22"/>
                <w:szCs w:val="22"/>
              </w:rPr>
              <w:t>Раздел классификации расходных обязательств:</w:t>
            </w:r>
          </w:p>
        </w:tc>
        <w:tc>
          <w:tcPr>
            <w:tcW w:w="2778" w:type="pct"/>
            <w:gridSpan w:val="6"/>
            <w:shd w:val="clear" w:color="000000" w:fill="FFFFFF"/>
            <w:noWrap/>
            <w:vAlign w:val="center"/>
          </w:tcPr>
          <w:p w:rsidR="00BF5550" w:rsidRPr="004D12D9" w:rsidRDefault="00500DCE" w:rsidP="005B0DA5">
            <w:pPr>
              <w:rPr>
                <w:color w:val="000000"/>
                <w:sz w:val="22"/>
                <w:szCs w:val="22"/>
              </w:rPr>
            </w:pPr>
            <w:r w:rsidRPr="004D12D9">
              <w:rPr>
                <w:color w:val="000000"/>
                <w:sz w:val="22"/>
                <w:szCs w:val="22"/>
              </w:rPr>
              <w:t>Расходные обязательства по предоставлению мер социальной поддержки льготным категориям граждан</w:t>
            </w:r>
          </w:p>
        </w:tc>
      </w:tr>
      <w:tr w:rsidR="00BF5550" w:rsidRPr="004D12D9" w:rsidTr="005B0DA5">
        <w:tc>
          <w:tcPr>
            <w:tcW w:w="2222" w:type="pct"/>
            <w:shd w:val="clear" w:color="000000" w:fill="FFFFFF"/>
            <w:noWrap/>
            <w:vAlign w:val="center"/>
            <w:hideMark/>
          </w:tcPr>
          <w:p w:rsidR="00BF5550" w:rsidRPr="004D12D9" w:rsidRDefault="00BF5550" w:rsidP="005B0DA5">
            <w:pPr>
              <w:rPr>
                <w:i/>
                <w:iCs/>
                <w:color w:val="000000"/>
                <w:sz w:val="22"/>
                <w:szCs w:val="22"/>
              </w:rPr>
            </w:pPr>
            <w:r w:rsidRPr="004D12D9">
              <w:rPr>
                <w:i/>
                <w:iCs/>
                <w:color w:val="000000"/>
                <w:sz w:val="22"/>
                <w:szCs w:val="22"/>
              </w:rPr>
              <w:t>Государственная программа:</w:t>
            </w:r>
          </w:p>
        </w:tc>
        <w:tc>
          <w:tcPr>
            <w:tcW w:w="2778" w:type="pct"/>
            <w:gridSpan w:val="6"/>
            <w:shd w:val="clear" w:color="000000" w:fill="FFFFFF"/>
            <w:vAlign w:val="center"/>
          </w:tcPr>
          <w:p w:rsidR="00BF5550" w:rsidRPr="004D12D9" w:rsidRDefault="00BF5550" w:rsidP="00500DCE">
            <w:pPr>
              <w:rPr>
                <w:color w:val="000000"/>
                <w:sz w:val="22"/>
                <w:szCs w:val="22"/>
              </w:rPr>
            </w:pPr>
            <w:r w:rsidRPr="004D12D9">
              <w:rPr>
                <w:color w:val="000000"/>
                <w:sz w:val="22"/>
                <w:szCs w:val="22"/>
              </w:rPr>
              <w:t xml:space="preserve">Обеспечение социальной защищенности </w:t>
            </w:r>
          </w:p>
        </w:tc>
      </w:tr>
      <w:tr w:rsidR="00BF5550" w:rsidRPr="004D12D9" w:rsidTr="005B0DA5">
        <w:trPr>
          <w:trHeight w:val="20"/>
        </w:trPr>
        <w:tc>
          <w:tcPr>
            <w:tcW w:w="2222" w:type="pct"/>
            <w:shd w:val="clear" w:color="000000" w:fill="FFFFFF"/>
            <w:noWrap/>
            <w:vAlign w:val="center"/>
            <w:hideMark/>
          </w:tcPr>
          <w:p w:rsidR="00BF5550" w:rsidRPr="004D12D9" w:rsidRDefault="00BF5550" w:rsidP="005B0DA5">
            <w:pPr>
              <w:rPr>
                <w:i/>
                <w:iCs/>
                <w:color w:val="000000"/>
                <w:sz w:val="22"/>
                <w:szCs w:val="22"/>
              </w:rPr>
            </w:pPr>
            <w:r w:rsidRPr="004D12D9">
              <w:rPr>
                <w:i/>
                <w:iCs/>
                <w:color w:val="000000"/>
                <w:sz w:val="22"/>
                <w:szCs w:val="22"/>
              </w:rPr>
              <w:t xml:space="preserve"> Целевая категория налоговых расходов</w:t>
            </w:r>
          </w:p>
        </w:tc>
        <w:tc>
          <w:tcPr>
            <w:tcW w:w="2778" w:type="pct"/>
            <w:gridSpan w:val="6"/>
            <w:shd w:val="clear" w:color="000000" w:fill="FFFFFF"/>
            <w:vAlign w:val="center"/>
            <w:hideMark/>
          </w:tcPr>
          <w:p w:rsidR="00BF5550" w:rsidRPr="004D12D9" w:rsidRDefault="00BF5550" w:rsidP="005B0DA5">
            <w:pPr>
              <w:rPr>
                <w:color w:val="000000"/>
                <w:sz w:val="22"/>
                <w:szCs w:val="22"/>
              </w:rPr>
            </w:pPr>
            <w:r w:rsidRPr="004D12D9">
              <w:rPr>
                <w:color w:val="000000"/>
                <w:sz w:val="22"/>
                <w:szCs w:val="22"/>
              </w:rPr>
              <w:t>Социальные</w:t>
            </w:r>
          </w:p>
        </w:tc>
      </w:tr>
      <w:tr w:rsidR="00BF5550" w:rsidRPr="004D12D9" w:rsidTr="005B0DA5">
        <w:trPr>
          <w:trHeight w:val="20"/>
        </w:trPr>
        <w:tc>
          <w:tcPr>
            <w:tcW w:w="2222" w:type="pct"/>
            <w:shd w:val="clear" w:color="000000" w:fill="FFFFFF"/>
            <w:noWrap/>
            <w:vAlign w:val="center"/>
            <w:hideMark/>
          </w:tcPr>
          <w:p w:rsidR="00BF5550" w:rsidRPr="004D12D9" w:rsidRDefault="00BF5550" w:rsidP="005B0DA5">
            <w:pPr>
              <w:rPr>
                <w:i/>
                <w:iCs/>
                <w:color w:val="000000"/>
                <w:sz w:val="22"/>
                <w:szCs w:val="22"/>
              </w:rPr>
            </w:pPr>
            <w:r w:rsidRPr="004D12D9">
              <w:rPr>
                <w:i/>
                <w:iCs/>
                <w:color w:val="000000"/>
                <w:sz w:val="22"/>
                <w:szCs w:val="22"/>
              </w:rPr>
              <w:t>Вид налоговых расходов:</w:t>
            </w:r>
          </w:p>
        </w:tc>
        <w:tc>
          <w:tcPr>
            <w:tcW w:w="2778" w:type="pct"/>
            <w:gridSpan w:val="6"/>
            <w:shd w:val="clear" w:color="000000" w:fill="FFFFFF"/>
            <w:noWrap/>
            <w:vAlign w:val="center"/>
          </w:tcPr>
          <w:p w:rsidR="00BF5550" w:rsidRPr="004D12D9" w:rsidRDefault="00BF5550" w:rsidP="005B0DA5">
            <w:pPr>
              <w:rPr>
                <w:color w:val="000000"/>
                <w:sz w:val="22"/>
                <w:szCs w:val="22"/>
              </w:rPr>
            </w:pPr>
            <w:r w:rsidRPr="004D12D9">
              <w:rPr>
                <w:color w:val="000000"/>
                <w:sz w:val="22"/>
                <w:szCs w:val="22"/>
              </w:rPr>
              <w:t>Освобождение от уплаты налога</w:t>
            </w:r>
          </w:p>
        </w:tc>
      </w:tr>
      <w:tr w:rsidR="00BF5550" w:rsidRPr="004D12D9" w:rsidTr="005B0DA5">
        <w:trPr>
          <w:trHeight w:val="20"/>
        </w:trPr>
        <w:tc>
          <w:tcPr>
            <w:tcW w:w="2222" w:type="pct"/>
            <w:shd w:val="clear" w:color="000000" w:fill="FFFFFF"/>
            <w:noWrap/>
            <w:vAlign w:val="center"/>
            <w:hideMark/>
          </w:tcPr>
          <w:p w:rsidR="00BF5550" w:rsidRPr="004D12D9" w:rsidRDefault="00BF5550" w:rsidP="005B0DA5">
            <w:pPr>
              <w:rPr>
                <w:i/>
                <w:iCs/>
                <w:color w:val="000000"/>
                <w:sz w:val="22"/>
                <w:szCs w:val="22"/>
              </w:rPr>
            </w:pPr>
            <w:r w:rsidRPr="004D12D9">
              <w:rPr>
                <w:i/>
                <w:iCs/>
                <w:color w:val="000000"/>
                <w:sz w:val="22"/>
                <w:szCs w:val="22"/>
              </w:rPr>
              <w:t>Источник данных:</w:t>
            </w:r>
          </w:p>
        </w:tc>
        <w:tc>
          <w:tcPr>
            <w:tcW w:w="2778" w:type="pct"/>
            <w:gridSpan w:val="6"/>
            <w:shd w:val="clear" w:color="000000" w:fill="FFFFFF"/>
            <w:noWrap/>
            <w:vAlign w:val="center"/>
          </w:tcPr>
          <w:p w:rsidR="00BF5550" w:rsidRPr="004D12D9" w:rsidRDefault="00BF5550" w:rsidP="005B0DA5">
            <w:pPr>
              <w:rPr>
                <w:color w:val="000000"/>
                <w:sz w:val="22"/>
                <w:szCs w:val="22"/>
              </w:rPr>
            </w:pPr>
            <w:r w:rsidRPr="004D12D9">
              <w:rPr>
                <w:color w:val="000000"/>
                <w:sz w:val="22"/>
                <w:szCs w:val="22"/>
              </w:rPr>
              <w:t>данные УФНС по Республике Алтай, статистическая налоговая отчетность по форме 5-ТН, куратор налоговых расходов - Министерство труда, социального развития и занятости населения Республики Алтай</w:t>
            </w:r>
          </w:p>
        </w:tc>
      </w:tr>
      <w:tr w:rsidR="00BF5550" w:rsidRPr="004D12D9" w:rsidTr="005B0DA5">
        <w:trPr>
          <w:trHeight w:val="20"/>
        </w:trPr>
        <w:tc>
          <w:tcPr>
            <w:tcW w:w="2222" w:type="pct"/>
            <w:shd w:val="clear" w:color="000000" w:fill="FFFFFF"/>
            <w:noWrap/>
            <w:vAlign w:val="center"/>
            <w:hideMark/>
          </w:tcPr>
          <w:p w:rsidR="00BF5550" w:rsidRPr="004D12D9" w:rsidRDefault="00BF5550" w:rsidP="005B0DA5">
            <w:pPr>
              <w:rPr>
                <w:i/>
                <w:iCs/>
                <w:color w:val="000000"/>
                <w:sz w:val="22"/>
                <w:szCs w:val="22"/>
              </w:rPr>
            </w:pPr>
            <w:r w:rsidRPr="004D12D9">
              <w:rPr>
                <w:i/>
                <w:iCs/>
                <w:color w:val="000000"/>
                <w:sz w:val="22"/>
                <w:szCs w:val="22"/>
              </w:rPr>
              <w:t>Законодательные реквизиты:</w:t>
            </w:r>
          </w:p>
        </w:tc>
        <w:tc>
          <w:tcPr>
            <w:tcW w:w="2778" w:type="pct"/>
            <w:gridSpan w:val="6"/>
            <w:shd w:val="clear" w:color="000000" w:fill="FFFFFF"/>
            <w:noWrap/>
            <w:vAlign w:val="center"/>
          </w:tcPr>
          <w:p w:rsidR="00BF5550" w:rsidRPr="004D12D9" w:rsidRDefault="00BF5550" w:rsidP="00E5025D">
            <w:pPr>
              <w:rPr>
                <w:color w:val="000000"/>
                <w:sz w:val="22"/>
                <w:szCs w:val="22"/>
              </w:rPr>
            </w:pPr>
            <w:r w:rsidRPr="004D12D9">
              <w:rPr>
                <w:color w:val="000000"/>
                <w:sz w:val="22"/>
                <w:szCs w:val="22"/>
              </w:rPr>
              <w:t xml:space="preserve">п.1.2, ст.3, Закона Республики Алтай № 7-12 от 27.11.2002 г. </w:t>
            </w:r>
            <w:r w:rsidR="004D12D9">
              <w:rPr>
                <w:color w:val="000000"/>
                <w:sz w:val="22"/>
                <w:szCs w:val="22"/>
              </w:rPr>
              <w:t>(в ред. от 27.03.2026 г. № 12-РЗ)</w:t>
            </w:r>
          </w:p>
        </w:tc>
      </w:tr>
      <w:tr w:rsidR="00BF5550" w:rsidRPr="004D12D9" w:rsidTr="005B0DA5">
        <w:trPr>
          <w:trHeight w:val="20"/>
        </w:trPr>
        <w:tc>
          <w:tcPr>
            <w:tcW w:w="2222" w:type="pct"/>
            <w:shd w:val="clear" w:color="000000" w:fill="FFFFFF"/>
            <w:noWrap/>
            <w:vAlign w:val="center"/>
            <w:hideMark/>
          </w:tcPr>
          <w:p w:rsidR="00BF5550" w:rsidRPr="004D12D9" w:rsidRDefault="00BF5550" w:rsidP="005B0DA5">
            <w:pPr>
              <w:rPr>
                <w:i/>
                <w:iCs/>
                <w:color w:val="000000"/>
                <w:sz w:val="22"/>
                <w:szCs w:val="22"/>
              </w:rPr>
            </w:pPr>
            <w:r w:rsidRPr="004D12D9">
              <w:rPr>
                <w:i/>
                <w:iCs/>
                <w:color w:val="000000"/>
                <w:sz w:val="22"/>
                <w:szCs w:val="22"/>
              </w:rPr>
              <w:t>Дата начала действия льготы:</w:t>
            </w:r>
          </w:p>
        </w:tc>
        <w:tc>
          <w:tcPr>
            <w:tcW w:w="2778" w:type="pct"/>
            <w:gridSpan w:val="6"/>
            <w:shd w:val="clear" w:color="000000" w:fill="FFFFFF"/>
            <w:noWrap/>
            <w:vAlign w:val="center"/>
          </w:tcPr>
          <w:p w:rsidR="00BF5550" w:rsidRPr="004D12D9" w:rsidRDefault="00BF5550" w:rsidP="005B0DA5">
            <w:pPr>
              <w:rPr>
                <w:color w:val="000000"/>
                <w:sz w:val="22"/>
                <w:szCs w:val="22"/>
              </w:rPr>
            </w:pPr>
            <w:r w:rsidRPr="004D12D9">
              <w:rPr>
                <w:color w:val="000000"/>
                <w:sz w:val="22"/>
                <w:szCs w:val="22"/>
              </w:rPr>
              <w:t>01.01.2022 г.</w:t>
            </w:r>
          </w:p>
        </w:tc>
      </w:tr>
      <w:tr w:rsidR="00131CF1" w:rsidRPr="006F2479" w:rsidTr="005B0DA5">
        <w:trPr>
          <w:trHeight w:val="20"/>
        </w:trPr>
        <w:tc>
          <w:tcPr>
            <w:tcW w:w="2222" w:type="pct"/>
            <w:shd w:val="clear" w:color="000000" w:fill="FFFFFF"/>
            <w:noWrap/>
            <w:vAlign w:val="center"/>
          </w:tcPr>
          <w:p w:rsidR="00131CF1" w:rsidRPr="004D12D9" w:rsidRDefault="00131CF1" w:rsidP="00131CF1">
            <w:pPr>
              <w:rPr>
                <w:i/>
                <w:iCs/>
                <w:color w:val="000000"/>
                <w:sz w:val="22"/>
                <w:szCs w:val="22"/>
              </w:rPr>
            </w:pPr>
            <w:r w:rsidRPr="004D12D9">
              <w:rPr>
                <w:i/>
                <w:iCs/>
                <w:color w:val="000000"/>
                <w:sz w:val="22"/>
                <w:szCs w:val="22"/>
              </w:rPr>
              <w:t>Дата прекращения действия льготы, установленная законом субъекта Р</w:t>
            </w:r>
            <w:r w:rsidR="00D81473" w:rsidRPr="004D12D9">
              <w:rPr>
                <w:i/>
                <w:iCs/>
                <w:color w:val="000000"/>
                <w:sz w:val="22"/>
                <w:szCs w:val="22"/>
              </w:rPr>
              <w:t xml:space="preserve">оссийской </w:t>
            </w:r>
            <w:r w:rsidRPr="004D12D9">
              <w:rPr>
                <w:i/>
                <w:iCs/>
                <w:color w:val="000000"/>
                <w:sz w:val="22"/>
                <w:szCs w:val="22"/>
              </w:rPr>
              <w:t>Ф</w:t>
            </w:r>
            <w:r w:rsidR="00D81473" w:rsidRPr="004D12D9">
              <w:rPr>
                <w:i/>
                <w:iCs/>
                <w:color w:val="000000"/>
                <w:sz w:val="22"/>
                <w:szCs w:val="22"/>
              </w:rPr>
              <w:t>едерации</w:t>
            </w:r>
          </w:p>
        </w:tc>
        <w:tc>
          <w:tcPr>
            <w:tcW w:w="2778" w:type="pct"/>
            <w:gridSpan w:val="6"/>
            <w:shd w:val="clear" w:color="000000" w:fill="FFFFFF"/>
            <w:noWrap/>
            <w:vAlign w:val="center"/>
          </w:tcPr>
          <w:p w:rsidR="00131CF1" w:rsidRPr="004D12D9" w:rsidRDefault="004D12D9" w:rsidP="00131CF1">
            <w:pPr>
              <w:rPr>
                <w:color w:val="000000"/>
                <w:sz w:val="22"/>
                <w:szCs w:val="22"/>
              </w:rPr>
            </w:pPr>
            <w:r>
              <w:rPr>
                <w:color w:val="000000"/>
                <w:sz w:val="22"/>
                <w:szCs w:val="22"/>
              </w:rPr>
              <w:t>01.01.2027 г.</w:t>
            </w:r>
          </w:p>
        </w:tc>
      </w:tr>
    </w:tbl>
    <w:p w:rsidR="00B11C5F" w:rsidRPr="006F2479" w:rsidRDefault="00B11C5F" w:rsidP="00B11C5F">
      <w:pPr>
        <w:autoSpaceDE w:val="0"/>
        <w:autoSpaceDN w:val="0"/>
        <w:adjustRightInd w:val="0"/>
        <w:ind w:firstLine="708"/>
        <w:jc w:val="both"/>
        <w:rPr>
          <w:i/>
          <w:sz w:val="28"/>
          <w:szCs w:val="28"/>
          <w:highlight w:val="yellow"/>
        </w:rPr>
      </w:pPr>
    </w:p>
    <w:p w:rsidR="00454AFF" w:rsidRPr="004D12D9" w:rsidRDefault="00131CF1" w:rsidP="002E6A42">
      <w:pPr>
        <w:autoSpaceDE w:val="0"/>
        <w:autoSpaceDN w:val="0"/>
        <w:adjustRightInd w:val="0"/>
        <w:ind w:firstLine="708"/>
        <w:jc w:val="both"/>
        <w:rPr>
          <w:iCs/>
          <w:sz w:val="28"/>
          <w:szCs w:val="28"/>
        </w:rPr>
      </w:pPr>
      <w:r w:rsidRPr="004D12D9">
        <w:rPr>
          <w:sz w:val="28"/>
          <w:szCs w:val="28"/>
        </w:rPr>
        <w:t xml:space="preserve">В соответствии с пунктом 1.2 статьи 3 Закона Республики Алтай от 27 ноября 2002 года № 7-12 «О транспортном налоге на территории Республики Алтай» от уплаты налога в отношении </w:t>
      </w:r>
      <w:r w:rsidR="00454AFF" w:rsidRPr="004D12D9">
        <w:rPr>
          <w:sz w:val="28"/>
          <w:szCs w:val="28"/>
        </w:rPr>
        <w:t xml:space="preserve">в отношении одного транспортного средства с мощностью двигателя до 150 </w:t>
      </w:r>
      <w:proofErr w:type="spellStart"/>
      <w:r w:rsidR="00454AFF" w:rsidRPr="004D12D9">
        <w:rPr>
          <w:sz w:val="28"/>
          <w:szCs w:val="28"/>
        </w:rPr>
        <w:t>л.с</w:t>
      </w:r>
      <w:proofErr w:type="spellEnd"/>
      <w:r w:rsidR="00454AFF" w:rsidRPr="004D12D9">
        <w:rPr>
          <w:sz w:val="28"/>
          <w:szCs w:val="28"/>
        </w:rPr>
        <w:t>. включительно о</w:t>
      </w:r>
      <w:r w:rsidRPr="004D12D9">
        <w:rPr>
          <w:sz w:val="28"/>
          <w:szCs w:val="28"/>
        </w:rPr>
        <w:t>свобождаются</w:t>
      </w:r>
      <w:r w:rsidR="00454AFF" w:rsidRPr="004D12D9">
        <w:rPr>
          <w:sz w:val="28"/>
          <w:szCs w:val="28"/>
        </w:rPr>
        <w:t xml:space="preserve"> </w:t>
      </w:r>
      <w:r w:rsidR="00454AFF" w:rsidRPr="004D12D9">
        <w:rPr>
          <w:iCs/>
          <w:sz w:val="28"/>
          <w:szCs w:val="28"/>
        </w:rPr>
        <w:t>члены семьи погибшего при исполнении обязанностей военной службы из числа лиц, принимающих (принимавших) участие в специальной военной операции (в выполнении задач специальной военной операции) на территориях Украины, Донецкой Народной Республики, Луганской Народной Республики, Херсонской области, Запорожской области (указанных в пункте 1.1 настоящей статьи).</w:t>
      </w:r>
    </w:p>
    <w:p w:rsidR="00454AFF" w:rsidRPr="004D12D9" w:rsidRDefault="00454AFF" w:rsidP="002E6A42">
      <w:pPr>
        <w:autoSpaceDE w:val="0"/>
        <w:autoSpaceDN w:val="0"/>
        <w:adjustRightInd w:val="0"/>
        <w:ind w:firstLine="708"/>
        <w:jc w:val="both"/>
        <w:rPr>
          <w:sz w:val="28"/>
          <w:szCs w:val="28"/>
        </w:rPr>
      </w:pPr>
      <w:r w:rsidRPr="004D12D9">
        <w:rPr>
          <w:sz w:val="28"/>
          <w:szCs w:val="28"/>
        </w:rPr>
        <w:t>В целях настоящего пункта к членам семьи относятся:</w:t>
      </w:r>
    </w:p>
    <w:p w:rsidR="00454AFF" w:rsidRPr="004D12D9" w:rsidRDefault="00454AFF" w:rsidP="002E6A42">
      <w:pPr>
        <w:autoSpaceDE w:val="0"/>
        <w:autoSpaceDN w:val="0"/>
        <w:adjustRightInd w:val="0"/>
        <w:ind w:firstLine="708"/>
        <w:jc w:val="both"/>
        <w:rPr>
          <w:sz w:val="28"/>
          <w:szCs w:val="28"/>
        </w:rPr>
      </w:pPr>
      <w:r w:rsidRPr="004D12D9">
        <w:rPr>
          <w:sz w:val="28"/>
          <w:szCs w:val="28"/>
        </w:rPr>
        <w:t>супруга (супруг) погибшего гражданина, не вступившая (не вступивший) в повторный брак;</w:t>
      </w:r>
    </w:p>
    <w:p w:rsidR="00454AFF" w:rsidRPr="004D12D9" w:rsidRDefault="00454AFF" w:rsidP="002E6A42">
      <w:pPr>
        <w:autoSpaceDE w:val="0"/>
        <w:autoSpaceDN w:val="0"/>
        <w:adjustRightInd w:val="0"/>
        <w:ind w:firstLine="708"/>
        <w:jc w:val="both"/>
        <w:rPr>
          <w:sz w:val="28"/>
          <w:szCs w:val="28"/>
        </w:rPr>
      </w:pPr>
      <w:r w:rsidRPr="004D12D9">
        <w:rPr>
          <w:sz w:val="28"/>
          <w:szCs w:val="28"/>
        </w:rPr>
        <w:t>родители погибшего гражданина;</w:t>
      </w:r>
    </w:p>
    <w:p w:rsidR="00454AFF" w:rsidRPr="004D12D9" w:rsidRDefault="00454AFF" w:rsidP="002E6A42">
      <w:pPr>
        <w:autoSpaceDE w:val="0"/>
        <w:autoSpaceDN w:val="0"/>
        <w:adjustRightInd w:val="0"/>
        <w:ind w:firstLine="708"/>
        <w:jc w:val="both"/>
        <w:rPr>
          <w:sz w:val="28"/>
          <w:szCs w:val="28"/>
        </w:rPr>
      </w:pPr>
      <w:r w:rsidRPr="004D12D9">
        <w:rPr>
          <w:sz w:val="28"/>
          <w:szCs w:val="28"/>
        </w:rPr>
        <w:t xml:space="preserve">ребенок (дети) погибшего гражданина, не достигший (не достигшие) возраста 18 лет, или ребенок (дети) старше возраста 18 лет, ставший (ставшие) инвалидом (инвалидами) до достижения им (ими) возраста 18 лет, а также </w:t>
      </w:r>
      <w:r w:rsidRPr="004D12D9">
        <w:rPr>
          <w:sz w:val="28"/>
          <w:szCs w:val="28"/>
        </w:rPr>
        <w:lastRenderedPageBreak/>
        <w:t>ребенок (дети), обучающийся (обучающиеся) в общеобразовательных организациях, профессиональных образовательных организациях или образовательных организациях высшего образования по очной форме обучения - до окончания обучения, но не более чем до достижения им (ими) возраста 23 лет.</w:t>
      </w:r>
    </w:p>
    <w:p w:rsidR="00887F7B" w:rsidRPr="004D12D9" w:rsidRDefault="00887F7B" w:rsidP="002E6A42">
      <w:pPr>
        <w:autoSpaceDE w:val="0"/>
        <w:autoSpaceDN w:val="0"/>
        <w:adjustRightInd w:val="0"/>
        <w:ind w:firstLine="708"/>
        <w:jc w:val="both"/>
        <w:rPr>
          <w:sz w:val="28"/>
          <w:szCs w:val="28"/>
        </w:rPr>
      </w:pPr>
      <w:r w:rsidRPr="004D12D9">
        <w:rPr>
          <w:sz w:val="28"/>
          <w:szCs w:val="28"/>
        </w:rPr>
        <w:t xml:space="preserve">Налоговый расход по транспортному налогу, обусловленный установлением указанной выше налоговой льготы, </w:t>
      </w:r>
      <w:r w:rsidRPr="004D12D9">
        <w:rPr>
          <w:bCs/>
          <w:sz w:val="28"/>
        </w:rPr>
        <w:t>соответствует целям государственной программы Республики Алтай «</w:t>
      </w:r>
      <w:r w:rsidRPr="004D12D9">
        <w:rPr>
          <w:sz w:val="28"/>
          <w:szCs w:val="28"/>
        </w:rPr>
        <w:t>Обеспечение социальной защищенности»</w:t>
      </w:r>
      <w:r w:rsidRPr="004D12D9">
        <w:rPr>
          <w:bCs/>
          <w:sz w:val="28"/>
        </w:rPr>
        <w:t>, утвержденной постановлением Правительства Республики Алтай от 20</w:t>
      </w:r>
      <w:r w:rsidRPr="004D12D9">
        <w:rPr>
          <w:sz w:val="28"/>
          <w:szCs w:val="28"/>
        </w:rPr>
        <w:t xml:space="preserve"> октября 2023 года № 400, и направлен на повышение уровня и качества жизни граждан, нуждающихся в социальной поддержке. </w:t>
      </w:r>
    </w:p>
    <w:p w:rsidR="00BF5550" w:rsidRPr="004D12D9" w:rsidRDefault="00454AFF" w:rsidP="002E6A42">
      <w:pPr>
        <w:autoSpaceDE w:val="0"/>
        <w:autoSpaceDN w:val="0"/>
        <w:adjustRightInd w:val="0"/>
        <w:ind w:firstLine="708"/>
        <w:jc w:val="both"/>
        <w:rPr>
          <w:sz w:val="28"/>
          <w:szCs w:val="28"/>
        </w:rPr>
      </w:pPr>
      <w:r w:rsidRPr="004D12D9">
        <w:rPr>
          <w:sz w:val="28"/>
          <w:szCs w:val="28"/>
        </w:rPr>
        <w:t>Льгота предоставляется, начиная с налогового периода 2022 года.</w:t>
      </w:r>
      <w:r w:rsidR="004D12D9">
        <w:rPr>
          <w:sz w:val="28"/>
          <w:szCs w:val="28"/>
        </w:rPr>
        <w:t xml:space="preserve"> В соответствии с Законом Республики Алтай от 27 марта 2026 года № 12-РЗ «</w:t>
      </w:r>
      <w:r w:rsidR="004D12D9" w:rsidRPr="004D12D9">
        <w:rPr>
          <w:sz w:val="28"/>
          <w:szCs w:val="28"/>
        </w:rPr>
        <w:t>О внесении изменений в некоторые законодательные акты Республики Алтай</w:t>
      </w:r>
      <w:r w:rsidR="004D12D9">
        <w:rPr>
          <w:sz w:val="28"/>
          <w:szCs w:val="28"/>
        </w:rPr>
        <w:t xml:space="preserve">» указанная льгота признана утратившей силу с 1 января 2027 года в связи с </w:t>
      </w:r>
      <w:r w:rsidR="00AE71A1">
        <w:rPr>
          <w:sz w:val="28"/>
          <w:szCs w:val="28"/>
        </w:rPr>
        <w:t>установлением</w:t>
      </w:r>
      <w:r w:rsidR="004D12D9">
        <w:rPr>
          <w:sz w:val="28"/>
          <w:szCs w:val="28"/>
        </w:rPr>
        <w:t xml:space="preserve"> аналогичной льготы на федеральном уровне.</w:t>
      </w:r>
    </w:p>
    <w:p w:rsidR="00454AFF" w:rsidRPr="004D12D9" w:rsidRDefault="00454AFF" w:rsidP="002E6A42">
      <w:pPr>
        <w:autoSpaceDE w:val="0"/>
        <w:autoSpaceDN w:val="0"/>
        <w:adjustRightInd w:val="0"/>
        <w:ind w:firstLine="708"/>
        <w:jc w:val="both"/>
        <w:rPr>
          <w:sz w:val="28"/>
          <w:szCs w:val="28"/>
        </w:rPr>
      </w:pPr>
      <w:r w:rsidRPr="004D12D9">
        <w:rPr>
          <w:sz w:val="28"/>
          <w:szCs w:val="28"/>
        </w:rPr>
        <w:t>За 202</w:t>
      </w:r>
      <w:r w:rsidR="004D12D9" w:rsidRPr="004D12D9">
        <w:rPr>
          <w:sz w:val="28"/>
          <w:szCs w:val="28"/>
        </w:rPr>
        <w:t>5</w:t>
      </w:r>
      <w:r w:rsidRPr="004D12D9">
        <w:rPr>
          <w:sz w:val="28"/>
          <w:szCs w:val="28"/>
        </w:rPr>
        <w:t xml:space="preserve"> год льготой воспользовались </w:t>
      </w:r>
      <w:r w:rsidR="004D12D9" w:rsidRPr="004D12D9">
        <w:rPr>
          <w:sz w:val="28"/>
          <w:szCs w:val="28"/>
        </w:rPr>
        <w:t>149</w:t>
      </w:r>
      <w:r w:rsidRPr="004D12D9">
        <w:rPr>
          <w:sz w:val="28"/>
          <w:szCs w:val="28"/>
        </w:rPr>
        <w:t xml:space="preserve"> налогоплательщиков </w:t>
      </w:r>
      <w:r w:rsidR="00E665CF" w:rsidRPr="004D12D9">
        <w:rPr>
          <w:sz w:val="28"/>
          <w:szCs w:val="28"/>
        </w:rPr>
        <w:t>(за 202</w:t>
      </w:r>
      <w:r w:rsidR="004D12D9" w:rsidRPr="004D12D9">
        <w:rPr>
          <w:sz w:val="28"/>
          <w:szCs w:val="28"/>
        </w:rPr>
        <w:t>4</w:t>
      </w:r>
      <w:r w:rsidR="00E665CF" w:rsidRPr="004D12D9">
        <w:rPr>
          <w:sz w:val="28"/>
          <w:szCs w:val="28"/>
        </w:rPr>
        <w:t xml:space="preserve"> год – </w:t>
      </w:r>
      <w:r w:rsidR="004D12D9" w:rsidRPr="004D12D9">
        <w:rPr>
          <w:sz w:val="28"/>
          <w:szCs w:val="28"/>
        </w:rPr>
        <w:t>145</w:t>
      </w:r>
      <w:r w:rsidR="00E665CF" w:rsidRPr="004D12D9">
        <w:rPr>
          <w:sz w:val="28"/>
          <w:szCs w:val="28"/>
        </w:rPr>
        <w:t>)</w:t>
      </w:r>
      <w:r w:rsidR="00BA443F">
        <w:rPr>
          <w:sz w:val="28"/>
          <w:szCs w:val="28"/>
        </w:rPr>
        <w:t>, налоговый расход признан куратором налогового расхода востребованным.</w:t>
      </w:r>
    </w:p>
    <w:p w:rsidR="00BA443F" w:rsidRDefault="00454AFF" w:rsidP="002E6A42">
      <w:pPr>
        <w:autoSpaceDE w:val="0"/>
        <w:autoSpaceDN w:val="0"/>
        <w:adjustRightInd w:val="0"/>
        <w:ind w:firstLine="708"/>
        <w:jc w:val="both"/>
        <w:rPr>
          <w:sz w:val="28"/>
          <w:szCs w:val="28"/>
        </w:rPr>
      </w:pPr>
      <w:r w:rsidRPr="004D12D9">
        <w:rPr>
          <w:sz w:val="28"/>
          <w:szCs w:val="28"/>
        </w:rPr>
        <w:t>Поскольку льгота носит социальный характер, была принята в целях оказания дополнительных мер государственной поддержки,</w:t>
      </w:r>
      <w:r w:rsidR="00BA443F">
        <w:rPr>
          <w:sz w:val="28"/>
          <w:szCs w:val="28"/>
        </w:rPr>
        <w:t xml:space="preserve"> альтернативный механизм </w:t>
      </w:r>
      <w:r w:rsidR="00A67305">
        <w:rPr>
          <w:sz w:val="28"/>
          <w:szCs w:val="28"/>
        </w:rPr>
        <w:t>отсутствует</w:t>
      </w:r>
      <w:r w:rsidR="00BA443F">
        <w:rPr>
          <w:sz w:val="28"/>
          <w:szCs w:val="28"/>
        </w:rPr>
        <w:t>.</w:t>
      </w:r>
    </w:p>
    <w:p w:rsidR="00454AFF" w:rsidRPr="004D12D9" w:rsidRDefault="00BA443F" w:rsidP="002E6A42">
      <w:pPr>
        <w:autoSpaceDE w:val="0"/>
        <w:autoSpaceDN w:val="0"/>
        <w:adjustRightInd w:val="0"/>
        <w:ind w:firstLine="708"/>
        <w:jc w:val="both"/>
        <w:rPr>
          <w:b/>
          <w:sz w:val="28"/>
          <w:szCs w:val="28"/>
        </w:rPr>
      </w:pPr>
      <w:r>
        <w:rPr>
          <w:b/>
          <w:sz w:val="28"/>
          <w:szCs w:val="28"/>
        </w:rPr>
        <w:t>П</w:t>
      </w:r>
      <w:r w:rsidR="00454AFF" w:rsidRPr="004D12D9">
        <w:rPr>
          <w:b/>
          <w:sz w:val="28"/>
          <w:szCs w:val="28"/>
        </w:rPr>
        <w:t>о итогам оценки за 202</w:t>
      </w:r>
      <w:r w:rsidR="004D12D9" w:rsidRPr="004D12D9">
        <w:rPr>
          <w:b/>
          <w:sz w:val="28"/>
          <w:szCs w:val="28"/>
        </w:rPr>
        <w:t>5</w:t>
      </w:r>
      <w:r w:rsidR="00454AFF" w:rsidRPr="004D12D9">
        <w:rPr>
          <w:b/>
          <w:sz w:val="28"/>
          <w:szCs w:val="28"/>
        </w:rPr>
        <w:t xml:space="preserve"> год куратором налогового расхода данный налоговый расход признан эффективным.</w:t>
      </w:r>
    </w:p>
    <w:p w:rsidR="00851E53" w:rsidRPr="004D12D9" w:rsidRDefault="00851E53" w:rsidP="00E665CF">
      <w:pPr>
        <w:autoSpaceDE w:val="0"/>
        <w:autoSpaceDN w:val="0"/>
        <w:adjustRightInd w:val="0"/>
        <w:ind w:firstLine="708"/>
        <w:jc w:val="both"/>
        <w:rPr>
          <w:b/>
          <w:sz w:val="28"/>
          <w:szCs w:val="28"/>
        </w:rPr>
      </w:pPr>
    </w:p>
    <w:p w:rsidR="00E665CF" w:rsidRPr="00AE71A1" w:rsidRDefault="00CD5D02" w:rsidP="00E665CF">
      <w:pPr>
        <w:autoSpaceDE w:val="0"/>
        <w:autoSpaceDN w:val="0"/>
        <w:adjustRightInd w:val="0"/>
        <w:ind w:firstLine="708"/>
        <w:jc w:val="both"/>
        <w:rPr>
          <w:i/>
          <w:sz w:val="28"/>
          <w:szCs w:val="28"/>
        </w:rPr>
      </w:pPr>
      <w:r>
        <w:rPr>
          <w:i/>
          <w:sz w:val="28"/>
          <w:szCs w:val="28"/>
        </w:rPr>
        <w:t>7</w:t>
      </w:r>
      <w:r w:rsidR="00E665CF" w:rsidRPr="00AE71A1">
        <w:rPr>
          <w:i/>
          <w:sz w:val="28"/>
          <w:szCs w:val="28"/>
        </w:rPr>
        <w:t>) Освобождение организаций федеральной почтовой связи в отношении зарегистрированных транспортных средств, признаваемых объектами налогообложения в соответствии со статьей 358 Налогового кодекса Российской Федерации.</w:t>
      </w:r>
    </w:p>
    <w:p w:rsidR="00A67305" w:rsidRPr="00AE71A1" w:rsidRDefault="00A67305" w:rsidP="00E665CF">
      <w:pPr>
        <w:pStyle w:val="ae"/>
        <w:autoSpaceDE w:val="0"/>
        <w:autoSpaceDN w:val="0"/>
        <w:adjustRightInd w:val="0"/>
        <w:jc w:val="right"/>
        <w:rPr>
          <w:i/>
          <w:sz w:val="22"/>
          <w:szCs w:val="22"/>
        </w:rPr>
      </w:pPr>
    </w:p>
    <w:p w:rsidR="00E665CF" w:rsidRPr="00AE71A1" w:rsidRDefault="00D90A69" w:rsidP="00E665CF">
      <w:pPr>
        <w:pStyle w:val="ae"/>
        <w:autoSpaceDE w:val="0"/>
        <w:autoSpaceDN w:val="0"/>
        <w:adjustRightInd w:val="0"/>
        <w:jc w:val="right"/>
        <w:rPr>
          <w:i/>
          <w:sz w:val="22"/>
          <w:szCs w:val="22"/>
        </w:rPr>
      </w:pPr>
      <w:r>
        <w:rPr>
          <w:i/>
          <w:sz w:val="22"/>
          <w:szCs w:val="22"/>
        </w:rPr>
        <w:t>тыс.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5"/>
        <w:gridCol w:w="851"/>
        <w:gridCol w:w="847"/>
        <w:gridCol w:w="847"/>
        <w:gridCol w:w="938"/>
        <w:gridCol w:w="967"/>
        <w:gridCol w:w="924"/>
      </w:tblGrid>
      <w:tr w:rsidR="00E665CF" w:rsidRPr="00AE71A1" w:rsidTr="002E6A42">
        <w:trPr>
          <w:trHeight w:val="20"/>
        </w:trPr>
        <w:tc>
          <w:tcPr>
            <w:tcW w:w="2209" w:type="pct"/>
            <w:shd w:val="clear" w:color="000000" w:fill="FFFFFF"/>
            <w:noWrap/>
            <w:vAlign w:val="center"/>
            <w:hideMark/>
          </w:tcPr>
          <w:p w:rsidR="00E665CF" w:rsidRPr="00AE71A1" w:rsidRDefault="00E665CF" w:rsidP="00546392">
            <w:pPr>
              <w:keepNext/>
              <w:jc w:val="right"/>
              <w:rPr>
                <w:color w:val="000000"/>
                <w:sz w:val="22"/>
                <w:szCs w:val="22"/>
              </w:rPr>
            </w:pPr>
          </w:p>
          <w:p w:rsidR="00E665CF" w:rsidRPr="00AE71A1" w:rsidRDefault="00E665CF" w:rsidP="00546392">
            <w:pPr>
              <w:keepNext/>
              <w:jc w:val="center"/>
              <w:rPr>
                <w:b/>
                <w:color w:val="000000"/>
              </w:rPr>
            </w:pPr>
            <w:r w:rsidRPr="00AE71A1">
              <w:rPr>
                <w:b/>
                <w:color w:val="000000"/>
              </w:rPr>
              <w:t>Объем налоговых расходов</w:t>
            </w:r>
          </w:p>
          <w:p w:rsidR="00E665CF" w:rsidRPr="00AE71A1" w:rsidRDefault="00E665CF" w:rsidP="00546392">
            <w:pPr>
              <w:jc w:val="center"/>
              <w:rPr>
                <w:b/>
                <w:color w:val="000000"/>
                <w:sz w:val="18"/>
                <w:szCs w:val="18"/>
              </w:rPr>
            </w:pPr>
          </w:p>
        </w:tc>
        <w:tc>
          <w:tcPr>
            <w:tcW w:w="442" w:type="pct"/>
            <w:shd w:val="clear" w:color="000000" w:fill="FFFFFF"/>
            <w:vAlign w:val="center"/>
          </w:tcPr>
          <w:p w:rsidR="00E665CF" w:rsidRPr="00AE71A1" w:rsidRDefault="00E665CF" w:rsidP="00AE71A1">
            <w:pPr>
              <w:jc w:val="center"/>
              <w:rPr>
                <w:b/>
                <w:color w:val="000000"/>
                <w:sz w:val="18"/>
                <w:szCs w:val="18"/>
              </w:rPr>
            </w:pPr>
            <w:r w:rsidRPr="00AE71A1">
              <w:rPr>
                <w:b/>
                <w:color w:val="000000"/>
                <w:sz w:val="18"/>
                <w:szCs w:val="18"/>
              </w:rPr>
              <w:t>202</w:t>
            </w:r>
            <w:r w:rsidR="00AE71A1">
              <w:rPr>
                <w:b/>
                <w:color w:val="000000"/>
                <w:sz w:val="18"/>
                <w:szCs w:val="18"/>
              </w:rPr>
              <w:t>4</w:t>
            </w:r>
          </w:p>
        </w:tc>
        <w:tc>
          <w:tcPr>
            <w:tcW w:w="440" w:type="pct"/>
            <w:shd w:val="clear" w:color="000000" w:fill="FFFFFF"/>
            <w:noWrap/>
            <w:vAlign w:val="center"/>
            <w:hideMark/>
          </w:tcPr>
          <w:p w:rsidR="00E665CF" w:rsidRPr="00AE71A1" w:rsidRDefault="00E665CF" w:rsidP="00AE71A1">
            <w:pPr>
              <w:jc w:val="center"/>
              <w:rPr>
                <w:b/>
                <w:color w:val="000000"/>
                <w:sz w:val="18"/>
                <w:szCs w:val="18"/>
              </w:rPr>
            </w:pPr>
            <w:r w:rsidRPr="00AE71A1">
              <w:rPr>
                <w:b/>
                <w:color w:val="000000"/>
                <w:sz w:val="18"/>
                <w:szCs w:val="18"/>
              </w:rPr>
              <w:t>202</w:t>
            </w:r>
            <w:r w:rsidR="00AE71A1">
              <w:rPr>
                <w:b/>
                <w:color w:val="000000"/>
                <w:sz w:val="18"/>
                <w:szCs w:val="18"/>
              </w:rPr>
              <w:t>5</w:t>
            </w:r>
          </w:p>
        </w:tc>
        <w:tc>
          <w:tcPr>
            <w:tcW w:w="440" w:type="pct"/>
            <w:shd w:val="clear" w:color="000000" w:fill="FFFFFF"/>
            <w:noWrap/>
            <w:vAlign w:val="center"/>
            <w:hideMark/>
          </w:tcPr>
          <w:p w:rsidR="00E665CF" w:rsidRPr="00AE71A1" w:rsidRDefault="00E665CF" w:rsidP="00546392">
            <w:pPr>
              <w:jc w:val="center"/>
              <w:rPr>
                <w:b/>
                <w:color w:val="000000"/>
                <w:sz w:val="18"/>
                <w:szCs w:val="18"/>
              </w:rPr>
            </w:pPr>
            <w:r w:rsidRPr="00AE71A1">
              <w:rPr>
                <w:b/>
                <w:color w:val="000000"/>
                <w:sz w:val="18"/>
                <w:szCs w:val="18"/>
              </w:rPr>
              <w:t>202</w:t>
            </w:r>
            <w:r w:rsidR="00AE71A1">
              <w:rPr>
                <w:b/>
                <w:color w:val="000000"/>
                <w:sz w:val="18"/>
                <w:szCs w:val="18"/>
              </w:rPr>
              <w:t>6</w:t>
            </w:r>
          </w:p>
          <w:p w:rsidR="00E665CF" w:rsidRPr="00AE71A1" w:rsidRDefault="00E665CF" w:rsidP="00546392">
            <w:pPr>
              <w:jc w:val="center"/>
              <w:rPr>
                <w:b/>
                <w:color w:val="000000"/>
                <w:sz w:val="18"/>
                <w:szCs w:val="18"/>
              </w:rPr>
            </w:pPr>
            <w:r w:rsidRPr="00AE71A1">
              <w:rPr>
                <w:b/>
                <w:color w:val="000000"/>
                <w:sz w:val="18"/>
                <w:szCs w:val="18"/>
              </w:rPr>
              <w:t>(прогноз</w:t>
            </w:r>
          </w:p>
        </w:tc>
        <w:tc>
          <w:tcPr>
            <w:tcW w:w="487" w:type="pct"/>
            <w:shd w:val="clear" w:color="000000" w:fill="FFFFFF"/>
            <w:noWrap/>
            <w:vAlign w:val="center"/>
          </w:tcPr>
          <w:p w:rsidR="00E665CF" w:rsidRPr="00AE71A1" w:rsidRDefault="00E665CF" w:rsidP="00546392">
            <w:pPr>
              <w:jc w:val="center"/>
              <w:rPr>
                <w:b/>
                <w:color w:val="000000"/>
                <w:sz w:val="18"/>
                <w:szCs w:val="18"/>
              </w:rPr>
            </w:pPr>
            <w:r w:rsidRPr="00AE71A1">
              <w:rPr>
                <w:b/>
                <w:color w:val="000000"/>
                <w:sz w:val="18"/>
                <w:szCs w:val="18"/>
              </w:rPr>
              <w:t>202</w:t>
            </w:r>
            <w:r w:rsidR="00AE71A1">
              <w:rPr>
                <w:b/>
                <w:color w:val="000000"/>
                <w:sz w:val="18"/>
                <w:szCs w:val="18"/>
              </w:rPr>
              <w:t>7</w:t>
            </w:r>
          </w:p>
          <w:p w:rsidR="00E665CF" w:rsidRPr="00AE71A1" w:rsidRDefault="00E665CF" w:rsidP="00546392">
            <w:pPr>
              <w:jc w:val="center"/>
              <w:rPr>
                <w:b/>
                <w:color w:val="000000"/>
                <w:sz w:val="18"/>
                <w:szCs w:val="18"/>
              </w:rPr>
            </w:pPr>
            <w:r w:rsidRPr="00AE71A1">
              <w:rPr>
                <w:b/>
                <w:color w:val="000000"/>
                <w:sz w:val="18"/>
                <w:szCs w:val="18"/>
              </w:rPr>
              <w:t>(прогноз)</w:t>
            </w:r>
          </w:p>
        </w:tc>
        <w:tc>
          <w:tcPr>
            <w:tcW w:w="502" w:type="pct"/>
            <w:shd w:val="clear" w:color="000000" w:fill="FFFFFF"/>
            <w:noWrap/>
            <w:vAlign w:val="center"/>
          </w:tcPr>
          <w:p w:rsidR="00E665CF" w:rsidRPr="00AE71A1" w:rsidRDefault="00E665CF" w:rsidP="00AE71A1">
            <w:pPr>
              <w:jc w:val="center"/>
              <w:rPr>
                <w:b/>
                <w:color w:val="000000"/>
                <w:sz w:val="18"/>
                <w:szCs w:val="18"/>
              </w:rPr>
            </w:pPr>
            <w:r w:rsidRPr="00AE71A1">
              <w:rPr>
                <w:b/>
                <w:color w:val="000000"/>
                <w:sz w:val="18"/>
                <w:szCs w:val="18"/>
              </w:rPr>
              <w:t>202</w:t>
            </w:r>
            <w:r w:rsidR="00AE71A1">
              <w:rPr>
                <w:b/>
                <w:color w:val="000000"/>
                <w:sz w:val="18"/>
                <w:szCs w:val="18"/>
              </w:rPr>
              <w:t>8</w:t>
            </w:r>
            <w:r w:rsidRPr="00AE71A1">
              <w:rPr>
                <w:b/>
                <w:color w:val="000000"/>
                <w:sz w:val="18"/>
                <w:szCs w:val="18"/>
              </w:rPr>
              <w:t xml:space="preserve"> (прогноз)</w:t>
            </w:r>
          </w:p>
        </w:tc>
        <w:tc>
          <w:tcPr>
            <w:tcW w:w="481" w:type="pct"/>
            <w:shd w:val="clear" w:color="000000" w:fill="FFFFFF"/>
            <w:vAlign w:val="center"/>
          </w:tcPr>
          <w:p w:rsidR="00E665CF" w:rsidRPr="00AE71A1" w:rsidRDefault="00E665CF" w:rsidP="00AE71A1">
            <w:pPr>
              <w:jc w:val="center"/>
              <w:rPr>
                <w:b/>
                <w:color w:val="000000"/>
                <w:sz w:val="18"/>
                <w:szCs w:val="18"/>
              </w:rPr>
            </w:pPr>
            <w:r w:rsidRPr="00AE71A1">
              <w:rPr>
                <w:b/>
                <w:color w:val="000000"/>
                <w:sz w:val="18"/>
                <w:szCs w:val="18"/>
              </w:rPr>
              <w:t>202</w:t>
            </w:r>
            <w:r w:rsidR="00AE71A1">
              <w:rPr>
                <w:b/>
                <w:color w:val="000000"/>
                <w:sz w:val="18"/>
                <w:szCs w:val="18"/>
              </w:rPr>
              <w:t>9</w:t>
            </w:r>
            <w:r w:rsidRPr="00AE71A1">
              <w:rPr>
                <w:b/>
                <w:color w:val="000000"/>
                <w:sz w:val="18"/>
                <w:szCs w:val="18"/>
              </w:rPr>
              <w:t xml:space="preserve"> (прогноз)</w:t>
            </w:r>
          </w:p>
        </w:tc>
      </w:tr>
      <w:tr w:rsidR="00E665CF" w:rsidRPr="00AE71A1" w:rsidTr="002E6A42">
        <w:trPr>
          <w:trHeight w:val="20"/>
        </w:trPr>
        <w:tc>
          <w:tcPr>
            <w:tcW w:w="2209" w:type="pct"/>
            <w:shd w:val="clear" w:color="auto" w:fill="E7E6E6" w:themeFill="background2"/>
            <w:noWrap/>
            <w:vAlign w:val="center"/>
            <w:hideMark/>
          </w:tcPr>
          <w:p w:rsidR="00E665CF" w:rsidRPr="00AE71A1" w:rsidRDefault="00E665CF" w:rsidP="002E6A42">
            <w:pPr>
              <w:rPr>
                <w:b/>
                <w:bCs/>
                <w:color w:val="000000"/>
                <w:sz w:val="22"/>
                <w:szCs w:val="22"/>
              </w:rPr>
            </w:pPr>
            <w:r w:rsidRPr="00AE71A1">
              <w:rPr>
                <w:b/>
                <w:bCs/>
                <w:color w:val="000000"/>
                <w:sz w:val="22"/>
                <w:szCs w:val="22"/>
              </w:rPr>
              <w:t>Консолидированный бюджет Республики Алтай</w:t>
            </w:r>
          </w:p>
        </w:tc>
        <w:tc>
          <w:tcPr>
            <w:tcW w:w="442" w:type="pct"/>
            <w:shd w:val="clear" w:color="auto" w:fill="E7E6E6" w:themeFill="background2"/>
            <w:vAlign w:val="center"/>
          </w:tcPr>
          <w:p w:rsidR="00E665CF" w:rsidRPr="00AE71A1" w:rsidRDefault="00AE71A1" w:rsidP="00546392">
            <w:pPr>
              <w:jc w:val="center"/>
              <w:rPr>
                <w:b/>
                <w:bCs/>
                <w:color w:val="000000"/>
                <w:sz w:val="22"/>
                <w:szCs w:val="22"/>
              </w:rPr>
            </w:pPr>
            <w:r>
              <w:rPr>
                <w:b/>
                <w:bCs/>
                <w:color w:val="000000"/>
                <w:sz w:val="22"/>
                <w:szCs w:val="22"/>
              </w:rPr>
              <w:t>100</w:t>
            </w:r>
          </w:p>
        </w:tc>
        <w:tc>
          <w:tcPr>
            <w:tcW w:w="440" w:type="pct"/>
            <w:shd w:val="clear" w:color="auto" w:fill="E7E6E6" w:themeFill="background2"/>
            <w:noWrap/>
            <w:vAlign w:val="center"/>
          </w:tcPr>
          <w:p w:rsidR="00E665CF" w:rsidRPr="00AE71A1" w:rsidRDefault="00AE71A1" w:rsidP="00546392">
            <w:pPr>
              <w:jc w:val="center"/>
              <w:rPr>
                <w:b/>
                <w:color w:val="000000"/>
                <w:sz w:val="22"/>
                <w:szCs w:val="22"/>
              </w:rPr>
            </w:pPr>
            <w:r>
              <w:rPr>
                <w:b/>
                <w:color w:val="000000"/>
                <w:sz w:val="22"/>
                <w:szCs w:val="22"/>
              </w:rPr>
              <w:t>98</w:t>
            </w:r>
          </w:p>
        </w:tc>
        <w:tc>
          <w:tcPr>
            <w:tcW w:w="440" w:type="pct"/>
            <w:shd w:val="clear" w:color="auto" w:fill="E7E6E6" w:themeFill="background2"/>
            <w:noWrap/>
            <w:vAlign w:val="center"/>
          </w:tcPr>
          <w:p w:rsidR="00E665CF" w:rsidRPr="00AE71A1" w:rsidRDefault="00AE71A1" w:rsidP="00546392">
            <w:pPr>
              <w:jc w:val="center"/>
              <w:rPr>
                <w:b/>
                <w:color w:val="000000"/>
                <w:sz w:val="22"/>
                <w:szCs w:val="22"/>
              </w:rPr>
            </w:pPr>
            <w:r>
              <w:rPr>
                <w:b/>
                <w:color w:val="000000"/>
                <w:sz w:val="22"/>
                <w:szCs w:val="22"/>
              </w:rPr>
              <w:t>115</w:t>
            </w:r>
          </w:p>
        </w:tc>
        <w:tc>
          <w:tcPr>
            <w:tcW w:w="487" w:type="pct"/>
            <w:shd w:val="clear" w:color="auto" w:fill="E7E6E6" w:themeFill="background2"/>
            <w:noWrap/>
            <w:vAlign w:val="center"/>
          </w:tcPr>
          <w:p w:rsidR="00E665CF" w:rsidRPr="00AE71A1" w:rsidRDefault="00AE71A1" w:rsidP="00546392">
            <w:pPr>
              <w:jc w:val="center"/>
              <w:rPr>
                <w:b/>
                <w:color w:val="000000"/>
                <w:sz w:val="22"/>
                <w:szCs w:val="22"/>
              </w:rPr>
            </w:pPr>
            <w:r>
              <w:rPr>
                <w:b/>
                <w:color w:val="000000"/>
                <w:sz w:val="22"/>
                <w:szCs w:val="22"/>
              </w:rPr>
              <w:t>115</w:t>
            </w:r>
          </w:p>
        </w:tc>
        <w:tc>
          <w:tcPr>
            <w:tcW w:w="502" w:type="pct"/>
            <w:shd w:val="clear" w:color="auto" w:fill="E7E6E6" w:themeFill="background2"/>
            <w:noWrap/>
            <w:vAlign w:val="center"/>
          </w:tcPr>
          <w:p w:rsidR="00E665CF" w:rsidRPr="00AE71A1" w:rsidRDefault="00AE71A1" w:rsidP="00546392">
            <w:pPr>
              <w:jc w:val="center"/>
              <w:rPr>
                <w:b/>
                <w:color w:val="000000"/>
                <w:sz w:val="22"/>
                <w:szCs w:val="22"/>
              </w:rPr>
            </w:pPr>
            <w:r>
              <w:rPr>
                <w:b/>
                <w:color w:val="000000"/>
                <w:sz w:val="22"/>
                <w:szCs w:val="22"/>
              </w:rPr>
              <w:t>115</w:t>
            </w:r>
          </w:p>
        </w:tc>
        <w:tc>
          <w:tcPr>
            <w:tcW w:w="481" w:type="pct"/>
            <w:shd w:val="clear" w:color="auto" w:fill="E7E6E6" w:themeFill="background2"/>
            <w:vAlign w:val="center"/>
          </w:tcPr>
          <w:p w:rsidR="00E665CF" w:rsidRPr="00AE71A1" w:rsidRDefault="00AE71A1" w:rsidP="00546392">
            <w:pPr>
              <w:jc w:val="center"/>
              <w:rPr>
                <w:b/>
                <w:color w:val="000000"/>
                <w:sz w:val="22"/>
                <w:szCs w:val="22"/>
              </w:rPr>
            </w:pPr>
            <w:r>
              <w:rPr>
                <w:b/>
                <w:color w:val="000000"/>
                <w:sz w:val="22"/>
                <w:szCs w:val="22"/>
              </w:rPr>
              <w:t>115</w:t>
            </w:r>
          </w:p>
        </w:tc>
      </w:tr>
      <w:tr w:rsidR="00E665CF" w:rsidRPr="00AE71A1" w:rsidTr="002E6A42">
        <w:trPr>
          <w:trHeight w:val="20"/>
        </w:trPr>
        <w:tc>
          <w:tcPr>
            <w:tcW w:w="2209" w:type="pct"/>
            <w:shd w:val="clear" w:color="000000" w:fill="FFFFFF"/>
            <w:noWrap/>
            <w:vAlign w:val="center"/>
            <w:hideMark/>
          </w:tcPr>
          <w:p w:rsidR="00E665CF" w:rsidRPr="00AE71A1" w:rsidRDefault="00E665CF" w:rsidP="002E6A42">
            <w:pPr>
              <w:rPr>
                <w:color w:val="000000"/>
                <w:sz w:val="22"/>
                <w:szCs w:val="22"/>
              </w:rPr>
            </w:pPr>
            <w:r w:rsidRPr="00AE71A1">
              <w:rPr>
                <w:color w:val="000000"/>
                <w:sz w:val="22"/>
                <w:szCs w:val="22"/>
              </w:rPr>
              <w:t xml:space="preserve">Республиканский бюджет Республики Алтай </w:t>
            </w:r>
          </w:p>
        </w:tc>
        <w:tc>
          <w:tcPr>
            <w:tcW w:w="442" w:type="pct"/>
            <w:shd w:val="clear" w:color="000000" w:fill="FFFFFF"/>
            <w:vAlign w:val="center"/>
          </w:tcPr>
          <w:p w:rsidR="00E665CF" w:rsidRPr="00AE71A1" w:rsidRDefault="00AE71A1" w:rsidP="00546392">
            <w:pPr>
              <w:jc w:val="center"/>
              <w:rPr>
                <w:color w:val="000000"/>
                <w:sz w:val="22"/>
                <w:szCs w:val="22"/>
              </w:rPr>
            </w:pPr>
            <w:r>
              <w:rPr>
                <w:color w:val="000000"/>
                <w:sz w:val="22"/>
                <w:szCs w:val="22"/>
              </w:rPr>
              <w:t>100</w:t>
            </w:r>
          </w:p>
        </w:tc>
        <w:tc>
          <w:tcPr>
            <w:tcW w:w="440" w:type="pct"/>
            <w:shd w:val="clear" w:color="000000" w:fill="FFFFFF"/>
            <w:noWrap/>
            <w:vAlign w:val="center"/>
          </w:tcPr>
          <w:p w:rsidR="00E665CF" w:rsidRPr="00AE71A1" w:rsidRDefault="00AE71A1" w:rsidP="00546392">
            <w:pPr>
              <w:jc w:val="center"/>
              <w:rPr>
                <w:color w:val="000000"/>
                <w:sz w:val="22"/>
                <w:szCs w:val="22"/>
              </w:rPr>
            </w:pPr>
            <w:r>
              <w:rPr>
                <w:color w:val="000000"/>
                <w:sz w:val="22"/>
                <w:szCs w:val="22"/>
              </w:rPr>
              <w:t>98</w:t>
            </w:r>
          </w:p>
        </w:tc>
        <w:tc>
          <w:tcPr>
            <w:tcW w:w="440" w:type="pct"/>
            <w:shd w:val="clear" w:color="000000" w:fill="FFFFFF"/>
            <w:noWrap/>
            <w:vAlign w:val="center"/>
          </w:tcPr>
          <w:p w:rsidR="00E665CF" w:rsidRPr="00AE71A1" w:rsidRDefault="00AE71A1" w:rsidP="00546392">
            <w:pPr>
              <w:jc w:val="center"/>
              <w:rPr>
                <w:color w:val="000000"/>
                <w:sz w:val="22"/>
                <w:szCs w:val="22"/>
              </w:rPr>
            </w:pPr>
            <w:r>
              <w:rPr>
                <w:color w:val="000000"/>
                <w:sz w:val="22"/>
                <w:szCs w:val="22"/>
              </w:rPr>
              <w:t>115</w:t>
            </w:r>
          </w:p>
        </w:tc>
        <w:tc>
          <w:tcPr>
            <w:tcW w:w="487" w:type="pct"/>
            <w:shd w:val="clear" w:color="000000" w:fill="FFFFFF"/>
            <w:noWrap/>
            <w:vAlign w:val="center"/>
          </w:tcPr>
          <w:p w:rsidR="00E665CF" w:rsidRPr="00AE71A1" w:rsidRDefault="00AE71A1" w:rsidP="00546392">
            <w:pPr>
              <w:jc w:val="center"/>
              <w:rPr>
                <w:color w:val="000000"/>
                <w:sz w:val="22"/>
                <w:szCs w:val="22"/>
              </w:rPr>
            </w:pPr>
            <w:r>
              <w:rPr>
                <w:color w:val="000000"/>
                <w:sz w:val="22"/>
                <w:szCs w:val="22"/>
              </w:rPr>
              <w:t>115</w:t>
            </w:r>
          </w:p>
        </w:tc>
        <w:tc>
          <w:tcPr>
            <w:tcW w:w="502" w:type="pct"/>
            <w:shd w:val="clear" w:color="000000" w:fill="FFFFFF"/>
            <w:noWrap/>
            <w:vAlign w:val="center"/>
          </w:tcPr>
          <w:p w:rsidR="00E665CF" w:rsidRPr="00AE71A1" w:rsidRDefault="00AE71A1" w:rsidP="00546392">
            <w:pPr>
              <w:jc w:val="center"/>
              <w:rPr>
                <w:color w:val="000000"/>
                <w:sz w:val="22"/>
                <w:szCs w:val="22"/>
              </w:rPr>
            </w:pPr>
            <w:r>
              <w:rPr>
                <w:color w:val="000000"/>
                <w:sz w:val="22"/>
                <w:szCs w:val="22"/>
              </w:rPr>
              <w:t>115</w:t>
            </w:r>
          </w:p>
        </w:tc>
        <w:tc>
          <w:tcPr>
            <w:tcW w:w="481" w:type="pct"/>
            <w:shd w:val="clear" w:color="000000" w:fill="FFFFFF"/>
            <w:vAlign w:val="center"/>
          </w:tcPr>
          <w:p w:rsidR="00AE71A1" w:rsidRPr="00AE71A1" w:rsidRDefault="00AE71A1" w:rsidP="00AE71A1">
            <w:pPr>
              <w:jc w:val="center"/>
              <w:rPr>
                <w:color w:val="000000"/>
                <w:sz w:val="22"/>
                <w:szCs w:val="22"/>
              </w:rPr>
            </w:pPr>
            <w:r>
              <w:rPr>
                <w:color w:val="000000"/>
                <w:sz w:val="22"/>
                <w:szCs w:val="22"/>
              </w:rPr>
              <w:t>115</w:t>
            </w:r>
          </w:p>
        </w:tc>
      </w:tr>
      <w:tr w:rsidR="00E665CF" w:rsidRPr="00AE71A1" w:rsidTr="002E6A42">
        <w:trPr>
          <w:trHeight w:val="20"/>
        </w:trPr>
        <w:tc>
          <w:tcPr>
            <w:tcW w:w="2209" w:type="pct"/>
            <w:shd w:val="clear" w:color="000000" w:fill="FFFFFF"/>
            <w:noWrap/>
            <w:vAlign w:val="center"/>
            <w:hideMark/>
          </w:tcPr>
          <w:p w:rsidR="00E665CF" w:rsidRPr="00AE71A1" w:rsidRDefault="00E665CF" w:rsidP="00546392">
            <w:pPr>
              <w:rPr>
                <w:color w:val="000000"/>
                <w:sz w:val="22"/>
                <w:szCs w:val="22"/>
              </w:rPr>
            </w:pPr>
            <w:r w:rsidRPr="00AE71A1">
              <w:rPr>
                <w:color w:val="000000"/>
                <w:sz w:val="22"/>
                <w:szCs w:val="22"/>
              </w:rPr>
              <w:t>Консолидированные бюджеты МО</w:t>
            </w:r>
          </w:p>
        </w:tc>
        <w:tc>
          <w:tcPr>
            <w:tcW w:w="442" w:type="pct"/>
            <w:shd w:val="clear" w:color="000000" w:fill="FFFFFF"/>
            <w:noWrap/>
            <w:vAlign w:val="center"/>
            <w:hideMark/>
          </w:tcPr>
          <w:p w:rsidR="00E665CF" w:rsidRPr="00AE71A1" w:rsidRDefault="00E665CF" w:rsidP="00546392">
            <w:pPr>
              <w:rPr>
                <w:color w:val="000000"/>
                <w:sz w:val="22"/>
                <w:szCs w:val="22"/>
              </w:rPr>
            </w:pPr>
            <w:r w:rsidRPr="00AE71A1">
              <w:rPr>
                <w:color w:val="000000"/>
                <w:sz w:val="22"/>
                <w:szCs w:val="22"/>
              </w:rPr>
              <w:t>-</w:t>
            </w:r>
          </w:p>
        </w:tc>
        <w:tc>
          <w:tcPr>
            <w:tcW w:w="440" w:type="pct"/>
            <w:shd w:val="clear" w:color="000000" w:fill="FFFFFF"/>
            <w:noWrap/>
            <w:vAlign w:val="center"/>
            <w:hideMark/>
          </w:tcPr>
          <w:p w:rsidR="00E665CF" w:rsidRPr="00AE71A1" w:rsidRDefault="00E665CF" w:rsidP="00546392">
            <w:pPr>
              <w:rPr>
                <w:color w:val="000000"/>
                <w:sz w:val="22"/>
                <w:szCs w:val="22"/>
              </w:rPr>
            </w:pPr>
            <w:r w:rsidRPr="00AE71A1">
              <w:rPr>
                <w:color w:val="000000"/>
                <w:sz w:val="22"/>
                <w:szCs w:val="22"/>
              </w:rPr>
              <w:t>- </w:t>
            </w:r>
          </w:p>
        </w:tc>
        <w:tc>
          <w:tcPr>
            <w:tcW w:w="440" w:type="pct"/>
            <w:shd w:val="clear" w:color="000000" w:fill="FFFFFF"/>
            <w:noWrap/>
            <w:vAlign w:val="center"/>
            <w:hideMark/>
          </w:tcPr>
          <w:p w:rsidR="00E665CF" w:rsidRPr="00AE71A1" w:rsidRDefault="00E665CF" w:rsidP="00546392">
            <w:pPr>
              <w:rPr>
                <w:color w:val="000000"/>
                <w:sz w:val="22"/>
                <w:szCs w:val="22"/>
              </w:rPr>
            </w:pPr>
            <w:r w:rsidRPr="00AE71A1">
              <w:rPr>
                <w:color w:val="000000"/>
                <w:sz w:val="22"/>
                <w:szCs w:val="22"/>
              </w:rPr>
              <w:t>-</w:t>
            </w:r>
          </w:p>
        </w:tc>
        <w:tc>
          <w:tcPr>
            <w:tcW w:w="487" w:type="pct"/>
            <w:shd w:val="clear" w:color="000000" w:fill="FFFFFF"/>
            <w:noWrap/>
            <w:vAlign w:val="center"/>
            <w:hideMark/>
          </w:tcPr>
          <w:p w:rsidR="00E665CF" w:rsidRPr="00AE71A1" w:rsidRDefault="00E665CF" w:rsidP="00546392">
            <w:pPr>
              <w:rPr>
                <w:color w:val="000000"/>
                <w:sz w:val="22"/>
                <w:szCs w:val="22"/>
              </w:rPr>
            </w:pPr>
            <w:r w:rsidRPr="00AE71A1">
              <w:rPr>
                <w:color w:val="000000"/>
                <w:sz w:val="22"/>
                <w:szCs w:val="22"/>
              </w:rPr>
              <w:t>- </w:t>
            </w:r>
          </w:p>
        </w:tc>
        <w:tc>
          <w:tcPr>
            <w:tcW w:w="502" w:type="pct"/>
            <w:shd w:val="clear" w:color="000000" w:fill="FFFFFF"/>
            <w:noWrap/>
            <w:vAlign w:val="center"/>
            <w:hideMark/>
          </w:tcPr>
          <w:p w:rsidR="00E665CF" w:rsidRPr="00AE71A1" w:rsidRDefault="00E665CF" w:rsidP="00546392">
            <w:pPr>
              <w:rPr>
                <w:color w:val="000000"/>
                <w:sz w:val="22"/>
                <w:szCs w:val="22"/>
              </w:rPr>
            </w:pPr>
            <w:r w:rsidRPr="00AE71A1">
              <w:rPr>
                <w:color w:val="000000"/>
                <w:sz w:val="22"/>
                <w:szCs w:val="22"/>
              </w:rPr>
              <w:t>-</w:t>
            </w:r>
          </w:p>
        </w:tc>
        <w:tc>
          <w:tcPr>
            <w:tcW w:w="481" w:type="pct"/>
            <w:shd w:val="clear" w:color="000000" w:fill="FFFFFF"/>
            <w:noWrap/>
            <w:vAlign w:val="center"/>
            <w:hideMark/>
          </w:tcPr>
          <w:p w:rsidR="00E665CF" w:rsidRPr="00AE71A1" w:rsidRDefault="00E665CF" w:rsidP="00546392">
            <w:pPr>
              <w:rPr>
                <w:color w:val="000000"/>
                <w:sz w:val="22"/>
                <w:szCs w:val="22"/>
              </w:rPr>
            </w:pPr>
            <w:r w:rsidRPr="00AE71A1">
              <w:rPr>
                <w:color w:val="000000"/>
                <w:sz w:val="22"/>
                <w:szCs w:val="22"/>
              </w:rPr>
              <w:t>-</w:t>
            </w:r>
          </w:p>
        </w:tc>
      </w:tr>
      <w:tr w:rsidR="006010AC" w:rsidRPr="00AE71A1" w:rsidTr="002E6A42">
        <w:trPr>
          <w:trHeight w:val="20"/>
        </w:trPr>
        <w:tc>
          <w:tcPr>
            <w:tcW w:w="2209"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Раздел классификации расходных обязательств:</w:t>
            </w:r>
          </w:p>
        </w:tc>
        <w:tc>
          <w:tcPr>
            <w:tcW w:w="2791"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Дополнительные полномочия и права субъектов Р</w:t>
            </w:r>
            <w:r w:rsidR="00D81473" w:rsidRPr="00AE71A1">
              <w:rPr>
                <w:color w:val="000000"/>
                <w:sz w:val="22"/>
                <w:szCs w:val="22"/>
              </w:rPr>
              <w:t xml:space="preserve">оссийской </w:t>
            </w:r>
            <w:r w:rsidRPr="00AE71A1">
              <w:rPr>
                <w:color w:val="000000"/>
                <w:sz w:val="22"/>
                <w:szCs w:val="22"/>
              </w:rPr>
              <w:t>Ф</w:t>
            </w:r>
            <w:r w:rsidR="00D81473" w:rsidRPr="00AE71A1">
              <w:rPr>
                <w:color w:val="000000"/>
                <w:sz w:val="22"/>
                <w:szCs w:val="22"/>
              </w:rPr>
              <w:t>едерации</w:t>
            </w:r>
          </w:p>
        </w:tc>
      </w:tr>
      <w:tr w:rsidR="006010AC" w:rsidRPr="00AE71A1" w:rsidTr="002E6A42">
        <w:tc>
          <w:tcPr>
            <w:tcW w:w="2209"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Государственная программа:</w:t>
            </w:r>
          </w:p>
        </w:tc>
        <w:tc>
          <w:tcPr>
            <w:tcW w:w="2791" w:type="pct"/>
            <w:gridSpan w:val="6"/>
            <w:shd w:val="clear" w:color="000000" w:fill="FFFFFF"/>
            <w:vAlign w:val="center"/>
          </w:tcPr>
          <w:p w:rsidR="006010AC" w:rsidRPr="00AE71A1" w:rsidRDefault="006010AC" w:rsidP="006010AC">
            <w:pPr>
              <w:rPr>
                <w:color w:val="000000"/>
                <w:sz w:val="22"/>
                <w:szCs w:val="22"/>
              </w:rPr>
            </w:pPr>
            <w:r w:rsidRPr="00AE71A1">
              <w:rPr>
                <w:color w:val="000000"/>
                <w:sz w:val="22"/>
                <w:szCs w:val="22"/>
              </w:rPr>
              <w:t>Цифровая трансформация Республики Алтай</w:t>
            </w:r>
          </w:p>
        </w:tc>
      </w:tr>
      <w:tr w:rsidR="006010AC" w:rsidRPr="00AE71A1" w:rsidTr="002E6A42">
        <w:trPr>
          <w:trHeight w:val="20"/>
        </w:trPr>
        <w:tc>
          <w:tcPr>
            <w:tcW w:w="2209"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 xml:space="preserve"> Целевая категория налоговых расходов</w:t>
            </w:r>
          </w:p>
        </w:tc>
        <w:tc>
          <w:tcPr>
            <w:tcW w:w="2791" w:type="pct"/>
            <w:gridSpan w:val="6"/>
            <w:shd w:val="clear" w:color="000000" w:fill="FFFFFF"/>
            <w:vAlign w:val="center"/>
            <w:hideMark/>
          </w:tcPr>
          <w:p w:rsidR="006010AC" w:rsidRPr="00AE71A1" w:rsidRDefault="006010AC" w:rsidP="006010AC">
            <w:pPr>
              <w:rPr>
                <w:color w:val="000000"/>
                <w:sz w:val="22"/>
                <w:szCs w:val="22"/>
              </w:rPr>
            </w:pPr>
            <w:r w:rsidRPr="00AE71A1">
              <w:rPr>
                <w:color w:val="000000"/>
                <w:sz w:val="22"/>
                <w:szCs w:val="22"/>
              </w:rPr>
              <w:t>Стимулирующие</w:t>
            </w:r>
          </w:p>
        </w:tc>
      </w:tr>
      <w:tr w:rsidR="006010AC" w:rsidRPr="00AE71A1" w:rsidTr="002E6A42">
        <w:trPr>
          <w:trHeight w:val="20"/>
        </w:trPr>
        <w:tc>
          <w:tcPr>
            <w:tcW w:w="2209"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Вид налоговых расходов:</w:t>
            </w:r>
          </w:p>
        </w:tc>
        <w:tc>
          <w:tcPr>
            <w:tcW w:w="2791"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Освобождение от уплаты налога</w:t>
            </w:r>
          </w:p>
        </w:tc>
      </w:tr>
      <w:tr w:rsidR="006010AC" w:rsidRPr="00AE71A1" w:rsidTr="002E6A42">
        <w:trPr>
          <w:trHeight w:val="20"/>
        </w:trPr>
        <w:tc>
          <w:tcPr>
            <w:tcW w:w="2209"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Источник данных:</w:t>
            </w:r>
          </w:p>
        </w:tc>
        <w:tc>
          <w:tcPr>
            <w:tcW w:w="2791"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данные УФНС по Республике Алтай, статистическая налоговая отчетность по форме 5-ТН, куратор налоговых расходов - Министерство цифрового развития Республики Алтай</w:t>
            </w:r>
          </w:p>
        </w:tc>
      </w:tr>
      <w:tr w:rsidR="006010AC" w:rsidRPr="00AE71A1" w:rsidTr="002E6A42">
        <w:trPr>
          <w:trHeight w:val="20"/>
        </w:trPr>
        <w:tc>
          <w:tcPr>
            <w:tcW w:w="2209"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lastRenderedPageBreak/>
              <w:t>Законодательные реквизиты:</w:t>
            </w:r>
          </w:p>
        </w:tc>
        <w:tc>
          <w:tcPr>
            <w:tcW w:w="2791" w:type="pct"/>
            <w:gridSpan w:val="6"/>
            <w:shd w:val="clear" w:color="000000" w:fill="FFFFFF"/>
            <w:noWrap/>
            <w:vAlign w:val="center"/>
          </w:tcPr>
          <w:p w:rsidR="006010AC" w:rsidRPr="00AE71A1" w:rsidRDefault="006010AC" w:rsidP="00AE71A1">
            <w:pPr>
              <w:rPr>
                <w:color w:val="000000"/>
                <w:sz w:val="22"/>
                <w:szCs w:val="22"/>
              </w:rPr>
            </w:pPr>
            <w:r w:rsidRPr="00AE71A1">
              <w:rPr>
                <w:color w:val="000000"/>
                <w:sz w:val="22"/>
                <w:szCs w:val="22"/>
              </w:rPr>
              <w:t xml:space="preserve">п.1.3, ст.3, Закона Республики Алтай № 7-12 от 27.11.2002 г. </w:t>
            </w:r>
            <w:r w:rsidR="00AE71A1">
              <w:rPr>
                <w:color w:val="000000"/>
                <w:sz w:val="22"/>
                <w:szCs w:val="22"/>
              </w:rPr>
              <w:t>(в ред. от 10.06.2025 г. № 46-РЗ)</w:t>
            </w:r>
          </w:p>
        </w:tc>
      </w:tr>
      <w:tr w:rsidR="006010AC" w:rsidRPr="00AE71A1" w:rsidTr="002E6A42">
        <w:trPr>
          <w:trHeight w:val="20"/>
        </w:trPr>
        <w:tc>
          <w:tcPr>
            <w:tcW w:w="2209"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Дата начала действия льготы:</w:t>
            </w:r>
          </w:p>
        </w:tc>
        <w:tc>
          <w:tcPr>
            <w:tcW w:w="2791"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01.01.2024 г.</w:t>
            </w:r>
          </w:p>
        </w:tc>
      </w:tr>
      <w:tr w:rsidR="006010AC" w:rsidRPr="006F2479" w:rsidTr="002E6A42">
        <w:trPr>
          <w:trHeight w:val="20"/>
        </w:trPr>
        <w:tc>
          <w:tcPr>
            <w:tcW w:w="2209" w:type="pct"/>
            <w:shd w:val="clear" w:color="000000" w:fill="FFFFFF"/>
            <w:noWrap/>
            <w:vAlign w:val="center"/>
          </w:tcPr>
          <w:p w:rsidR="006010AC" w:rsidRPr="00AE71A1" w:rsidRDefault="006010AC" w:rsidP="006010AC">
            <w:pPr>
              <w:rPr>
                <w:i/>
                <w:iCs/>
                <w:color w:val="000000"/>
                <w:sz w:val="22"/>
                <w:szCs w:val="22"/>
              </w:rPr>
            </w:pPr>
            <w:r w:rsidRPr="00AE71A1">
              <w:rPr>
                <w:i/>
                <w:iCs/>
                <w:color w:val="000000"/>
                <w:sz w:val="22"/>
                <w:szCs w:val="22"/>
              </w:rPr>
              <w:t>Дата прекращения действия льготы, установленная законом субъекта Р</w:t>
            </w:r>
            <w:r w:rsidR="00D81473" w:rsidRPr="00AE71A1">
              <w:rPr>
                <w:i/>
                <w:iCs/>
                <w:color w:val="000000"/>
                <w:sz w:val="22"/>
                <w:szCs w:val="22"/>
              </w:rPr>
              <w:t xml:space="preserve">оссийской </w:t>
            </w:r>
            <w:r w:rsidRPr="00AE71A1">
              <w:rPr>
                <w:i/>
                <w:iCs/>
                <w:color w:val="000000"/>
                <w:sz w:val="22"/>
                <w:szCs w:val="22"/>
              </w:rPr>
              <w:t>Ф</w:t>
            </w:r>
            <w:r w:rsidR="00D81473" w:rsidRPr="00AE71A1">
              <w:rPr>
                <w:i/>
                <w:iCs/>
                <w:color w:val="000000"/>
                <w:sz w:val="22"/>
                <w:szCs w:val="22"/>
              </w:rPr>
              <w:t>едерации</w:t>
            </w:r>
          </w:p>
        </w:tc>
        <w:tc>
          <w:tcPr>
            <w:tcW w:w="2791"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01.01.2031</w:t>
            </w:r>
          </w:p>
        </w:tc>
      </w:tr>
    </w:tbl>
    <w:p w:rsidR="00500DCE" w:rsidRPr="006F2479" w:rsidRDefault="00500DCE" w:rsidP="00500DCE">
      <w:pPr>
        <w:autoSpaceDE w:val="0"/>
        <w:autoSpaceDN w:val="0"/>
        <w:adjustRightInd w:val="0"/>
        <w:ind w:firstLine="708"/>
        <w:jc w:val="both"/>
        <w:rPr>
          <w:sz w:val="28"/>
          <w:szCs w:val="28"/>
          <w:highlight w:val="yellow"/>
        </w:rPr>
      </w:pPr>
    </w:p>
    <w:p w:rsidR="00500DCE" w:rsidRPr="00AE71A1" w:rsidRDefault="00500DCE" w:rsidP="00500DCE">
      <w:pPr>
        <w:autoSpaceDE w:val="0"/>
        <w:autoSpaceDN w:val="0"/>
        <w:adjustRightInd w:val="0"/>
        <w:ind w:firstLine="708"/>
        <w:jc w:val="both"/>
        <w:rPr>
          <w:sz w:val="28"/>
          <w:szCs w:val="28"/>
        </w:rPr>
      </w:pPr>
      <w:r w:rsidRPr="00AE71A1">
        <w:rPr>
          <w:sz w:val="28"/>
          <w:szCs w:val="28"/>
        </w:rPr>
        <w:t>В соответствии с пунктом 1.3 статьи 3 Закона Республики Алтай от 27 ноября 2002 года № 7-12 «О транспортном налоге на территории Республики Алтай» от уплаты налога за налоговые периоды 2024 - 2030 годов освобождаются организации федеральной почтовой связи в отношении зарегистрированных транспортных средств, признаваемых объектами налогообложения в соответствии со статьей 358 Налогового кодекса Российской Федерации.</w:t>
      </w:r>
    </w:p>
    <w:p w:rsidR="00BA443F" w:rsidRDefault="00BA443F" w:rsidP="00546392">
      <w:pPr>
        <w:autoSpaceDE w:val="0"/>
        <w:autoSpaceDN w:val="0"/>
        <w:adjustRightInd w:val="0"/>
        <w:ind w:firstLine="708"/>
        <w:jc w:val="both"/>
        <w:rPr>
          <w:sz w:val="28"/>
          <w:szCs w:val="28"/>
        </w:rPr>
      </w:pPr>
      <w:r>
        <w:rPr>
          <w:sz w:val="28"/>
          <w:szCs w:val="28"/>
        </w:rPr>
        <w:t xml:space="preserve">За 2025 год льготой воспользовались 2 налогоплательщика, </w:t>
      </w:r>
      <w:r w:rsidR="00E02251">
        <w:rPr>
          <w:sz w:val="28"/>
          <w:szCs w:val="28"/>
        </w:rPr>
        <w:t>налоговый расход признан куратором налогового расхода востребованным.</w:t>
      </w:r>
      <w:r w:rsidR="00E02251" w:rsidRPr="00E02251">
        <w:rPr>
          <w:color w:val="000000"/>
          <w:sz w:val="28"/>
          <w:szCs w:val="28"/>
        </w:rPr>
        <w:t xml:space="preserve"> </w:t>
      </w:r>
      <w:r w:rsidR="00E02251">
        <w:rPr>
          <w:color w:val="000000"/>
          <w:sz w:val="28"/>
          <w:szCs w:val="28"/>
        </w:rPr>
        <w:t>Организациями, воспользовавшимися налоговой льготой, задекларировано налогов к уплате в консолидированный бюджет Республики Алтай в 2025 году 29 063 тыс. руб</w:t>
      </w:r>
      <w:r w:rsidR="00D90A69">
        <w:rPr>
          <w:color w:val="000000"/>
          <w:sz w:val="28"/>
          <w:szCs w:val="28"/>
        </w:rPr>
        <w:t>.</w:t>
      </w:r>
      <w:r w:rsidR="00E02251">
        <w:rPr>
          <w:color w:val="000000"/>
          <w:sz w:val="28"/>
          <w:szCs w:val="28"/>
        </w:rPr>
        <w:t>, или 116,6 % к уровню 2024 года.</w:t>
      </w:r>
    </w:p>
    <w:p w:rsidR="00546392" w:rsidRPr="00AE71A1" w:rsidRDefault="00887F7B" w:rsidP="00546392">
      <w:pPr>
        <w:autoSpaceDE w:val="0"/>
        <w:autoSpaceDN w:val="0"/>
        <w:adjustRightInd w:val="0"/>
        <w:ind w:firstLine="708"/>
        <w:jc w:val="both"/>
        <w:rPr>
          <w:color w:val="000000"/>
          <w:sz w:val="28"/>
          <w:szCs w:val="28"/>
        </w:rPr>
      </w:pPr>
      <w:r w:rsidRPr="00AE71A1">
        <w:rPr>
          <w:sz w:val="28"/>
          <w:szCs w:val="28"/>
        </w:rPr>
        <w:t xml:space="preserve">Налоговый расход по транспортному налогу, обусловленный установлением указанной выше налоговой льготы, </w:t>
      </w:r>
      <w:r w:rsidRPr="00AE71A1">
        <w:rPr>
          <w:bCs/>
          <w:sz w:val="28"/>
        </w:rPr>
        <w:t xml:space="preserve">соответствует целям государственной программы Республики Алтай </w:t>
      </w:r>
      <w:r w:rsidR="00546392" w:rsidRPr="00AE71A1">
        <w:rPr>
          <w:color w:val="000000"/>
          <w:sz w:val="28"/>
          <w:szCs w:val="28"/>
        </w:rPr>
        <w:t>«Цифровая трансформация Республики Алтай»</w:t>
      </w:r>
      <w:r w:rsidRPr="00AE71A1">
        <w:rPr>
          <w:color w:val="000000"/>
          <w:sz w:val="28"/>
          <w:szCs w:val="28"/>
        </w:rPr>
        <w:t>, утвержденной постановлением Правительства Республики Алтай от 24 октября 2023 года № 405,</w:t>
      </w:r>
      <w:r w:rsidR="00546392" w:rsidRPr="00AE71A1">
        <w:rPr>
          <w:color w:val="000000"/>
          <w:sz w:val="28"/>
          <w:szCs w:val="28"/>
        </w:rPr>
        <w:t xml:space="preserve"> и способствует достижению целевого показателя «Доля массовых социально значимых услуг</w:t>
      </w:r>
      <w:r w:rsidR="00ED08E5">
        <w:rPr>
          <w:color w:val="000000"/>
          <w:sz w:val="28"/>
          <w:szCs w:val="28"/>
        </w:rPr>
        <w:t xml:space="preserve">, доступных в электронном виде» в части модернизации основных </w:t>
      </w:r>
      <w:r w:rsidR="00E02251">
        <w:rPr>
          <w:color w:val="000000"/>
          <w:sz w:val="28"/>
          <w:szCs w:val="28"/>
        </w:rPr>
        <w:t xml:space="preserve">средств организаций, что </w:t>
      </w:r>
      <w:r w:rsidR="00ED08E5">
        <w:rPr>
          <w:color w:val="000000"/>
          <w:sz w:val="28"/>
          <w:szCs w:val="28"/>
        </w:rPr>
        <w:t xml:space="preserve">позволит переводить </w:t>
      </w:r>
      <w:r w:rsidR="00E02251">
        <w:rPr>
          <w:color w:val="000000"/>
          <w:sz w:val="28"/>
          <w:szCs w:val="28"/>
        </w:rPr>
        <w:t xml:space="preserve">в электронный вид </w:t>
      </w:r>
      <w:r w:rsidR="00ED08E5">
        <w:rPr>
          <w:color w:val="000000"/>
          <w:sz w:val="28"/>
          <w:szCs w:val="28"/>
        </w:rPr>
        <w:t xml:space="preserve">оказание большего количества услуг, оказываемых </w:t>
      </w:r>
      <w:r w:rsidR="00E02251">
        <w:rPr>
          <w:color w:val="000000"/>
          <w:sz w:val="28"/>
          <w:szCs w:val="28"/>
        </w:rPr>
        <w:t>населению организациями федеральной почтовой связи, в связи с чем альтернативный механизм отсутствует.</w:t>
      </w:r>
    </w:p>
    <w:p w:rsidR="00AE71A1" w:rsidRPr="00AE71A1" w:rsidRDefault="00E02251" w:rsidP="00546392">
      <w:pPr>
        <w:autoSpaceDE w:val="0"/>
        <w:autoSpaceDN w:val="0"/>
        <w:adjustRightInd w:val="0"/>
        <w:ind w:firstLine="708"/>
        <w:jc w:val="both"/>
        <w:rPr>
          <w:color w:val="000000"/>
          <w:sz w:val="28"/>
          <w:szCs w:val="28"/>
        </w:rPr>
      </w:pPr>
      <w:r>
        <w:rPr>
          <w:color w:val="000000"/>
          <w:sz w:val="28"/>
          <w:szCs w:val="28"/>
        </w:rPr>
        <w:t xml:space="preserve">С АО «Почта России» заключено соглашение, в рамках которого </w:t>
      </w:r>
      <w:r w:rsidR="00AE71A1" w:rsidRPr="00AE71A1">
        <w:rPr>
          <w:color w:val="000000"/>
          <w:sz w:val="28"/>
          <w:szCs w:val="28"/>
        </w:rPr>
        <w:t xml:space="preserve">высвобожденные в связи с предоставлением налоговых льгот денежные средства были направлены </w:t>
      </w:r>
      <w:r w:rsidR="00A67305">
        <w:rPr>
          <w:color w:val="000000"/>
          <w:sz w:val="28"/>
          <w:szCs w:val="28"/>
        </w:rPr>
        <w:t>организацией</w:t>
      </w:r>
      <w:r w:rsidR="00A67305" w:rsidRPr="00AE71A1">
        <w:rPr>
          <w:color w:val="000000"/>
          <w:sz w:val="28"/>
          <w:szCs w:val="28"/>
        </w:rPr>
        <w:t xml:space="preserve"> </w:t>
      </w:r>
      <w:r w:rsidR="00AE71A1" w:rsidRPr="00AE71A1">
        <w:rPr>
          <w:color w:val="000000"/>
          <w:sz w:val="28"/>
          <w:szCs w:val="28"/>
        </w:rPr>
        <w:t xml:space="preserve">на модернизацию </w:t>
      </w:r>
      <w:r w:rsidR="00A67305">
        <w:rPr>
          <w:color w:val="000000"/>
          <w:sz w:val="28"/>
          <w:szCs w:val="28"/>
        </w:rPr>
        <w:t>основных средств в</w:t>
      </w:r>
      <w:r w:rsidR="00AE71A1" w:rsidRPr="00AE71A1">
        <w:rPr>
          <w:color w:val="000000"/>
          <w:sz w:val="28"/>
          <w:szCs w:val="28"/>
        </w:rPr>
        <w:t xml:space="preserve"> </w:t>
      </w:r>
      <w:r w:rsidR="00A67305">
        <w:rPr>
          <w:color w:val="000000"/>
          <w:sz w:val="28"/>
          <w:szCs w:val="28"/>
        </w:rPr>
        <w:t>отделениях почтовой связи.</w:t>
      </w:r>
    </w:p>
    <w:p w:rsidR="00546392" w:rsidRPr="00AE71A1" w:rsidRDefault="00546392" w:rsidP="00546392">
      <w:pPr>
        <w:autoSpaceDE w:val="0"/>
        <w:autoSpaceDN w:val="0"/>
        <w:adjustRightInd w:val="0"/>
        <w:ind w:firstLine="708"/>
        <w:jc w:val="both"/>
        <w:rPr>
          <w:b/>
          <w:sz w:val="28"/>
          <w:szCs w:val="28"/>
        </w:rPr>
      </w:pPr>
      <w:r w:rsidRPr="00AE71A1">
        <w:rPr>
          <w:b/>
          <w:sz w:val="28"/>
          <w:szCs w:val="28"/>
        </w:rPr>
        <w:t>По итогам оценки за 202</w:t>
      </w:r>
      <w:r w:rsidR="0030339C">
        <w:rPr>
          <w:b/>
          <w:sz w:val="28"/>
          <w:szCs w:val="28"/>
        </w:rPr>
        <w:t>5</w:t>
      </w:r>
      <w:r w:rsidRPr="00AE71A1">
        <w:rPr>
          <w:b/>
          <w:sz w:val="28"/>
          <w:szCs w:val="28"/>
        </w:rPr>
        <w:t xml:space="preserve"> год куратором налогового расхода данный налоговый расход признан эффективным.</w:t>
      </w:r>
    </w:p>
    <w:p w:rsidR="00546392" w:rsidRPr="006F2479" w:rsidRDefault="00546392" w:rsidP="002C4027">
      <w:pPr>
        <w:autoSpaceDE w:val="0"/>
        <w:autoSpaceDN w:val="0"/>
        <w:adjustRightInd w:val="0"/>
        <w:ind w:firstLine="708"/>
        <w:jc w:val="both"/>
        <w:rPr>
          <w:color w:val="000000"/>
          <w:sz w:val="28"/>
          <w:szCs w:val="28"/>
          <w:highlight w:val="yellow"/>
        </w:rPr>
      </w:pPr>
    </w:p>
    <w:p w:rsidR="00546392" w:rsidRPr="00AE71A1" w:rsidRDefault="00CD5D02" w:rsidP="00546392">
      <w:pPr>
        <w:autoSpaceDE w:val="0"/>
        <w:autoSpaceDN w:val="0"/>
        <w:adjustRightInd w:val="0"/>
        <w:ind w:firstLine="708"/>
        <w:jc w:val="both"/>
        <w:rPr>
          <w:i/>
          <w:color w:val="000000"/>
          <w:sz w:val="28"/>
          <w:szCs w:val="28"/>
        </w:rPr>
      </w:pPr>
      <w:r>
        <w:rPr>
          <w:i/>
          <w:color w:val="000000"/>
          <w:sz w:val="28"/>
          <w:szCs w:val="28"/>
        </w:rPr>
        <w:t>8</w:t>
      </w:r>
      <w:r w:rsidR="00546392" w:rsidRPr="00AE71A1">
        <w:rPr>
          <w:i/>
          <w:color w:val="000000"/>
          <w:sz w:val="28"/>
          <w:szCs w:val="28"/>
        </w:rPr>
        <w:t xml:space="preserve">) Освобождение от уплаты налога в отношении одного транспортного средства с мощностью двигателя до 150 </w:t>
      </w:r>
      <w:proofErr w:type="spellStart"/>
      <w:r w:rsidR="00546392" w:rsidRPr="00AE71A1">
        <w:rPr>
          <w:i/>
          <w:color w:val="000000"/>
          <w:sz w:val="28"/>
          <w:szCs w:val="28"/>
        </w:rPr>
        <w:t>л.с</w:t>
      </w:r>
      <w:proofErr w:type="spellEnd"/>
      <w:r w:rsidR="00546392" w:rsidRPr="00AE71A1">
        <w:rPr>
          <w:i/>
          <w:color w:val="000000"/>
          <w:sz w:val="28"/>
          <w:szCs w:val="28"/>
        </w:rPr>
        <w:t>. включительно ветеранов боевых действий</w:t>
      </w:r>
    </w:p>
    <w:p w:rsidR="00546392" w:rsidRDefault="00546392" w:rsidP="002C4027">
      <w:pPr>
        <w:autoSpaceDE w:val="0"/>
        <w:autoSpaceDN w:val="0"/>
        <w:adjustRightInd w:val="0"/>
        <w:ind w:firstLine="708"/>
        <w:jc w:val="both"/>
        <w:rPr>
          <w:color w:val="000000"/>
          <w:sz w:val="28"/>
          <w:szCs w:val="28"/>
          <w:highlight w:val="yellow"/>
        </w:rPr>
      </w:pPr>
    </w:p>
    <w:p w:rsidR="00B70ADF" w:rsidRPr="006F2479" w:rsidRDefault="00B70ADF" w:rsidP="002C4027">
      <w:pPr>
        <w:autoSpaceDE w:val="0"/>
        <w:autoSpaceDN w:val="0"/>
        <w:adjustRightInd w:val="0"/>
        <w:ind w:firstLine="708"/>
        <w:jc w:val="both"/>
        <w:rPr>
          <w:color w:val="000000"/>
          <w:sz w:val="28"/>
          <w:szCs w:val="28"/>
          <w:highlight w:val="yellow"/>
        </w:rPr>
      </w:pPr>
    </w:p>
    <w:p w:rsidR="00546392" w:rsidRPr="00AE71A1" w:rsidRDefault="00546392" w:rsidP="00546392">
      <w:pPr>
        <w:pStyle w:val="ae"/>
        <w:autoSpaceDE w:val="0"/>
        <w:autoSpaceDN w:val="0"/>
        <w:adjustRightInd w:val="0"/>
        <w:jc w:val="right"/>
        <w:rPr>
          <w:i/>
          <w:sz w:val="22"/>
          <w:szCs w:val="22"/>
        </w:rPr>
      </w:pPr>
      <w:r w:rsidRPr="00AE71A1">
        <w:rPr>
          <w:i/>
          <w:sz w:val="22"/>
          <w:szCs w:val="22"/>
        </w:rPr>
        <w:t>тыс. руб</w:t>
      </w:r>
      <w:r w:rsidR="00D90A69">
        <w:rPr>
          <w:i/>
          <w:sz w:val="22"/>
          <w:szCs w:val="22"/>
        </w:rPr>
        <w:t>.</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56"/>
        <w:gridCol w:w="851"/>
        <w:gridCol w:w="848"/>
        <w:gridCol w:w="848"/>
        <w:gridCol w:w="938"/>
        <w:gridCol w:w="967"/>
        <w:gridCol w:w="867"/>
      </w:tblGrid>
      <w:tr w:rsidR="00546392" w:rsidRPr="00AE71A1" w:rsidTr="00546392">
        <w:trPr>
          <w:trHeight w:val="20"/>
        </w:trPr>
        <w:tc>
          <w:tcPr>
            <w:tcW w:w="2222" w:type="pct"/>
            <w:shd w:val="clear" w:color="000000" w:fill="FFFFFF"/>
            <w:noWrap/>
            <w:vAlign w:val="center"/>
            <w:hideMark/>
          </w:tcPr>
          <w:p w:rsidR="00546392" w:rsidRPr="00AE71A1" w:rsidRDefault="00546392" w:rsidP="00546392">
            <w:pPr>
              <w:keepNext/>
              <w:jc w:val="right"/>
              <w:rPr>
                <w:color w:val="000000"/>
                <w:sz w:val="22"/>
                <w:szCs w:val="22"/>
              </w:rPr>
            </w:pPr>
          </w:p>
          <w:p w:rsidR="00546392" w:rsidRPr="00AE71A1" w:rsidRDefault="00546392" w:rsidP="00546392">
            <w:pPr>
              <w:keepNext/>
              <w:jc w:val="center"/>
              <w:rPr>
                <w:b/>
                <w:color w:val="000000"/>
              </w:rPr>
            </w:pPr>
            <w:r w:rsidRPr="00AE71A1">
              <w:rPr>
                <w:b/>
                <w:color w:val="000000"/>
              </w:rPr>
              <w:t>Объем налоговых расходов</w:t>
            </w:r>
          </w:p>
          <w:p w:rsidR="00546392" w:rsidRPr="00AE71A1" w:rsidRDefault="00546392" w:rsidP="00546392">
            <w:pPr>
              <w:jc w:val="center"/>
              <w:rPr>
                <w:b/>
                <w:color w:val="000000"/>
                <w:sz w:val="18"/>
                <w:szCs w:val="18"/>
              </w:rPr>
            </w:pPr>
          </w:p>
        </w:tc>
        <w:tc>
          <w:tcPr>
            <w:tcW w:w="444" w:type="pct"/>
            <w:shd w:val="clear" w:color="000000" w:fill="FFFFFF"/>
            <w:vAlign w:val="center"/>
          </w:tcPr>
          <w:p w:rsidR="00546392" w:rsidRPr="00AE71A1" w:rsidRDefault="00546392" w:rsidP="00AE71A1">
            <w:pPr>
              <w:jc w:val="center"/>
              <w:rPr>
                <w:b/>
                <w:color w:val="000000"/>
                <w:sz w:val="18"/>
                <w:szCs w:val="18"/>
              </w:rPr>
            </w:pPr>
            <w:r w:rsidRPr="00AE71A1">
              <w:rPr>
                <w:b/>
                <w:color w:val="000000"/>
                <w:sz w:val="18"/>
                <w:szCs w:val="18"/>
              </w:rPr>
              <w:t>202</w:t>
            </w:r>
            <w:r w:rsidR="00AE71A1">
              <w:rPr>
                <w:b/>
                <w:color w:val="000000"/>
                <w:sz w:val="18"/>
                <w:szCs w:val="18"/>
              </w:rPr>
              <w:t>4</w:t>
            </w:r>
          </w:p>
        </w:tc>
        <w:tc>
          <w:tcPr>
            <w:tcW w:w="443" w:type="pct"/>
            <w:shd w:val="clear" w:color="000000" w:fill="FFFFFF"/>
            <w:noWrap/>
            <w:vAlign w:val="center"/>
            <w:hideMark/>
          </w:tcPr>
          <w:p w:rsidR="00546392" w:rsidRPr="00AE71A1" w:rsidRDefault="00546392" w:rsidP="00AE71A1">
            <w:pPr>
              <w:jc w:val="center"/>
              <w:rPr>
                <w:b/>
                <w:color w:val="000000"/>
                <w:sz w:val="18"/>
                <w:szCs w:val="18"/>
              </w:rPr>
            </w:pPr>
            <w:r w:rsidRPr="00AE71A1">
              <w:rPr>
                <w:b/>
                <w:color w:val="000000"/>
                <w:sz w:val="18"/>
                <w:szCs w:val="18"/>
              </w:rPr>
              <w:t>202</w:t>
            </w:r>
            <w:r w:rsidR="00AE71A1">
              <w:rPr>
                <w:b/>
                <w:color w:val="000000"/>
                <w:sz w:val="18"/>
                <w:szCs w:val="18"/>
              </w:rPr>
              <w:t>5</w:t>
            </w:r>
          </w:p>
        </w:tc>
        <w:tc>
          <w:tcPr>
            <w:tcW w:w="443" w:type="pct"/>
            <w:shd w:val="clear" w:color="000000" w:fill="FFFFFF"/>
            <w:noWrap/>
            <w:vAlign w:val="center"/>
            <w:hideMark/>
          </w:tcPr>
          <w:p w:rsidR="00546392" w:rsidRPr="00AE71A1" w:rsidRDefault="00546392" w:rsidP="00546392">
            <w:pPr>
              <w:jc w:val="center"/>
              <w:rPr>
                <w:b/>
                <w:color w:val="000000"/>
                <w:sz w:val="18"/>
                <w:szCs w:val="18"/>
              </w:rPr>
            </w:pPr>
            <w:r w:rsidRPr="00AE71A1">
              <w:rPr>
                <w:b/>
                <w:color w:val="000000"/>
                <w:sz w:val="18"/>
                <w:szCs w:val="18"/>
              </w:rPr>
              <w:t>202</w:t>
            </w:r>
            <w:r w:rsidR="00AE71A1">
              <w:rPr>
                <w:b/>
                <w:color w:val="000000"/>
                <w:sz w:val="18"/>
                <w:szCs w:val="18"/>
              </w:rPr>
              <w:t>6</w:t>
            </w:r>
          </w:p>
          <w:p w:rsidR="00546392" w:rsidRPr="00AE71A1" w:rsidRDefault="00546392" w:rsidP="00546392">
            <w:pPr>
              <w:jc w:val="center"/>
              <w:rPr>
                <w:b/>
                <w:color w:val="000000"/>
                <w:sz w:val="18"/>
                <w:szCs w:val="18"/>
              </w:rPr>
            </w:pPr>
            <w:r w:rsidRPr="00AE71A1">
              <w:rPr>
                <w:b/>
                <w:color w:val="000000"/>
                <w:sz w:val="18"/>
                <w:szCs w:val="18"/>
              </w:rPr>
              <w:t>(прогноз</w:t>
            </w:r>
          </w:p>
        </w:tc>
        <w:tc>
          <w:tcPr>
            <w:tcW w:w="490" w:type="pct"/>
            <w:shd w:val="clear" w:color="000000" w:fill="FFFFFF"/>
            <w:noWrap/>
            <w:vAlign w:val="center"/>
          </w:tcPr>
          <w:p w:rsidR="00546392" w:rsidRPr="00AE71A1" w:rsidRDefault="00546392" w:rsidP="00546392">
            <w:pPr>
              <w:jc w:val="center"/>
              <w:rPr>
                <w:b/>
                <w:color w:val="000000"/>
                <w:sz w:val="18"/>
                <w:szCs w:val="18"/>
              </w:rPr>
            </w:pPr>
            <w:r w:rsidRPr="00AE71A1">
              <w:rPr>
                <w:b/>
                <w:color w:val="000000"/>
                <w:sz w:val="18"/>
                <w:szCs w:val="18"/>
              </w:rPr>
              <w:t>202</w:t>
            </w:r>
            <w:r w:rsidR="00AE71A1">
              <w:rPr>
                <w:b/>
                <w:color w:val="000000"/>
                <w:sz w:val="18"/>
                <w:szCs w:val="18"/>
              </w:rPr>
              <w:t>7</w:t>
            </w:r>
          </w:p>
          <w:p w:rsidR="00546392" w:rsidRPr="00AE71A1" w:rsidRDefault="00546392" w:rsidP="00546392">
            <w:pPr>
              <w:jc w:val="center"/>
              <w:rPr>
                <w:b/>
                <w:color w:val="000000"/>
                <w:sz w:val="18"/>
                <w:szCs w:val="18"/>
              </w:rPr>
            </w:pPr>
            <w:r w:rsidRPr="00AE71A1">
              <w:rPr>
                <w:b/>
                <w:color w:val="000000"/>
                <w:sz w:val="18"/>
                <w:szCs w:val="18"/>
              </w:rPr>
              <w:t>(прогноз)</w:t>
            </w:r>
          </w:p>
        </w:tc>
        <w:tc>
          <w:tcPr>
            <w:tcW w:w="505" w:type="pct"/>
            <w:shd w:val="clear" w:color="000000" w:fill="FFFFFF"/>
            <w:noWrap/>
            <w:vAlign w:val="center"/>
          </w:tcPr>
          <w:p w:rsidR="00546392" w:rsidRPr="00AE71A1" w:rsidRDefault="00546392" w:rsidP="00AE71A1">
            <w:pPr>
              <w:jc w:val="center"/>
              <w:rPr>
                <w:b/>
                <w:color w:val="000000"/>
                <w:sz w:val="18"/>
                <w:szCs w:val="18"/>
              </w:rPr>
            </w:pPr>
            <w:r w:rsidRPr="00AE71A1">
              <w:rPr>
                <w:b/>
                <w:color w:val="000000"/>
                <w:sz w:val="18"/>
                <w:szCs w:val="18"/>
              </w:rPr>
              <w:t>202</w:t>
            </w:r>
            <w:r w:rsidR="00AE71A1">
              <w:rPr>
                <w:b/>
                <w:color w:val="000000"/>
                <w:sz w:val="18"/>
                <w:szCs w:val="18"/>
              </w:rPr>
              <w:t>8</w:t>
            </w:r>
            <w:r w:rsidRPr="00AE71A1">
              <w:rPr>
                <w:b/>
                <w:color w:val="000000"/>
                <w:sz w:val="18"/>
                <w:szCs w:val="18"/>
              </w:rPr>
              <w:t xml:space="preserve"> (прогноз)</w:t>
            </w:r>
          </w:p>
        </w:tc>
        <w:tc>
          <w:tcPr>
            <w:tcW w:w="453" w:type="pct"/>
            <w:shd w:val="clear" w:color="000000" w:fill="FFFFFF"/>
            <w:vAlign w:val="center"/>
          </w:tcPr>
          <w:p w:rsidR="00546392" w:rsidRPr="00AE71A1" w:rsidRDefault="00546392" w:rsidP="00AE71A1">
            <w:pPr>
              <w:jc w:val="center"/>
              <w:rPr>
                <w:b/>
                <w:color w:val="000000"/>
                <w:sz w:val="18"/>
                <w:szCs w:val="18"/>
              </w:rPr>
            </w:pPr>
            <w:r w:rsidRPr="00AE71A1">
              <w:rPr>
                <w:b/>
                <w:color w:val="000000"/>
                <w:sz w:val="18"/>
                <w:szCs w:val="18"/>
              </w:rPr>
              <w:t>202</w:t>
            </w:r>
            <w:r w:rsidR="00AE71A1">
              <w:rPr>
                <w:b/>
                <w:color w:val="000000"/>
                <w:sz w:val="18"/>
                <w:szCs w:val="18"/>
              </w:rPr>
              <w:t>9</w:t>
            </w:r>
            <w:r w:rsidRPr="00AE71A1">
              <w:rPr>
                <w:b/>
                <w:color w:val="000000"/>
                <w:sz w:val="18"/>
                <w:szCs w:val="18"/>
              </w:rPr>
              <w:t xml:space="preserve"> (прогноз)</w:t>
            </w:r>
          </w:p>
        </w:tc>
      </w:tr>
      <w:tr w:rsidR="00546392" w:rsidRPr="00AE71A1" w:rsidTr="00546392">
        <w:trPr>
          <w:trHeight w:val="20"/>
        </w:trPr>
        <w:tc>
          <w:tcPr>
            <w:tcW w:w="2222" w:type="pct"/>
            <w:shd w:val="clear" w:color="auto" w:fill="E7E6E6" w:themeFill="background2"/>
            <w:noWrap/>
            <w:vAlign w:val="center"/>
            <w:hideMark/>
          </w:tcPr>
          <w:p w:rsidR="00546392" w:rsidRPr="00AE71A1" w:rsidRDefault="00546392" w:rsidP="00546392">
            <w:pPr>
              <w:jc w:val="center"/>
              <w:rPr>
                <w:b/>
                <w:bCs/>
                <w:color w:val="000000"/>
                <w:sz w:val="22"/>
                <w:szCs w:val="22"/>
              </w:rPr>
            </w:pPr>
            <w:r w:rsidRPr="00AE71A1">
              <w:rPr>
                <w:b/>
                <w:bCs/>
                <w:color w:val="000000"/>
                <w:sz w:val="22"/>
                <w:szCs w:val="22"/>
              </w:rPr>
              <w:t>Консолидированный бюджет Республики Алтай</w:t>
            </w:r>
          </w:p>
        </w:tc>
        <w:tc>
          <w:tcPr>
            <w:tcW w:w="444" w:type="pct"/>
            <w:shd w:val="clear" w:color="auto" w:fill="E7E6E6" w:themeFill="background2"/>
            <w:vAlign w:val="center"/>
          </w:tcPr>
          <w:p w:rsidR="00546392" w:rsidRPr="00AE71A1" w:rsidRDefault="00AE71A1" w:rsidP="00546392">
            <w:pPr>
              <w:jc w:val="center"/>
              <w:rPr>
                <w:b/>
                <w:bCs/>
                <w:color w:val="000000"/>
                <w:sz w:val="22"/>
                <w:szCs w:val="22"/>
              </w:rPr>
            </w:pPr>
            <w:r>
              <w:rPr>
                <w:b/>
                <w:bCs/>
                <w:color w:val="000000"/>
                <w:sz w:val="22"/>
                <w:szCs w:val="22"/>
              </w:rPr>
              <w:t>926</w:t>
            </w:r>
          </w:p>
        </w:tc>
        <w:tc>
          <w:tcPr>
            <w:tcW w:w="443" w:type="pct"/>
            <w:shd w:val="clear" w:color="auto" w:fill="E7E6E6" w:themeFill="background2"/>
            <w:noWrap/>
            <w:vAlign w:val="center"/>
          </w:tcPr>
          <w:p w:rsidR="00546392" w:rsidRPr="00AE71A1" w:rsidRDefault="00AE71A1" w:rsidP="00546392">
            <w:pPr>
              <w:jc w:val="center"/>
              <w:rPr>
                <w:b/>
                <w:color w:val="000000"/>
                <w:sz w:val="22"/>
                <w:szCs w:val="22"/>
              </w:rPr>
            </w:pPr>
            <w:r>
              <w:rPr>
                <w:b/>
                <w:color w:val="000000"/>
                <w:sz w:val="22"/>
                <w:szCs w:val="22"/>
              </w:rPr>
              <w:t>1 137</w:t>
            </w:r>
          </w:p>
        </w:tc>
        <w:tc>
          <w:tcPr>
            <w:tcW w:w="443" w:type="pct"/>
            <w:shd w:val="clear" w:color="auto" w:fill="E7E6E6" w:themeFill="background2"/>
            <w:noWrap/>
            <w:vAlign w:val="center"/>
          </w:tcPr>
          <w:p w:rsidR="00546392" w:rsidRPr="00AE71A1" w:rsidRDefault="00AE71A1" w:rsidP="00546392">
            <w:pPr>
              <w:jc w:val="center"/>
              <w:rPr>
                <w:b/>
                <w:color w:val="000000"/>
                <w:sz w:val="22"/>
                <w:szCs w:val="22"/>
              </w:rPr>
            </w:pPr>
            <w:r>
              <w:rPr>
                <w:b/>
                <w:color w:val="000000"/>
                <w:sz w:val="22"/>
                <w:szCs w:val="22"/>
              </w:rPr>
              <w:t>2 920</w:t>
            </w:r>
          </w:p>
        </w:tc>
        <w:tc>
          <w:tcPr>
            <w:tcW w:w="490" w:type="pct"/>
            <w:shd w:val="clear" w:color="auto" w:fill="E7E6E6" w:themeFill="background2"/>
            <w:noWrap/>
            <w:vAlign w:val="center"/>
          </w:tcPr>
          <w:p w:rsidR="00546392" w:rsidRPr="00AE71A1" w:rsidRDefault="00AE71A1" w:rsidP="00546392">
            <w:pPr>
              <w:jc w:val="center"/>
              <w:rPr>
                <w:b/>
                <w:color w:val="000000"/>
                <w:sz w:val="22"/>
                <w:szCs w:val="22"/>
              </w:rPr>
            </w:pPr>
            <w:r>
              <w:rPr>
                <w:b/>
                <w:color w:val="000000"/>
                <w:sz w:val="22"/>
                <w:szCs w:val="22"/>
              </w:rPr>
              <w:t>х</w:t>
            </w:r>
          </w:p>
        </w:tc>
        <w:tc>
          <w:tcPr>
            <w:tcW w:w="505" w:type="pct"/>
            <w:shd w:val="clear" w:color="auto" w:fill="E7E6E6" w:themeFill="background2"/>
            <w:noWrap/>
            <w:vAlign w:val="center"/>
          </w:tcPr>
          <w:p w:rsidR="00546392" w:rsidRPr="00AE71A1" w:rsidRDefault="00AE71A1" w:rsidP="00546392">
            <w:pPr>
              <w:jc w:val="center"/>
              <w:rPr>
                <w:b/>
                <w:color w:val="000000"/>
                <w:sz w:val="22"/>
                <w:szCs w:val="22"/>
              </w:rPr>
            </w:pPr>
            <w:r>
              <w:rPr>
                <w:b/>
                <w:color w:val="000000"/>
                <w:sz w:val="22"/>
                <w:szCs w:val="22"/>
              </w:rPr>
              <w:t>х</w:t>
            </w:r>
          </w:p>
        </w:tc>
        <w:tc>
          <w:tcPr>
            <w:tcW w:w="453" w:type="pct"/>
            <w:shd w:val="clear" w:color="auto" w:fill="E7E6E6" w:themeFill="background2"/>
            <w:vAlign w:val="center"/>
          </w:tcPr>
          <w:p w:rsidR="00546392" w:rsidRPr="00AE71A1" w:rsidRDefault="00AE71A1" w:rsidP="00546392">
            <w:pPr>
              <w:jc w:val="center"/>
              <w:rPr>
                <w:b/>
                <w:color w:val="000000"/>
                <w:sz w:val="22"/>
                <w:szCs w:val="22"/>
              </w:rPr>
            </w:pPr>
            <w:r>
              <w:rPr>
                <w:b/>
                <w:color w:val="000000"/>
                <w:sz w:val="22"/>
                <w:szCs w:val="22"/>
              </w:rPr>
              <w:t>х</w:t>
            </w:r>
          </w:p>
        </w:tc>
      </w:tr>
      <w:tr w:rsidR="00546392" w:rsidRPr="00AE71A1" w:rsidTr="00546392">
        <w:trPr>
          <w:trHeight w:val="20"/>
        </w:trPr>
        <w:tc>
          <w:tcPr>
            <w:tcW w:w="2222" w:type="pct"/>
            <w:shd w:val="clear" w:color="000000" w:fill="FFFFFF"/>
            <w:noWrap/>
            <w:vAlign w:val="center"/>
            <w:hideMark/>
          </w:tcPr>
          <w:p w:rsidR="00546392" w:rsidRPr="00AE71A1" w:rsidRDefault="00546392" w:rsidP="00546392">
            <w:pPr>
              <w:jc w:val="center"/>
              <w:rPr>
                <w:color w:val="000000"/>
                <w:sz w:val="22"/>
                <w:szCs w:val="22"/>
              </w:rPr>
            </w:pPr>
            <w:r w:rsidRPr="00AE71A1">
              <w:rPr>
                <w:color w:val="000000"/>
                <w:sz w:val="22"/>
                <w:szCs w:val="22"/>
              </w:rPr>
              <w:lastRenderedPageBreak/>
              <w:t xml:space="preserve">Республиканский бюджет Республики Алтай </w:t>
            </w:r>
          </w:p>
        </w:tc>
        <w:tc>
          <w:tcPr>
            <w:tcW w:w="444" w:type="pct"/>
            <w:shd w:val="clear" w:color="000000" w:fill="FFFFFF"/>
            <w:vAlign w:val="center"/>
          </w:tcPr>
          <w:p w:rsidR="00546392" w:rsidRPr="00AE71A1" w:rsidRDefault="00AE71A1" w:rsidP="00546392">
            <w:pPr>
              <w:jc w:val="center"/>
              <w:rPr>
                <w:color w:val="000000"/>
                <w:sz w:val="22"/>
                <w:szCs w:val="22"/>
              </w:rPr>
            </w:pPr>
            <w:r>
              <w:rPr>
                <w:color w:val="000000"/>
                <w:sz w:val="22"/>
                <w:szCs w:val="22"/>
              </w:rPr>
              <w:t>926</w:t>
            </w:r>
          </w:p>
        </w:tc>
        <w:tc>
          <w:tcPr>
            <w:tcW w:w="443" w:type="pct"/>
            <w:shd w:val="clear" w:color="000000" w:fill="FFFFFF"/>
            <w:noWrap/>
            <w:vAlign w:val="center"/>
          </w:tcPr>
          <w:p w:rsidR="00546392" w:rsidRPr="00AE71A1" w:rsidRDefault="00AE71A1" w:rsidP="00546392">
            <w:pPr>
              <w:jc w:val="center"/>
              <w:rPr>
                <w:color w:val="000000"/>
                <w:sz w:val="22"/>
                <w:szCs w:val="22"/>
              </w:rPr>
            </w:pPr>
            <w:r>
              <w:rPr>
                <w:color w:val="000000"/>
                <w:sz w:val="22"/>
                <w:szCs w:val="22"/>
              </w:rPr>
              <w:t>1 137</w:t>
            </w:r>
          </w:p>
        </w:tc>
        <w:tc>
          <w:tcPr>
            <w:tcW w:w="443" w:type="pct"/>
            <w:shd w:val="clear" w:color="000000" w:fill="FFFFFF"/>
            <w:noWrap/>
            <w:vAlign w:val="center"/>
          </w:tcPr>
          <w:p w:rsidR="00546392" w:rsidRPr="00AE71A1" w:rsidRDefault="00AE71A1" w:rsidP="00546392">
            <w:pPr>
              <w:jc w:val="center"/>
              <w:rPr>
                <w:color w:val="000000"/>
                <w:sz w:val="22"/>
                <w:szCs w:val="22"/>
              </w:rPr>
            </w:pPr>
            <w:r>
              <w:rPr>
                <w:color w:val="000000"/>
                <w:sz w:val="22"/>
                <w:szCs w:val="22"/>
              </w:rPr>
              <w:t>2 920</w:t>
            </w:r>
          </w:p>
        </w:tc>
        <w:tc>
          <w:tcPr>
            <w:tcW w:w="490" w:type="pct"/>
            <w:shd w:val="clear" w:color="000000" w:fill="FFFFFF"/>
            <w:noWrap/>
            <w:vAlign w:val="center"/>
          </w:tcPr>
          <w:p w:rsidR="00546392" w:rsidRPr="00AE71A1" w:rsidRDefault="00AE71A1" w:rsidP="00546392">
            <w:pPr>
              <w:jc w:val="center"/>
              <w:rPr>
                <w:color w:val="000000"/>
                <w:sz w:val="22"/>
                <w:szCs w:val="22"/>
              </w:rPr>
            </w:pPr>
            <w:r>
              <w:rPr>
                <w:color w:val="000000"/>
                <w:sz w:val="22"/>
                <w:szCs w:val="22"/>
              </w:rPr>
              <w:t>х</w:t>
            </w:r>
          </w:p>
        </w:tc>
        <w:tc>
          <w:tcPr>
            <w:tcW w:w="505" w:type="pct"/>
            <w:shd w:val="clear" w:color="000000" w:fill="FFFFFF"/>
            <w:noWrap/>
            <w:vAlign w:val="center"/>
          </w:tcPr>
          <w:p w:rsidR="00546392" w:rsidRPr="00AE71A1" w:rsidRDefault="00AE71A1" w:rsidP="00546392">
            <w:pPr>
              <w:jc w:val="center"/>
              <w:rPr>
                <w:color w:val="000000"/>
                <w:sz w:val="22"/>
                <w:szCs w:val="22"/>
              </w:rPr>
            </w:pPr>
            <w:r>
              <w:rPr>
                <w:color w:val="000000"/>
                <w:sz w:val="22"/>
                <w:szCs w:val="22"/>
              </w:rPr>
              <w:t>х</w:t>
            </w:r>
          </w:p>
        </w:tc>
        <w:tc>
          <w:tcPr>
            <w:tcW w:w="453" w:type="pct"/>
            <w:shd w:val="clear" w:color="000000" w:fill="FFFFFF"/>
            <w:vAlign w:val="center"/>
          </w:tcPr>
          <w:p w:rsidR="00546392" w:rsidRPr="00AE71A1" w:rsidRDefault="00AE71A1" w:rsidP="00546392">
            <w:pPr>
              <w:jc w:val="center"/>
              <w:rPr>
                <w:color w:val="000000"/>
                <w:sz w:val="22"/>
                <w:szCs w:val="22"/>
              </w:rPr>
            </w:pPr>
            <w:r>
              <w:rPr>
                <w:color w:val="000000"/>
                <w:sz w:val="22"/>
                <w:szCs w:val="22"/>
              </w:rPr>
              <w:t>х</w:t>
            </w:r>
          </w:p>
        </w:tc>
      </w:tr>
      <w:tr w:rsidR="00546392" w:rsidRPr="00AE71A1" w:rsidTr="00546392">
        <w:trPr>
          <w:trHeight w:val="20"/>
        </w:trPr>
        <w:tc>
          <w:tcPr>
            <w:tcW w:w="2222" w:type="pct"/>
            <w:shd w:val="clear" w:color="000000" w:fill="FFFFFF"/>
            <w:noWrap/>
            <w:vAlign w:val="center"/>
            <w:hideMark/>
          </w:tcPr>
          <w:p w:rsidR="00546392" w:rsidRPr="00AE71A1" w:rsidRDefault="00546392" w:rsidP="00546392">
            <w:pPr>
              <w:rPr>
                <w:color w:val="000000"/>
                <w:sz w:val="22"/>
                <w:szCs w:val="22"/>
              </w:rPr>
            </w:pPr>
            <w:r w:rsidRPr="00AE71A1">
              <w:rPr>
                <w:color w:val="000000"/>
                <w:sz w:val="22"/>
                <w:szCs w:val="22"/>
              </w:rPr>
              <w:t>Консолидированные бюджеты МО</w:t>
            </w:r>
          </w:p>
        </w:tc>
        <w:tc>
          <w:tcPr>
            <w:tcW w:w="444" w:type="pct"/>
            <w:shd w:val="clear" w:color="000000" w:fill="FFFFFF"/>
            <w:noWrap/>
            <w:vAlign w:val="center"/>
            <w:hideMark/>
          </w:tcPr>
          <w:p w:rsidR="00546392" w:rsidRPr="00AE71A1" w:rsidRDefault="00546392" w:rsidP="00546392">
            <w:pPr>
              <w:rPr>
                <w:color w:val="000000"/>
                <w:sz w:val="22"/>
                <w:szCs w:val="22"/>
              </w:rPr>
            </w:pPr>
            <w:r w:rsidRPr="00AE71A1">
              <w:rPr>
                <w:color w:val="000000"/>
                <w:sz w:val="22"/>
                <w:szCs w:val="22"/>
              </w:rPr>
              <w:t>-</w:t>
            </w:r>
          </w:p>
        </w:tc>
        <w:tc>
          <w:tcPr>
            <w:tcW w:w="443" w:type="pct"/>
            <w:shd w:val="clear" w:color="000000" w:fill="FFFFFF"/>
            <w:noWrap/>
            <w:vAlign w:val="center"/>
            <w:hideMark/>
          </w:tcPr>
          <w:p w:rsidR="00546392" w:rsidRPr="00AE71A1" w:rsidRDefault="00546392" w:rsidP="00546392">
            <w:pPr>
              <w:rPr>
                <w:color w:val="000000"/>
                <w:sz w:val="22"/>
                <w:szCs w:val="22"/>
              </w:rPr>
            </w:pPr>
            <w:r w:rsidRPr="00AE71A1">
              <w:rPr>
                <w:color w:val="000000"/>
                <w:sz w:val="22"/>
                <w:szCs w:val="22"/>
              </w:rPr>
              <w:t>- </w:t>
            </w:r>
          </w:p>
        </w:tc>
        <w:tc>
          <w:tcPr>
            <w:tcW w:w="443" w:type="pct"/>
            <w:shd w:val="clear" w:color="000000" w:fill="FFFFFF"/>
            <w:noWrap/>
            <w:vAlign w:val="center"/>
            <w:hideMark/>
          </w:tcPr>
          <w:p w:rsidR="00546392" w:rsidRPr="00AE71A1" w:rsidRDefault="00546392" w:rsidP="00546392">
            <w:pPr>
              <w:rPr>
                <w:color w:val="000000"/>
                <w:sz w:val="22"/>
                <w:szCs w:val="22"/>
              </w:rPr>
            </w:pPr>
            <w:r w:rsidRPr="00AE71A1">
              <w:rPr>
                <w:color w:val="000000"/>
                <w:sz w:val="22"/>
                <w:szCs w:val="22"/>
              </w:rPr>
              <w:t>-</w:t>
            </w:r>
          </w:p>
        </w:tc>
        <w:tc>
          <w:tcPr>
            <w:tcW w:w="490" w:type="pct"/>
            <w:shd w:val="clear" w:color="000000" w:fill="FFFFFF"/>
            <w:noWrap/>
            <w:vAlign w:val="center"/>
            <w:hideMark/>
          </w:tcPr>
          <w:p w:rsidR="00546392" w:rsidRPr="00AE71A1" w:rsidRDefault="00546392" w:rsidP="00546392">
            <w:pPr>
              <w:rPr>
                <w:color w:val="000000"/>
                <w:sz w:val="22"/>
                <w:szCs w:val="22"/>
              </w:rPr>
            </w:pPr>
            <w:r w:rsidRPr="00AE71A1">
              <w:rPr>
                <w:color w:val="000000"/>
                <w:sz w:val="22"/>
                <w:szCs w:val="22"/>
              </w:rPr>
              <w:t>- </w:t>
            </w:r>
          </w:p>
        </w:tc>
        <w:tc>
          <w:tcPr>
            <w:tcW w:w="505" w:type="pct"/>
            <w:shd w:val="clear" w:color="000000" w:fill="FFFFFF"/>
            <w:noWrap/>
            <w:vAlign w:val="center"/>
            <w:hideMark/>
          </w:tcPr>
          <w:p w:rsidR="00546392" w:rsidRPr="00AE71A1" w:rsidRDefault="00546392" w:rsidP="00546392">
            <w:pPr>
              <w:rPr>
                <w:color w:val="000000"/>
                <w:sz w:val="22"/>
                <w:szCs w:val="22"/>
              </w:rPr>
            </w:pPr>
            <w:r w:rsidRPr="00AE71A1">
              <w:rPr>
                <w:color w:val="000000"/>
                <w:sz w:val="22"/>
                <w:szCs w:val="22"/>
              </w:rPr>
              <w:t>-</w:t>
            </w:r>
          </w:p>
        </w:tc>
        <w:tc>
          <w:tcPr>
            <w:tcW w:w="453" w:type="pct"/>
            <w:shd w:val="clear" w:color="000000" w:fill="FFFFFF"/>
            <w:noWrap/>
            <w:vAlign w:val="center"/>
            <w:hideMark/>
          </w:tcPr>
          <w:p w:rsidR="00546392" w:rsidRPr="00AE71A1" w:rsidRDefault="00546392" w:rsidP="00546392">
            <w:pPr>
              <w:rPr>
                <w:color w:val="000000"/>
                <w:sz w:val="22"/>
                <w:szCs w:val="22"/>
              </w:rPr>
            </w:pPr>
            <w:r w:rsidRPr="00AE71A1">
              <w:rPr>
                <w:color w:val="000000"/>
                <w:sz w:val="22"/>
                <w:szCs w:val="22"/>
              </w:rPr>
              <w:t>-</w:t>
            </w:r>
          </w:p>
        </w:tc>
      </w:tr>
      <w:tr w:rsidR="006010AC" w:rsidRPr="00AE71A1" w:rsidTr="00546392">
        <w:trPr>
          <w:trHeight w:val="20"/>
        </w:trPr>
        <w:tc>
          <w:tcPr>
            <w:tcW w:w="2222"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Раздел классификации расходных обязательств:</w:t>
            </w:r>
          </w:p>
        </w:tc>
        <w:tc>
          <w:tcPr>
            <w:tcW w:w="2778"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Расходные обязательства по предоставлению мер социальной поддержки льготным категориям граждан</w:t>
            </w:r>
          </w:p>
        </w:tc>
      </w:tr>
      <w:tr w:rsidR="006010AC" w:rsidRPr="00AE71A1" w:rsidTr="00546392">
        <w:tc>
          <w:tcPr>
            <w:tcW w:w="2222"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Государственная программа:</w:t>
            </w:r>
          </w:p>
        </w:tc>
        <w:tc>
          <w:tcPr>
            <w:tcW w:w="2778" w:type="pct"/>
            <w:gridSpan w:val="6"/>
            <w:shd w:val="clear" w:color="000000" w:fill="FFFFFF"/>
            <w:vAlign w:val="center"/>
          </w:tcPr>
          <w:p w:rsidR="006010AC" w:rsidRPr="00AE71A1" w:rsidRDefault="006010AC" w:rsidP="006010AC">
            <w:pPr>
              <w:rPr>
                <w:color w:val="000000"/>
                <w:sz w:val="22"/>
                <w:szCs w:val="22"/>
              </w:rPr>
            </w:pPr>
            <w:r w:rsidRPr="00AE71A1">
              <w:rPr>
                <w:color w:val="000000"/>
                <w:sz w:val="22"/>
                <w:szCs w:val="22"/>
              </w:rPr>
              <w:t xml:space="preserve">Обеспечение социальной защищенности </w:t>
            </w:r>
          </w:p>
        </w:tc>
      </w:tr>
      <w:tr w:rsidR="006010AC" w:rsidRPr="00AE71A1" w:rsidTr="00546392">
        <w:trPr>
          <w:trHeight w:val="20"/>
        </w:trPr>
        <w:tc>
          <w:tcPr>
            <w:tcW w:w="2222"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 xml:space="preserve"> Целевая категория налоговых расходов</w:t>
            </w:r>
          </w:p>
        </w:tc>
        <w:tc>
          <w:tcPr>
            <w:tcW w:w="2778" w:type="pct"/>
            <w:gridSpan w:val="6"/>
            <w:shd w:val="clear" w:color="000000" w:fill="FFFFFF"/>
            <w:vAlign w:val="center"/>
            <w:hideMark/>
          </w:tcPr>
          <w:p w:rsidR="006010AC" w:rsidRPr="00AE71A1" w:rsidRDefault="006010AC" w:rsidP="006010AC">
            <w:pPr>
              <w:rPr>
                <w:color w:val="000000"/>
                <w:sz w:val="22"/>
                <w:szCs w:val="22"/>
              </w:rPr>
            </w:pPr>
            <w:r w:rsidRPr="00AE71A1">
              <w:rPr>
                <w:color w:val="000000"/>
                <w:sz w:val="22"/>
                <w:szCs w:val="22"/>
              </w:rPr>
              <w:t>Социальные</w:t>
            </w:r>
          </w:p>
        </w:tc>
      </w:tr>
      <w:tr w:rsidR="006010AC" w:rsidRPr="00AE71A1" w:rsidTr="00546392">
        <w:trPr>
          <w:trHeight w:val="20"/>
        </w:trPr>
        <w:tc>
          <w:tcPr>
            <w:tcW w:w="2222"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Вид налоговых расходов:</w:t>
            </w:r>
          </w:p>
        </w:tc>
        <w:tc>
          <w:tcPr>
            <w:tcW w:w="2778"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Освобождение от уплаты налога</w:t>
            </w:r>
          </w:p>
        </w:tc>
      </w:tr>
      <w:tr w:rsidR="006010AC" w:rsidRPr="00AE71A1" w:rsidTr="00546392">
        <w:trPr>
          <w:trHeight w:val="20"/>
        </w:trPr>
        <w:tc>
          <w:tcPr>
            <w:tcW w:w="2222" w:type="pct"/>
            <w:shd w:val="clear" w:color="000000" w:fill="FFFFFF"/>
            <w:noWrap/>
            <w:vAlign w:val="center"/>
            <w:hideMark/>
          </w:tcPr>
          <w:p w:rsidR="006010AC" w:rsidRPr="00AE71A1" w:rsidRDefault="006010AC" w:rsidP="006010AC">
            <w:pPr>
              <w:rPr>
                <w:i/>
                <w:iCs/>
                <w:color w:val="000000"/>
                <w:sz w:val="22"/>
                <w:szCs w:val="22"/>
              </w:rPr>
            </w:pPr>
            <w:r w:rsidRPr="00AE71A1">
              <w:rPr>
                <w:i/>
                <w:iCs/>
                <w:color w:val="000000"/>
                <w:sz w:val="22"/>
                <w:szCs w:val="22"/>
              </w:rPr>
              <w:t>Источник данных:</w:t>
            </w:r>
          </w:p>
        </w:tc>
        <w:tc>
          <w:tcPr>
            <w:tcW w:w="2778" w:type="pct"/>
            <w:gridSpan w:val="6"/>
            <w:shd w:val="clear" w:color="000000" w:fill="FFFFFF"/>
            <w:noWrap/>
            <w:vAlign w:val="center"/>
          </w:tcPr>
          <w:p w:rsidR="006010AC" w:rsidRPr="00AE71A1" w:rsidRDefault="006010AC" w:rsidP="006010AC">
            <w:pPr>
              <w:rPr>
                <w:color w:val="000000"/>
                <w:sz w:val="22"/>
                <w:szCs w:val="22"/>
              </w:rPr>
            </w:pPr>
            <w:r w:rsidRPr="00AE71A1">
              <w:rPr>
                <w:color w:val="000000"/>
                <w:sz w:val="22"/>
                <w:szCs w:val="22"/>
              </w:rPr>
              <w:t>данные УФНС по Республике Алтай, статистическая налоговая отчетность по форме 5-ТН, куратор налоговых расходов - Министерство труда, социального развития и занятости населения Республики Алтай</w:t>
            </w:r>
          </w:p>
        </w:tc>
      </w:tr>
      <w:tr w:rsidR="00546392" w:rsidRPr="00AE71A1" w:rsidTr="00546392">
        <w:trPr>
          <w:trHeight w:val="20"/>
        </w:trPr>
        <w:tc>
          <w:tcPr>
            <w:tcW w:w="2222" w:type="pct"/>
            <w:shd w:val="clear" w:color="000000" w:fill="FFFFFF"/>
            <w:noWrap/>
            <w:vAlign w:val="center"/>
            <w:hideMark/>
          </w:tcPr>
          <w:p w:rsidR="00546392" w:rsidRPr="00AE71A1" w:rsidRDefault="00546392" w:rsidP="00546392">
            <w:pPr>
              <w:rPr>
                <w:i/>
                <w:iCs/>
                <w:color w:val="000000"/>
                <w:sz w:val="22"/>
                <w:szCs w:val="22"/>
              </w:rPr>
            </w:pPr>
            <w:r w:rsidRPr="00AE71A1">
              <w:rPr>
                <w:i/>
                <w:iCs/>
                <w:color w:val="000000"/>
                <w:sz w:val="22"/>
                <w:szCs w:val="22"/>
              </w:rPr>
              <w:t>Законодательные реквизиты:</w:t>
            </w:r>
          </w:p>
        </w:tc>
        <w:tc>
          <w:tcPr>
            <w:tcW w:w="2778" w:type="pct"/>
            <w:gridSpan w:val="6"/>
            <w:shd w:val="clear" w:color="000000" w:fill="FFFFFF"/>
            <w:noWrap/>
            <w:vAlign w:val="center"/>
          </w:tcPr>
          <w:p w:rsidR="00546392" w:rsidRPr="00AE71A1" w:rsidRDefault="00546392" w:rsidP="006010AC">
            <w:pPr>
              <w:rPr>
                <w:color w:val="000000"/>
                <w:sz w:val="22"/>
                <w:szCs w:val="22"/>
              </w:rPr>
            </w:pPr>
            <w:r w:rsidRPr="00AE71A1">
              <w:rPr>
                <w:color w:val="000000"/>
                <w:sz w:val="22"/>
                <w:szCs w:val="22"/>
              </w:rPr>
              <w:t>п.1.</w:t>
            </w:r>
            <w:r w:rsidR="006010AC" w:rsidRPr="00AE71A1">
              <w:rPr>
                <w:color w:val="000000"/>
                <w:sz w:val="22"/>
                <w:szCs w:val="22"/>
              </w:rPr>
              <w:t>4</w:t>
            </w:r>
            <w:r w:rsidRPr="00AE71A1">
              <w:rPr>
                <w:color w:val="000000"/>
                <w:sz w:val="22"/>
                <w:szCs w:val="22"/>
              </w:rPr>
              <w:t xml:space="preserve">, ст.3, Закона Республики Алтай № 7-12 от 27.11.2002 г. </w:t>
            </w:r>
            <w:r w:rsidR="00AE71A1">
              <w:rPr>
                <w:color w:val="000000"/>
                <w:sz w:val="22"/>
                <w:szCs w:val="22"/>
              </w:rPr>
              <w:t>(в ред. от 27.03.2026 г. № 12-РЗ)</w:t>
            </w:r>
          </w:p>
        </w:tc>
      </w:tr>
      <w:tr w:rsidR="00546392" w:rsidRPr="00AE71A1" w:rsidTr="00546392">
        <w:trPr>
          <w:trHeight w:val="20"/>
        </w:trPr>
        <w:tc>
          <w:tcPr>
            <w:tcW w:w="2222" w:type="pct"/>
            <w:shd w:val="clear" w:color="000000" w:fill="FFFFFF"/>
            <w:noWrap/>
            <w:vAlign w:val="center"/>
            <w:hideMark/>
          </w:tcPr>
          <w:p w:rsidR="00546392" w:rsidRPr="00AE71A1" w:rsidRDefault="00546392" w:rsidP="00546392">
            <w:pPr>
              <w:rPr>
                <w:i/>
                <w:iCs/>
                <w:color w:val="000000"/>
                <w:sz w:val="22"/>
                <w:szCs w:val="22"/>
              </w:rPr>
            </w:pPr>
            <w:r w:rsidRPr="00AE71A1">
              <w:rPr>
                <w:i/>
                <w:iCs/>
                <w:color w:val="000000"/>
                <w:sz w:val="22"/>
                <w:szCs w:val="22"/>
              </w:rPr>
              <w:t>Дата начала действия льготы:</w:t>
            </w:r>
          </w:p>
        </w:tc>
        <w:tc>
          <w:tcPr>
            <w:tcW w:w="2778" w:type="pct"/>
            <w:gridSpan w:val="6"/>
            <w:shd w:val="clear" w:color="000000" w:fill="FFFFFF"/>
            <w:noWrap/>
            <w:vAlign w:val="center"/>
          </w:tcPr>
          <w:p w:rsidR="00546392" w:rsidRPr="00AE71A1" w:rsidRDefault="00546392" w:rsidP="00546392">
            <w:pPr>
              <w:rPr>
                <w:color w:val="000000"/>
                <w:sz w:val="22"/>
                <w:szCs w:val="22"/>
              </w:rPr>
            </w:pPr>
            <w:r w:rsidRPr="00AE71A1">
              <w:rPr>
                <w:color w:val="000000"/>
                <w:sz w:val="22"/>
                <w:szCs w:val="22"/>
              </w:rPr>
              <w:t>01.01.2024 г.</w:t>
            </w:r>
          </w:p>
        </w:tc>
      </w:tr>
      <w:tr w:rsidR="00546392" w:rsidRPr="00AE71A1" w:rsidTr="00546392">
        <w:trPr>
          <w:trHeight w:val="20"/>
        </w:trPr>
        <w:tc>
          <w:tcPr>
            <w:tcW w:w="2222" w:type="pct"/>
            <w:shd w:val="clear" w:color="000000" w:fill="FFFFFF"/>
            <w:noWrap/>
            <w:vAlign w:val="center"/>
          </w:tcPr>
          <w:p w:rsidR="00546392" w:rsidRPr="00AE71A1" w:rsidRDefault="00546392" w:rsidP="00546392">
            <w:pPr>
              <w:rPr>
                <w:i/>
                <w:iCs/>
                <w:color w:val="000000"/>
                <w:sz w:val="22"/>
                <w:szCs w:val="22"/>
              </w:rPr>
            </w:pPr>
            <w:r w:rsidRPr="00AE71A1">
              <w:rPr>
                <w:i/>
                <w:iCs/>
                <w:color w:val="000000"/>
                <w:sz w:val="22"/>
                <w:szCs w:val="22"/>
              </w:rPr>
              <w:t>Дата прекращения действия льготы, установленная законом субъекта Р</w:t>
            </w:r>
            <w:r w:rsidR="00D81473" w:rsidRPr="00AE71A1">
              <w:rPr>
                <w:i/>
                <w:iCs/>
                <w:color w:val="000000"/>
                <w:sz w:val="22"/>
                <w:szCs w:val="22"/>
              </w:rPr>
              <w:t xml:space="preserve">оссийской </w:t>
            </w:r>
            <w:r w:rsidRPr="00AE71A1">
              <w:rPr>
                <w:i/>
                <w:iCs/>
                <w:color w:val="000000"/>
                <w:sz w:val="22"/>
                <w:szCs w:val="22"/>
              </w:rPr>
              <w:t>Ф</w:t>
            </w:r>
            <w:r w:rsidR="00D81473" w:rsidRPr="00AE71A1">
              <w:rPr>
                <w:i/>
                <w:iCs/>
                <w:color w:val="000000"/>
                <w:sz w:val="22"/>
                <w:szCs w:val="22"/>
              </w:rPr>
              <w:t>едерации</w:t>
            </w:r>
          </w:p>
        </w:tc>
        <w:tc>
          <w:tcPr>
            <w:tcW w:w="2778" w:type="pct"/>
            <w:gridSpan w:val="6"/>
            <w:shd w:val="clear" w:color="000000" w:fill="FFFFFF"/>
            <w:noWrap/>
            <w:vAlign w:val="center"/>
          </w:tcPr>
          <w:p w:rsidR="00546392" w:rsidRPr="00AE71A1" w:rsidRDefault="00AE71A1" w:rsidP="00546392">
            <w:pPr>
              <w:rPr>
                <w:color w:val="000000"/>
                <w:sz w:val="22"/>
                <w:szCs w:val="22"/>
              </w:rPr>
            </w:pPr>
            <w:r>
              <w:rPr>
                <w:color w:val="000000"/>
                <w:sz w:val="22"/>
                <w:szCs w:val="22"/>
              </w:rPr>
              <w:t>01.01.2027 г.</w:t>
            </w:r>
          </w:p>
        </w:tc>
      </w:tr>
    </w:tbl>
    <w:p w:rsidR="00500DCE" w:rsidRPr="00AE71A1" w:rsidRDefault="00500DCE" w:rsidP="00500DCE">
      <w:pPr>
        <w:autoSpaceDE w:val="0"/>
        <w:autoSpaceDN w:val="0"/>
        <w:adjustRightInd w:val="0"/>
        <w:ind w:firstLine="708"/>
        <w:jc w:val="both"/>
        <w:rPr>
          <w:sz w:val="28"/>
          <w:szCs w:val="28"/>
        </w:rPr>
      </w:pPr>
    </w:p>
    <w:p w:rsidR="00500DCE" w:rsidRPr="00AE71A1" w:rsidRDefault="00500DCE" w:rsidP="00500DCE">
      <w:pPr>
        <w:autoSpaceDE w:val="0"/>
        <w:autoSpaceDN w:val="0"/>
        <w:adjustRightInd w:val="0"/>
        <w:ind w:firstLine="708"/>
        <w:jc w:val="both"/>
        <w:rPr>
          <w:sz w:val="28"/>
          <w:szCs w:val="28"/>
        </w:rPr>
      </w:pPr>
      <w:r w:rsidRPr="00AE71A1">
        <w:rPr>
          <w:sz w:val="28"/>
          <w:szCs w:val="28"/>
        </w:rPr>
        <w:t xml:space="preserve">В соответствии с пунктом 1.4 статьи 3 Закона Республики Алтай от 27 ноября 2002 года № 7-12 «О транспортном налоге на территории Республики Алтай» от уплаты налога в отношении одного транспортного средства с мощностью двигателя до 150 </w:t>
      </w:r>
      <w:proofErr w:type="spellStart"/>
      <w:r w:rsidRPr="00AE71A1">
        <w:rPr>
          <w:sz w:val="28"/>
          <w:szCs w:val="28"/>
        </w:rPr>
        <w:t>л.с</w:t>
      </w:r>
      <w:proofErr w:type="spellEnd"/>
      <w:r w:rsidRPr="00AE71A1">
        <w:rPr>
          <w:sz w:val="28"/>
          <w:szCs w:val="28"/>
        </w:rPr>
        <w:t>. включительно освобождаются ветераны боевых действий начиная с налогового периода 2024 года.</w:t>
      </w:r>
      <w:r w:rsidR="0060573F">
        <w:rPr>
          <w:sz w:val="28"/>
          <w:szCs w:val="28"/>
        </w:rPr>
        <w:t xml:space="preserve"> </w:t>
      </w:r>
    </w:p>
    <w:p w:rsidR="00546392" w:rsidRPr="00AE71A1" w:rsidRDefault="00500DCE" w:rsidP="002C4027">
      <w:pPr>
        <w:autoSpaceDE w:val="0"/>
        <w:autoSpaceDN w:val="0"/>
        <w:adjustRightInd w:val="0"/>
        <w:ind w:firstLine="708"/>
        <w:jc w:val="both"/>
        <w:rPr>
          <w:color w:val="000000"/>
          <w:sz w:val="28"/>
          <w:szCs w:val="28"/>
        </w:rPr>
      </w:pPr>
      <w:r w:rsidRPr="00AE71A1">
        <w:rPr>
          <w:color w:val="000000"/>
          <w:sz w:val="28"/>
          <w:szCs w:val="28"/>
        </w:rPr>
        <w:t>Льгота была установлена в целях оказания дополнительных мер поддержки для лиц, имеющих статус ветеранов боевых действий в соответствии с Федеральным законом от 12 января 1995 года № 5-ФЗ «О ветеранах».</w:t>
      </w:r>
    </w:p>
    <w:p w:rsidR="00914260" w:rsidRDefault="00500DCE" w:rsidP="002C4027">
      <w:pPr>
        <w:autoSpaceDE w:val="0"/>
        <w:autoSpaceDN w:val="0"/>
        <w:adjustRightInd w:val="0"/>
        <w:ind w:firstLine="708"/>
        <w:jc w:val="both"/>
        <w:rPr>
          <w:color w:val="000000"/>
          <w:sz w:val="28"/>
          <w:szCs w:val="28"/>
        </w:rPr>
      </w:pPr>
      <w:r w:rsidRPr="00AE71A1">
        <w:rPr>
          <w:color w:val="000000"/>
          <w:sz w:val="28"/>
          <w:szCs w:val="28"/>
        </w:rPr>
        <w:t>За 202</w:t>
      </w:r>
      <w:r w:rsidR="00AE71A1">
        <w:rPr>
          <w:color w:val="000000"/>
          <w:sz w:val="28"/>
          <w:szCs w:val="28"/>
        </w:rPr>
        <w:t>5</w:t>
      </w:r>
      <w:r w:rsidRPr="00AE71A1">
        <w:rPr>
          <w:color w:val="000000"/>
          <w:sz w:val="28"/>
          <w:szCs w:val="28"/>
        </w:rPr>
        <w:t xml:space="preserve"> год </w:t>
      </w:r>
      <w:r w:rsidR="006010AC" w:rsidRPr="00AE71A1">
        <w:rPr>
          <w:color w:val="000000"/>
          <w:sz w:val="28"/>
          <w:szCs w:val="28"/>
        </w:rPr>
        <w:t>льготой воспользовалс</w:t>
      </w:r>
      <w:r w:rsidR="00AE71A1">
        <w:rPr>
          <w:color w:val="000000"/>
          <w:sz w:val="28"/>
          <w:szCs w:val="28"/>
        </w:rPr>
        <w:t>я</w:t>
      </w:r>
      <w:r w:rsidR="006010AC" w:rsidRPr="00AE71A1">
        <w:rPr>
          <w:color w:val="000000"/>
          <w:sz w:val="28"/>
          <w:szCs w:val="28"/>
        </w:rPr>
        <w:t xml:space="preserve"> </w:t>
      </w:r>
      <w:r w:rsidR="00AE71A1">
        <w:rPr>
          <w:color w:val="000000"/>
          <w:sz w:val="28"/>
          <w:szCs w:val="28"/>
        </w:rPr>
        <w:t>951</w:t>
      </w:r>
      <w:r w:rsidR="006010AC" w:rsidRPr="00AE71A1">
        <w:rPr>
          <w:color w:val="000000"/>
          <w:sz w:val="28"/>
          <w:szCs w:val="28"/>
        </w:rPr>
        <w:t xml:space="preserve"> нал</w:t>
      </w:r>
      <w:r w:rsidR="00A67305">
        <w:rPr>
          <w:color w:val="000000"/>
          <w:sz w:val="28"/>
          <w:szCs w:val="28"/>
        </w:rPr>
        <w:t>огоплательщик, налоговый расход признан куратором налогового расхода востребованным.</w:t>
      </w:r>
    </w:p>
    <w:p w:rsidR="006010AC" w:rsidRPr="00AE71A1" w:rsidRDefault="005E2EFD" w:rsidP="006010AC">
      <w:pPr>
        <w:autoSpaceDE w:val="0"/>
        <w:autoSpaceDN w:val="0"/>
        <w:adjustRightInd w:val="0"/>
        <w:ind w:firstLine="708"/>
        <w:jc w:val="both"/>
        <w:rPr>
          <w:color w:val="000000"/>
          <w:sz w:val="28"/>
          <w:szCs w:val="28"/>
        </w:rPr>
      </w:pPr>
      <w:r w:rsidRPr="00AE71A1">
        <w:rPr>
          <w:sz w:val="28"/>
          <w:szCs w:val="28"/>
        </w:rPr>
        <w:t>Налоговый расход по транспортному налогу, обусловленный установлением указанной выше налоговой льготы, соответствует</w:t>
      </w:r>
      <w:r w:rsidRPr="00AE71A1">
        <w:rPr>
          <w:color w:val="000000"/>
          <w:sz w:val="28"/>
          <w:szCs w:val="28"/>
        </w:rPr>
        <w:t xml:space="preserve"> </w:t>
      </w:r>
      <w:r w:rsidR="006010AC" w:rsidRPr="00AE71A1">
        <w:rPr>
          <w:color w:val="000000"/>
          <w:sz w:val="28"/>
          <w:szCs w:val="28"/>
        </w:rPr>
        <w:t>целям государственной программы Республики Алтай «Обеспечение социальной защищенности»</w:t>
      </w:r>
      <w:r w:rsidRPr="00AE71A1">
        <w:rPr>
          <w:color w:val="000000"/>
          <w:sz w:val="28"/>
          <w:szCs w:val="28"/>
        </w:rPr>
        <w:t>,</w:t>
      </w:r>
      <w:r w:rsidR="006010AC" w:rsidRPr="00AE71A1">
        <w:rPr>
          <w:color w:val="000000"/>
          <w:sz w:val="28"/>
          <w:szCs w:val="28"/>
        </w:rPr>
        <w:t xml:space="preserve"> </w:t>
      </w:r>
      <w:r w:rsidRPr="00AE71A1">
        <w:rPr>
          <w:bCs/>
          <w:sz w:val="28"/>
        </w:rPr>
        <w:t>утвержденной постановлением Правительства Республики Алтай от 20</w:t>
      </w:r>
      <w:r w:rsidRPr="00AE71A1">
        <w:rPr>
          <w:sz w:val="28"/>
          <w:szCs w:val="28"/>
        </w:rPr>
        <w:t xml:space="preserve"> октября 2023 года № 400, </w:t>
      </w:r>
      <w:r w:rsidR="006010AC" w:rsidRPr="00AE71A1">
        <w:rPr>
          <w:color w:val="000000"/>
          <w:sz w:val="28"/>
          <w:szCs w:val="28"/>
        </w:rPr>
        <w:t>и направлен на повышение уровня социального обеспечения граждан – получателей мер социальной поддержки, направленного на рост их благосостояния, исходя из принципов адресности, справе</w:t>
      </w:r>
      <w:r w:rsidR="00A67305">
        <w:rPr>
          <w:color w:val="000000"/>
          <w:sz w:val="28"/>
          <w:szCs w:val="28"/>
        </w:rPr>
        <w:t>дливости и нуждаемости, альтернативный механизм отсутствует.</w:t>
      </w:r>
    </w:p>
    <w:p w:rsidR="006010AC" w:rsidRPr="00AE71A1" w:rsidRDefault="006010AC" w:rsidP="006010AC">
      <w:pPr>
        <w:autoSpaceDE w:val="0"/>
        <w:autoSpaceDN w:val="0"/>
        <w:adjustRightInd w:val="0"/>
        <w:ind w:firstLine="708"/>
        <w:jc w:val="both"/>
        <w:rPr>
          <w:b/>
          <w:sz w:val="28"/>
          <w:szCs w:val="28"/>
        </w:rPr>
      </w:pPr>
      <w:r w:rsidRPr="00AE71A1">
        <w:rPr>
          <w:b/>
          <w:sz w:val="28"/>
          <w:szCs w:val="28"/>
        </w:rPr>
        <w:t>По итогам оценки за 202</w:t>
      </w:r>
      <w:r w:rsidR="0060573F">
        <w:rPr>
          <w:b/>
          <w:sz w:val="28"/>
          <w:szCs w:val="28"/>
        </w:rPr>
        <w:t>5</w:t>
      </w:r>
      <w:r w:rsidRPr="00AE71A1">
        <w:rPr>
          <w:b/>
          <w:sz w:val="28"/>
          <w:szCs w:val="28"/>
        </w:rPr>
        <w:t xml:space="preserve"> год куратором налогового расхода данный налоговый расход признан эффективным.</w:t>
      </w:r>
    </w:p>
    <w:p w:rsidR="00A67305" w:rsidRPr="00AE71A1" w:rsidRDefault="00A67305" w:rsidP="00A67305">
      <w:pPr>
        <w:autoSpaceDE w:val="0"/>
        <w:autoSpaceDN w:val="0"/>
        <w:adjustRightInd w:val="0"/>
        <w:ind w:firstLine="708"/>
        <w:jc w:val="both"/>
        <w:rPr>
          <w:sz w:val="28"/>
          <w:szCs w:val="28"/>
        </w:rPr>
      </w:pPr>
      <w:r>
        <w:rPr>
          <w:sz w:val="28"/>
          <w:szCs w:val="28"/>
        </w:rPr>
        <w:t>Прим.: в соответствии с Законом Республики Алтай от 27 марта 2026 года № 12-РЗ «</w:t>
      </w:r>
      <w:r w:rsidRPr="004D12D9">
        <w:rPr>
          <w:sz w:val="28"/>
          <w:szCs w:val="28"/>
        </w:rPr>
        <w:t>О внесении изменений в некоторые законодательные акты Республики Алтай</w:t>
      </w:r>
      <w:r>
        <w:rPr>
          <w:sz w:val="28"/>
          <w:szCs w:val="28"/>
        </w:rPr>
        <w:t>» указанная льгота признана утратившей силу с 1 января 2027 года в связи с установлением аналогичной льготы на федеральном уровне.</w:t>
      </w:r>
    </w:p>
    <w:p w:rsidR="00A67305" w:rsidRPr="006F2479" w:rsidRDefault="00A67305" w:rsidP="002C4027">
      <w:pPr>
        <w:autoSpaceDE w:val="0"/>
        <w:autoSpaceDN w:val="0"/>
        <w:adjustRightInd w:val="0"/>
        <w:ind w:firstLine="708"/>
        <w:jc w:val="both"/>
        <w:rPr>
          <w:color w:val="000000"/>
          <w:sz w:val="28"/>
          <w:szCs w:val="28"/>
          <w:highlight w:val="yellow"/>
        </w:rPr>
      </w:pPr>
    </w:p>
    <w:p w:rsidR="00C07F12" w:rsidRPr="0030339C" w:rsidRDefault="004A7F67" w:rsidP="002C4027">
      <w:pPr>
        <w:autoSpaceDE w:val="0"/>
        <w:autoSpaceDN w:val="0"/>
        <w:adjustRightInd w:val="0"/>
        <w:ind w:firstLine="708"/>
        <w:jc w:val="both"/>
        <w:rPr>
          <w:b/>
          <w:color w:val="000000"/>
          <w:sz w:val="28"/>
          <w:szCs w:val="28"/>
        </w:rPr>
      </w:pPr>
      <w:r w:rsidRPr="0030339C">
        <w:rPr>
          <w:b/>
          <w:color w:val="000000"/>
          <w:sz w:val="28"/>
          <w:szCs w:val="28"/>
        </w:rPr>
        <w:t>Н</w:t>
      </w:r>
      <w:r w:rsidR="00C07F12" w:rsidRPr="0030339C">
        <w:rPr>
          <w:b/>
          <w:color w:val="000000"/>
          <w:sz w:val="28"/>
          <w:szCs w:val="28"/>
        </w:rPr>
        <w:t>алог</w:t>
      </w:r>
      <w:r w:rsidRPr="0030339C">
        <w:rPr>
          <w:b/>
          <w:color w:val="000000"/>
          <w:sz w:val="28"/>
          <w:szCs w:val="28"/>
        </w:rPr>
        <w:t xml:space="preserve"> на имущество организаций</w:t>
      </w:r>
    </w:p>
    <w:p w:rsidR="006010AC" w:rsidRPr="006F2479" w:rsidRDefault="006010AC" w:rsidP="002C4027">
      <w:pPr>
        <w:autoSpaceDE w:val="0"/>
        <w:autoSpaceDN w:val="0"/>
        <w:adjustRightInd w:val="0"/>
        <w:ind w:firstLine="708"/>
        <w:jc w:val="both"/>
        <w:rPr>
          <w:b/>
          <w:color w:val="000000"/>
          <w:sz w:val="28"/>
          <w:szCs w:val="28"/>
          <w:highlight w:val="yellow"/>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28" w:type="dxa"/>
          <w:bottom w:w="28" w:type="dxa"/>
          <w:right w:w="28" w:type="dxa"/>
        </w:tblCellMar>
        <w:tblLook w:val="04A0" w:firstRow="1" w:lastRow="0" w:firstColumn="1" w:lastColumn="0" w:noHBand="0" w:noVBand="1"/>
      </w:tblPr>
      <w:tblGrid>
        <w:gridCol w:w="3046"/>
        <w:gridCol w:w="6621"/>
      </w:tblGrid>
      <w:tr w:rsidR="00C07F12" w:rsidRPr="006F2479" w:rsidTr="00A2538B">
        <w:tc>
          <w:tcPr>
            <w:tcW w:w="9667" w:type="dxa"/>
            <w:gridSpan w:val="2"/>
            <w:shd w:val="clear" w:color="auto" w:fill="DEEAF6" w:themeFill="accent1" w:themeFillTint="33"/>
            <w:vAlign w:val="center"/>
          </w:tcPr>
          <w:p w:rsidR="00C07F12" w:rsidRPr="0030339C" w:rsidRDefault="00C07F12" w:rsidP="003526DE">
            <w:pPr>
              <w:spacing w:after="120"/>
              <w:jc w:val="both"/>
              <w:rPr>
                <w:b/>
                <w:color w:val="000000"/>
              </w:rPr>
            </w:pPr>
            <w:r w:rsidRPr="0030339C">
              <w:rPr>
                <w:b/>
                <w:color w:val="000000"/>
              </w:rPr>
              <w:lastRenderedPageBreak/>
              <w:t>Формальные элементы базовой структуры налога</w:t>
            </w:r>
            <w:r w:rsidR="003526DE" w:rsidRPr="0030339C">
              <w:rPr>
                <w:b/>
                <w:color w:val="000000"/>
              </w:rPr>
              <w:t xml:space="preserve"> на имущество организаций</w:t>
            </w:r>
            <w:r w:rsidRPr="0030339C">
              <w:rPr>
                <w:b/>
                <w:color w:val="000000"/>
              </w:rPr>
              <w:t xml:space="preserve"> для целей данной аналитики:</w:t>
            </w:r>
          </w:p>
        </w:tc>
      </w:tr>
      <w:tr w:rsidR="00C07F12" w:rsidRPr="006F2479" w:rsidTr="00A2538B">
        <w:tc>
          <w:tcPr>
            <w:tcW w:w="3046" w:type="dxa"/>
            <w:shd w:val="clear" w:color="auto" w:fill="DEEAF6" w:themeFill="accent1" w:themeFillTint="33"/>
            <w:vAlign w:val="center"/>
            <w:hideMark/>
          </w:tcPr>
          <w:p w:rsidR="00C07F12" w:rsidRPr="0030339C" w:rsidRDefault="00C07F12" w:rsidP="00A2538B">
            <w:pPr>
              <w:rPr>
                <w:color w:val="000000"/>
                <w:sz w:val="20"/>
                <w:szCs w:val="20"/>
                <w:u w:val="single"/>
              </w:rPr>
            </w:pPr>
            <w:r w:rsidRPr="0030339C">
              <w:rPr>
                <w:color w:val="000000"/>
                <w:sz w:val="20"/>
                <w:szCs w:val="20"/>
                <w:u w:val="single"/>
              </w:rPr>
              <w:t>объект налогообложения</w:t>
            </w:r>
          </w:p>
        </w:tc>
        <w:tc>
          <w:tcPr>
            <w:tcW w:w="6621" w:type="dxa"/>
            <w:shd w:val="clear" w:color="auto" w:fill="DEEAF6" w:themeFill="accent1" w:themeFillTint="33"/>
            <w:vAlign w:val="center"/>
            <w:hideMark/>
          </w:tcPr>
          <w:p w:rsidR="00BB06C6" w:rsidRPr="0030339C" w:rsidRDefault="000D409E" w:rsidP="00BB06C6">
            <w:pPr>
              <w:autoSpaceDE w:val="0"/>
              <w:autoSpaceDN w:val="0"/>
              <w:adjustRightInd w:val="0"/>
              <w:jc w:val="both"/>
              <w:rPr>
                <w:sz w:val="20"/>
                <w:szCs w:val="20"/>
              </w:rPr>
            </w:pPr>
            <w:r w:rsidRPr="0030339C">
              <w:rPr>
                <w:sz w:val="20"/>
                <w:szCs w:val="20"/>
              </w:rPr>
              <w:t xml:space="preserve">- </w:t>
            </w:r>
            <w:r w:rsidR="00BB06C6" w:rsidRPr="0030339C">
              <w:rPr>
                <w:sz w:val="20"/>
                <w:szCs w:val="20"/>
              </w:rPr>
              <w:t xml:space="preserve">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порядке, установленном для ведения бухгалтерского учета, в случае, если налоговая база в отношении такого имущества определяется в соответствии с </w:t>
            </w:r>
            <w:hyperlink r:id="rId34" w:history="1">
              <w:r w:rsidR="00BB06C6" w:rsidRPr="0030339C">
                <w:rPr>
                  <w:sz w:val="20"/>
                  <w:szCs w:val="20"/>
                </w:rPr>
                <w:t>пунктом 1 статьи 375</w:t>
              </w:r>
            </w:hyperlink>
            <w:r w:rsidR="00BB06C6" w:rsidRPr="0030339C">
              <w:rPr>
                <w:sz w:val="20"/>
                <w:szCs w:val="20"/>
              </w:rPr>
              <w:t xml:space="preserve"> </w:t>
            </w:r>
            <w:r w:rsidRPr="0030339C">
              <w:rPr>
                <w:sz w:val="20"/>
                <w:szCs w:val="20"/>
              </w:rPr>
              <w:t>Налогового кодекса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r w:rsidR="00BB06C6" w:rsidRPr="0030339C">
              <w:rPr>
                <w:sz w:val="20"/>
                <w:szCs w:val="20"/>
              </w:rPr>
              <w:t xml:space="preserve">, если иное не предусмотрено </w:t>
            </w:r>
            <w:hyperlink r:id="rId35" w:history="1">
              <w:r w:rsidR="00BB06C6" w:rsidRPr="0030339C">
                <w:rPr>
                  <w:sz w:val="20"/>
                  <w:szCs w:val="20"/>
                </w:rPr>
                <w:t>статьями 378</w:t>
              </w:r>
            </w:hyperlink>
            <w:r w:rsidR="00BB06C6" w:rsidRPr="0030339C">
              <w:rPr>
                <w:sz w:val="20"/>
                <w:szCs w:val="20"/>
              </w:rPr>
              <w:t xml:space="preserve"> и </w:t>
            </w:r>
            <w:hyperlink r:id="rId36" w:history="1">
              <w:r w:rsidR="00BB06C6" w:rsidRPr="0030339C">
                <w:rPr>
                  <w:sz w:val="20"/>
                  <w:szCs w:val="20"/>
                </w:rPr>
                <w:t>378.1</w:t>
              </w:r>
            </w:hyperlink>
            <w:r w:rsidR="00BB06C6" w:rsidRPr="0030339C">
              <w:rPr>
                <w:sz w:val="20"/>
                <w:szCs w:val="20"/>
              </w:rPr>
              <w:t xml:space="preserve"> </w:t>
            </w:r>
            <w:r w:rsidRPr="0030339C">
              <w:rPr>
                <w:sz w:val="20"/>
                <w:szCs w:val="20"/>
              </w:rPr>
              <w:t>Налогового к</w:t>
            </w:r>
            <w:r w:rsidR="00BB06C6" w:rsidRPr="0030339C">
              <w:rPr>
                <w:sz w:val="20"/>
                <w:szCs w:val="20"/>
              </w:rPr>
              <w:t>одекса</w:t>
            </w:r>
            <w:r w:rsidRPr="0030339C">
              <w:rPr>
                <w:sz w:val="20"/>
                <w:szCs w:val="20"/>
              </w:rPr>
              <w:t xml:space="preserve">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r w:rsidRPr="0030339C">
              <w:rPr>
                <w:sz w:val="20"/>
                <w:szCs w:val="20"/>
              </w:rPr>
              <w:t>;</w:t>
            </w:r>
          </w:p>
          <w:p w:rsidR="00C07F12" w:rsidRPr="0030339C" w:rsidRDefault="000D409E" w:rsidP="000D409E">
            <w:pPr>
              <w:autoSpaceDE w:val="0"/>
              <w:autoSpaceDN w:val="0"/>
              <w:adjustRightInd w:val="0"/>
              <w:jc w:val="both"/>
              <w:rPr>
                <w:color w:val="000000"/>
                <w:sz w:val="20"/>
                <w:szCs w:val="20"/>
              </w:rPr>
            </w:pPr>
            <w:r w:rsidRPr="0030339C">
              <w:rPr>
                <w:sz w:val="20"/>
                <w:szCs w:val="20"/>
              </w:rPr>
              <w:t xml:space="preserve">- недвижимое имущество, находящееся на территории Российской Федерации и принадлежащее организациям на праве собственности или праве хозяйственного ведения, а также полученное по концессионному соглашению, в случае, если налоговая база в отношении такого имущества определяется в соответствии с </w:t>
            </w:r>
            <w:hyperlink r:id="rId37" w:history="1">
              <w:r w:rsidRPr="0030339C">
                <w:rPr>
                  <w:sz w:val="20"/>
                  <w:szCs w:val="20"/>
                </w:rPr>
                <w:t>пунктом 2 статьи 375</w:t>
              </w:r>
            </w:hyperlink>
            <w:r w:rsidRPr="0030339C">
              <w:rPr>
                <w:sz w:val="20"/>
                <w:szCs w:val="20"/>
              </w:rPr>
              <w:t xml:space="preserve"> Налогового кодекса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r w:rsidRPr="0030339C">
              <w:rPr>
                <w:sz w:val="20"/>
                <w:szCs w:val="20"/>
              </w:rPr>
              <w:t xml:space="preserve">, если иное не предусмотрено </w:t>
            </w:r>
            <w:hyperlink r:id="rId38" w:history="1">
              <w:r w:rsidRPr="0030339C">
                <w:rPr>
                  <w:sz w:val="20"/>
                  <w:szCs w:val="20"/>
                </w:rPr>
                <w:t>статьями 378</w:t>
              </w:r>
            </w:hyperlink>
            <w:r w:rsidRPr="0030339C">
              <w:rPr>
                <w:sz w:val="20"/>
                <w:szCs w:val="20"/>
              </w:rPr>
              <w:t xml:space="preserve"> и </w:t>
            </w:r>
            <w:hyperlink r:id="rId39" w:history="1">
              <w:r w:rsidRPr="0030339C">
                <w:rPr>
                  <w:sz w:val="20"/>
                  <w:szCs w:val="20"/>
                </w:rPr>
                <w:t>378.1</w:t>
              </w:r>
            </w:hyperlink>
            <w:r w:rsidRPr="0030339C">
              <w:rPr>
                <w:sz w:val="20"/>
                <w:szCs w:val="20"/>
              </w:rPr>
              <w:t xml:space="preserve"> Налогового кодекса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p>
        </w:tc>
      </w:tr>
      <w:tr w:rsidR="00C07F12" w:rsidRPr="006F2479" w:rsidTr="004A7F67">
        <w:tc>
          <w:tcPr>
            <w:tcW w:w="3046" w:type="dxa"/>
            <w:shd w:val="clear" w:color="auto" w:fill="DEEAF6" w:themeFill="accent1" w:themeFillTint="33"/>
            <w:vAlign w:val="center"/>
            <w:hideMark/>
          </w:tcPr>
          <w:p w:rsidR="00C07F12" w:rsidRPr="0030339C" w:rsidRDefault="00C07F12" w:rsidP="00A2538B">
            <w:pPr>
              <w:rPr>
                <w:color w:val="000000"/>
                <w:sz w:val="20"/>
                <w:szCs w:val="20"/>
                <w:u w:val="single"/>
              </w:rPr>
            </w:pPr>
            <w:r w:rsidRPr="0030339C">
              <w:rPr>
                <w:color w:val="000000"/>
                <w:sz w:val="20"/>
                <w:szCs w:val="20"/>
                <w:u w:val="single"/>
              </w:rPr>
              <w:t>налоговая база</w:t>
            </w:r>
          </w:p>
        </w:tc>
        <w:tc>
          <w:tcPr>
            <w:tcW w:w="6621" w:type="dxa"/>
            <w:shd w:val="clear" w:color="auto" w:fill="DEEAF6" w:themeFill="accent1" w:themeFillTint="33"/>
            <w:vAlign w:val="center"/>
          </w:tcPr>
          <w:p w:rsidR="000D409E" w:rsidRPr="0030339C" w:rsidRDefault="000D409E" w:rsidP="000D409E">
            <w:pPr>
              <w:autoSpaceDE w:val="0"/>
              <w:autoSpaceDN w:val="0"/>
              <w:adjustRightInd w:val="0"/>
              <w:jc w:val="both"/>
              <w:rPr>
                <w:sz w:val="20"/>
                <w:szCs w:val="20"/>
              </w:rPr>
            </w:pPr>
            <w:r w:rsidRPr="0030339C">
              <w:rPr>
                <w:sz w:val="20"/>
                <w:szCs w:val="20"/>
              </w:rPr>
              <w:t xml:space="preserve">- </w:t>
            </w:r>
            <w:hyperlink r:id="rId40" w:history="1">
              <w:r w:rsidRPr="0030339C">
                <w:rPr>
                  <w:sz w:val="20"/>
                  <w:szCs w:val="20"/>
                </w:rPr>
                <w:t>среднегодовая стоимость</w:t>
              </w:r>
            </w:hyperlink>
            <w:r w:rsidRPr="0030339C">
              <w:rPr>
                <w:sz w:val="20"/>
                <w:szCs w:val="20"/>
              </w:rPr>
              <w:t xml:space="preserve"> имущества, признаваемого объектом налогообложения, за исключением отдельных случаев, предусмотренных статьей 375 Налогового кодекса Р</w:t>
            </w:r>
            <w:r w:rsidR="00E363F2" w:rsidRPr="0030339C">
              <w:rPr>
                <w:sz w:val="20"/>
                <w:szCs w:val="20"/>
              </w:rPr>
              <w:t xml:space="preserve">оссийской </w:t>
            </w:r>
            <w:r w:rsidRPr="0030339C">
              <w:rPr>
                <w:sz w:val="20"/>
                <w:szCs w:val="20"/>
              </w:rPr>
              <w:t>Ф</w:t>
            </w:r>
            <w:r w:rsidR="00E363F2" w:rsidRPr="0030339C">
              <w:rPr>
                <w:sz w:val="20"/>
                <w:szCs w:val="20"/>
              </w:rPr>
              <w:t>едерации</w:t>
            </w:r>
            <w:r w:rsidRPr="0030339C">
              <w:rPr>
                <w:sz w:val="20"/>
                <w:szCs w:val="20"/>
              </w:rPr>
              <w:t>;</w:t>
            </w:r>
          </w:p>
          <w:p w:rsidR="00C07F12" w:rsidRPr="0030339C" w:rsidRDefault="000D409E" w:rsidP="000D409E">
            <w:pPr>
              <w:autoSpaceDE w:val="0"/>
              <w:autoSpaceDN w:val="0"/>
              <w:adjustRightInd w:val="0"/>
              <w:jc w:val="both"/>
              <w:rPr>
                <w:color w:val="000000"/>
                <w:sz w:val="20"/>
                <w:szCs w:val="20"/>
              </w:rPr>
            </w:pPr>
            <w:r w:rsidRPr="0030339C">
              <w:rPr>
                <w:sz w:val="20"/>
                <w:szCs w:val="20"/>
              </w:rPr>
              <w:t xml:space="preserve">- кадастровая стоимость, внесенная в Единый государственный реестр недвижимости и подлежащая применению с 1 января года налогового периода – для отдельных объектов недвижимости с учетом особенностей, предусмотренных </w:t>
            </w:r>
            <w:hyperlink r:id="rId41" w:history="1">
              <w:r w:rsidRPr="0030339C">
                <w:rPr>
                  <w:sz w:val="20"/>
                  <w:szCs w:val="20"/>
                </w:rPr>
                <w:t>статьей 378.2</w:t>
              </w:r>
            </w:hyperlink>
            <w:r w:rsidRPr="0030339C">
              <w:rPr>
                <w:sz w:val="20"/>
                <w:szCs w:val="20"/>
              </w:rPr>
              <w:t xml:space="preserve"> Налогового кодекса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p>
        </w:tc>
      </w:tr>
      <w:tr w:rsidR="00C07F12" w:rsidRPr="006F2479" w:rsidTr="004A7F67">
        <w:tc>
          <w:tcPr>
            <w:tcW w:w="3046" w:type="dxa"/>
            <w:shd w:val="clear" w:color="auto" w:fill="DEEAF6" w:themeFill="accent1" w:themeFillTint="33"/>
            <w:vAlign w:val="center"/>
            <w:hideMark/>
          </w:tcPr>
          <w:p w:rsidR="00C07F12" w:rsidRPr="0030339C" w:rsidRDefault="00C07F12" w:rsidP="00A2538B">
            <w:pPr>
              <w:rPr>
                <w:color w:val="000000"/>
                <w:sz w:val="20"/>
                <w:szCs w:val="20"/>
                <w:u w:val="single"/>
              </w:rPr>
            </w:pPr>
            <w:r w:rsidRPr="0030339C">
              <w:rPr>
                <w:color w:val="000000"/>
                <w:sz w:val="20"/>
                <w:szCs w:val="20"/>
                <w:u w:val="single"/>
              </w:rPr>
              <w:t>налоговая ставка</w:t>
            </w:r>
          </w:p>
        </w:tc>
        <w:tc>
          <w:tcPr>
            <w:tcW w:w="6621" w:type="dxa"/>
            <w:shd w:val="clear" w:color="auto" w:fill="DEEAF6" w:themeFill="accent1" w:themeFillTint="33"/>
            <w:vAlign w:val="center"/>
          </w:tcPr>
          <w:p w:rsidR="00C07F12" w:rsidRPr="0030339C" w:rsidRDefault="000D409E" w:rsidP="00A2538B">
            <w:pPr>
              <w:autoSpaceDE w:val="0"/>
              <w:autoSpaceDN w:val="0"/>
              <w:adjustRightInd w:val="0"/>
              <w:jc w:val="both"/>
              <w:rPr>
                <w:sz w:val="20"/>
                <w:szCs w:val="20"/>
              </w:rPr>
            </w:pPr>
            <w:r w:rsidRPr="0030339C">
              <w:rPr>
                <w:sz w:val="20"/>
                <w:szCs w:val="20"/>
              </w:rPr>
              <w:t>- 2.2 %;</w:t>
            </w:r>
          </w:p>
          <w:p w:rsidR="00DC11D6" w:rsidRPr="0030339C" w:rsidRDefault="000D409E" w:rsidP="000D409E">
            <w:pPr>
              <w:autoSpaceDE w:val="0"/>
              <w:autoSpaceDN w:val="0"/>
              <w:adjustRightInd w:val="0"/>
              <w:jc w:val="both"/>
              <w:rPr>
                <w:sz w:val="20"/>
                <w:szCs w:val="20"/>
              </w:rPr>
            </w:pPr>
            <w:r w:rsidRPr="0030339C">
              <w:rPr>
                <w:sz w:val="20"/>
                <w:szCs w:val="20"/>
              </w:rPr>
              <w:t xml:space="preserve">- 2 % -в отношении объектов недвижимого имущества, налоговая база в отношении которых определяется как кадастровая стоимость, за исключением объектов, указанных в </w:t>
            </w:r>
            <w:hyperlink r:id="rId42" w:history="1">
              <w:r w:rsidRPr="0030339C">
                <w:rPr>
                  <w:sz w:val="20"/>
                  <w:szCs w:val="20"/>
                </w:rPr>
                <w:t xml:space="preserve">пунктах </w:t>
              </w:r>
              <w:r w:rsidR="00EB0E74" w:rsidRPr="0030339C">
                <w:rPr>
                  <w:sz w:val="20"/>
                  <w:szCs w:val="20"/>
                </w:rPr>
                <w:t xml:space="preserve">1.2, </w:t>
              </w:r>
              <w:r w:rsidRPr="0030339C">
                <w:rPr>
                  <w:sz w:val="20"/>
                  <w:szCs w:val="20"/>
                </w:rPr>
                <w:t>3.1</w:t>
              </w:r>
            </w:hyperlink>
            <w:r w:rsidRPr="0030339C">
              <w:rPr>
                <w:sz w:val="20"/>
                <w:szCs w:val="20"/>
              </w:rPr>
              <w:t xml:space="preserve"> и </w:t>
            </w:r>
            <w:hyperlink r:id="rId43" w:history="1">
              <w:r w:rsidRPr="0030339C">
                <w:rPr>
                  <w:sz w:val="20"/>
                  <w:szCs w:val="20"/>
                </w:rPr>
                <w:t>3.2</w:t>
              </w:r>
            </w:hyperlink>
            <w:r w:rsidRPr="0030339C">
              <w:rPr>
                <w:sz w:val="20"/>
                <w:szCs w:val="20"/>
              </w:rPr>
              <w:t xml:space="preserve"> </w:t>
            </w:r>
            <w:r w:rsidR="00DC11D6" w:rsidRPr="0030339C">
              <w:rPr>
                <w:sz w:val="20"/>
                <w:szCs w:val="20"/>
              </w:rPr>
              <w:t xml:space="preserve">(с 01.01.2025 – также в п. 1.3) </w:t>
            </w:r>
            <w:r w:rsidRPr="0030339C">
              <w:rPr>
                <w:sz w:val="20"/>
                <w:szCs w:val="20"/>
              </w:rPr>
              <w:t>статьи 3</w:t>
            </w:r>
            <w:r w:rsidR="00B71D1C" w:rsidRPr="0030339C">
              <w:rPr>
                <w:sz w:val="20"/>
                <w:szCs w:val="20"/>
              </w:rPr>
              <w:t>8</w:t>
            </w:r>
            <w:r w:rsidRPr="0030339C">
              <w:rPr>
                <w:sz w:val="20"/>
                <w:szCs w:val="20"/>
              </w:rPr>
              <w:t>0 Налогового кодекса</w:t>
            </w:r>
            <w:r w:rsidR="00DC11D6" w:rsidRPr="0030339C">
              <w:rPr>
                <w:sz w:val="20"/>
                <w:szCs w:val="20"/>
              </w:rPr>
              <w:t>;</w:t>
            </w:r>
          </w:p>
          <w:p w:rsidR="00DC11D6" w:rsidRPr="0030339C" w:rsidRDefault="00DC11D6" w:rsidP="000D409E">
            <w:pPr>
              <w:autoSpaceDE w:val="0"/>
              <w:autoSpaceDN w:val="0"/>
              <w:adjustRightInd w:val="0"/>
              <w:jc w:val="both"/>
              <w:rPr>
                <w:sz w:val="20"/>
                <w:szCs w:val="20"/>
              </w:rPr>
            </w:pPr>
            <w:r w:rsidRPr="0030339C">
              <w:rPr>
                <w:sz w:val="20"/>
                <w:szCs w:val="20"/>
              </w:rPr>
              <w:t>0,3 % - в отношении объектов, указанных в п. 1.2 статьи 380 Налогового кодекса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r w:rsidR="005730CC" w:rsidRPr="0030339C">
              <w:rPr>
                <w:sz w:val="20"/>
                <w:szCs w:val="20"/>
              </w:rPr>
              <w:t xml:space="preserve"> </w:t>
            </w:r>
            <w:r w:rsidRPr="0030339C">
              <w:rPr>
                <w:sz w:val="20"/>
                <w:szCs w:val="20"/>
              </w:rPr>
              <w:t>(с 01.01.2024 г.);</w:t>
            </w:r>
          </w:p>
          <w:p w:rsidR="000D409E" w:rsidRPr="0030339C" w:rsidRDefault="00DC11D6" w:rsidP="000D409E">
            <w:pPr>
              <w:autoSpaceDE w:val="0"/>
              <w:autoSpaceDN w:val="0"/>
              <w:adjustRightInd w:val="0"/>
              <w:jc w:val="both"/>
              <w:rPr>
                <w:sz w:val="20"/>
                <w:szCs w:val="20"/>
              </w:rPr>
            </w:pPr>
            <w:r w:rsidRPr="0030339C">
              <w:rPr>
                <w:sz w:val="20"/>
                <w:szCs w:val="20"/>
              </w:rPr>
              <w:t>- 2,5% - в отношении объектов, указанных в п. 1.3 статьи 380 Налогового кодекса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r w:rsidRPr="0030339C">
              <w:rPr>
                <w:sz w:val="20"/>
                <w:szCs w:val="20"/>
              </w:rPr>
              <w:t xml:space="preserve"> (с 01.01.2025 г.);</w:t>
            </w:r>
            <w:r w:rsidR="00EB0E74" w:rsidRPr="0030339C">
              <w:rPr>
                <w:sz w:val="20"/>
                <w:szCs w:val="20"/>
              </w:rPr>
              <w:t xml:space="preserve"> </w:t>
            </w:r>
          </w:p>
          <w:p w:rsidR="000D409E" w:rsidRPr="0030339C" w:rsidRDefault="000D409E" w:rsidP="000D409E">
            <w:pPr>
              <w:autoSpaceDE w:val="0"/>
              <w:autoSpaceDN w:val="0"/>
              <w:adjustRightInd w:val="0"/>
              <w:jc w:val="both"/>
              <w:rPr>
                <w:sz w:val="20"/>
                <w:szCs w:val="20"/>
              </w:rPr>
            </w:pPr>
            <w:r w:rsidRPr="0030339C">
              <w:rPr>
                <w:sz w:val="20"/>
                <w:szCs w:val="20"/>
              </w:rPr>
              <w:t xml:space="preserve">- </w:t>
            </w:r>
            <w:r w:rsidR="00EB66DD" w:rsidRPr="0030339C">
              <w:rPr>
                <w:sz w:val="20"/>
                <w:szCs w:val="20"/>
              </w:rPr>
              <w:t>0 % - в отношении объектов, указанных в пункте 3.1 статьи 3</w:t>
            </w:r>
            <w:r w:rsidR="00B71D1C" w:rsidRPr="0030339C">
              <w:rPr>
                <w:sz w:val="20"/>
                <w:szCs w:val="20"/>
              </w:rPr>
              <w:t>8</w:t>
            </w:r>
            <w:r w:rsidR="00EB66DD" w:rsidRPr="0030339C">
              <w:rPr>
                <w:sz w:val="20"/>
                <w:szCs w:val="20"/>
              </w:rPr>
              <w:t>0 Налогового кодекса Р</w:t>
            </w:r>
            <w:r w:rsidR="00D81473" w:rsidRPr="0030339C">
              <w:rPr>
                <w:sz w:val="20"/>
                <w:szCs w:val="20"/>
              </w:rPr>
              <w:t xml:space="preserve">оссийской </w:t>
            </w:r>
            <w:r w:rsidR="00EB66DD" w:rsidRPr="0030339C">
              <w:rPr>
                <w:sz w:val="20"/>
                <w:szCs w:val="20"/>
              </w:rPr>
              <w:t>Ф</w:t>
            </w:r>
            <w:r w:rsidR="00D81473" w:rsidRPr="0030339C">
              <w:rPr>
                <w:sz w:val="20"/>
                <w:szCs w:val="20"/>
              </w:rPr>
              <w:t>едерации</w:t>
            </w:r>
            <w:r w:rsidR="00EB66DD" w:rsidRPr="0030339C">
              <w:rPr>
                <w:sz w:val="20"/>
                <w:szCs w:val="20"/>
              </w:rPr>
              <w:t>;</w:t>
            </w:r>
          </w:p>
          <w:p w:rsidR="000D409E" w:rsidRPr="0030339C" w:rsidRDefault="00EB66DD" w:rsidP="00EB0E74">
            <w:pPr>
              <w:autoSpaceDE w:val="0"/>
              <w:autoSpaceDN w:val="0"/>
              <w:adjustRightInd w:val="0"/>
              <w:jc w:val="both"/>
              <w:rPr>
                <w:sz w:val="20"/>
                <w:szCs w:val="20"/>
              </w:rPr>
            </w:pPr>
            <w:r w:rsidRPr="0030339C">
              <w:rPr>
                <w:sz w:val="20"/>
                <w:szCs w:val="20"/>
              </w:rPr>
              <w:t xml:space="preserve">- в 2017 году 1 %, в 2018 году - 1,3 %, в 2019 году - 1,3 %, </w:t>
            </w:r>
            <w:r w:rsidR="00EB0E74" w:rsidRPr="0030339C">
              <w:rPr>
                <w:sz w:val="20"/>
                <w:szCs w:val="20"/>
              </w:rPr>
              <w:t xml:space="preserve">начиная с </w:t>
            </w:r>
            <w:r w:rsidRPr="0030339C">
              <w:rPr>
                <w:sz w:val="20"/>
                <w:szCs w:val="20"/>
              </w:rPr>
              <w:t>2020</w:t>
            </w:r>
            <w:r w:rsidR="00EB0E74" w:rsidRPr="0030339C">
              <w:rPr>
                <w:sz w:val="20"/>
                <w:szCs w:val="20"/>
              </w:rPr>
              <w:t xml:space="preserve"> г.</w:t>
            </w:r>
            <w:r w:rsidRPr="0030339C">
              <w:rPr>
                <w:sz w:val="20"/>
                <w:szCs w:val="20"/>
              </w:rPr>
              <w:t xml:space="preserve"> </w:t>
            </w:r>
            <w:r w:rsidR="00B71D1C" w:rsidRPr="0030339C">
              <w:rPr>
                <w:sz w:val="20"/>
                <w:szCs w:val="20"/>
              </w:rPr>
              <w:t xml:space="preserve">- </w:t>
            </w:r>
            <w:r w:rsidRPr="0030339C">
              <w:rPr>
                <w:sz w:val="20"/>
                <w:szCs w:val="20"/>
              </w:rPr>
              <w:t xml:space="preserve"> - 1,6 % - в отношении объектов, указанных в пункте 3.2 статьи 3</w:t>
            </w:r>
            <w:r w:rsidR="00B71D1C" w:rsidRPr="0030339C">
              <w:rPr>
                <w:sz w:val="20"/>
                <w:szCs w:val="20"/>
              </w:rPr>
              <w:t>8</w:t>
            </w:r>
            <w:r w:rsidRPr="0030339C">
              <w:rPr>
                <w:sz w:val="20"/>
                <w:szCs w:val="20"/>
              </w:rPr>
              <w:t>0 Налогового кодекса Р</w:t>
            </w:r>
            <w:r w:rsidR="00D81473" w:rsidRPr="0030339C">
              <w:rPr>
                <w:sz w:val="20"/>
                <w:szCs w:val="20"/>
              </w:rPr>
              <w:t xml:space="preserve">оссийской </w:t>
            </w:r>
            <w:r w:rsidRPr="0030339C">
              <w:rPr>
                <w:sz w:val="20"/>
                <w:szCs w:val="20"/>
              </w:rPr>
              <w:t>Ф</w:t>
            </w:r>
            <w:r w:rsidR="00D81473" w:rsidRPr="0030339C">
              <w:rPr>
                <w:sz w:val="20"/>
                <w:szCs w:val="20"/>
              </w:rPr>
              <w:t>едерации</w:t>
            </w:r>
          </w:p>
        </w:tc>
      </w:tr>
    </w:tbl>
    <w:p w:rsidR="00811B88" w:rsidRPr="006F2479" w:rsidRDefault="00811B88" w:rsidP="00811B88">
      <w:pPr>
        <w:autoSpaceDE w:val="0"/>
        <w:autoSpaceDN w:val="0"/>
        <w:adjustRightInd w:val="0"/>
        <w:ind w:firstLine="567"/>
        <w:jc w:val="both"/>
        <w:rPr>
          <w:sz w:val="28"/>
          <w:szCs w:val="28"/>
          <w:highlight w:val="yellow"/>
        </w:rPr>
      </w:pPr>
    </w:p>
    <w:p w:rsidR="006010AC" w:rsidRPr="0030339C" w:rsidRDefault="006010AC" w:rsidP="006010AC">
      <w:pPr>
        <w:autoSpaceDE w:val="0"/>
        <w:autoSpaceDN w:val="0"/>
        <w:adjustRightInd w:val="0"/>
        <w:ind w:firstLine="708"/>
        <w:jc w:val="both"/>
        <w:rPr>
          <w:sz w:val="28"/>
          <w:szCs w:val="28"/>
        </w:rPr>
      </w:pPr>
      <w:r w:rsidRPr="0030339C">
        <w:rPr>
          <w:sz w:val="28"/>
          <w:szCs w:val="28"/>
        </w:rPr>
        <w:t>В соответствии со статьей 372 Налогового кодекса Российской Федерации законодательные органы субъектов Российской Федерации, устанавливая налог, определяют налоговую ставку в пределах, установленных главой 30 Налогового кодекса Российской Федерации, и порядок уплаты налога.</w:t>
      </w:r>
    </w:p>
    <w:p w:rsidR="006010AC" w:rsidRPr="0030339C" w:rsidRDefault="006010AC" w:rsidP="006010AC">
      <w:pPr>
        <w:autoSpaceDE w:val="0"/>
        <w:autoSpaceDN w:val="0"/>
        <w:adjustRightInd w:val="0"/>
        <w:ind w:firstLine="708"/>
        <w:jc w:val="both"/>
        <w:rPr>
          <w:sz w:val="28"/>
          <w:szCs w:val="28"/>
        </w:rPr>
      </w:pPr>
      <w:r w:rsidRPr="0030339C">
        <w:rPr>
          <w:sz w:val="28"/>
          <w:szCs w:val="28"/>
        </w:rPr>
        <w:t xml:space="preserve">При установлении налога законами субъектов Российской Федерации могут также определяться особенности определения налоговой базы отдельных объектов недвижимого имущества в соответствии с указанной главой, предусматриваться налоговые льготы, основания и порядок их применения налогоплательщиками. </w:t>
      </w:r>
    </w:p>
    <w:p w:rsidR="00AE68CE" w:rsidRPr="0030339C" w:rsidRDefault="004D3147" w:rsidP="001F1D18">
      <w:pPr>
        <w:autoSpaceDE w:val="0"/>
        <w:autoSpaceDN w:val="0"/>
        <w:adjustRightInd w:val="0"/>
        <w:ind w:firstLine="708"/>
        <w:jc w:val="both"/>
        <w:rPr>
          <w:sz w:val="28"/>
          <w:szCs w:val="28"/>
        </w:rPr>
      </w:pPr>
      <w:r w:rsidRPr="0030339C">
        <w:rPr>
          <w:sz w:val="28"/>
          <w:szCs w:val="28"/>
        </w:rPr>
        <w:t xml:space="preserve">Статьей </w:t>
      </w:r>
      <w:r w:rsidR="006010AC" w:rsidRPr="0030339C">
        <w:rPr>
          <w:sz w:val="28"/>
          <w:szCs w:val="28"/>
        </w:rPr>
        <w:t>4</w:t>
      </w:r>
      <w:r w:rsidRPr="0030339C">
        <w:rPr>
          <w:sz w:val="28"/>
          <w:szCs w:val="28"/>
        </w:rPr>
        <w:t xml:space="preserve"> </w:t>
      </w:r>
      <w:r w:rsidR="001F1D18" w:rsidRPr="0030339C">
        <w:rPr>
          <w:sz w:val="28"/>
          <w:szCs w:val="28"/>
        </w:rPr>
        <w:t>Закона Республики Алтай от 04.04.2022 г. № 2-РЗ «О налоге на имущество организаций на территории Республики Алтай и признании утратившими силу некоторых законодательных актов Республики Алтай</w:t>
      </w:r>
      <w:r w:rsidR="001F1D18" w:rsidRPr="0030339C">
        <w:rPr>
          <w:i/>
          <w:sz w:val="28"/>
          <w:szCs w:val="28"/>
        </w:rPr>
        <w:t>»</w:t>
      </w:r>
      <w:r w:rsidR="00B71D1C" w:rsidRPr="0030339C">
        <w:rPr>
          <w:sz w:val="28"/>
          <w:szCs w:val="28"/>
        </w:rPr>
        <w:t xml:space="preserve"> </w:t>
      </w:r>
      <w:r w:rsidR="00F719FA" w:rsidRPr="0030339C">
        <w:rPr>
          <w:sz w:val="28"/>
          <w:szCs w:val="28"/>
        </w:rPr>
        <w:t>в 20</w:t>
      </w:r>
      <w:r w:rsidR="00EB66DD" w:rsidRPr="0030339C">
        <w:rPr>
          <w:sz w:val="28"/>
          <w:szCs w:val="28"/>
        </w:rPr>
        <w:t>2</w:t>
      </w:r>
      <w:r w:rsidR="0030339C" w:rsidRPr="0030339C">
        <w:rPr>
          <w:sz w:val="28"/>
          <w:szCs w:val="28"/>
        </w:rPr>
        <w:t>5</w:t>
      </w:r>
      <w:r w:rsidR="00F719FA" w:rsidRPr="0030339C">
        <w:rPr>
          <w:sz w:val="28"/>
          <w:szCs w:val="28"/>
        </w:rPr>
        <w:t xml:space="preserve"> году </w:t>
      </w:r>
      <w:r w:rsidR="00310FB3" w:rsidRPr="0030339C">
        <w:rPr>
          <w:sz w:val="28"/>
          <w:szCs w:val="28"/>
        </w:rPr>
        <w:t xml:space="preserve">налоговые льготы </w:t>
      </w:r>
      <w:r w:rsidRPr="0030339C">
        <w:rPr>
          <w:sz w:val="28"/>
          <w:szCs w:val="28"/>
        </w:rPr>
        <w:t xml:space="preserve">по налогу на имущество организаций </w:t>
      </w:r>
      <w:r w:rsidR="00F719FA" w:rsidRPr="0030339C">
        <w:rPr>
          <w:sz w:val="28"/>
          <w:szCs w:val="28"/>
        </w:rPr>
        <w:t xml:space="preserve">установлены </w:t>
      </w:r>
      <w:r w:rsidRPr="0030339C">
        <w:rPr>
          <w:sz w:val="28"/>
          <w:szCs w:val="28"/>
        </w:rPr>
        <w:t xml:space="preserve">в отношении </w:t>
      </w:r>
      <w:r w:rsidR="006010AC" w:rsidRPr="0030339C">
        <w:rPr>
          <w:sz w:val="28"/>
          <w:szCs w:val="28"/>
        </w:rPr>
        <w:t>9</w:t>
      </w:r>
      <w:r w:rsidRPr="0030339C">
        <w:rPr>
          <w:sz w:val="28"/>
          <w:szCs w:val="28"/>
        </w:rPr>
        <w:t xml:space="preserve"> льготных категорий </w:t>
      </w:r>
      <w:r w:rsidR="00F719FA" w:rsidRPr="0030339C">
        <w:rPr>
          <w:sz w:val="28"/>
          <w:szCs w:val="28"/>
        </w:rPr>
        <w:t xml:space="preserve">налогоплательщиков </w:t>
      </w:r>
      <w:r w:rsidRPr="0030339C">
        <w:rPr>
          <w:sz w:val="28"/>
          <w:szCs w:val="28"/>
        </w:rPr>
        <w:t>(</w:t>
      </w:r>
      <w:r w:rsidR="00F719FA" w:rsidRPr="0030339C">
        <w:rPr>
          <w:sz w:val="28"/>
          <w:szCs w:val="28"/>
        </w:rPr>
        <w:t>в 20</w:t>
      </w:r>
      <w:r w:rsidR="009A790E" w:rsidRPr="0030339C">
        <w:rPr>
          <w:sz w:val="28"/>
          <w:szCs w:val="28"/>
        </w:rPr>
        <w:t>2</w:t>
      </w:r>
      <w:r w:rsidR="0030339C" w:rsidRPr="0030339C">
        <w:rPr>
          <w:sz w:val="28"/>
          <w:szCs w:val="28"/>
        </w:rPr>
        <w:t>4</w:t>
      </w:r>
      <w:r w:rsidR="00F719FA" w:rsidRPr="0030339C">
        <w:rPr>
          <w:sz w:val="28"/>
          <w:szCs w:val="28"/>
        </w:rPr>
        <w:t xml:space="preserve"> году</w:t>
      </w:r>
      <w:r w:rsidR="001F1D18" w:rsidRPr="0030339C">
        <w:rPr>
          <w:sz w:val="28"/>
          <w:szCs w:val="28"/>
        </w:rPr>
        <w:t xml:space="preserve"> - </w:t>
      </w:r>
      <w:r w:rsidR="0030339C" w:rsidRPr="0030339C">
        <w:rPr>
          <w:sz w:val="28"/>
          <w:szCs w:val="28"/>
        </w:rPr>
        <w:t>10</w:t>
      </w:r>
      <w:r w:rsidR="00F719FA" w:rsidRPr="0030339C">
        <w:rPr>
          <w:sz w:val="28"/>
          <w:szCs w:val="28"/>
        </w:rPr>
        <w:t>).</w:t>
      </w:r>
    </w:p>
    <w:p w:rsidR="00796D9D" w:rsidRDefault="00796D9D" w:rsidP="002C168F">
      <w:pPr>
        <w:widowControl w:val="0"/>
        <w:autoSpaceDE w:val="0"/>
        <w:autoSpaceDN w:val="0"/>
        <w:adjustRightInd w:val="0"/>
        <w:ind w:firstLine="709"/>
        <w:jc w:val="both"/>
        <w:outlineLvl w:val="2"/>
        <w:rPr>
          <w:sz w:val="28"/>
          <w:szCs w:val="28"/>
        </w:rPr>
      </w:pPr>
      <w:r>
        <w:rPr>
          <w:sz w:val="28"/>
          <w:szCs w:val="28"/>
        </w:rPr>
        <w:lastRenderedPageBreak/>
        <w:t>Общее количество налогоплательщиков по налогу на имущество организаций за 2025 год составило 869.</w:t>
      </w:r>
    </w:p>
    <w:p w:rsidR="002C168F" w:rsidRPr="0030339C" w:rsidRDefault="002C168F" w:rsidP="002C168F">
      <w:pPr>
        <w:widowControl w:val="0"/>
        <w:autoSpaceDE w:val="0"/>
        <w:autoSpaceDN w:val="0"/>
        <w:adjustRightInd w:val="0"/>
        <w:ind w:firstLine="709"/>
        <w:jc w:val="both"/>
        <w:outlineLvl w:val="2"/>
        <w:rPr>
          <w:sz w:val="28"/>
          <w:szCs w:val="28"/>
        </w:rPr>
      </w:pPr>
      <w:r w:rsidRPr="0030339C">
        <w:rPr>
          <w:sz w:val="28"/>
          <w:szCs w:val="28"/>
        </w:rPr>
        <w:t>Общ</w:t>
      </w:r>
      <w:r w:rsidR="00E03279" w:rsidRPr="0030339C">
        <w:rPr>
          <w:sz w:val="28"/>
          <w:szCs w:val="28"/>
        </w:rPr>
        <w:t>ий</w:t>
      </w:r>
      <w:r w:rsidRPr="0030339C">
        <w:rPr>
          <w:sz w:val="28"/>
          <w:szCs w:val="28"/>
        </w:rPr>
        <w:t xml:space="preserve"> </w:t>
      </w:r>
      <w:r w:rsidR="00E03279" w:rsidRPr="0030339C">
        <w:rPr>
          <w:sz w:val="28"/>
          <w:szCs w:val="28"/>
        </w:rPr>
        <w:t>объем налоговых расходов</w:t>
      </w:r>
      <w:r w:rsidR="00BC64C7" w:rsidRPr="0030339C">
        <w:rPr>
          <w:sz w:val="28"/>
          <w:szCs w:val="28"/>
        </w:rPr>
        <w:t xml:space="preserve"> по налогу на имущество организаций</w:t>
      </w:r>
      <w:r w:rsidRPr="0030339C">
        <w:rPr>
          <w:sz w:val="28"/>
          <w:szCs w:val="28"/>
        </w:rPr>
        <w:t xml:space="preserve"> за 20</w:t>
      </w:r>
      <w:r w:rsidR="003526DE" w:rsidRPr="0030339C">
        <w:rPr>
          <w:sz w:val="28"/>
          <w:szCs w:val="28"/>
        </w:rPr>
        <w:t>2</w:t>
      </w:r>
      <w:r w:rsidR="0030339C" w:rsidRPr="0030339C">
        <w:rPr>
          <w:sz w:val="28"/>
          <w:szCs w:val="28"/>
        </w:rPr>
        <w:t>5</w:t>
      </w:r>
      <w:r w:rsidRPr="0030339C">
        <w:rPr>
          <w:sz w:val="28"/>
          <w:szCs w:val="28"/>
        </w:rPr>
        <w:t xml:space="preserve"> год составил </w:t>
      </w:r>
      <w:r w:rsidR="0030339C" w:rsidRPr="0030339C">
        <w:rPr>
          <w:sz w:val="28"/>
          <w:szCs w:val="28"/>
        </w:rPr>
        <w:t>1 164 509</w:t>
      </w:r>
      <w:r w:rsidRPr="0030339C">
        <w:rPr>
          <w:sz w:val="28"/>
          <w:szCs w:val="28"/>
        </w:rPr>
        <w:t xml:space="preserve"> тыс. руб</w:t>
      </w:r>
      <w:r w:rsidR="00D90A69">
        <w:rPr>
          <w:sz w:val="28"/>
          <w:szCs w:val="28"/>
        </w:rPr>
        <w:t>.</w:t>
      </w:r>
      <w:r w:rsidRPr="0030339C">
        <w:rPr>
          <w:sz w:val="28"/>
          <w:szCs w:val="28"/>
        </w:rPr>
        <w:t xml:space="preserve">, что на </w:t>
      </w:r>
      <w:r w:rsidR="0030339C" w:rsidRPr="0030339C">
        <w:rPr>
          <w:sz w:val="28"/>
          <w:szCs w:val="28"/>
        </w:rPr>
        <w:t>317 689</w:t>
      </w:r>
      <w:r w:rsidR="009A790E" w:rsidRPr="0030339C">
        <w:rPr>
          <w:sz w:val="28"/>
          <w:szCs w:val="28"/>
        </w:rPr>
        <w:t xml:space="preserve"> </w:t>
      </w:r>
      <w:r w:rsidRPr="0030339C">
        <w:rPr>
          <w:sz w:val="28"/>
          <w:szCs w:val="28"/>
        </w:rPr>
        <w:t>тыс. руб</w:t>
      </w:r>
      <w:r w:rsidR="00D90A69">
        <w:rPr>
          <w:sz w:val="28"/>
          <w:szCs w:val="28"/>
        </w:rPr>
        <w:t>.</w:t>
      </w:r>
      <w:r w:rsidRPr="0030339C">
        <w:rPr>
          <w:sz w:val="28"/>
          <w:szCs w:val="28"/>
        </w:rPr>
        <w:t xml:space="preserve"> или </w:t>
      </w:r>
      <w:r w:rsidR="00DC11D6" w:rsidRPr="0030339C">
        <w:rPr>
          <w:sz w:val="28"/>
          <w:szCs w:val="28"/>
        </w:rPr>
        <w:t>в 1,</w:t>
      </w:r>
      <w:r w:rsidR="0030339C" w:rsidRPr="0030339C">
        <w:rPr>
          <w:sz w:val="28"/>
          <w:szCs w:val="28"/>
        </w:rPr>
        <w:t>8</w:t>
      </w:r>
      <w:r w:rsidR="00DC11D6" w:rsidRPr="0030339C">
        <w:rPr>
          <w:sz w:val="28"/>
          <w:szCs w:val="28"/>
        </w:rPr>
        <w:t xml:space="preserve"> раза</w:t>
      </w:r>
      <w:r w:rsidRPr="0030339C">
        <w:rPr>
          <w:sz w:val="28"/>
          <w:szCs w:val="28"/>
        </w:rPr>
        <w:t xml:space="preserve"> </w:t>
      </w:r>
      <w:r w:rsidR="001F1D18" w:rsidRPr="0030339C">
        <w:rPr>
          <w:sz w:val="28"/>
          <w:szCs w:val="28"/>
        </w:rPr>
        <w:t>больше</w:t>
      </w:r>
      <w:r w:rsidR="008855A6" w:rsidRPr="0030339C">
        <w:rPr>
          <w:sz w:val="28"/>
          <w:szCs w:val="28"/>
        </w:rPr>
        <w:t>,</w:t>
      </w:r>
      <w:r w:rsidRPr="0030339C">
        <w:rPr>
          <w:sz w:val="28"/>
          <w:szCs w:val="28"/>
        </w:rPr>
        <w:t xml:space="preserve"> чем за 20</w:t>
      </w:r>
      <w:r w:rsidR="009A790E" w:rsidRPr="0030339C">
        <w:rPr>
          <w:sz w:val="28"/>
          <w:szCs w:val="28"/>
        </w:rPr>
        <w:t>2</w:t>
      </w:r>
      <w:r w:rsidR="0030339C" w:rsidRPr="0030339C">
        <w:rPr>
          <w:sz w:val="28"/>
          <w:szCs w:val="28"/>
        </w:rPr>
        <w:t>4</w:t>
      </w:r>
      <w:r w:rsidRPr="0030339C">
        <w:rPr>
          <w:sz w:val="28"/>
          <w:szCs w:val="28"/>
        </w:rPr>
        <w:t xml:space="preserve"> год.</w:t>
      </w:r>
    </w:p>
    <w:p w:rsidR="00651A6A" w:rsidRPr="006F2479" w:rsidRDefault="00651A6A" w:rsidP="00B619B2">
      <w:pPr>
        <w:autoSpaceDE w:val="0"/>
        <w:autoSpaceDN w:val="0"/>
        <w:adjustRightInd w:val="0"/>
        <w:ind w:firstLine="567"/>
        <w:jc w:val="both"/>
        <w:rPr>
          <w:i/>
          <w:sz w:val="28"/>
          <w:szCs w:val="28"/>
          <w:highlight w:val="yellow"/>
        </w:rPr>
      </w:pPr>
    </w:p>
    <w:p w:rsidR="00B619B2" w:rsidRPr="0030339C" w:rsidRDefault="00CD5D02" w:rsidP="00B619B2">
      <w:pPr>
        <w:autoSpaceDE w:val="0"/>
        <w:autoSpaceDN w:val="0"/>
        <w:adjustRightInd w:val="0"/>
        <w:ind w:firstLine="567"/>
        <w:jc w:val="both"/>
        <w:rPr>
          <w:i/>
          <w:sz w:val="28"/>
          <w:szCs w:val="28"/>
        </w:rPr>
      </w:pPr>
      <w:r>
        <w:rPr>
          <w:i/>
          <w:sz w:val="28"/>
          <w:szCs w:val="28"/>
        </w:rPr>
        <w:t>9</w:t>
      </w:r>
      <w:r w:rsidR="003526DE" w:rsidRPr="0030339C">
        <w:rPr>
          <w:i/>
          <w:sz w:val="28"/>
          <w:szCs w:val="28"/>
        </w:rPr>
        <w:t xml:space="preserve">) </w:t>
      </w:r>
      <w:r w:rsidR="007649A4" w:rsidRPr="0030339C">
        <w:rPr>
          <w:i/>
          <w:sz w:val="28"/>
          <w:szCs w:val="28"/>
        </w:rPr>
        <w:t>Уменьшение суммы налога</w:t>
      </w:r>
      <w:r w:rsidR="001838CF" w:rsidRPr="0030339C">
        <w:rPr>
          <w:i/>
          <w:sz w:val="28"/>
          <w:szCs w:val="28"/>
        </w:rPr>
        <w:t xml:space="preserve"> к уплате</w:t>
      </w:r>
      <w:r w:rsidR="003C4777" w:rsidRPr="0030339C">
        <w:rPr>
          <w:i/>
          <w:sz w:val="28"/>
          <w:szCs w:val="28"/>
        </w:rPr>
        <w:t xml:space="preserve"> </w:t>
      </w:r>
      <w:r w:rsidR="00B619B2" w:rsidRPr="0030339C">
        <w:rPr>
          <w:i/>
          <w:sz w:val="28"/>
          <w:szCs w:val="28"/>
        </w:rPr>
        <w:t>для организаций - в отношении признаваемых объектами налогообложения объектов жилищного фонда и инженерной инфраструктуры жилищно-коммунального комплекса, финансовое обеспечение деятельности которых полностью или частично осуществляется за счет средств республиканского бюджета Республики Алтай и (или) местных бюджетов на основании бюджетной сметы или в виде субсидий</w:t>
      </w:r>
    </w:p>
    <w:p w:rsidR="003526DE" w:rsidRPr="0030339C" w:rsidRDefault="003526DE" w:rsidP="003526DE">
      <w:pPr>
        <w:pStyle w:val="ae"/>
        <w:autoSpaceDE w:val="0"/>
        <w:autoSpaceDN w:val="0"/>
        <w:adjustRightInd w:val="0"/>
        <w:jc w:val="right"/>
        <w:rPr>
          <w:i/>
          <w:sz w:val="22"/>
          <w:szCs w:val="22"/>
        </w:rPr>
      </w:pPr>
      <w:r w:rsidRPr="0030339C">
        <w:rPr>
          <w:i/>
          <w:sz w:val="22"/>
          <w:szCs w:val="22"/>
        </w:rPr>
        <w:t>тыс. руб</w:t>
      </w:r>
      <w:r w:rsidR="00D90A69">
        <w:rPr>
          <w:i/>
          <w:sz w:val="22"/>
          <w:szCs w:val="22"/>
        </w:rPr>
        <w:t>.</w:t>
      </w:r>
    </w:p>
    <w:tbl>
      <w:tblPr>
        <w:tblW w:w="51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50"/>
        <w:gridCol w:w="16"/>
        <w:gridCol w:w="962"/>
        <w:gridCol w:w="968"/>
        <w:gridCol w:w="847"/>
        <w:gridCol w:w="938"/>
        <w:gridCol w:w="968"/>
        <w:gridCol w:w="1138"/>
        <w:gridCol w:w="12"/>
      </w:tblGrid>
      <w:tr w:rsidR="00795279" w:rsidRPr="0030339C" w:rsidTr="00212277">
        <w:trPr>
          <w:gridAfter w:val="1"/>
          <w:wAfter w:w="7" w:type="pct"/>
          <w:trHeight w:val="20"/>
        </w:trPr>
        <w:tc>
          <w:tcPr>
            <w:tcW w:w="2045" w:type="pct"/>
            <w:shd w:val="clear" w:color="000000" w:fill="FFFFFF"/>
            <w:noWrap/>
            <w:vAlign w:val="center"/>
            <w:hideMark/>
          </w:tcPr>
          <w:p w:rsidR="00795279" w:rsidRPr="0030339C" w:rsidRDefault="00795279" w:rsidP="009A790E">
            <w:pPr>
              <w:keepNext/>
              <w:jc w:val="right"/>
              <w:rPr>
                <w:color w:val="000000"/>
                <w:sz w:val="22"/>
                <w:szCs w:val="22"/>
              </w:rPr>
            </w:pPr>
          </w:p>
          <w:p w:rsidR="00795279" w:rsidRPr="0030339C" w:rsidRDefault="00795279" w:rsidP="009A790E">
            <w:pPr>
              <w:keepNext/>
              <w:jc w:val="center"/>
              <w:rPr>
                <w:b/>
                <w:color w:val="000000"/>
              </w:rPr>
            </w:pPr>
            <w:r w:rsidRPr="0030339C">
              <w:rPr>
                <w:b/>
                <w:color w:val="000000"/>
              </w:rPr>
              <w:t>Объем налоговых расходов</w:t>
            </w:r>
          </w:p>
          <w:p w:rsidR="00795279" w:rsidRPr="0030339C" w:rsidRDefault="00795279" w:rsidP="009A790E">
            <w:pPr>
              <w:jc w:val="center"/>
              <w:rPr>
                <w:b/>
                <w:color w:val="000000"/>
                <w:sz w:val="18"/>
                <w:szCs w:val="18"/>
              </w:rPr>
            </w:pPr>
          </w:p>
        </w:tc>
        <w:tc>
          <w:tcPr>
            <w:tcW w:w="494" w:type="pct"/>
            <w:gridSpan w:val="2"/>
            <w:shd w:val="clear" w:color="000000" w:fill="FFFFFF"/>
            <w:vAlign w:val="center"/>
          </w:tcPr>
          <w:p w:rsidR="00795279" w:rsidRPr="0030339C" w:rsidRDefault="00795279" w:rsidP="0030339C">
            <w:pPr>
              <w:jc w:val="center"/>
              <w:rPr>
                <w:b/>
                <w:color w:val="000000"/>
                <w:sz w:val="18"/>
                <w:szCs w:val="18"/>
              </w:rPr>
            </w:pPr>
            <w:r w:rsidRPr="0030339C">
              <w:rPr>
                <w:b/>
                <w:color w:val="000000"/>
                <w:sz w:val="18"/>
                <w:szCs w:val="18"/>
              </w:rPr>
              <w:t>202</w:t>
            </w:r>
            <w:r w:rsidR="0030339C">
              <w:rPr>
                <w:b/>
                <w:color w:val="000000"/>
                <w:sz w:val="18"/>
                <w:szCs w:val="18"/>
              </w:rPr>
              <w:t>4</w:t>
            </w:r>
          </w:p>
        </w:tc>
        <w:tc>
          <w:tcPr>
            <w:tcW w:w="489" w:type="pct"/>
            <w:shd w:val="clear" w:color="000000" w:fill="FFFFFF"/>
            <w:noWrap/>
            <w:vAlign w:val="center"/>
            <w:hideMark/>
          </w:tcPr>
          <w:p w:rsidR="00795279" w:rsidRPr="0030339C" w:rsidRDefault="00795279" w:rsidP="0030339C">
            <w:pPr>
              <w:jc w:val="center"/>
              <w:rPr>
                <w:b/>
                <w:color w:val="000000"/>
                <w:sz w:val="18"/>
                <w:szCs w:val="18"/>
              </w:rPr>
            </w:pPr>
            <w:r w:rsidRPr="0030339C">
              <w:rPr>
                <w:b/>
                <w:color w:val="000000"/>
                <w:sz w:val="18"/>
                <w:szCs w:val="18"/>
              </w:rPr>
              <w:t>202</w:t>
            </w:r>
            <w:r w:rsidR="0030339C">
              <w:rPr>
                <w:b/>
                <w:color w:val="000000"/>
                <w:sz w:val="18"/>
                <w:szCs w:val="18"/>
              </w:rPr>
              <w:t>5</w:t>
            </w:r>
          </w:p>
        </w:tc>
        <w:tc>
          <w:tcPr>
            <w:tcW w:w="428" w:type="pct"/>
            <w:shd w:val="clear" w:color="000000" w:fill="FFFFFF"/>
            <w:noWrap/>
            <w:vAlign w:val="center"/>
            <w:hideMark/>
          </w:tcPr>
          <w:p w:rsidR="00795279" w:rsidRPr="0030339C" w:rsidRDefault="00795279" w:rsidP="009A790E">
            <w:pPr>
              <w:jc w:val="center"/>
              <w:rPr>
                <w:b/>
                <w:color w:val="000000"/>
                <w:sz w:val="18"/>
                <w:szCs w:val="18"/>
              </w:rPr>
            </w:pPr>
            <w:r w:rsidRPr="0030339C">
              <w:rPr>
                <w:b/>
                <w:color w:val="000000"/>
                <w:sz w:val="18"/>
                <w:szCs w:val="18"/>
              </w:rPr>
              <w:t>202</w:t>
            </w:r>
            <w:r w:rsidR="0030339C">
              <w:rPr>
                <w:b/>
                <w:color w:val="000000"/>
                <w:sz w:val="18"/>
                <w:szCs w:val="18"/>
              </w:rPr>
              <w:t>6</w:t>
            </w:r>
          </w:p>
          <w:p w:rsidR="00795279" w:rsidRPr="0030339C" w:rsidRDefault="00795279" w:rsidP="009A790E">
            <w:pPr>
              <w:jc w:val="center"/>
              <w:rPr>
                <w:b/>
                <w:color w:val="000000"/>
                <w:sz w:val="18"/>
                <w:szCs w:val="18"/>
              </w:rPr>
            </w:pPr>
            <w:r w:rsidRPr="0030339C">
              <w:rPr>
                <w:b/>
                <w:color w:val="000000"/>
                <w:sz w:val="18"/>
                <w:szCs w:val="18"/>
              </w:rPr>
              <w:t>(прогноз</w:t>
            </w:r>
          </w:p>
        </w:tc>
        <w:tc>
          <w:tcPr>
            <w:tcW w:w="474" w:type="pct"/>
            <w:shd w:val="clear" w:color="000000" w:fill="FFFFFF"/>
            <w:noWrap/>
            <w:vAlign w:val="center"/>
          </w:tcPr>
          <w:p w:rsidR="00795279" w:rsidRPr="0030339C" w:rsidRDefault="00795279" w:rsidP="009A790E">
            <w:pPr>
              <w:jc w:val="center"/>
              <w:rPr>
                <w:b/>
                <w:color w:val="000000"/>
                <w:sz w:val="18"/>
                <w:szCs w:val="18"/>
              </w:rPr>
            </w:pPr>
            <w:r w:rsidRPr="0030339C">
              <w:rPr>
                <w:b/>
                <w:color w:val="000000"/>
                <w:sz w:val="18"/>
                <w:szCs w:val="18"/>
              </w:rPr>
              <w:t>202</w:t>
            </w:r>
            <w:r w:rsidR="0030339C">
              <w:rPr>
                <w:b/>
                <w:color w:val="000000"/>
                <w:sz w:val="18"/>
                <w:szCs w:val="18"/>
              </w:rPr>
              <w:t>7</w:t>
            </w:r>
          </w:p>
          <w:p w:rsidR="00795279" w:rsidRPr="0030339C" w:rsidRDefault="00795279" w:rsidP="009A790E">
            <w:pPr>
              <w:jc w:val="center"/>
              <w:rPr>
                <w:b/>
                <w:color w:val="000000"/>
                <w:sz w:val="18"/>
                <w:szCs w:val="18"/>
              </w:rPr>
            </w:pPr>
            <w:r w:rsidRPr="0030339C">
              <w:rPr>
                <w:b/>
                <w:color w:val="000000"/>
                <w:sz w:val="18"/>
                <w:szCs w:val="18"/>
              </w:rPr>
              <w:t>(прогноз)</w:t>
            </w:r>
          </w:p>
        </w:tc>
        <w:tc>
          <w:tcPr>
            <w:tcW w:w="489" w:type="pct"/>
            <w:shd w:val="clear" w:color="000000" w:fill="FFFFFF"/>
            <w:noWrap/>
            <w:vAlign w:val="center"/>
          </w:tcPr>
          <w:p w:rsidR="00795279" w:rsidRPr="0030339C" w:rsidRDefault="00795279" w:rsidP="0030339C">
            <w:pPr>
              <w:jc w:val="center"/>
              <w:rPr>
                <w:b/>
                <w:color w:val="000000"/>
                <w:sz w:val="18"/>
                <w:szCs w:val="18"/>
              </w:rPr>
            </w:pPr>
            <w:r w:rsidRPr="0030339C">
              <w:rPr>
                <w:b/>
                <w:color w:val="000000"/>
                <w:sz w:val="18"/>
                <w:szCs w:val="18"/>
              </w:rPr>
              <w:t>202</w:t>
            </w:r>
            <w:r w:rsidR="0030339C">
              <w:rPr>
                <w:b/>
                <w:color w:val="000000"/>
                <w:sz w:val="18"/>
                <w:szCs w:val="18"/>
              </w:rPr>
              <w:t>8</w:t>
            </w:r>
            <w:r w:rsidRPr="0030339C">
              <w:rPr>
                <w:b/>
                <w:color w:val="000000"/>
                <w:sz w:val="18"/>
                <w:szCs w:val="18"/>
              </w:rPr>
              <w:t xml:space="preserve"> (прогноз)</w:t>
            </w:r>
          </w:p>
        </w:tc>
        <w:tc>
          <w:tcPr>
            <w:tcW w:w="575" w:type="pct"/>
            <w:shd w:val="clear" w:color="000000" w:fill="FFFFFF"/>
            <w:vAlign w:val="center"/>
          </w:tcPr>
          <w:p w:rsidR="00795279" w:rsidRPr="0030339C" w:rsidRDefault="00795279" w:rsidP="0030339C">
            <w:pPr>
              <w:jc w:val="center"/>
              <w:rPr>
                <w:b/>
                <w:color w:val="000000"/>
                <w:sz w:val="18"/>
                <w:szCs w:val="18"/>
              </w:rPr>
            </w:pPr>
            <w:r w:rsidRPr="0030339C">
              <w:rPr>
                <w:b/>
                <w:color w:val="000000"/>
                <w:sz w:val="18"/>
                <w:szCs w:val="18"/>
              </w:rPr>
              <w:t>202</w:t>
            </w:r>
            <w:r w:rsidR="0030339C">
              <w:rPr>
                <w:b/>
                <w:color w:val="000000"/>
                <w:sz w:val="18"/>
                <w:szCs w:val="18"/>
              </w:rPr>
              <w:t>9</w:t>
            </w:r>
            <w:r w:rsidRPr="0030339C">
              <w:rPr>
                <w:b/>
                <w:color w:val="000000"/>
                <w:sz w:val="18"/>
                <w:szCs w:val="18"/>
              </w:rPr>
              <w:t xml:space="preserve"> (прогноз)</w:t>
            </w:r>
          </w:p>
        </w:tc>
      </w:tr>
      <w:tr w:rsidR="00795279" w:rsidRPr="0030339C" w:rsidTr="00212277">
        <w:trPr>
          <w:gridAfter w:val="1"/>
          <w:wAfter w:w="7" w:type="pct"/>
          <w:trHeight w:val="20"/>
        </w:trPr>
        <w:tc>
          <w:tcPr>
            <w:tcW w:w="2045" w:type="pct"/>
            <w:shd w:val="clear" w:color="auto" w:fill="E7E6E6" w:themeFill="background2"/>
            <w:noWrap/>
            <w:vAlign w:val="center"/>
            <w:hideMark/>
          </w:tcPr>
          <w:p w:rsidR="00795279" w:rsidRPr="0030339C" w:rsidRDefault="00795279" w:rsidP="00A2538B">
            <w:pPr>
              <w:jc w:val="center"/>
              <w:rPr>
                <w:b/>
                <w:bCs/>
                <w:color w:val="000000"/>
                <w:sz w:val="22"/>
                <w:szCs w:val="22"/>
              </w:rPr>
            </w:pPr>
            <w:r w:rsidRPr="0030339C">
              <w:rPr>
                <w:b/>
                <w:bCs/>
                <w:color w:val="000000"/>
                <w:sz w:val="22"/>
                <w:szCs w:val="22"/>
              </w:rPr>
              <w:t>Консолидированный бюджет Республики Алтай</w:t>
            </w:r>
          </w:p>
        </w:tc>
        <w:tc>
          <w:tcPr>
            <w:tcW w:w="494" w:type="pct"/>
            <w:gridSpan w:val="2"/>
            <w:shd w:val="clear" w:color="auto" w:fill="E7E6E6" w:themeFill="background2"/>
            <w:vAlign w:val="center"/>
          </w:tcPr>
          <w:p w:rsidR="00795279" w:rsidRPr="0030339C" w:rsidRDefault="00212277" w:rsidP="00A2538B">
            <w:pPr>
              <w:jc w:val="center"/>
              <w:rPr>
                <w:b/>
                <w:bCs/>
                <w:color w:val="000000"/>
                <w:sz w:val="22"/>
                <w:szCs w:val="22"/>
              </w:rPr>
            </w:pPr>
            <w:r>
              <w:rPr>
                <w:b/>
                <w:bCs/>
                <w:color w:val="000000"/>
                <w:sz w:val="22"/>
                <w:szCs w:val="22"/>
              </w:rPr>
              <w:t>22 464</w:t>
            </w:r>
          </w:p>
        </w:tc>
        <w:tc>
          <w:tcPr>
            <w:tcW w:w="489" w:type="pct"/>
            <w:shd w:val="clear" w:color="auto" w:fill="E7E6E6" w:themeFill="background2"/>
            <w:noWrap/>
            <w:vAlign w:val="center"/>
          </w:tcPr>
          <w:p w:rsidR="00795279" w:rsidRPr="0030339C" w:rsidRDefault="00212277" w:rsidP="00A2538B">
            <w:pPr>
              <w:jc w:val="center"/>
              <w:rPr>
                <w:b/>
                <w:bCs/>
                <w:color w:val="000000"/>
                <w:sz w:val="22"/>
                <w:szCs w:val="22"/>
              </w:rPr>
            </w:pPr>
            <w:r>
              <w:rPr>
                <w:b/>
                <w:bCs/>
                <w:color w:val="000000"/>
                <w:sz w:val="22"/>
                <w:szCs w:val="22"/>
              </w:rPr>
              <w:t>27 316</w:t>
            </w:r>
          </w:p>
        </w:tc>
        <w:tc>
          <w:tcPr>
            <w:tcW w:w="428" w:type="pct"/>
            <w:shd w:val="clear" w:color="auto" w:fill="E7E6E6" w:themeFill="background2"/>
            <w:noWrap/>
            <w:vAlign w:val="center"/>
          </w:tcPr>
          <w:p w:rsidR="00795279" w:rsidRPr="0030339C" w:rsidRDefault="00212277" w:rsidP="00A2538B">
            <w:pPr>
              <w:jc w:val="center"/>
              <w:rPr>
                <w:b/>
                <w:bCs/>
                <w:color w:val="000000"/>
                <w:sz w:val="22"/>
                <w:szCs w:val="22"/>
              </w:rPr>
            </w:pPr>
            <w:r>
              <w:rPr>
                <w:b/>
                <w:bCs/>
                <w:color w:val="000000"/>
                <w:sz w:val="22"/>
                <w:szCs w:val="22"/>
              </w:rPr>
              <w:t>28 408</w:t>
            </w:r>
          </w:p>
        </w:tc>
        <w:tc>
          <w:tcPr>
            <w:tcW w:w="474" w:type="pct"/>
            <w:shd w:val="clear" w:color="auto" w:fill="E7E6E6" w:themeFill="background2"/>
            <w:noWrap/>
            <w:vAlign w:val="center"/>
          </w:tcPr>
          <w:p w:rsidR="00795279" w:rsidRPr="0030339C" w:rsidRDefault="00212277" w:rsidP="00A2538B">
            <w:pPr>
              <w:jc w:val="center"/>
              <w:rPr>
                <w:b/>
                <w:bCs/>
                <w:color w:val="000000"/>
                <w:sz w:val="22"/>
                <w:szCs w:val="22"/>
              </w:rPr>
            </w:pPr>
            <w:r>
              <w:rPr>
                <w:b/>
                <w:bCs/>
                <w:color w:val="000000"/>
                <w:sz w:val="22"/>
                <w:szCs w:val="22"/>
              </w:rPr>
              <w:t>29 544</w:t>
            </w:r>
          </w:p>
        </w:tc>
        <w:tc>
          <w:tcPr>
            <w:tcW w:w="489" w:type="pct"/>
            <w:shd w:val="clear" w:color="auto" w:fill="E7E6E6" w:themeFill="background2"/>
            <w:noWrap/>
            <w:vAlign w:val="center"/>
          </w:tcPr>
          <w:p w:rsidR="00795279" w:rsidRPr="0030339C" w:rsidRDefault="00212277" w:rsidP="00A2538B">
            <w:pPr>
              <w:jc w:val="center"/>
              <w:rPr>
                <w:b/>
                <w:bCs/>
                <w:color w:val="000000"/>
                <w:sz w:val="22"/>
                <w:szCs w:val="22"/>
              </w:rPr>
            </w:pPr>
            <w:r>
              <w:rPr>
                <w:b/>
                <w:bCs/>
                <w:color w:val="000000"/>
                <w:sz w:val="22"/>
                <w:szCs w:val="22"/>
              </w:rPr>
              <w:t>30 726</w:t>
            </w:r>
          </w:p>
        </w:tc>
        <w:tc>
          <w:tcPr>
            <w:tcW w:w="575" w:type="pct"/>
            <w:shd w:val="clear" w:color="auto" w:fill="E7E6E6" w:themeFill="background2"/>
            <w:vAlign w:val="center"/>
          </w:tcPr>
          <w:p w:rsidR="00795279" w:rsidRPr="0030339C" w:rsidRDefault="00212277" w:rsidP="00A2538B">
            <w:pPr>
              <w:jc w:val="center"/>
              <w:rPr>
                <w:b/>
                <w:bCs/>
                <w:color w:val="000000"/>
                <w:sz w:val="22"/>
                <w:szCs w:val="22"/>
              </w:rPr>
            </w:pPr>
            <w:r>
              <w:rPr>
                <w:b/>
                <w:bCs/>
                <w:color w:val="000000"/>
                <w:sz w:val="22"/>
                <w:szCs w:val="22"/>
              </w:rPr>
              <w:t>30 726</w:t>
            </w:r>
          </w:p>
        </w:tc>
      </w:tr>
      <w:tr w:rsidR="00795279" w:rsidRPr="0030339C" w:rsidTr="00212277">
        <w:trPr>
          <w:gridAfter w:val="1"/>
          <w:wAfter w:w="7" w:type="pct"/>
          <w:trHeight w:val="20"/>
        </w:trPr>
        <w:tc>
          <w:tcPr>
            <w:tcW w:w="2045" w:type="pct"/>
            <w:shd w:val="clear" w:color="000000" w:fill="FFFFFF"/>
            <w:noWrap/>
            <w:vAlign w:val="center"/>
            <w:hideMark/>
          </w:tcPr>
          <w:p w:rsidR="00795279" w:rsidRPr="0030339C" w:rsidRDefault="00795279" w:rsidP="000C0548">
            <w:pPr>
              <w:jc w:val="center"/>
              <w:rPr>
                <w:color w:val="000000"/>
                <w:sz w:val="22"/>
                <w:szCs w:val="22"/>
              </w:rPr>
            </w:pPr>
            <w:r w:rsidRPr="0030339C">
              <w:rPr>
                <w:color w:val="000000"/>
                <w:sz w:val="22"/>
                <w:szCs w:val="22"/>
              </w:rPr>
              <w:t xml:space="preserve">Республиканский бюджет Республики Алтай </w:t>
            </w:r>
          </w:p>
        </w:tc>
        <w:tc>
          <w:tcPr>
            <w:tcW w:w="494" w:type="pct"/>
            <w:gridSpan w:val="2"/>
            <w:shd w:val="clear" w:color="000000" w:fill="FFFFFF"/>
            <w:vAlign w:val="center"/>
          </w:tcPr>
          <w:p w:rsidR="00795279" w:rsidRPr="0030339C" w:rsidRDefault="00212277" w:rsidP="00A2538B">
            <w:pPr>
              <w:jc w:val="center"/>
              <w:rPr>
                <w:color w:val="000000"/>
                <w:sz w:val="22"/>
                <w:szCs w:val="22"/>
              </w:rPr>
            </w:pPr>
            <w:r>
              <w:rPr>
                <w:color w:val="000000"/>
                <w:sz w:val="22"/>
                <w:szCs w:val="22"/>
              </w:rPr>
              <w:t>11 232</w:t>
            </w:r>
          </w:p>
        </w:tc>
        <w:tc>
          <w:tcPr>
            <w:tcW w:w="489" w:type="pct"/>
            <w:shd w:val="clear" w:color="000000" w:fill="FFFFFF"/>
            <w:noWrap/>
            <w:vAlign w:val="center"/>
          </w:tcPr>
          <w:p w:rsidR="00795279" w:rsidRPr="0030339C" w:rsidRDefault="00212277" w:rsidP="003526DE">
            <w:pPr>
              <w:jc w:val="center"/>
              <w:rPr>
                <w:color w:val="000000"/>
                <w:sz w:val="22"/>
                <w:szCs w:val="22"/>
              </w:rPr>
            </w:pPr>
            <w:r>
              <w:rPr>
                <w:color w:val="000000"/>
                <w:sz w:val="22"/>
                <w:szCs w:val="22"/>
              </w:rPr>
              <w:t>13 658</w:t>
            </w:r>
          </w:p>
        </w:tc>
        <w:tc>
          <w:tcPr>
            <w:tcW w:w="428" w:type="pct"/>
            <w:shd w:val="clear" w:color="000000" w:fill="FFFFFF"/>
            <w:noWrap/>
            <w:vAlign w:val="center"/>
          </w:tcPr>
          <w:p w:rsidR="00795279" w:rsidRPr="0030339C" w:rsidRDefault="00212277" w:rsidP="003526DE">
            <w:pPr>
              <w:jc w:val="center"/>
              <w:rPr>
                <w:color w:val="000000"/>
                <w:sz w:val="22"/>
                <w:szCs w:val="22"/>
              </w:rPr>
            </w:pPr>
            <w:r>
              <w:rPr>
                <w:color w:val="000000"/>
                <w:sz w:val="22"/>
                <w:szCs w:val="22"/>
              </w:rPr>
              <w:t>14 204</w:t>
            </w:r>
          </w:p>
        </w:tc>
        <w:tc>
          <w:tcPr>
            <w:tcW w:w="474" w:type="pct"/>
            <w:shd w:val="clear" w:color="000000" w:fill="FFFFFF"/>
            <w:noWrap/>
            <w:vAlign w:val="center"/>
          </w:tcPr>
          <w:p w:rsidR="00795279" w:rsidRPr="0030339C" w:rsidRDefault="00212277" w:rsidP="001F1D18">
            <w:pPr>
              <w:jc w:val="center"/>
              <w:rPr>
                <w:color w:val="000000"/>
                <w:sz w:val="22"/>
                <w:szCs w:val="22"/>
              </w:rPr>
            </w:pPr>
            <w:r>
              <w:rPr>
                <w:color w:val="000000"/>
                <w:sz w:val="22"/>
                <w:szCs w:val="22"/>
              </w:rPr>
              <w:t>14 772</w:t>
            </w:r>
          </w:p>
        </w:tc>
        <w:tc>
          <w:tcPr>
            <w:tcW w:w="489" w:type="pct"/>
            <w:shd w:val="clear" w:color="000000" w:fill="FFFFFF"/>
            <w:noWrap/>
            <w:vAlign w:val="center"/>
          </w:tcPr>
          <w:p w:rsidR="00795279" w:rsidRPr="0030339C" w:rsidRDefault="00212277" w:rsidP="003526DE">
            <w:pPr>
              <w:jc w:val="center"/>
              <w:rPr>
                <w:color w:val="000000"/>
                <w:sz w:val="22"/>
                <w:szCs w:val="22"/>
              </w:rPr>
            </w:pPr>
            <w:r>
              <w:rPr>
                <w:color w:val="000000"/>
                <w:sz w:val="22"/>
                <w:szCs w:val="22"/>
              </w:rPr>
              <w:t>15 363</w:t>
            </w:r>
          </w:p>
        </w:tc>
        <w:tc>
          <w:tcPr>
            <w:tcW w:w="575" w:type="pct"/>
            <w:shd w:val="clear" w:color="000000" w:fill="FFFFFF"/>
            <w:vAlign w:val="center"/>
          </w:tcPr>
          <w:p w:rsidR="00795279" w:rsidRPr="0030339C" w:rsidRDefault="00212277" w:rsidP="003526DE">
            <w:pPr>
              <w:jc w:val="center"/>
              <w:rPr>
                <w:color w:val="000000"/>
                <w:sz w:val="22"/>
                <w:szCs w:val="22"/>
              </w:rPr>
            </w:pPr>
            <w:r>
              <w:rPr>
                <w:color w:val="000000"/>
                <w:sz w:val="22"/>
                <w:szCs w:val="22"/>
              </w:rPr>
              <w:t>15 363</w:t>
            </w:r>
          </w:p>
        </w:tc>
      </w:tr>
      <w:tr w:rsidR="00212277" w:rsidRPr="0030339C" w:rsidTr="00212277">
        <w:trPr>
          <w:gridAfter w:val="1"/>
          <w:wAfter w:w="7" w:type="pct"/>
          <w:trHeight w:val="20"/>
        </w:trPr>
        <w:tc>
          <w:tcPr>
            <w:tcW w:w="2045" w:type="pct"/>
            <w:shd w:val="clear" w:color="000000" w:fill="FFFFFF"/>
            <w:noWrap/>
            <w:vAlign w:val="center"/>
            <w:hideMark/>
          </w:tcPr>
          <w:p w:rsidR="00212277" w:rsidRPr="0030339C" w:rsidRDefault="00212277" w:rsidP="00212277">
            <w:pPr>
              <w:jc w:val="center"/>
              <w:rPr>
                <w:color w:val="000000"/>
                <w:sz w:val="22"/>
                <w:szCs w:val="22"/>
              </w:rPr>
            </w:pPr>
            <w:r w:rsidRPr="0030339C">
              <w:rPr>
                <w:color w:val="000000"/>
                <w:sz w:val="22"/>
                <w:szCs w:val="22"/>
              </w:rPr>
              <w:t>Консолидированные бюджеты МО</w:t>
            </w:r>
          </w:p>
        </w:tc>
        <w:tc>
          <w:tcPr>
            <w:tcW w:w="494" w:type="pct"/>
            <w:gridSpan w:val="2"/>
            <w:shd w:val="clear" w:color="000000" w:fill="FFFFFF"/>
            <w:noWrap/>
            <w:vAlign w:val="center"/>
          </w:tcPr>
          <w:p w:rsidR="00212277" w:rsidRPr="0030339C" w:rsidRDefault="00212277" w:rsidP="00212277">
            <w:pPr>
              <w:jc w:val="center"/>
              <w:rPr>
                <w:color w:val="000000"/>
                <w:sz w:val="22"/>
                <w:szCs w:val="22"/>
              </w:rPr>
            </w:pPr>
            <w:r>
              <w:rPr>
                <w:color w:val="000000"/>
                <w:sz w:val="22"/>
                <w:szCs w:val="22"/>
              </w:rPr>
              <w:t>11 232</w:t>
            </w:r>
          </w:p>
        </w:tc>
        <w:tc>
          <w:tcPr>
            <w:tcW w:w="489" w:type="pct"/>
            <w:shd w:val="clear" w:color="000000" w:fill="FFFFFF"/>
            <w:noWrap/>
            <w:vAlign w:val="center"/>
          </w:tcPr>
          <w:p w:rsidR="00212277" w:rsidRPr="0030339C" w:rsidRDefault="00212277" w:rsidP="00212277">
            <w:pPr>
              <w:jc w:val="center"/>
              <w:rPr>
                <w:color w:val="000000"/>
                <w:sz w:val="22"/>
                <w:szCs w:val="22"/>
              </w:rPr>
            </w:pPr>
            <w:r>
              <w:rPr>
                <w:color w:val="000000"/>
                <w:sz w:val="22"/>
                <w:szCs w:val="22"/>
              </w:rPr>
              <w:t>13 658</w:t>
            </w:r>
          </w:p>
        </w:tc>
        <w:tc>
          <w:tcPr>
            <w:tcW w:w="428" w:type="pct"/>
            <w:shd w:val="clear" w:color="000000" w:fill="FFFFFF"/>
            <w:noWrap/>
            <w:vAlign w:val="center"/>
          </w:tcPr>
          <w:p w:rsidR="00212277" w:rsidRPr="0030339C" w:rsidRDefault="00212277" w:rsidP="00212277">
            <w:pPr>
              <w:jc w:val="center"/>
              <w:rPr>
                <w:color w:val="000000"/>
                <w:sz w:val="22"/>
                <w:szCs w:val="22"/>
              </w:rPr>
            </w:pPr>
            <w:r>
              <w:rPr>
                <w:color w:val="000000"/>
                <w:sz w:val="22"/>
                <w:szCs w:val="22"/>
              </w:rPr>
              <w:t>14 204</w:t>
            </w:r>
          </w:p>
        </w:tc>
        <w:tc>
          <w:tcPr>
            <w:tcW w:w="474" w:type="pct"/>
            <w:shd w:val="clear" w:color="000000" w:fill="FFFFFF"/>
            <w:noWrap/>
            <w:vAlign w:val="center"/>
          </w:tcPr>
          <w:p w:rsidR="00212277" w:rsidRPr="0030339C" w:rsidRDefault="00212277" w:rsidP="00212277">
            <w:pPr>
              <w:jc w:val="center"/>
              <w:rPr>
                <w:color w:val="000000"/>
                <w:sz w:val="22"/>
                <w:szCs w:val="22"/>
              </w:rPr>
            </w:pPr>
            <w:r>
              <w:rPr>
                <w:color w:val="000000"/>
                <w:sz w:val="22"/>
                <w:szCs w:val="22"/>
              </w:rPr>
              <w:t>14 772</w:t>
            </w:r>
          </w:p>
        </w:tc>
        <w:tc>
          <w:tcPr>
            <w:tcW w:w="489" w:type="pct"/>
            <w:shd w:val="clear" w:color="000000" w:fill="FFFFFF"/>
            <w:noWrap/>
            <w:vAlign w:val="center"/>
          </w:tcPr>
          <w:p w:rsidR="00212277" w:rsidRPr="0030339C" w:rsidRDefault="00212277" w:rsidP="00212277">
            <w:pPr>
              <w:jc w:val="center"/>
              <w:rPr>
                <w:color w:val="000000"/>
                <w:sz w:val="22"/>
                <w:szCs w:val="22"/>
              </w:rPr>
            </w:pPr>
            <w:r>
              <w:rPr>
                <w:color w:val="000000"/>
                <w:sz w:val="22"/>
                <w:szCs w:val="22"/>
              </w:rPr>
              <w:t>15 363</w:t>
            </w:r>
          </w:p>
        </w:tc>
        <w:tc>
          <w:tcPr>
            <w:tcW w:w="575" w:type="pct"/>
            <w:shd w:val="clear" w:color="000000" w:fill="FFFFFF"/>
            <w:noWrap/>
            <w:vAlign w:val="center"/>
          </w:tcPr>
          <w:p w:rsidR="00212277" w:rsidRPr="0030339C" w:rsidRDefault="00212277" w:rsidP="00212277">
            <w:pPr>
              <w:jc w:val="center"/>
              <w:rPr>
                <w:color w:val="000000"/>
                <w:sz w:val="22"/>
                <w:szCs w:val="22"/>
              </w:rPr>
            </w:pPr>
            <w:r>
              <w:rPr>
                <w:color w:val="000000"/>
                <w:sz w:val="22"/>
                <w:szCs w:val="22"/>
              </w:rPr>
              <w:t>15 363</w:t>
            </w:r>
          </w:p>
        </w:tc>
      </w:tr>
      <w:tr w:rsidR="00212277" w:rsidRPr="0030339C" w:rsidTr="00212277">
        <w:trPr>
          <w:trHeight w:val="20"/>
        </w:trPr>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Раздел классификации расходных обязательств:</w:t>
            </w:r>
          </w:p>
        </w:tc>
        <w:tc>
          <w:tcPr>
            <w:tcW w:w="2947" w:type="pct"/>
            <w:gridSpan w:val="7"/>
            <w:shd w:val="clear" w:color="000000" w:fill="FFFFFF"/>
            <w:noWrap/>
            <w:vAlign w:val="center"/>
          </w:tcPr>
          <w:p w:rsidR="00212277" w:rsidRPr="0030339C" w:rsidRDefault="00212277" w:rsidP="00212277">
            <w:pPr>
              <w:rPr>
                <w:color w:val="000000"/>
                <w:sz w:val="22"/>
                <w:szCs w:val="22"/>
              </w:rPr>
            </w:pPr>
            <w:r w:rsidRPr="0030339C">
              <w:rPr>
                <w:color w:val="000000"/>
                <w:sz w:val="22"/>
                <w:szCs w:val="22"/>
              </w:rPr>
              <w:t>Тарифное регулирование в сфере коммунального хозяйства</w:t>
            </w:r>
          </w:p>
        </w:tc>
      </w:tr>
      <w:tr w:rsidR="00212277" w:rsidRPr="0030339C" w:rsidTr="00212277">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Государственная программа:</w:t>
            </w:r>
          </w:p>
        </w:tc>
        <w:tc>
          <w:tcPr>
            <w:tcW w:w="2947" w:type="pct"/>
            <w:gridSpan w:val="7"/>
            <w:shd w:val="clear" w:color="000000" w:fill="FFFFFF"/>
            <w:vAlign w:val="center"/>
          </w:tcPr>
          <w:p w:rsidR="00212277" w:rsidRPr="0030339C" w:rsidRDefault="00212277" w:rsidP="00212277">
            <w:pPr>
              <w:rPr>
                <w:color w:val="000000"/>
                <w:sz w:val="22"/>
                <w:szCs w:val="22"/>
              </w:rPr>
            </w:pPr>
            <w:r w:rsidRPr="0030339C">
              <w:rPr>
                <w:color w:val="000000"/>
                <w:sz w:val="22"/>
                <w:szCs w:val="22"/>
              </w:rPr>
              <w:t>Развитие жилищно-коммунального хозяйства</w:t>
            </w:r>
          </w:p>
        </w:tc>
      </w:tr>
      <w:tr w:rsidR="00212277" w:rsidRPr="0030339C" w:rsidTr="00212277">
        <w:trPr>
          <w:trHeight w:val="20"/>
        </w:trPr>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Целевая категория налоговых расходов</w:t>
            </w:r>
          </w:p>
        </w:tc>
        <w:tc>
          <w:tcPr>
            <w:tcW w:w="2947" w:type="pct"/>
            <w:gridSpan w:val="7"/>
            <w:shd w:val="clear" w:color="000000" w:fill="FFFFFF"/>
            <w:vAlign w:val="center"/>
            <w:hideMark/>
          </w:tcPr>
          <w:p w:rsidR="00212277" w:rsidRPr="0030339C" w:rsidRDefault="00212277" w:rsidP="00212277">
            <w:pPr>
              <w:rPr>
                <w:color w:val="000000"/>
                <w:sz w:val="22"/>
                <w:szCs w:val="22"/>
              </w:rPr>
            </w:pPr>
            <w:r w:rsidRPr="0030339C">
              <w:rPr>
                <w:color w:val="000000"/>
                <w:sz w:val="22"/>
                <w:szCs w:val="22"/>
              </w:rPr>
              <w:t>Технические</w:t>
            </w:r>
          </w:p>
        </w:tc>
      </w:tr>
      <w:tr w:rsidR="00212277" w:rsidRPr="0030339C" w:rsidTr="00212277">
        <w:trPr>
          <w:trHeight w:val="20"/>
        </w:trPr>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Вид налоговых расходов:</w:t>
            </w:r>
          </w:p>
        </w:tc>
        <w:tc>
          <w:tcPr>
            <w:tcW w:w="2947" w:type="pct"/>
            <w:gridSpan w:val="7"/>
            <w:shd w:val="clear" w:color="000000" w:fill="FFFFFF"/>
            <w:noWrap/>
            <w:vAlign w:val="center"/>
          </w:tcPr>
          <w:p w:rsidR="00212277" w:rsidRPr="0030339C" w:rsidRDefault="00212277" w:rsidP="00212277">
            <w:pPr>
              <w:rPr>
                <w:color w:val="000000"/>
                <w:sz w:val="22"/>
                <w:szCs w:val="22"/>
              </w:rPr>
            </w:pPr>
            <w:r w:rsidRPr="0030339C">
              <w:rPr>
                <w:color w:val="000000"/>
                <w:sz w:val="22"/>
                <w:szCs w:val="22"/>
              </w:rPr>
              <w:t>Уменьшение суммы налога</w:t>
            </w:r>
          </w:p>
        </w:tc>
      </w:tr>
      <w:tr w:rsidR="00212277" w:rsidRPr="0030339C" w:rsidTr="00212277">
        <w:trPr>
          <w:trHeight w:val="20"/>
        </w:trPr>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Источник данных:</w:t>
            </w:r>
          </w:p>
        </w:tc>
        <w:tc>
          <w:tcPr>
            <w:tcW w:w="2947" w:type="pct"/>
            <w:gridSpan w:val="7"/>
            <w:shd w:val="clear" w:color="000000" w:fill="FFFFFF"/>
            <w:noWrap/>
            <w:vAlign w:val="center"/>
          </w:tcPr>
          <w:p w:rsidR="00212277" w:rsidRPr="0030339C" w:rsidRDefault="00212277" w:rsidP="00212277">
            <w:pPr>
              <w:rPr>
                <w:color w:val="000000"/>
                <w:sz w:val="22"/>
                <w:szCs w:val="22"/>
              </w:rPr>
            </w:pPr>
            <w:r w:rsidRPr="0030339C">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строительства и жилищно-коммунального хозяйства Республики Алтай</w:t>
            </w:r>
          </w:p>
        </w:tc>
      </w:tr>
      <w:tr w:rsidR="00212277" w:rsidRPr="0030339C" w:rsidTr="00212277">
        <w:trPr>
          <w:trHeight w:val="20"/>
        </w:trPr>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Законодательные реквизиты:</w:t>
            </w:r>
          </w:p>
        </w:tc>
        <w:tc>
          <w:tcPr>
            <w:tcW w:w="2947" w:type="pct"/>
            <w:gridSpan w:val="7"/>
            <w:shd w:val="clear" w:color="000000" w:fill="FFFFFF"/>
            <w:noWrap/>
            <w:vAlign w:val="center"/>
          </w:tcPr>
          <w:p w:rsidR="00212277" w:rsidRPr="0030339C" w:rsidRDefault="00212277" w:rsidP="00212277">
            <w:pPr>
              <w:rPr>
                <w:color w:val="000000"/>
                <w:sz w:val="22"/>
                <w:szCs w:val="22"/>
              </w:rPr>
            </w:pPr>
            <w:r w:rsidRPr="0030339C">
              <w:rPr>
                <w:color w:val="000000"/>
                <w:sz w:val="22"/>
                <w:szCs w:val="22"/>
              </w:rPr>
              <w:t>ч.2, ст.4 Закона Республики Алтай от 04.04.2022 г. № 2-РЗ</w:t>
            </w:r>
          </w:p>
        </w:tc>
      </w:tr>
      <w:tr w:rsidR="00212277" w:rsidRPr="0030339C" w:rsidTr="00212277">
        <w:trPr>
          <w:trHeight w:val="20"/>
        </w:trPr>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Первоначальная дата начала действия льготы:</w:t>
            </w:r>
          </w:p>
        </w:tc>
        <w:tc>
          <w:tcPr>
            <w:tcW w:w="2947" w:type="pct"/>
            <w:gridSpan w:val="7"/>
            <w:shd w:val="clear" w:color="000000" w:fill="FFFFFF"/>
            <w:noWrap/>
            <w:vAlign w:val="center"/>
          </w:tcPr>
          <w:p w:rsidR="00212277" w:rsidRPr="0030339C" w:rsidRDefault="00212277" w:rsidP="00212277">
            <w:pPr>
              <w:rPr>
                <w:color w:val="000000"/>
                <w:sz w:val="22"/>
                <w:szCs w:val="22"/>
              </w:rPr>
            </w:pPr>
            <w:r w:rsidRPr="0030339C">
              <w:rPr>
                <w:color w:val="000000"/>
                <w:sz w:val="22"/>
                <w:szCs w:val="22"/>
              </w:rPr>
              <w:t>01.01.2006 г.</w:t>
            </w:r>
          </w:p>
        </w:tc>
      </w:tr>
      <w:tr w:rsidR="00212277" w:rsidRPr="006F2479" w:rsidTr="00212277">
        <w:trPr>
          <w:trHeight w:val="20"/>
        </w:trPr>
        <w:tc>
          <w:tcPr>
            <w:tcW w:w="2053" w:type="pct"/>
            <w:gridSpan w:val="2"/>
            <w:shd w:val="clear" w:color="000000" w:fill="FFFFFF"/>
            <w:noWrap/>
            <w:vAlign w:val="center"/>
            <w:hideMark/>
          </w:tcPr>
          <w:p w:rsidR="00212277" w:rsidRPr="0030339C" w:rsidRDefault="00212277" w:rsidP="00212277">
            <w:pPr>
              <w:rPr>
                <w:i/>
                <w:iCs/>
                <w:color w:val="000000"/>
                <w:sz w:val="22"/>
                <w:szCs w:val="22"/>
              </w:rPr>
            </w:pPr>
            <w:r w:rsidRPr="0030339C">
              <w:rPr>
                <w:i/>
                <w:iCs/>
                <w:color w:val="000000"/>
                <w:sz w:val="22"/>
                <w:szCs w:val="22"/>
              </w:rPr>
              <w:t>Дата прекращения действия льготы, установленная законом субъекта Российской Федерации</w:t>
            </w:r>
          </w:p>
        </w:tc>
        <w:tc>
          <w:tcPr>
            <w:tcW w:w="2947" w:type="pct"/>
            <w:gridSpan w:val="7"/>
            <w:shd w:val="clear" w:color="000000" w:fill="FFFFFF"/>
            <w:noWrap/>
            <w:vAlign w:val="center"/>
          </w:tcPr>
          <w:p w:rsidR="00212277" w:rsidRPr="0030339C" w:rsidRDefault="00212277" w:rsidP="00212277">
            <w:pPr>
              <w:rPr>
                <w:color w:val="000000"/>
                <w:sz w:val="22"/>
                <w:szCs w:val="22"/>
              </w:rPr>
            </w:pPr>
            <w:r w:rsidRPr="0030339C">
              <w:rPr>
                <w:color w:val="000000"/>
                <w:sz w:val="22"/>
                <w:szCs w:val="22"/>
              </w:rPr>
              <w:t>Не установлена</w:t>
            </w:r>
          </w:p>
        </w:tc>
      </w:tr>
    </w:tbl>
    <w:p w:rsidR="00B619B2" w:rsidRPr="006F2479" w:rsidRDefault="00B619B2" w:rsidP="00B619B2">
      <w:pPr>
        <w:autoSpaceDE w:val="0"/>
        <w:autoSpaceDN w:val="0"/>
        <w:adjustRightInd w:val="0"/>
        <w:ind w:firstLine="567"/>
        <w:jc w:val="both"/>
        <w:rPr>
          <w:sz w:val="28"/>
          <w:szCs w:val="28"/>
          <w:highlight w:val="yellow"/>
        </w:rPr>
      </w:pPr>
    </w:p>
    <w:p w:rsidR="00DD77C2" w:rsidRPr="00212277" w:rsidRDefault="00EF1278" w:rsidP="00310FB3">
      <w:pPr>
        <w:autoSpaceDE w:val="0"/>
        <w:autoSpaceDN w:val="0"/>
        <w:adjustRightInd w:val="0"/>
        <w:ind w:firstLine="567"/>
        <w:jc w:val="both"/>
        <w:rPr>
          <w:sz w:val="28"/>
          <w:szCs w:val="28"/>
          <w:u w:val="single"/>
        </w:rPr>
      </w:pPr>
      <w:r w:rsidRPr="00212277">
        <w:rPr>
          <w:sz w:val="28"/>
          <w:szCs w:val="28"/>
        </w:rPr>
        <w:t>Ч</w:t>
      </w:r>
      <w:r w:rsidR="00B619B2" w:rsidRPr="00212277">
        <w:rPr>
          <w:sz w:val="28"/>
          <w:szCs w:val="28"/>
        </w:rPr>
        <w:t>аст</w:t>
      </w:r>
      <w:r w:rsidRPr="00212277">
        <w:rPr>
          <w:sz w:val="28"/>
          <w:szCs w:val="28"/>
        </w:rPr>
        <w:t>ью</w:t>
      </w:r>
      <w:r w:rsidR="00B619B2" w:rsidRPr="00212277">
        <w:rPr>
          <w:sz w:val="28"/>
          <w:szCs w:val="28"/>
        </w:rPr>
        <w:t xml:space="preserve"> </w:t>
      </w:r>
      <w:r w:rsidRPr="00212277">
        <w:rPr>
          <w:sz w:val="28"/>
          <w:szCs w:val="28"/>
        </w:rPr>
        <w:t>2</w:t>
      </w:r>
      <w:r w:rsidR="00B619B2" w:rsidRPr="00212277">
        <w:rPr>
          <w:sz w:val="28"/>
          <w:szCs w:val="28"/>
        </w:rPr>
        <w:t xml:space="preserve"> статьи </w:t>
      </w:r>
      <w:r w:rsidRPr="00212277">
        <w:rPr>
          <w:sz w:val="28"/>
          <w:szCs w:val="28"/>
        </w:rPr>
        <w:t>4</w:t>
      </w:r>
      <w:r w:rsidR="00B619B2" w:rsidRPr="00212277">
        <w:rPr>
          <w:sz w:val="28"/>
          <w:szCs w:val="28"/>
        </w:rPr>
        <w:t xml:space="preserve"> Закона Республики Алтай от </w:t>
      </w:r>
      <w:r w:rsidRPr="00212277">
        <w:rPr>
          <w:sz w:val="28"/>
          <w:szCs w:val="28"/>
        </w:rPr>
        <w:t>4 апреля</w:t>
      </w:r>
      <w:r w:rsidR="00D746AF" w:rsidRPr="00212277">
        <w:rPr>
          <w:sz w:val="28"/>
          <w:szCs w:val="28"/>
        </w:rPr>
        <w:t xml:space="preserve"> </w:t>
      </w:r>
      <w:r w:rsidR="00B619B2" w:rsidRPr="00212277">
        <w:rPr>
          <w:sz w:val="28"/>
          <w:szCs w:val="28"/>
        </w:rPr>
        <w:t>20</w:t>
      </w:r>
      <w:r w:rsidRPr="00212277">
        <w:rPr>
          <w:sz w:val="28"/>
          <w:szCs w:val="28"/>
        </w:rPr>
        <w:t>22</w:t>
      </w:r>
      <w:r w:rsidR="00B619B2" w:rsidRPr="00212277">
        <w:rPr>
          <w:sz w:val="28"/>
          <w:szCs w:val="28"/>
        </w:rPr>
        <w:t xml:space="preserve"> </w:t>
      </w:r>
      <w:r w:rsidR="00D746AF" w:rsidRPr="00212277">
        <w:rPr>
          <w:sz w:val="28"/>
          <w:szCs w:val="28"/>
        </w:rPr>
        <w:t xml:space="preserve">года </w:t>
      </w:r>
      <w:r w:rsidR="00B619B2" w:rsidRPr="00212277">
        <w:rPr>
          <w:sz w:val="28"/>
          <w:szCs w:val="28"/>
        </w:rPr>
        <w:t xml:space="preserve">№ </w:t>
      </w:r>
      <w:r w:rsidRPr="00212277">
        <w:rPr>
          <w:sz w:val="28"/>
          <w:szCs w:val="28"/>
        </w:rPr>
        <w:t xml:space="preserve">2-РЗ </w:t>
      </w:r>
      <w:r w:rsidR="00B619B2" w:rsidRPr="00212277">
        <w:rPr>
          <w:sz w:val="28"/>
          <w:szCs w:val="28"/>
        </w:rPr>
        <w:t>«</w:t>
      </w:r>
      <w:r w:rsidRPr="00212277">
        <w:rPr>
          <w:sz w:val="28"/>
          <w:szCs w:val="28"/>
        </w:rPr>
        <w:t>О налоге на имущество организаций на территории Республики Алтай и признании утратившими силу некоторых законодательных актов Республики Алтай</w:t>
      </w:r>
      <w:r w:rsidR="00B619B2" w:rsidRPr="00212277">
        <w:rPr>
          <w:sz w:val="28"/>
          <w:szCs w:val="28"/>
        </w:rPr>
        <w:t>» установлен</w:t>
      </w:r>
      <w:r w:rsidRPr="00212277">
        <w:rPr>
          <w:sz w:val="28"/>
          <w:szCs w:val="28"/>
        </w:rPr>
        <w:t>а</w:t>
      </w:r>
      <w:r w:rsidR="00310FB3" w:rsidRPr="00212277">
        <w:rPr>
          <w:sz w:val="28"/>
          <w:szCs w:val="28"/>
        </w:rPr>
        <w:t xml:space="preserve"> пониженная сумма налога к уплате (в размере 9 процентов от суммы налога, исчисленного исходя из налоговой базы и налоговой ставки</w:t>
      </w:r>
      <w:r w:rsidR="00212277">
        <w:rPr>
          <w:sz w:val="28"/>
          <w:szCs w:val="28"/>
        </w:rPr>
        <w:br/>
      </w:r>
      <w:r w:rsidR="00310FB3" w:rsidRPr="00212277">
        <w:rPr>
          <w:sz w:val="28"/>
          <w:szCs w:val="28"/>
        </w:rPr>
        <w:t>2,2 %)</w:t>
      </w:r>
      <w:r w:rsidR="00B619B2" w:rsidRPr="00212277">
        <w:rPr>
          <w:sz w:val="28"/>
          <w:szCs w:val="28"/>
        </w:rPr>
        <w:t xml:space="preserve"> </w:t>
      </w:r>
      <w:r w:rsidR="00DD77C2" w:rsidRPr="00212277">
        <w:rPr>
          <w:sz w:val="28"/>
          <w:szCs w:val="28"/>
        </w:rPr>
        <w:t>для организаций в отношении признаваемых объектами налогообложения объектов жилищного фонда и инженерной инфраструктуры жилищно-коммунального комплекса, финансовое обеспечение деятельности которых полностью или частично осуществляется за счет средств республиканского бюджета Республики Алтай и (или) местных бюджетов на основании бюджетной сметы или в виде субсидий.</w:t>
      </w:r>
    </w:p>
    <w:p w:rsidR="000C0548" w:rsidRPr="00212277" w:rsidRDefault="000C0548" w:rsidP="00A46719">
      <w:pPr>
        <w:ind w:left="60" w:right="60" w:firstLine="507"/>
        <w:jc w:val="both"/>
        <w:rPr>
          <w:sz w:val="28"/>
          <w:szCs w:val="28"/>
        </w:rPr>
      </w:pPr>
      <w:r w:rsidRPr="00212277">
        <w:rPr>
          <w:sz w:val="28"/>
          <w:szCs w:val="28"/>
        </w:rPr>
        <w:lastRenderedPageBreak/>
        <w:t xml:space="preserve">Правом на применение </w:t>
      </w:r>
      <w:r w:rsidR="00310FB3" w:rsidRPr="00212277">
        <w:rPr>
          <w:sz w:val="28"/>
          <w:szCs w:val="28"/>
        </w:rPr>
        <w:t>налоговой льготы</w:t>
      </w:r>
      <w:r w:rsidRPr="00212277">
        <w:rPr>
          <w:sz w:val="28"/>
          <w:szCs w:val="28"/>
        </w:rPr>
        <w:t xml:space="preserve"> при исчислении налога на имущество организаций в 202</w:t>
      </w:r>
      <w:r w:rsidR="00212277" w:rsidRPr="00212277">
        <w:rPr>
          <w:sz w:val="28"/>
          <w:szCs w:val="28"/>
        </w:rPr>
        <w:t>5</w:t>
      </w:r>
      <w:r w:rsidRPr="00212277">
        <w:rPr>
          <w:sz w:val="28"/>
          <w:szCs w:val="28"/>
        </w:rPr>
        <w:t xml:space="preserve"> году воспользовались </w:t>
      </w:r>
      <w:r w:rsidR="00EF1278" w:rsidRPr="00212277">
        <w:rPr>
          <w:sz w:val="28"/>
          <w:szCs w:val="28"/>
        </w:rPr>
        <w:t>6</w:t>
      </w:r>
      <w:r w:rsidRPr="00212277">
        <w:rPr>
          <w:sz w:val="28"/>
          <w:szCs w:val="28"/>
        </w:rPr>
        <w:t xml:space="preserve"> организаци</w:t>
      </w:r>
      <w:r w:rsidR="001F1D18" w:rsidRPr="00212277">
        <w:rPr>
          <w:sz w:val="28"/>
          <w:szCs w:val="28"/>
        </w:rPr>
        <w:t>й</w:t>
      </w:r>
      <w:r w:rsidRPr="00212277">
        <w:rPr>
          <w:sz w:val="28"/>
          <w:szCs w:val="28"/>
        </w:rPr>
        <w:t xml:space="preserve"> (в 20</w:t>
      </w:r>
      <w:r w:rsidR="00DA1043" w:rsidRPr="00212277">
        <w:rPr>
          <w:sz w:val="28"/>
          <w:szCs w:val="28"/>
        </w:rPr>
        <w:t>2</w:t>
      </w:r>
      <w:r w:rsidR="00212277" w:rsidRPr="00212277">
        <w:rPr>
          <w:sz w:val="28"/>
          <w:szCs w:val="28"/>
        </w:rPr>
        <w:t>4</w:t>
      </w:r>
      <w:r w:rsidRPr="00212277">
        <w:rPr>
          <w:sz w:val="28"/>
          <w:szCs w:val="28"/>
        </w:rPr>
        <w:t xml:space="preserve"> году </w:t>
      </w:r>
      <w:r w:rsidR="00E97548">
        <w:rPr>
          <w:sz w:val="28"/>
          <w:szCs w:val="28"/>
        </w:rPr>
        <w:t xml:space="preserve">– </w:t>
      </w:r>
      <w:r w:rsidR="00EF1278" w:rsidRPr="00212277">
        <w:rPr>
          <w:sz w:val="28"/>
          <w:szCs w:val="28"/>
        </w:rPr>
        <w:t>5</w:t>
      </w:r>
      <w:r w:rsidR="00CF1EF4">
        <w:rPr>
          <w:sz w:val="28"/>
          <w:szCs w:val="28"/>
        </w:rPr>
        <w:t xml:space="preserve">), </w:t>
      </w:r>
      <w:r w:rsidR="00315E53">
        <w:rPr>
          <w:sz w:val="28"/>
          <w:szCs w:val="28"/>
        </w:rPr>
        <w:t>налоговый расход</w:t>
      </w:r>
      <w:r w:rsidR="00CF1EF4" w:rsidRPr="00315E53">
        <w:rPr>
          <w:sz w:val="28"/>
          <w:szCs w:val="28"/>
        </w:rPr>
        <w:t xml:space="preserve"> признан куратором налогового расхода востребованн</w:t>
      </w:r>
      <w:r w:rsidR="00315E53">
        <w:rPr>
          <w:sz w:val="28"/>
          <w:szCs w:val="28"/>
        </w:rPr>
        <w:t>ым</w:t>
      </w:r>
      <w:r w:rsidR="00CF1EF4" w:rsidRPr="00315E53">
        <w:rPr>
          <w:sz w:val="28"/>
          <w:szCs w:val="28"/>
        </w:rPr>
        <w:t>.</w:t>
      </w:r>
    </w:p>
    <w:p w:rsidR="00A46719" w:rsidRPr="00212277" w:rsidRDefault="000C0548" w:rsidP="00A46719">
      <w:pPr>
        <w:ind w:left="60" w:right="60" w:firstLine="507"/>
        <w:jc w:val="both"/>
        <w:rPr>
          <w:sz w:val="28"/>
          <w:szCs w:val="28"/>
        </w:rPr>
      </w:pPr>
      <w:r w:rsidRPr="00212277">
        <w:rPr>
          <w:sz w:val="28"/>
          <w:szCs w:val="28"/>
        </w:rPr>
        <w:t>Н</w:t>
      </w:r>
      <w:r w:rsidR="00B35F24" w:rsidRPr="00212277">
        <w:rPr>
          <w:sz w:val="28"/>
          <w:szCs w:val="28"/>
        </w:rPr>
        <w:t xml:space="preserve">алоговый расход по </w:t>
      </w:r>
      <w:r w:rsidR="004D6D16" w:rsidRPr="00212277">
        <w:rPr>
          <w:sz w:val="28"/>
          <w:szCs w:val="28"/>
        </w:rPr>
        <w:t>налогу на имущество организаций</w:t>
      </w:r>
      <w:r w:rsidR="00B35F24" w:rsidRPr="00212277">
        <w:rPr>
          <w:sz w:val="28"/>
          <w:szCs w:val="28"/>
        </w:rPr>
        <w:t xml:space="preserve">, обусловленный установлением указанной выше </w:t>
      </w:r>
      <w:r w:rsidR="00F42577" w:rsidRPr="00212277">
        <w:rPr>
          <w:sz w:val="28"/>
          <w:szCs w:val="28"/>
        </w:rPr>
        <w:t>налоговой льготы</w:t>
      </w:r>
      <w:r w:rsidR="00A46719" w:rsidRPr="00212277">
        <w:rPr>
          <w:sz w:val="28"/>
          <w:szCs w:val="28"/>
        </w:rPr>
        <w:t xml:space="preserve">, </w:t>
      </w:r>
      <w:r w:rsidR="00B35F24" w:rsidRPr="00315E53">
        <w:rPr>
          <w:sz w:val="28"/>
          <w:szCs w:val="28"/>
        </w:rPr>
        <w:t xml:space="preserve">соответствует целям государственной программы Республики Алтай </w:t>
      </w:r>
      <w:r w:rsidR="00A46719" w:rsidRPr="00315E53">
        <w:rPr>
          <w:sz w:val="28"/>
          <w:szCs w:val="28"/>
        </w:rPr>
        <w:t>«Ра</w:t>
      </w:r>
      <w:r w:rsidR="00A46719" w:rsidRPr="00212277">
        <w:rPr>
          <w:sz w:val="28"/>
          <w:szCs w:val="28"/>
        </w:rPr>
        <w:t xml:space="preserve">звитие жилищно-коммунального комплекса», утвержденной постановлением Правительства Республики Алтай от </w:t>
      </w:r>
      <w:r w:rsidR="005E2EFD" w:rsidRPr="00212277">
        <w:rPr>
          <w:sz w:val="28"/>
          <w:szCs w:val="28"/>
        </w:rPr>
        <w:t>12</w:t>
      </w:r>
      <w:r w:rsidR="00A46719" w:rsidRPr="00212277">
        <w:rPr>
          <w:sz w:val="28"/>
          <w:szCs w:val="28"/>
        </w:rPr>
        <w:t xml:space="preserve"> </w:t>
      </w:r>
      <w:r w:rsidR="005E2EFD" w:rsidRPr="00212277">
        <w:rPr>
          <w:sz w:val="28"/>
          <w:szCs w:val="28"/>
        </w:rPr>
        <w:t>октября</w:t>
      </w:r>
      <w:r w:rsidR="00A46719" w:rsidRPr="00212277">
        <w:rPr>
          <w:sz w:val="28"/>
          <w:szCs w:val="28"/>
        </w:rPr>
        <w:t xml:space="preserve"> 20</w:t>
      </w:r>
      <w:r w:rsidR="005E2EFD" w:rsidRPr="00212277">
        <w:rPr>
          <w:sz w:val="28"/>
          <w:szCs w:val="28"/>
        </w:rPr>
        <w:t>23</w:t>
      </w:r>
      <w:r w:rsidR="00A46719" w:rsidRPr="00212277">
        <w:rPr>
          <w:sz w:val="28"/>
          <w:szCs w:val="28"/>
        </w:rPr>
        <w:t xml:space="preserve"> года № </w:t>
      </w:r>
      <w:r w:rsidR="005E2EFD" w:rsidRPr="00212277">
        <w:rPr>
          <w:sz w:val="28"/>
          <w:szCs w:val="28"/>
        </w:rPr>
        <w:t>372</w:t>
      </w:r>
      <w:r w:rsidR="00A46719" w:rsidRPr="00212277">
        <w:rPr>
          <w:sz w:val="28"/>
          <w:szCs w:val="28"/>
        </w:rPr>
        <w:t xml:space="preserve">, </w:t>
      </w:r>
      <w:r w:rsidR="00B35F24" w:rsidRPr="00212277">
        <w:rPr>
          <w:sz w:val="28"/>
          <w:szCs w:val="28"/>
        </w:rPr>
        <w:t>и направлен на</w:t>
      </w:r>
      <w:r w:rsidR="00A46719" w:rsidRPr="00212277">
        <w:rPr>
          <w:sz w:val="28"/>
          <w:szCs w:val="28"/>
        </w:rPr>
        <w:t xml:space="preserve"> развитие жилищно-коммунального комплекса</w:t>
      </w:r>
      <w:r w:rsidR="00315E53" w:rsidRPr="00315E53">
        <w:rPr>
          <w:sz w:val="28"/>
          <w:szCs w:val="28"/>
        </w:rPr>
        <w:t>, применение механизмов, альтернативных налоговым льготам, не целесообразно.</w:t>
      </w:r>
    </w:p>
    <w:p w:rsidR="002C4027" w:rsidRPr="00212277" w:rsidRDefault="005E2EFD" w:rsidP="00FE0FF2">
      <w:pPr>
        <w:ind w:left="-142" w:firstLine="709"/>
        <w:jc w:val="both"/>
        <w:rPr>
          <w:b/>
          <w:sz w:val="28"/>
          <w:szCs w:val="28"/>
        </w:rPr>
      </w:pPr>
      <w:r w:rsidRPr="00212277">
        <w:rPr>
          <w:b/>
          <w:sz w:val="28"/>
          <w:szCs w:val="28"/>
        </w:rPr>
        <w:t>П</w:t>
      </w:r>
      <w:r w:rsidR="002C4027" w:rsidRPr="00212277">
        <w:rPr>
          <w:b/>
          <w:sz w:val="28"/>
          <w:szCs w:val="28"/>
        </w:rPr>
        <w:t>о итогам оценки за 202</w:t>
      </w:r>
      <w:r w:rsidR="00212277" w:rsidRPr="00212277">
        <w:rPr>
          <w:b/>
          <w:sz w:val="28"/>
          <w:szCs w:val="28"/>
        </w:rPr>
        <w:t>5</w:t>
      </w:r>
      <w:r w:rsidR="002C4027" w:rsidRPr="00212277">
        <w:rPr>
          <w:b/>
          <w:sz w:val="28"/>
          <w:szCs w:val="28"/>
        </w:rPr>
        <w:t xml:space="preserve"> год куратором налогового расхода данный налоговый расход признан эффективным</w:t>
      </w:r>
      <w:r w:rsidR="00E363F2" w:rsidRPr="00212277">
        <w:rPr>
          <w:b/>
          <w:sz w:val="28"/>
          <w:szCs w:val="28"/>
        </w:rPr>
        <w:t>.</w:t>
      </w:r>
    </w:p>
    <w:p w:rsidR="00E5075B" w:rsidRPr="006F2479" w:rsidRDefault="00E5075B" w:rsidP="000A6EE8">
      <w:pPr>
        <w:widowControl w:val="0"/>
        <w:autoSpaceDE w:val="0"/>
        <w:autoSpaceDN w:val="0"/>
        <w:adjustRightInd w:val="0"/>
        <w:ind w:firstLine="540"/>
        <w:jc w:val="both"/>
        <w:rPr>
          <w:sz w:val="28"/>
          <w:szCs w:val="28"/>
          <w:highlight w:val="yellow"/>
        </w:rPr>
      </w:pPr>
    </w:p>
    <w:p w:rsidR="003A66BE" w:rsidRPr="00A9783E" w:rsidRDefault="00CD5D02" w:rsidP="000A6EE8">
      <w:pPr>
        <w:widowControl w:val="0"/>
        <w:autoSpaceDE w:val="0"/>
        <w:autoSpaceDN w:val="0"/>
        <w:adjustRightInd w:val="0"/>
        <w:ind w:firstLine="540"/>
        <w:jc w:val="both"/>
        <w:rPr>
          <w:i/>
          <w:sz w:val="28"/>
          <w:szCs w:val="28"/>
        </w:rPr>
      </w:pPr>
      <w:r>
        <w:rPr>
          <w:i/>
          <w:sz w:val="28"/>
          <w:szCs w:val="28"/>
        </w:rPr>
        <w:t>10</w:t>
      </w:r>
      <w:r w:rsidR="000C0548" w:rsidRPr="00A9783E">
        <w:rPr>
          <w:i/>
          <w:sz w:val="28"/>
          <w:szCs w:val="28"/>
        </w:rPr>
        <w:t>)</w:t>
      </w:r>
      <w:r w:rsidR="003A66BE" w:rsidRPr="00A9783E">
        <w:rPr>
          <w:i/>
          <w:sz w:val="28"/>
          <w:szCs w:val="28"/>
        </w:rPr>
        <w:t xml:space="preserve"> </w:t>
      </w:r>
      <w:r w:rsidR="007649A4" w:rsidRPr="00A9783E">
        <w:rPr>
          <w:i/>
          <w:sz w:val="28"/>
          <w:szCs w:val="28"/>
        </w:rPr>
        <w:t>Освобождение от уплаты налога</w:t>
      </w:r>
      <w:r w:rsidR="000C0548" w:rsidRPr="00A9783E">
        <w:rPr>
          <w:i/>
          <w:sz w:val="28"/>
          <w:szCs w:val="28"/>
        </w:rPr>
        <w:t xml:space="preserve"> </w:t>
      </w:r>
      <w:r w:rsidR="003A66BE" w:rsidRPr="00A9783E">
        <w:rPr>
          <w:i/>
          <w:sz w:val="28"/>
          <w:szCs w:val="28"/>
        </w:rPr>
        <w:t>организаций - социальных инвесторов, являющихся участниками республиканской инвестиционной программы в социальной сфере</w:t>
      </w:r>
    </w:p>
    <w:p w:rsidR="000C0548" w:rsidRPr="00A9783E" w:rsidRDefault="000C0548" w:rsidP="000C0548">
      <w:pPr>
        <w:pStyle w:val="ae"/>
        <w:autoSpaceDE w:val="0"/>
        <w:autoSpaceDN w:val="0"/>
        <w:adjustRightInd w:val="0"/>
        <w:jc w:val="right"/>
        <w:rPr>
          <w:i/>
          <w:sz w:val="22"/>
          <w:szCs w:val="22"/>
        </w:rPr>
      </w:pPr>
      <w:r w:rsidRPr="00A9783E">
        <w:rPr>
          <w:i/>
          <w:sz w:val="22"/>
          <w:szCs w:val="22"/>
        </w:rPr>
        <w:t>тыс. руб</w:t>
      </w:r>
      <w:r w:rsidR="00D90A69">
        <w:rPr>
          <w:i/>
          <w:sz w:val="22"/>
          <w:szCs w:val="22"/>
        </w:rPr>
        <w:t>.</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489"/>
        <w:gridCol w:w="922"/>
        <w:gridCol w:w="1004"/>
        <w:gridCol w:w="935"/>
        <w:gridCol w:w="924"/>
        <w:gridCol w:w="1046"/>
        <w:gridCol w:w="1257"/>
        <w:gridCol w:w="6"/>
      </w:tblGrid>
      <w:tr w:rsidR="00FE0FF2" w:rsidRPr="00A9783E" w:rsidTr="005E2EFD">
        <w:trPr>
          <w:gridAfter w:val="1"/>
          <w:wAfter w:w="3" w:type="pct"/>
          <w:trHeight w:val="20"/>
        </w:trPr>
        <w:tc>
          <w:tcPr>
            <w:tcW w:w="1820" w:type="pct"/>
            <w:shd w:val="clear" w:color="000000" w:fill="FFFFFF"/>
            <w:noWrap/>
            <w:vAlign w:val="center"/>
            <w:hideMark/>
          </w:tcPr>
          <w:p w:rsidR="00FE0FF2" w:rsidRPr="00A9783E" w:rsidRDefault="00FE0FF2" w:rsidP="00FE0FF2">
            <w:pPr>
              <w:keepNext/>
              <w:jc w:val="right"/>
              <w:rPr>
                <w:color w:val="000000"/>
                <w:sz w:val="22"/>
                <w:szCs w:val="22"/>
              </w:rPr>
            </w:pPr>
          </w:p>
          <w:p w:rsidR="00FE0FF2" w:rsidRPr="00A9783E" w:rsidRDefault="00FE0FF2" w:rsidP="00FE0FF2">
            <w:pPr>
              <w:keepNext/>
              <w:jc w:val="center"/>
              <w:rPr>
                <w:b/>
                <w:color w:val="000000"/>
              </w:rPr>
            </w:pPr>
            <w:r w:rsidRPr="00A9783E">
              <w:rPr>
                <w:b/>
                <w:color w:val="000000"/>
              </w:rPr>
              <w:t>Объем налоговых расходов</w:t>
            </w:r>
          </w:p>
          <w:p w:rsidR="00FE0FF2" w:rsidRPr="00A9783E" w:rsidRDefault="00FE0FF2" w:rsidP="00FE0FF2">
            <w:pPr>
              <w:jc w:val="center"/>
              <w:rPr>
                <w:b/>
                <w:color w:val="000000"/>
                <w:sz w:val="18"/>
                <w:szCs w:val="18"/>
              </w:rPr>
            </w:pPr>
          </w:p>
        </w:tc>
        <w:tc>
          <w:tcPr>
            <w:tcW w:w="481" w:type="pct"/>
            <w:shd w:val="clear" w:color="000000" w:fill="FFFFFF"/>
            <w:vAlign w:val="center"/>
          </w:tcPr>
          <w:p w:rsidR="00FE0FF2" w:rsidRPr="00A9783E" w:rsidRDefault="00FE0FF2" w:rsidP="00A9783E">
            <w:pPr>
              <w:jc w:val="center"/>
              <w:rPr>
                <w:b/>
                <w:color w:val="000000"/>
                <w:sz w:val="18"/>
                <w:szCs w:val="18"/>
              </w:rPr>
            </w:pPr>
            <w:r w:rsidRPr="00A9783E">
              <w:rPr>
                <w:b/>
                <w:color w:val="000000"/>
                <w:sz w:val="18"/>
                <w:szCs w:val="18"/>
              </w:rPr>
              <w:t>202</w:t>
            </w:r>
            <w:r w:rsidR="00A9783E">
              <w:rPr>
                <w:b/>
                <w:color w:val="000000"/>
                <w:sz w:val="18"/>
                <w:szCs w:val="18"/>
              </w:rPr>
              <w:t>4</w:t>
            </w:r>
          </w:p>
        </w:tc>
        <w:tc>
          <w:tcPr>
            <w:tcW w:w="524" w:type="pct"/>
            <w:shd w:val="clear" w:color="000000" w:fill="FFFFFF"/>
            <w:noWrap/>
            <w:vAlign w:val="center"/>
            <w:hideMark/>
          </w:tcPr>
          <w:p w:rsidR="00FE0FF2" w:rsidRPr="00A9783E" w:rsidRDefault="00FE0FF2" w:rsidP="00A9783E">
            <w:pPr>
              <w:jc w:val="center"/>
              <w:rPr>
                <w:b/>
                <w:color w:val="000000"/>
                <w:sz w:val="18"/>
                <w:szCs w:val="18"/>
              </w:rPr>
            </w:pPr>
            <w:r w:rsidRPr="00A9783E">
              <w:rPr>
                <w:b/>
                <w:color w:val="000000"/>
                <w:sz w:val="18"/>
                <w:szCs w:val="18"/>
              </w:rPr>
              <w:t>202</w:t>
            </w:r>
            <w:r w:rsidR="00A9783E">
              <w:rPr>
                <w:b/>
                <w:color w:val="000000"/>
                <w:sz w:val="18"/>
                <w:szCs w:val="18"/>
              </w:rPr>
              <w:t>5</w:t>
            </w:r>
          </w:p>
        </w:tc>
        <w:tc>
          <w:tcPr>
            <w:tcW w:w="488" w:type="pct"/>
            <w:shd w:val="clear" w:color="000000" w:fill="FFFFFF"/>
            <w:noWrap/>
            <w:vAlign w:val="center"/>
            <w:hideMark/>
          </w:tcPr>
          <w:p w:rsidR="00FE0FF2" w:rsidRPr="00A9783E" w:rsidRDefault="00FE0FF2" w:rsidP="00FE0FF2">
            <w:pPr>
              <w:jc w:val="center"/>
              <w:rPr>
                <w:b/>
                <w:color w:val="000000"/>
                <w:sz w:val="18"/>
                <w:szCs w:val="18"/>
              </w:rPr>
            </w:pPr>
            <w:r w:rsidRPr="00A9783E">
              <w:rPr>
                <w:b/>
                <w:color w:val="000000"/>
                <w:sz w:val="18"/>
                <w:szCs w:val="18"/>
              </w:rPr>
              <w:t>202</w:t>
            </w:r>
            <w:r w:rsidR="00A9783E">
              <w:rPr>
                <w:b/>
                <w:color w:val="000000"/>
                <w:sz w:val="18"/>
                <w:szCs w:val="18"/>
              </w:rPr>
              <w:t>6</w:t>
            </w:r>
          </w:p>
          <w:p w:rsidR="00FE0FF2" w:rsidRPr="00A9783E" w:rsidRDefault="00FE0FF2" w:rsidP="00FE0FF2">
            <w:pPr>
              <w:jc w:val="center"/>
              <w:rPr>
                <w:b/>
                <w:color w:val="000000"/>
                <w:sz w:val="18"/>
                <w:szCs w:val="18"/>
              </w:rPr>
            </w:pPr>
            <w:r w:rsidRPr="00A9783E">
              <w:rPr>
                <w:b/>
                <w:color w:val="000000"/>
                <w:sz w:val="18"/>
                <w:szCs w:val="18"/>
              </w:rPr>
              <w:t>(прогноз</w:t>
            </w:r>
          </w:p>
        </w:tc>
        <w:tc>
          <w:tcPr>
            <w:tcW w:w="482" w:type="pct"/>
            <w:shd w:val="clear" w:color="000000" w:fill="FFFFFF"/>
            <w:noWrap/>
            <w:vAlign w:val="center"/>
          </w:tcPr>
          <w:p w:rsidR="00FE0FF2" w:rsidRPr="00A9783E" w:rsidRDefault="00FE0FF2" w:rsidP="00FE0FF2">
            <w:pPr>
              <w:jc w:val="center"/>
              <w:rPr>
                <w:b/>
                <w:color w:val="000000"/>
                <w:sz w:val="18"/>
                <w:szCs w:val="18"/>
              </w:rPr>
            </w:pPr>
            <w:r w:rsidRPr="00A9783E">
              <w:rPr>
                <w:b/>
                <w:color w:val="000000"/>
                <w:sz w:val="18"/>
                <w:szCs w:val="18"/>
              </w:rPr>
              <w:t>202</w:t>
            </w:r>
            <w:r w:rsidR="00A9783E">
              <w:rPr>
                <w:b/>
                <w:color w:val="000000"/>
                <w:sz w:val="18"/>
                <w:szCs w:val="18"/>
              </w:rPr>
              <w:t>7</w:t>
            </w:r>
          </w:p>
          <w:p w:rsidR="00FE0FF2" w:rsidRPr="00A9783E" w:rsidRDefault="00FE0FF2" w:rsidP="00FE0FF2">
            <w:pPr>
              <w:jc w:val="center"/>
              <w:rPr>
                <w:b/>
                <w:color w:val="000000"/>
                <w:sz w:val="18"/>
                <w:szCs w:val="18"/>
              </w:rPr>
            </w:pPr>
            <w:r w:rsidRPr="00A9783E">
              <w:rPr>
                <w:b/>
                <w:color w:val="000000"/>
                <w:sz w:val="18"/>
                <w:szCs w:val="18"/>
              </w:rPr>
              <w:t>(прогноз)</w:t>
            </w:r>
          </w:p>
        </w:tc>
        <w:tc>
          <w:tcPr>
            <w:tcW w:w="546" w:type="pct"/>
            <w:shd w:val="clear" w:color="000000" w:fill="FFFFFF"/>
            <w:noWrap/>
            <w:vAlign w:val="center"/>
          </w:tcPr>
          <w:p w:rsidR="00FE0FF2" w:rsidRPr="00A9783E" w:rsidRDefault="00FE0FF2" w:rsidP="00A9783E">
            <w:pPr>
              <w:jc w:val="center"/>
              <w:rPr>
                <w:b/>
                <w:color w:val="000000"/>
                <w:sz w:val="18"/>
                <w:szCs w:val="18"/>
              </w:rPr>
            </w:pPr>
            <w:r w:rsidRPr="00A9783E">
              <w:rPr>
                <w:b/>
                <w:color w:val="000000"/>
                <w:sz w:val="18"/>
                <w:szCs w:val="18"/>
              </w:rPr>
              <w:t>202</w:t>
            </w:r>
            <w:r w:rsidR="00A9783E">
              <w:rPr>
                <w:b/>
                <w:color w:val="000000"/>
                <w:sz w:val="18"/>
                <w:szCs w:val="18"/>
              </w:rPr>
              <w:t>8</w:t>
            </w:r>
            <w:r w:rsidRPr="00A9783E">
              <w:rPr>
                <w:b/>
                <w:color w:val="000000"/>
                <w:sz w:val="18"/>
                <w:szCs w:val="18"/>
              </w:rPr>
              <w:t xml:space="preserve"> (прогноз)</w:t>
            </w:r>
          </w:p>
        </w:tc>
        <w:tc>
          <w:tcPr>
            <w:tcW w:w="656" w:type="pct"/>
            <w:shd w:val="clear" w:color="000000" w:fill="FFFFFF"/>
            <w:vAlign w:val="center"/>
          </w:tcPr>
          <w:p w:rsidR="00FE0FF2" w:rsidRPr="00A9783E" w:rsidRDefault="00FE0FF2" w:rsidP="00A9783E">
            <w:pPr>
              <w:jc w:val="center"/>
              <w:rPr>
                <w:b/>
                <w:color w:val="000000"/>
                <w:sz w:val="18"/>
                <w:szCs w:val="18"/>
              </w:rPr>
            </w:pPr>
            <w:r w:rsidRPr="00A9783E">
              <w:rPr>
                <w:b/>
                <w:color w:val="000000"/>
                <w:sz w:val="18"/>
                <w:szCs w:val="18"/>
              </w:rPr>
              <w:t>202</w:t>
            </w:r>
            <w:r w:rsidR="00A9783E">
              <w:rPr>
                <w:b/>
                <w:color w:val="000000"/>
                <w:sz w:val="18"/>
                <w:szCs w:val="18"/>
              </w:rPr>
              <w:t>9</w:t>
            </w:r>
            <w:r w:rsidRPr="00A9783E">
              <w:rPr>
                <w:b/>
                <w:color w:val="000000"/>
                <w:sz w:val="18"/>
                <w:szCs w:val="18"/>
              </w:rPr>
              <w:t xml:space="preserve"> (прогноз)</w:t>
            </w:r>
          </w:p>
        </w:tc>
      </w:tr>
      <w:tr w:rsidR="00795279" w:rsidRPr="00A9783E" w:rsidTr="005E2EFD">
        <w:trPr>
          <w:gridAfter w:val="1"/>
          <w:wAfter w:w="3" w:type="pct"/>
          <w:trHeight w:val="20"/>
        </w:trPr>
        <w:tc>
          <w:tcPr>
            <w:tcW w:w="1820" w:type="pct"/>
            <w:shd w:val="clear" w:color="auto" w:fill="E7E6E6" w:themeFill="background2"/>
            <w:noWrap/>
            <w:vAlign w:val="center"/>
            <w:hideMark/>
          </w:tcPr>
          <w:p w:rsidR="00795279" w:rsidRPr="00A9783E" w:rsidRDefault="00795279" w:rsidP="004C3A92">
            <w:pPr>
              <w:rPr>
                <w:b/>
                <w:bCs/>
                <w:color w:val="000000"/>
                <w:sz w:val="22"/>
                <w:szCs w:val="22"/>
              </w:rPr>
            </w:pPr>
            <w:r w:rsidRPr="00A9783E">
              <w:rPr>
                <w:b/>
                <w:bCs/>
                <w:color w:val="000000"/>
                <w:sz w:val="22"/>
                <w:szCs w:val="22"/>
              </w:rPr>
              <w:t>Консолидированный бюджет Республики Алтай</w:t>
            </w:r>
          </w:p>
        </w:tc>
        <w:tc>
          <w:tcPr>
            <w:tcW w:w="481" w:type="pct"/>
            <w:shd w:val="clear" w:color="auto" w:fill="E7E6E6" w:themeFill="background2"/>
            <w:vAlign w:val="center"/>
          </w:tcPr>
          <w:p w:rsidR="00795279" w:rsidRPr="00CB0131" w:rsidRDefault="00CB0131" w:rsidP="00A2538B">
            <w:pPr>
              <w:jc w:val="center"/>
              <w:rPr>
                <w:b/>
                <w:bCs/>
                <w:color w:val="000000"/>
                <w:sz w:val="22"/>
                <w:szCs w:val="22"/>
                <w:lang w:val="en-US"/>
              </w:rPr>
            </w:pPr>
            <w:r>
              <w:rPr>
                <w:b/>
                <w:bCs/>
                <w:color w:val="000000"/>
                <w:sz w:val="22"/>
                <w:szCs w:val="22"/>
                <w:lang w:val="en-US"/>
              </w:rPr>
              <w:t>697 026</w:t>
            </w:r>
          </w:p>
        </w:tc>
        <w:tc>
          <w:tcPr>
            <w:tcW w:w="524" w:type="pct"/>
            <w:shd w:val="clear" w:color="auto" w:fill="E7E6E6" w:themeFill="background2"/>
            <w:noWrap/>
            <w:vAlign w:val="center"/>
          </w:tcPr>
          <w:p w:rsidR="00795279" w:rsidRPr="00CB0131" w:rsidRDefault="00CB0131" w:rsidP="00A2538B">
            <w:pPr>
              <w:jc w:val="center"/>
              <w:rPr>
                <w:b/>
                <w:bCs/>
                <w:color w:val="000000"/>
                <w:sz w:val="22"/>
                <w:szCs w:val="22"/>
                <w:lang w:val="en-US"/>
              </w:rPr>
            </w:pPr>
            <w:r>
              <w:rPr>
                <w:b/>
                <w:bCs/>
                <w:color w:val="000000"/>
                <w:sz w:val="22"/>
                <w:szCs w:val="22"/>
                <w:lang w:val="en-US"/>
              </w:rPr>
              <w:t>985 391</w:t>
            </w:r>
          </w:p>
        </w:tc>
        <w:tc>
          <w:tcPr>
            <w:tcW w:w="488" w:type="pct"/>
            <w:shd w:val="clear" w:color="auto" w:fill="E7E6E6" w:themeFill="background2"/>
            <w:noWrap/>
            <w:vAlign w:val="center"/>
          </w:tcPr>
          <w:p w:rsidR="00795279" w:rsidRPr="00CB0131" w:rsidRDefault="00CB0131" w:rsidP="00A2538B">
            <w:pPr>
              <w:jc w:val="center"/>
              <w:rPr>
                <w:b/>
                <w:bCs/>
                <w:color w:val="000000"/>
                <w:sz w:val="22"/>
                <w:szCs w:val="22"/>
                <w:lang w:val="en-US"/>
              </w:rPr>
            </w:pPr>
            <w:r>
              <w:rPr>
                <w:b/>
                <w:bCs/>
                <w:color w:val="000000"/>
                <w:sz w:val="22"/>
                <w:szCs w:val="22"/>
                <w:lang w:val="en-US"/>
              </w:rPr>
              <w:t>x</w:t>
            </w:r>
          </w:p>
        </w:tc>
        <w:tc>
          <w:tcPr>
            <w:tcW w:w="482" w:type="pct"/>
            <w:shd w:val="clear" w:color="auto" w:fill="E7E6E6" w:themeFill="background2"/>
            <w:noWrap/>
            <w:vAlign w:val="center"/>
          </w:tcPr>
          <w:p w:rsidR="00795279" w:rsidRPr="00CB0131" w:rsidRDefault="00CB0131" w:rsidP="00CD4660">
            <w:pPr>
              <w:jc w:val="center"/>
              <w:rPr>
                <w:b/>
                <w:bCs/>
                <w:color w:val="000000"/>
                <w:sz w:val="22"/>
                <w:szCs w:val="22"/>
                <w:lang w:val="en-US"/>
              </w:rPr>
            </w:pPr>
            <w:r>
              <w:rPr>
                <w:b/>
                <w:bCs/>
                <w:color w:val="000000"/>
                <w:sz w:val="22"/>
                <w:szCs w:val="22"/>
                <w:lang w:val="en-US"/>
              </w:rPr>
              <w:t>x</w:t>
            </w:r>
          </w:p>
        </w:tc>
        <w:tc>
          <w:tcPr>
            <w:tcW w:w="546" w:type="pct"/>
            <w:shd w:val="clear" w:color="auto" w:fill="E7E6E6" w:themeFill="background2"/>
            <w:noWrap/>
            <w:vAlign w:val="center"/>
          </w:tcPr>
          <w:p w:rsidR="00795279" w:rsidRPr="00CB0131" w:rsidRDefault="00CB0131" w:rsidP="005E2EFD">
            <w:pPr>
              <w:jc w:val="center"/>
              <w:rPr>
                <w:b/>
                <w:bCs/>
                <w:color w:val="000000"/>
                <w:sz w:val="22"/>
                <w:szCs w:val="22"/>
                <w:lang w:val="en-US"/>
              </w:rPr>
            </w:pPr>
            <w:r>
              <w:rPr>
                <w:b/>
                <w:bCs/>
                <w:color w:val="000000"/>
                <w:sz w:val="22"/>
                <w:szCs w:val="22"/>
                <w:lang w:val="en-US"/>
              </w:rPr>
              <w:t>x</w:t>
            </w:r>
          </w:p>
        </w:tc>
        <w:tc>
          <w:tcPr>
            <w:tcW w:w="656" w:type="pct"/>
            <w:shd w:val="clear" w:color="auto" w:fill="E7E6E6" w:themeFill="background2"/>
            <w:vAlign w:val="center"/>
          </w:tcPr>
          <w:p w:rsidR="00795279" w:rsidRPr="00CB0131" w:rsidRDefault="00CB0131" w:rsidP="00A2538B">
            <w:pPr>
              <w:jc w:val="center"/>
              <w:rPr>
                <w:b/>
                <w:bCs/>
                <w:color w:val="000000"/>
                <w:sz w:val="22"/>
                <w:szCs w:val="22"/>
                <w:lang w:val="en-US"/>
              </w:rPr>
            </w:pPr>
            <w:r>
              <w:rPr>
                <w:b/>
                <w:bCs/>
                <w:color w:val="000000"/>
                <w:sz w:val="22"/>
                <w:szCs w:val="22"/>
                <w:lang w:val="en-US"/>
              </w:rPr>
              <w:t>x</w:t>
            </w:r>
          </w:p>
        </w:tc>
      </w:tr>
      <w:tr w:rsidR="00795279" w:rsidRPr="00A9783E" w:rsidTr="005E2EFD">
        <w:trPr>
          <w:gridAfter w:val="1"/>
          <w:wAfter w:w="3" w:type="pct"/>
          <w:trHeight w:val="20"/>
        </w:trPr>
        <w:tc>
          <w:tcPr>
            <w:tcW w:w="1820" w:type="pct"/>
            <w:shd w:val="clear" w:color="000000" w:fill="FFFFFF"/>
            <w:noWrap/>
            <w:vAlign w:val="center"/>
            <w:hideMark/>
          </w:tcPr>
          <w:p w:rsidR="00795279" w:rsidRPr="00A9783E" w:rsidRDefault="00795279" w:rsidP="004C3A92">
            <w:pPr>
              <w:rPr>
                <w:color w:val="000000"/>
                <w:sz w:val="22"/>
                <w:szCs w:val="22"/>
              </w:rPr>
            </w:pPr>
            <w:r w:rsidRPr="00A9783E">
              <w:rPr>
                <w:color w:val="000000"/>
                <w:sz w:val="22"/>
                <w:szCs w:val="22"/>
              </w:rPr>
              <w:t xml:space="preserve">Республиканский бюджет Республики Алтай </w:t>
            </w:r>
          </w:p>
        </w:tc>
        <w:tc>
          <w:tcPr>
            <w:tcW w:w="481" w:type="pct"/>
            <w:shd w:val="clear" w:color="000000" w:fill="FFFFFF"/>
            <w:vAlign w:val="center"/>
          </w:tcPr>
          <w:p w:rsidR="00795279" w:rsidRPr="00CB0131" w:rsidRDefault="00CB0131" w:rsidP="00A2538B">
            <w:pPr>
              <w:jc w:val="center"/>
              <w:rPr>
                <w:color w:val="000000"/>
                <w:sz w:val="22"/>
                <w:szCs w:val="22"/>
                <w:lang w:val="en-US"/>
              </w:rPr>
            </w:pPr>
            <w:r>
              <w:rPr>
                <w:color w:val="000000"/>
                <w:sz w:val="22"/>
                <w:szCs w:val="22"/>
                <w:lang w:val="en-US"/>
              </w:rPr>
              <w:t>348 513</w:t>
            </w:r>
          </w:p>
        </w:tc>
        <w:tc>
          <w:tcPr>
            <w:tcW w:w="524" w:type="pct"/>
            <w:shd w:val="clear" w:color="000000" w:fill="FFFFFF"/>
            <w:noWrap/>
            <w:vAlign w:val="center"/>
          </w:tcPr>
          <w:p w:rsidR="00795279" w:rsidRPr="00CB0131" w:rsidRDefault="00CB0131" w:rsidP="00A2538B">
            <w:pPr>
              <w:jc w:val="center"/>
              <w:rPr>
                <w:color w:val="000000"/>
                <w:sz w:val="22"/>
                <w:szCs w:val="22"/>
              </w:rPr>
            </w:pPr>
            <w:r>
              <w:rPr>
                <w:color w:val="000000"/>
                <w:sz w:val="22"/>
                <w:szCs w:val="22"/>
                <w:lang w:val="en-US"/>
              </w:rPr>
              <w:t>492 695</w:t>
            </w:r>
            <w:r>
              <w:rPr>
                <w:color w:val="000000"/>
                <w:sz w:val="22"/>
                <w:szCs w:val="22"/>
              </w:rPr>
              <w:t>,5</w:t>
            </w:r>
          </w:p>
        </w:tc>
        <w:tc>
          <w:tcPr>
            <w:tcW w:w="488" w:type="pct"/>
            <w:shd w:val="clear" w:color="000000" w:fill="FFFFFF"/>
            <w:noWrap/>
            <w:vAlign w:val="center"/>
          </w:tcPr>
          <w:p w:rsidR="00A60ED1" w:rsidRPr="00CB0131" w:rsidRDefault="00CB0131" w:rsidP="00A60ED1">
            <w:pPr>
              <w:jc w:val="center"/>
              <w:rPr>
                <w:color w:val="000000"/>
                <w:sz w:val="22"/>
                <w:szCs w:val="22"/>
                <w:lang w:val="en-US"/>
              </w:rPr>
            </w:pPr>
            <w:r>
              <w:rPr>
                <w:color w:val="000000"/>
                <w:sz w:val="22"/>
                <w:szCs w:val="22"/>
                <w:lang w:val="en-US"/>
              </w:rPr>
              <w:t>x</w:t>
            </w:r>
          </w:p>
        </w:tc>
        <w:tc>
          <w:tcPr>
            <w:tcW w:w="482" w:type="pct"/>
            <w:shd w:val="clear" w:color="000000" w:fill="FFFFFF"/>
            <w:noWrap/>
            <w:vAlign w:val="center"/>
          </w:tcPr>
          <w:p w:rsidR="00795279" w:rsidRPr="00CB0131" w:rsidRDefault="00CB0131" w:rsidP="00A2538B">
            <w:pPr>
              <w:jc w:val="center"/>
              <w:rPr>
                <w:color w:val="000000"/>
                <w:sz w:val="22"/>
                <w:szCs w:val="22"/>
                <w:lang w:val="en-US"/>
              </w:rPr>
            </w:pPr>
            <w:r>
              <w:rPr>
                <w:color w:val="000000"/>
                <w:sz w:val="22"/>
                <w:szCs w:val="22"/>
                <w:lang w:val="en-US"/>
              </w:rPr>
              <w:t>x</w:t>
            </w:r>
          </w:p>
        </w:tc>
        <w:tc>
          <w:tcPr>
            <w:tcW w:w="546" w:type="pct"/>
            <w:shd w:val="clear" w:color="000000" w:fill="FFFFFF"/>
            <w:noWrap/>
            <w:vAlign w:val="center"/>
          </w:tcPr>
          <w:p w:rsidR="00795279" w:rsidRPr="00CB0131" w:rsidRDefault="00CB0131" w:rsidP="00A2538B">
            <w:pPr>
              <w:jc w:val="center"/>
              <w:rPr>
                <w:color w:val="000000"/>
                <w:sz w:val="22"/>
                <w:szCs w:val="22"/>
                <w:lang w:val="en-US"/>
              </w:rPr>
            </w:pPr>
            <w:r>
              <w:rPr>
                <w:color w:val="000000"/>
                <w:sz w:val="22"/>
                <w:szCs w:val="22"/>
                <w:lang w:val="en-US"/>
              </w:rPr>
              <w:t>x</w:t>
            </w:r>
          </w:p>
        </w:tc>
        <w:tc>
          <w:tcPr>
            <w:tcW w:w="656" w:type="pct"/>
            <w:shd w:val="clear" w:color="000000" w:fill="FFFFFF"/>
            <w:vAlign w:val="center"/>
          </w:tcPr>
          <w:p w:rsidR="00795279" w:rsidRPr="00CB0131" w:rsidRDefault="00CB0131" w:rsidP="00A2538B">
            <w:pPr>
              <w:jc w:val="center"/>
              <w:rPr>
                <w:color w:val="000000"/>
                <w:sz w:val="22"/>
                <w:szCs w:val="22"/>
                <w:lang w:val="en-US"/>
              </w:rPr>
            </w:pPr>
            <w:r>
              <w:rPr>
                <w:color w:val="000000"/>
                <w:sz w:val="22"/>
                <w:szCs w:val="22"/>
                <w:lang w:val="en-US"/>
              </w:rPr>
              <w:t>x</w:t>
            </w:r>
          </w:p>
        </w:tc>
      </w:tr>
      <w:tr w:rsidR="00CB0131" w:rsidRPr="00A9783E" w:rsidTr="005E2EFD">
        <w:trPr>
          <w:gridAfter w:val="1"/>
          <w:wAfter w:w="3" w:type="pct"/>
          <w:trHeight w:val="20"/>
        </w:trPr>
        <w:tc>
          <w:tcPr>
            <w:tcW w:w="1820" w:type="pct"/>
            <w:shd w:val="clear" w:color="000000" w:fill="FFFFFF"/>
            <w:noWrap/>
            <w:vAlign w:val="center"/>
            <w:hideMark/>
          </w:tcPr>
          <w:p w:rsidR="00CB0131" w:rsidRPr="00A9783E" w:rsidRDefault="00CB0131" w:rsidP="00CB0131">
            <w:pPr>
              <w:jc w:val="center"/>
              <w:rPr>
                <w:color w:val="000000"/>
                <w:sz w:val="22"/>
                <w:szCs w:val="22"/>
              </w:rPr>
            </w:pPr>
            <w:r w:rsidRPr="00A9783E">
              <w:rPr>
                <w:color w:val="000000"/>
                <w:sz w:val="22"/>
                <w:szCs w:val="22"/>
              </w:rPr>
              <w:t>Консолидированные бюджеты МО</w:t>
            </w:r>
          </w:p>
        </w:tc>
        <w:tc>
          <w:tcPr>
            <w:tcW w:w="481" w:type="pct"/>
            <w:shd w:val="clear" w:color="000000" w:fill="FFFFFF"/>
            <w:noWrap/>
            <w:vAlign w:val="center"/>
          </w:tcPr>
          <w:p w:rsidR="00CB0131" w:rsidRPr="00CB0131" w:rsidRDefault="00CB0131" w:rsidP="00CB0131">
            <w:pPr>
              <w:jc w:val="center"/>
              <w:rPr>
                <w:color w:val="000000"/>
                <w:sz w:val="22"/>
                <w:szCs w:val="22"/>
                <w:lang w:val="en-US"/>
              </w:rPr>
            </w:pPr>
            <w:r>
              <w:rPr>
                <w:color w:val="000000"/>
                <w:sz w:val="22"/>
                <w:szCs w:val="22"/>
                <w:lang w:val="en-US"/>
              </w:rPr>
              <w:t>348 513</w:t>
            </w:r>
          </w:p>
        </w:tc>
        <w:tc>
          <w:tcPr>
            <w:tcW w:w="524" w:type="pct"/>
            <w:shd w:val="clear" w:color="000000" w:fill="FFFFFF"/>
            <w:noWrap/>
            <w:vAlign w:val="center"/>
          </w:tcPr>
          <w:p w:rsidR="00CB0131" w:rsidRPr="00CB0131" w:rsidRDefault="00CB0131" w:rsidP="00CB0131">
            <w:pPr>
              <w:jc w:val="center"/>
              <w:rPr>
                <w:color w:val="000000"/>
                <w:sz w:val="22"/>
                <w:szCs w:val="22"/>
              </w:rPr>
            </w:pPr>
            <w:r>
              <w:rPr>
                <w:color w:val="000000"/>
                <w:sz w:val="22"/>
                <w:szCs w:val="22"/>
                <w:lang w:val="en-US"/>
              </w:rPr>
              <w:t>492 695</w:t>
            </w:r>
            <w:r>
              <w:rPr>
                <w:color w:val="000000"/>
                <w:sz w:val="22"/>
                <w:szCs w:val="22"/>
              </w:rPr>
              <w:t>,5</w:t>
            </w:r>
          </w:p>
        </w:tc>
        <w:tc>
          <w:tcPr>
            <w:tcW w:w="488" w:type="pct"/>
            <w:shd w:val="clear" w:color="000000" w:fill="FFFFFF"/>
            <w:noWrap/>
            <w:vAlign w:val="center"/>
          </w:tcPr>
          <w:p w:rsidR="00CB0131" w:rsidRPr="00CB0131" w:rsidRDefault="00CB0131" w:rsidP="00CB0131">
            <w:pPr>
              <w:jc w:val="center"/>
              <w:rPr>
                <w:color w:val="000000"/>
                <w:sz w:val="22"/>
                <w:szCs w:val="22"/>
                <w:lang w:val="en-US"/>
              </w:rPr>
            </w:pPr>
            <w:r>
              <w:rPr>
                <w:color w:val="000000"/>
                <w:sz w:val="22"/>
                <w:szCs w:val="22"/>
                <w:lang w:val="en-US"/>
              </w:rPr>
              <w:t>x</w:t>
            </w:r>
          </w:p>
        </w:tc>
        <w:tc>
          <w:tcPr>
            <w:tcW w:w="482" w:type="pct"/>
            <w:shd w:val="clear" w:color="000000" w:fill="FFFFFF"/>
            <w:noWrap/>
            <w:vAlign w:val="center"/>
          </w:tcPr>
          <w:p w:rsidR="00CB0131" w:rsidRPr="00CB0131" w:rsidRDefault="00CB0131" w:rsidP="00CB0131">
            <w:pPr>
              <w:jc w:val="center"/>
              <w:rPr>
                <w:color w:val="000000"/>
                <w:sz w:val="22"/>
                <w:szCs w:val="22"/>
                <w:lang w:val="en-US"/>
              </w:rPr>
            </w:pPr>
            <w:r>
              <w:rPr>
                <w:color w:val="000000"/>
                <w:sz w:val="22"/>
                <w:szCs w:val="22"/>
                <w:lang w:val="en-US"/>
              </w:rPr>
              <w:t>x</w:t>
            </w:r>
          </w:p>
        </w:tc>
        <w:tc>
          <w:tcPr>
            <w:tcW w:w="546" w:type="pct"/>
            <w:shd w:val="clear" w:color="000000" w:fill="FFFFFF"/>
            <w:noWrap/>
            <w:vAlign w:val="center"/>
          </w:tcPr>
          <w:p w:rsidR="00CB0131" w:rsidRPr="00CB0131" w:rsidRDefault="00CB0131" w:rsidP="00CB0131">
            <w:pPr>
              <w:jc w:val="center"/>
              <w:rPr>
                <w:color w:val="000000"/>
                <w:sz w:val="22"/>
                <w:szCs w:val="22"/>
                <w:lang w:val="en-US"/>
              </w:rPr>
            </w:pPr>
            <w:r>
              <w:rPr>
                <w:color w:val="000000"/>
                <w:sz w:val="22"/>
                <w:szCs w:val="22"/>
                <w:lang w:val="en-US"/>
              </w:rPr>
              <w:t>x</w:t>
            </w:r>
          </w:p>
        </w:tc>
        <w:tc>
          <w:tcPr>
            <w:tcW w:w="656" w:type="pct"/>
            <w:shd w:val="clear" w:color="000000" w:fill="FFFFFF"/>
            <w:noWrap/>
            <w:vAlign w:val="center"/>
          </w:tcPr>
          <w:p w:rsidR="00CB0131" w:rsidRPr="00CB0131" w:rsidRDefault="00CB0131" w:rsidP="00CB0131">
            <w:pPr>
              <w:jc w:val="center"/>
              <w:rPr>
                <w:color w:val="000000"/>
                <w:sz w:val="22"/>
                <w:szCs w:val="22"/>
                <w:lang w:val="en-US"/>
              </w:rPr>
            </w:pPr>
            <w:r>
              <w:rPr>
                <w:color w:val="000000"/>
                <w:sz w:val="22"/>
                <w:szCs w:val="22"/>
                <w:lang w:val="en-US"/>
              </w:rPr>
              <w:t>x</w:t>
            </w:r>
          </w:p>
        </w:tc>
      </w:tr>
      <w:tr w:rsidR="00CB0131" w:rsidRPr="00A9783E" w:rsidTr="005E2EFD">
        <w:trPr>
          <w:trHeight w:val="20"/>
        </w:trPr>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Раздел классификации расходных обязательств:</w:t>
            </w:r>
          </w:p>
        </w:tc>
        <w:tc>
          <w:tcPr>
            <w:tcW w:w="3180" w:type="pct"/>
            <w:gridSpan w:val="7"/>
            <w:shd w:val="clear" w:color="000000" w:fill="FFFFFF"/>
            <w:noWrap/>
            <w:vAlign w:val="center"/>
          </w:tcPr>
          <w:p w:rsidR="00CB0131" w:rsidRPr="00A9783E" w:rsidRDefault="00CB0131" w:rsidP="00CB0131">
            <w:pPr>
              <w:rPr>
                <w:color w:val="000000"/>
                <w:sz w:val="22"/>
                <w:szCs w:val="22"/>
              </w:rPr>
            </w:pPr>
            <w:r w:rsidRPr="00A9783E">
              <w:rPr>
                <w:color w:val="000000"/>
                <w:sz w:val="22"/>
                <w:szCs w:val="22"/>
              </w:rPr>
              <w:t>Социальная поддержка населения</w:t>
            </w:r>
          </w:p>
        </w:tc>
      </w:tr>
      <w:tr w:rsidR="00CB0131" w:rsidRPr="00A9783E" w:rsidTr="005E2EFD">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Государственная программа:</w:t>
            </w:r>
          </w:p>
        </w:tc>
        <w:tc>
          <w:tcPr>
            <w:tcW w:w="3180" w:type="pct"/>
            <w:gridSpan w:val="7"/>
            <w:shd w:val="clear" w:color="000000" w:fill="FFFFFF"/>
            <w:vAlign w:val="center"/>
          </w:tcPr>
          <w:p w:rsidR="00CB0131" w:rsidRPr="00A9783E" w:rsidRDefault="00CB0131" w:rsidP="00CB0131">
            <w:pPr>
              <w:rPr>
                <w:color w:val="000000"/>
                <w:sz w:val="22"/>
                <w:szCs w:val="22"/>
              </w:rPr>
            </w:pPr>
            <w:r w:rsidRPr="00A9783E">
              <w:rPr>
                <w:color w:val="000000"/>
                <w:sz w:val="22"/>
                <w:szCs w:val="22"/>
              </w:rPr>
              <w:t>Развитие образования</w:t>
            </w:r>
          </w:p>
        </w:tc>
      </w:tr>
      <w:tr w:rsidR="00CB0131" w:rsidRPr="00A9783E" w:rsidTr="005E2EFD">
        <w:trPr>
          <w:trHeight w:val="20"/>
        </w:trPr>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Целевая категория налоговых расходов</w:t>
            </w:r>
          </w:p>
        </w:tc>
        <w:tc>
          <w:tcPr>
            <w:tcW w:w="3180" w:type="pct"/>
            <w:gridSpan w:val="7"/>
            <w:shd w:val="clear" w:color="000000" w:fill="FFFFFF"/>
            <w:vAlign w:val="center"/>
            <w:hideMark/>
          </w:tcPr>
          <w:p w:rsidR="00CB0131" w:rsidRPr="00A9783E" w:rsidRDefault="00CB0131" w:rsidP="00CB0131">
            <w:pPr>
              <w:rPr>
                <w:color w:val="000000"/>
                <w:sz w:val="22"/>
                <w:szCs w:val="22"/>
              </w:rPr>
            </w:pPr>
            <w:r w:rsidRPr="00A9783E">
              <w:rPr>
                <w:color w:val="000000"/>
                <w:sz w:val="22"/>
                <w:szCs w:val="22"/>
              </w:rPr>
              <w:t>Социальные</w:t>
            </w:r>
          </w:p>
        </w:tc>
      </w:tr>
      <w:tr w:rsidR="00CB0131" w:rsidRPr="00A9783E" w:rsidTr="005E2EFD">
        <w:trPr>
          <w:trHeight w:val="20"/>
        </w:trPr>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Вид налоговых расходов:</w:t>
            </w:r>
          </w:p>
        </w:tc>
        <w:tc>
          <w:tcPr>
            <w:tcW w:w="3180" w:type="pct"/>
            <w:gridSpan w:val="7"/>
            <w:shd w:val="clear" w:color="000000" w:fill="FFFFFF"/>
            <w:noWrap/>
            <w:vAlign w:val="center"/>
          </w:tcPr>
          <w:p w:rsidR="00CB0131" w:rsidRPr="00A9783E" w:rsidRDefault="00CB0131" w:rsidP="00CB0131">
            <w:pPr>
              <w:rPr>
                <w:color w:val="000000"/>
                <w:sz w:val="22"/>
                <w:szCs w:val="22"/>
              </w:rPr>
            </w:pPr>
            <w:r w:rsidRPr="00A9783E">
              <w:rPr>
                <w:color w:val="000000"/>
                <w:sz w:val="22"/>
                <w:szCs w:val="22"/>
              </w:rPr>
              <w:t>Освобождение от уплаты налога</w:t>
            </w:r>
          </w:p>
        </w:tc>
      </w:tr>
      <w:tr w:rsidR="00CB0131" w:rsidRPr="00A9783E" w:rsidTr="005E2EFD">
        <w:trPr>
          <w:trHeight w:val="20"/>
        </w:trPr>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Источник данных:</w:t>
            </w:r>
          </w:p>
        </w:tc>
        <w:tc>
          <w:tcPr>
            <w:tcW w:w="3180" w:type="pct"/>
            <w:gridSpan w:val="7"/>
            <w:shd w:val="clear" w:color="000000" w:fill="FFFFFF"/>
            <w:noWrap/>
            <w:vAlign w:val="center"/>
          </w:tcPr>
          <w:p w:rsidR="00CB0131" w:rsidRPr="00A9783E" w:rsidRDefault="00CB0131" w:rsidP="00CB0131">
            <w:pPr>
              <w:rPr>
                <w:color w:val="000000"/>
                <w:sz w:val="22"/>
                <w:szCs w:val="22"/>
              </w:rPr>
            </w:pPr>
            <w:r w:rsidRPr="00A9783E">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образования и науки Республики Алтай</w:t>
            </w:r>
          </w:p>
        </w:tc>
      </w:tr>
      <w:tr w:rsidR="00CB0131" w:rsidRPr="00A9783E" w:rsidTr="005E2EFD">
        <w:trPr>
          <w:trHeight w:val="20"/>
        </w:trPr>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Законодательные реквизиты:</w:t>
            </w:r>
          </w:p>
        </w:tc>
        <w:tc>
          <w:tcPr>
            <w:tcW w:w="3180" w:type="pct"/>
            <w:gridSpan w:val="7"/>
            <w:shd w:val="clear" w:color="000000" w:fill="FFFFFF"/>
            <w:noWrap/>
            <w:vAlign w:val="center"/>
          </w:tcPr>
          <w:p w:rsidR="00CB0131" w:rsidRPr="00A9783E" w:rsidRDefault="00CB0131" w:rsidP="00CB0131">
            <w:pPr>
              <w:rPr>
                <w:color w:val="000000"/>
                <w:sz w:val="22"/>
                <w:szCs w:val="22"/>
              </w:rPr>
            </w:pPr>
            <w:r w:rsidRPr="00A9783E">
              <w:rPr>
                <w:color w:val="000000"/>
                <w:sz w:val="22"/>
                <w:szCs w:val="22"/>
              </w:rPr>
              <w:t>п.1, ч.1, ст.4 Закона Республики Алтай от 04.04.2022 г. № 2-РЗ</w:t>
            </w:r>
            <w:r>
              <w:rPr>
                <w:color w:val="000000"/>
                <w:sz w:val="22"/>
                <w:szCs w:val="22"/>
              </w:rPr>
              <w:t xml:space="preserve"> ( в ред. от 24.11.2025 г. № 111-РЗ)</w:t>
            </w:r>
          </w:p>
        </w:tc>
      </w:tr>
      <w:tr w:rsidR="00CB0131" w:rsidRPr="00A9783E" w:rsidTr="005E2EFD">
        <w:trPr>
          <w:trHeight w:val="20"/>
        </w:trPr>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Первоначальная дата начала действия льготы:</w:t>
            </w:r>
          </w:p>
        </w:tc>
        <w:tc>
          <w:tcPr>
            <w:tcW w:w="3180" w:type="pct"/>
            <w:gridSpan w:val="7"/>
            <w:shd w:val="clear" w:color="000000" w:fill="FFFFFF"/>
            <w:noWrap/>
            <w:vAlign w:val="center"/>
          </w:tcPr>
          <w:p w:rsidR="00CB0131" w:rsidRPr="00A9783E" w:rsidRDefault="00CB0131" w:rsidP="00CB0131">
            <w:pPr>
              <w:rPr>
                <w:color w:val="000000"/>
                <w:sz w:val="22"/>
                <w:szCs w:val="22"/>
              </w:rPr>
            </w:pPr>
            <w:r w:rsidRPr="00A9783E">
              <w:rPr>
                <w:color w:val="000000"/>
                <w:sz w:val="22"/>
                <w:szCs w:val="22"/>
              </w:rPr>
              <w:t>01.01.2004 г.</w:t>
            </w:r>
          </w:p>
        </w:tc>
      </w:tr>
      <w:tr w:rsidR="00CB0131" w:rsidRPr="006F2479" w:rsidTr="005E2EFD">
        <w:trPr>
          <w:trHeight w:val="20"/>
        </w:trPr>
        <w:tc>
          <w:tcPr>
            <w:tcW w:w="1820" w:type="pct"/>
            <w:shd w:val="clear" w:color="000000" w:fill="FFFFFF"/>
            <w:noWrap/>
            <w:vAlign w:val="center"/>
            <w:hideMark/>
          </w:tcPr>
          <w:p w:rsidR="00CB0131" w:rsidRPr="00A9783E" w:rsidRDefault="00CB0131" w:rsidP="00CB0131">
            <w:pPr>
              <w:rPr>
                <w:i/>
                <w:iCs/>
                <w:color w:val="000000"/>
                <w:sz w:val="22"/>
                <w:szCs w:val="22"/>
              </w:rPr>
            </w:pPr>
            <w:r w:rsidRPr="00A9783E">
              <w:rPr>
                <w:i/>
                <w:iCs/>
                <w:color w:val="000000"/>
                <w:sz w:val="22"/>
                <w:szCs w:val="22"/>
              </w:rPr>
              <w:t>Дата прекращения действия льготы, установленная законом субъекта Российской Федерации</w:t>
            </w:r>
          </w:p>
        </w:tc>
        <w:tc>
          <w:tcPr>
            <w:tcW w:w="3180" w:type="pct"/>
            <w:gridSpan w:val="7"/>
            <w:shd w:val="clear" w:color="000000" w:fill="FFFFFF"/>
            <w:noWrap/>
            <w:vAlign w:val="center"/>
          </w:tcPr>
          <w:p w:rsidR="00CB0131" w:rsidRPr="00CB0131" w:rsidRDefault="00CB0131" w:rsidP="00CB0131">
            <w:pPr>
              <w:rPr>
                <w:color w:val="000000"/>
                <w:sz w:val="22"/>
                <w:szCs w:val="22"/>
              </w:rPr>
            </w:pPr>
            <w:r>
              <w:rPr>
                <w:color w:val="000000"/>
                <w:sz w:val="22"/>
                <w:szCs w:val="22"/>
                <w:lang w:val="en-US"/>
              </w:rPr>
              <w:t>01.01.2026</w:t>
            </w:r>
          </w:p>
        </w:tc>
      </w:tr>
    </w:tbl>
    <w:p w:rsidR="000C0548" w:rsidRPr="006F2479" w:rsidRDefault="000C0548" w:rsidP="000A6EE8">
      <w:pPr>
        <w:widowControl w:val="0"/>
        <w:autoSpaceDE w:val="0"/>
        <w:autoSpaceDN w:val="0"/>
        <w:adjustRightInd w:val="0"/>
        <w:ind w:firstLine="540"/>
        <w:jc w:val="both"/>
        <w:rPr>
          <w:sz w:val="28"/>
          <w:szCs w:val="28"/>
          <w:highlight w:val="yellow"/>
          <w:u w:val="single"/>
        </w:rPr>
      </w:pPr>
    </w:p>
    <w:p w:rsidR="005E2EFD" w:rsidRPr="006F2479" w:rsidRDefault="003A66BE" w:rsidP="005E2EFD">
      <w:pPr>
        <w:autoSpaceDE w:val="0"/>
        <w:autoSpaceDN w:val="0"/>
        <w:adjustRightInd w:val="0"/>
        <w:ind w:firstLine="709"/>
        <w:jc w:val="both"/>
        <w:rPr>
          <w:sz w:val="28"/>
          <w:szCs w:val="28"/>
          <w:highlight w:val="yellow"/>
        </w:rPr>
      </w:pPr>
      <w:r w:rsidRPr="00CB0131">
        <w:rPr>
          <w:sz w:val="28"/>
          <w:szCs w:val="28"/>
        </w:rPr>
        <w:t xml:space="preserve">Пунктом 1 части </w:t>
      </w:r>
      <w:r w:rsidR="005E2EFD" w:rsidRPr="00CB0131">
        <w:rPr>
          <w:sz w:val="28"/>
          <w:szCs w:val="28"/>
        </w:rPr>
        <w:t>1</w:t>
      </w:r>
      <w:r w:rsidRPr="00CB0131">
        <w:rPr>
          <w:sz w:val="28"/>
          <w:szCs w:val="28"/>
        </w:rPr>
        <w:t xml:space="preserve"> статьи </w:t>
      </w:r>
      <w:r w:rsidR="005E2EFD" w:rsidRPr="00CB0131">
        <w:rPr>
          <w:sz w:val="28"/>
          <w:szCs w:val="28"/>
        </w:rPr>
        <w:t>4</w:t>
      </w:r>
      <w:r w:rsidRPr="00CB0131">
        <w:rPr>
          <w:sz w:val="28"/>
          <w:szCs w:val="28"/>
        </w:rPr>
        <w:t xml:space="preserve"> </w:t>
      </w:r>
      <w:r w:rsidR="005E2EFD" w:rsidRPr="00CB0131">
        <w:rPr>
          <w:sz w:val="28"/>
          <w:szCs w:val="28"/>
        </w:rPr>
        <w:t>Закона Республики Алтай от 4</w:t>
      </w:r>
      <w:r w:rsidR="00E5075B" w:rsidRPr="00CB0131">
        <w:rPr>
          <w:sz w:val="28"/>
          <w:szCs w:val="28"/>
        </w:rPr>
        <w:t xml:space="preserve"> апреля </w:t>
      </w:r>
      <w:r w:rsidR="005E2EFD" w:rsidRPr="00CB0131">
        <w:rPr>
          <w:sz w:val="28"/>
          <w:szCs w:val="28"/>
        </w:rPr>
        <w:t>2022 г</w:t>
      </w:r>
      <w:r w:rsidR="00E5075B" w:rsidRPr="00CB0131">
        <w:rPr>
          <w:sz w:val="28"/>
          <w:szCs w:val="28"/>
        </w:rPr>
        <w:t xml:space="preserve">ода </w:t>
      </w:r>
      <w:r w:rsidR="005E2EFD" w:rsidRPr="00CB0131">
        <w:rPr>
          <w:sz w:val="28"/>
          <w:szCs w:val="28"/>
        </w:rPr>
        <w:t xml:space="preserve">№ 2-РЗ «О налоге на имущество организаций на территории Республики Алтай и признании утратившими силу некоторых законодательных актов Республики Алтай» </w:t>
      </w:r>
      <w:r w:rsidRPr="00CB0131">
        <w:rPr>
          <w:sz w:val="28"/>
          <w:szCs w:val="28"/>
        </w:rPr>
        <w:t>установлен</w:t>
      </w:r>
      <w:r w:rsidR="00310FB3" w:rsidRPr="00CB0131">
        <w:rPr>
          <w:sz w:val="28"/>
          <w:szCs w:val="28"/>
        </w:rPr>
        <w:t>о</w:t>
      </w:r>
      <w:r w:rsidRPr="00CB0131">
        <w:rPr>
          <w:sz w:val="28"/>
          <w:szCs w:val="28"/>
        </w:rPr>
        <w:t xml:space="preserve"> </w:t>
      </w:r>
      <w:r w:rsidR="00310FB3" w:rsidRPr="00CB0131">
        <w:rPr>
          <w:sz w:val="28"/>
          <w:szCs w:val="28"/>
        </w:rPr>
        <w:t>освобождение от уплаты налога</w:t>
      </w:r>
      <w:r w:rsidRPr="00CB0131">
        <w:rPr>
          <w:sz w:val="28"/>
          <w:szCs w:val="28"/>
        </w:rPr>
        <w:t xml:space="preserve"> на имущество организаций </w:t>
      </w:r>
      <w:r w:rsidR="00310FB3" w:rsidRPr="00CB0131">
        <w:rPr>
          <w:sz w:val="28"/>
          <w:szCs w:val="28"/>
        </w:rPr>
        <w:t>для</w:t>
      </w:r>
      <w:r w:rsidRPr="00CB0131">
        <w:rPr>
          <w:sz w:val="28"/>
          <w:szCs w:val="28"/>
        </w:rPr>
        <w:t xml:space="preserve"> организаций - социальных инвесторов Республики Алтай, являющихся участниками республиканской инвестиционной программы в социальной сфере.</w:t>
      </w:r>
    </w:p>
    <w:p w:rsidR="00C56BC8" w:rsidRPr="00192CDA" w:rsidRDefault="00C56BC8" w:rsidP="00C56BC8">
      <w:pPr>
        <w:autoSpaceDE w:val="0"/>
        <w:autoSpaceDN w:val="0"/>
        <w:adjustRightInd w:val="0"/>
        <w:ind w:firstLine="709"/>
        <w:jc w:val="both"/>
        <w:rPr>
          <w:sz w:val="28"/>
          <w:szCs w:val="28"/>
        </w:rPr>
      </w:pPr>
      <w:r w:rsidRPr="00192CDA">
        <w:rPr>
          <w:bCs/>
          <w:sz w:val="28"/>
          <w:szCs w:val="20"/>
        </w:rPr>
        <w:lastRenderedPageBreak/>
        <w:t xml:space="preserve">В соответствии с Порядком </w:t>
      </w:r>
      <w:r w:rsidRPr="00192CDA">
        <w:rPr>
          <w:sz w:val="28"/>
          <w:szCs w:val="28"/>
        </w:rPr>
        <w:t xml:space="preserve">формирования и реализации республиканской инвестиционной программы в социальной сфере, утвержденном постановлением Правительства Республики Алтай от 26 декабря 2017 года № 353, </w:t>
      </w:r>
      <w:r w:rsidRPr="00192CDA">
        <w:rPr>
          <w:b/>
          <w:sz w:val="28"/>
          <w:szCs w:val="28"/>
        </w:rPr>
        <w:t>республиканская инвестиционная программа в социальной сфере</w:t>
      </w:r>
      <w:r w:rsidRPr="00192CDA">
        <w:rPr>
          <w:sz w:val="28"/>
          <w:szCs w:val="28"/>
        </w:rPr>
        <w:t xml:space="preserve"> представляет собой план инвестиций, формируемых за счет средств республиканского бюджета Республики Алтай, в том числе средств участников Программы,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 </w:t>
      </w:r>
    </w:p>
    <w:p w:rsidR="00C56BC8" w:rsidRPr="00192CDA" w:rsidRDefault="00C56BC8" w:rsidP="00C56BC8">
      <w:pPr>
        <w:autoSpaceDE w:val="0"/>
        <w:autoSpaceDN w:val="0"/>
        <w:adjustRightInd w:val="0"/>
        <w:ind w:firstLine="709"/>
        <w:jc w:val="both"/>
        <w:rPr>
          <w:sz w:val="28"/>
          <w:szCs w:val="28"/>
        </w:rPr>
      </w:pPr>
      <w:r w:rsidRPr="00192CDA">
        <w:rPr>
          <w:b/>
          <w:sz w:val="28"/>
          <w:szCs w:val="28"/>
        </w:rPr>
        <w:t>Объектами капитальных вложений в социальную сферу</w:t>
      </w:r>
      <w:r w:rsidRPr="00192CDA">
        <w:rPr>
          <w:sz w:val="28"/>
          <w:szCs w:val="28"/>
        </w:rPr>
        <w:t xml:space="preserve"> являются объекты государственной или муниципальной собственности, имеющие особо важное значение для социально-экономического развития Республики Алтай (объекты здравоохранения, социальной защиты, образования, науки, культуры, спорта и другие объекты, предназначенные для достижения общественных благ) и использующиеся населением Республики Алтай и в его интересах с целью достижения положительного социального эффекта.</w:t>
      </w:r>
    </w:p>
    <w:p w:rsidR="00315E53" w:rsidRPr="00192CDA" w:rsidRDefault="00315E53" w:rsidP="00315E53">
      <w:pPr>
        <w:autoSpaceDE w:val="0"/>
        <w:autoSpaceDN w:val="0"/>
        <w:adjustRightInd w:val="0"/>
        <w:ind w:firstLine="709"/>
        <w:jc w:val="both"/>
        <w:rPr>
          <w:sz w:val="28"/>
          <w:szCs w:val="28"/>
        </w:rPr>
      </w:pPr>
      <w:r w:rsidRPr="00192CDA">
        <w:rPr>
          <w:b/>
          <w:sz w:val="28"/>
          <w:szCs w:val="28"/>
        </w:rPr>
        <w:t>Участниками Программы</w:t>
      </w:r>
      <w:r w:rsidRPr="00192CDA">
        <w:rPr>
          <w:sz w:val="28"/>
          <w:szCs w:val="28"/>
        </w:rPr>
        <w:t xml:space="preserve"> являются социальные инвесторы Республики Алтай - юридические лица и индивидуальные предприниматели, инвестиции которых направлены в объекты капитальных вложений в социальную сферу, зарегистрированные на территории Республики Алтай и не являющиеся казенными, бюджетными и автономными учреждениями, страховыми и кредитными организациями, заключившие договор с Министерством экономического развития Республики Алтай.</w:t>
      </w:r>
    </w:p>
    <w:p w:rsidR="00315E53" w:rsidRPr="00192CDA" w:rsidRDefault="00315E53" w:rsidP="00315E53">
      <w:pPr>
        <w:pStyle w:val="a8"/>
        <w:spacing w:before="0" w:beforeAutospacing="0" w:after="0" w:afterAutospacing="0" w:line="288" w:lineRule="atLeast"/>
        <w:ind w:firstLine="709"/>
        <w:jc w:val="both"/>
        <w:rPr>
          <w:sz w:val="28"/>
          <w:szCs w:val="28"/>
        </w:rPr>
      </w:pPr>
      <w:r w:rsidRPr="00192CDA">
        <w:rPr>
          <w:bCs/>
          <w:sz w:val="28"/>
          <w:szCs w:val="20"/>
        </w:rPr>
        <w:t xml:space="preserve">В 2025 году на территории Республики Алтай действовала инвестиционная программа в социальной сфере, утвержденная постановлением Правительства Республики Алтай от 7 декабря 2022 года № 406, </w:t>
      </w:r>
      <w:r>
        <w:rPr>
          <w:sz w:val="28"/>
          <w:szCs w:val="28"/>
        </w:rPr>
        <w:t xml:space="preserve">налоговый расход соответствует цели указанной программы, </w:t>
      </w:r>
      <w:r w:rsidRPr="00192CDA">
        <w:rPr>
          <w:bCs/>
          <w:sz w:val="28"/>
          <w:szCs w:val="20"/>
        </w:rPr>
        <w:t xml:space="preserve">которой </w:t>
      </w:r>
      <w:r>
        <w:rPr>
          <w:bCs/>
          <w:sz w:val="28"/>
          <w:szCs w:val="20"/>
        </w:rPr>
        <w:t xml:space="preserve">предусмотрена </w:t>
      </w:r>
      <w:r w:rsidRPr="00192CDA">
        <w:rPr>
          <w:bCs/>
          <w:sz w:val="28"/>
          <w:szCs w:val="20"/>
        </w:rPr>
        <w:t>реализ</w:t>
      </w:r>
      <w:r>
        <w:rPr>
          <w:bCs/>
          <w:sz w:val="28"/>
          <w:szCs w:val="20"/>
        </w:rPr>
        <w:t>ация</w:t>
      </w:r>
      <w:r w:rsidRPr="00192CDA">
        <w:rPr>
          <w:bCs/>
          <w:sz w:val="28"/>
          <w:szCs w:val="20"/>
        </w:rPr>
        <w:t xml:space="preserve"> мероприяти</w:t>
      </w:r>
      <w:r>
        <w:rPr>
          <w:bCs/>
          <w:sz w:val="28"/>
          <w:szCs w:val="20"/>
        </w:rPr>
        <w:t>я</w:t>
      </w:r>
      <w:r w:rsidRPr="00192CDA">
        <w:rPr>
          <w:bCs/>
          <w:sz w:val="28"/>
          <w:szCs w:val="20"/>
        </w:rPr>
        <w:t xml:space="preserve"> </w:t>
      </w:r>
      <w:r w:rsidRPr="00192CDA">
        <w:rPr>
          <w:bCs/>
          <w:sz w:val="28"/>
          <w:szCs w:val="28"/>
        </w:rPr>
        <w:t>«Строительство р</w:t>
      </w:r>
      <w:r w:rsidRPr="00192CDA">
        <w:rPr>
          <w:sz w:val="28"/>
          <w:szCs w:val="28"/>
        </w:rPr>
        <w:t>еспубликанского классического лицея на 850 учащихся с интернатом н</w:t>
      </w:r>
      <w:r>
        <w:rPr>
          <w:sz w:val="28"/>
          <w:szCs w:val="28"/>
        </w:rPr>
        <w:t>а 200 мест в г. Горно-Алтайске».</w:t>
      </w:r>
    </w:p>
    <w:p w:rsidR="00315E53" w:rsidRPr="00B0707B" w:rsidRDefault="00315E53" w:rsidP="00315E53">
      <w:pPr>
        <w:autoSpaceDE w:val="0"/>
        <w:autoSpaceDN w:val="0"/>
        <w:adjustRightInd w:val="0"/>
        <w:ind w:firstLine="709"/>
        <w:jc w:val="both"/>
        <w:rPr>
          <w:bCs/>
          <w:sz w:val="28"/>
          <w:szCs w:val="20"/>
        </w:rPr>
      </w:pPr>
      <w:r w:rsidRPr="00B0707B">
        <w:rPr>
          <w:bCs/>
          <w:sz w:val="28"/>
          <w:szCs w:val="20"/>
        </w:rPr>
        <w:t xml:space="preserve">В рамках государственной программы Республики Алтай «Развитие образования», утвержденной постановлением Правительства Республики Алтай от </w:t>
      </w:r>
      <w:r w:rsidR="00E97548">
        <w:rPr>
          <w:bCs/>
          <w:sz w:val="28"/>
          <w:szCs w:val="20"/>
        </w:rPr>
        <w:t xml:space="preserve">17 октября </w:t>
      </w:r>
      <w:r w:rsidRPr="00B0707B">
        <w:rPr>
          <w:bCs/>
          <w:sz w:val="28"/>
          <w:szCs w:val="20"/>
        </w:rPr>
        <w:t xml:space="preserve">2023 </w:t>
      </w:r>
      <w:r w:rsidR="00E97548">
        <w:rPr>
          <w:bCs/>
          <w:sz w:val="28"/>
          <w:szCs w:val="20"/>
        </w:rPr>
        <w:t xml:space="preserve">года </w:t>
      </w:r>
      <w:r w:rsidRPr="00B0707B">
        <w:rPr>
          <w:bCs/>
          <w:sz w:val="28"/>
          <w:szCs w:val="20"/>
        </w:rPr>
        <w:t>№ 387, на реализацию мероприятия направлены привлеченные инвестиционные взносы организаций – участников программы в объеме 4 050 тыс. руб</w:t>
      </w:r>
      <w:r w:rsidR="00D90A69">
        <w:rPr>
          <w:bCs/>
          <w:sz w:val="28"/>
          <w:szCs w:val="20"/>
        </w:rPr>
        <w:t>.</w:t>
      </w:r>
      <w:r w:rsidRPr="00B0707B">
        <w:rPr>
          <w:bCs/>
          <w:sz w:val="28"/>
          <w:szCs w:val="20"/>
        </w:rPr>
        <w:t xml:space="preserve"> </w:t>
      </w:r>
    </w:p>
    <w:p w:rsidR="00315E53" w:rsidRPr="00B0707B" w:rsidRDefault="00315E53" w:rsidP="00315E53">
      <w:pPr>
        <w:autoSpaceDE w:val="0"/>
        <w:autoSpaceDN w:val="0"/>
        <w:adjustRightInd w:val="0"/>
        <w:ind w:firstLine="709"/>
        <w:jc w:val="both"/>
        <w:rPr>
          <w:bCs/>
          <w:sz w:val="28"/>
          <w:szCs w:val="20"/>
        </w:rPr>
      </w:pPr>
      <w:r w:rsidRPr="00B0707B">
        <w:rPr>
          <w:bCs/>
          <w:sz w:val="28"/>
          <w:szCs w:val="20"/>
        </w:rPr>
        <w:t xml:space="preserve">Количество </w:t>
      </w:r>
      <w:r w:rsidRPr="00B0707B">
        <w:rPr>
          <w:sz w:val="28"/>
          <w:szCs w:val="28"/>
        </w:rPr>
        <w:t xml:space="preserve">организаций - социальных инвесторов Республики Алтай, являющихся участниками республиканской инвестиционной программы в социальной сфере, в 2025 году </w:t>
      </w:r>
      <w:r w:rsidRPr="00FB5FB9">
        <w:rPr>
          <w:sz w:val="28"/>
          <w:szCs w:val="28"/>
        </w:rPr>
        <w:t>составило 31, которыми</w:t>
      </w:r>
      <w:r w:rsidRPr="00FB5FB9">
        <w:t xml:space="preserve"> </w:t>
      </w:r>
      <w:r w:rsidRPr="00B0707B">
        <w:rPr>
          <w:sz w:val="28"/>
          <w:szCs w:val="28"/>
        </w:rPr>
        <w:t>кроме инвестиционных платежей перечислено налоговых платежей в консолидированный бюджет Республики Алтай 1 417 497 тыс. руб</w:t>
      </w:r>
      <w:r w:rsidR="00D90A69">
        <w:rPr>
          <w:sz w:val="28"/>
          <w:szCs w:val="28"/>
        </w:rPr>
        <w:t xml:space="preserve">. </w:t>
      </w:r>
      <w:r w:rsidRPr="00B0707B">
        <w:rPr>
          <w:sz w:val="28"/>
          <w:szCs w:val="28"/>
        </w:rPr>
        <w:t>(</w:t>
      </w:r>
      <w:r>
        <w:rPr>
          <w:sz w:val="28"/>
          <w:szCs w:val="28"/>
        </w:rPr>
        <w:t>104,5</w:t>
      </w:r>
      <w:r w:rsidRPr="00B0707B">
        <w:rPr>
          <w:sz w:val="28"/>
          <w:szCs w:val="28"/>
        </w:rPr>
        <w:t xml:space="preserve"> % к уровню 202</w:t>
      </w:r>
      <w:r>
        <w:rPr>
          <w:sz w:val="28"/>
          <w:szCs w:val="28"/>
        </w:rPr>
        <w:t xml:space="preserve">4 года). </w:t>
      </w:r>
      <w:r w:rsidRPr="00A67305">
        <w:rPr>
          <w:sz w:val="28"/>
          <w:szCs w:val="28"/>
        </w:rPr>
        <w:t>При исчислении налога за 2025 год налоговой льготой воспользовались 1</w:t>
      </w:r>
      <w:r>
        <w:rPr>
          <w:sz w:val="28"/>
          <w:szCs w:val="28"/>
        </w:rPr>
        <w:t>3</w:t>
      </w:r>
      <w:r w:rsidRPr="00A67305">
        <w:rPr>
          <w:sz w:val="28"/>
          <w:szCs w:val="28"/>
        </w:rPr>
        <w:t xml:space="preserve"> организаций</w:t>
      </w:r>
      <w:r>
        <w:rPr>
          <w:sz w:val="28"/>
          <w:szCs w:val="28"/>
        </w:rPr>
        <w:t xml:space="preserve"> </w:t>
      </w:r>
      <w:r w:rsidRPr="00CB0131">
        <w:rPr>
          <w:sz w:val="28"/>
          <w:szCs w:val="28"/>
        </w:rPr>
        <w:t>(в 2024 году – 15 организаций)</w:t>
      </w:r>
      <w:r>
        <w:rPr>
          <w:sz w:val="28"/>
          <w:szCs w:val="28"/>
        </w:rPr>
        <w:t>, налоговый расход признан куратором налогового расхода востребованным, механизм, альтернативный налоговой льготе, отсутствует.</w:t>
      </w:r>
    </w:p>
    <w:p w:rsidR="00CB0131" w:rsidRDefault="00CB0131" w:rsidP="00CB0131">
      <w:pPr>
        <w:widowControl w:val="0"/>
        <w:ind w:firstLine="709"/>
        <w:jc w:val="both"/>
        <w:rPr>
          <w:b/>
          <w:sz w:val="28"/>
          <w:szCs w:val="28"/>
        </w:rPr>
      </w:pPr>
      <w:r w:rsidRPr="00B0707B">
        <w:rPr>
          <w:b/>
          <w:sz w:val="28"/>
          <w:szCs w:val="28"/>
        </w:rPr>
        <w:lastRenderedPageBreak/>
        <w:t xml:space="preserve">По итогам оценки за 2025 год куратором налогового расхода данный налоговый расход признан эффективным. </w:t>
      </w:r>
    </w:p>
    <w:p w:rsidR="00CB0131" w:rsidRPr="00B0707B" w:rsidRDefault="00CB0131" w:rsidP="00CB0131">
      <w:pPr>
        <w:widowControl w:val="0"/>
        <w:ind w:firstLine="709"/>
        <w:jc w:val="both"/>
        <w:rPr>
          <w:sz w:val="28"/>
          <w:szCs w:val="28"/>
        </w:rPr>
      </w:pPr>
      <w:r w:rsidRPr="00B0707B">
        <w:rPr>
          <w:sz w:val="28"/>
          <w:szCs w:val="28"/>
        </w:rPr>
        <w:t>Прим.: Действие указанной налоговой льготы прекращено с 1 января 2026 года в соответствии с Законом Республики Алта</w:t>
      </w:r>
      <w:r w:rsidR="00E97548">
        <w:rPr>
          <w:sz w:val="28"/>
          <w:szCs w:val="28"/>
        </w:rPr>
        <w:t>й от 24 ноября 2025 года</w:t>
      </w:r>
      <w:r w:rsidR="00E97548">
        <w:rPr>
          <w:sz w:val="28"/>
          <w:szCs w:val="28"/>
        </w:rPr>
        <w:br/>
        <w:t>№ 111-</w:t>
      </w:r>
      <w:r w:rsidRPr="00B0707B">
        <w:rPr>
          <w:sz w:val="28"/>
          <w:szCs w:val="28"/>
        </w:rPr>
        <w:t>РЗ «О внесении изменений в некоторые законодательные акты Республики Алтай» в связи с завершением</w:t>
      </w:r>
      <w:r w:rsidRPr="00911295">
        <w:rPr>
          <w:sz w:val="28"/>
          <w:szCs w:val="28"/>
        </w:rPr>
        <w:t xml:space="preserve"> </w:t>
      </w:r>
      <w:r w:rsidRPr="00B0707B">
        <w:rPr>
          <w:sz w:val="28"/>
          <w:szCs w:val="28"/>
        </w:rPr>
        <w:t>инвестиционной программы в социальной сфере.</w:t>
      </w:r>
    </w:p>
    <w:p w:rsidR="00F42577" w:rsidRPr="006F2479" w:rsidRDefault="00F42577" w:rsidP="00F42577">
      <w:pPr>
        <w:widowControl w:val="0"/>
        <w:ind w:firstLine="709"/>
        <w:jc w:val="both"/>
        <w:rPr>
          <w:b/>
          <w:sz w:val="28"/>
          <w:szCs w:val="28"/>
          <w:highlight w:val="yellow"/>
        </w:rPr>
      </w:pPr>
    </w:p>
    <w:p w:rsidR="004C6C82" w:rsidRPr="00CB0131" w:rsidRDefault="00A60ED1" w:rsidP="007760AB">
      <w:pPr>
        <w:widowControl w:val="0"/>
        <w:autoSpaceDE w:val="0"/>
        <w:autoSpaceDN w:val="0"/>
        <w:adjustRightInd w:val="0"/>
        <w:ind w:firstLine="540"/>
        <w:jc w:val="both"/>
        <w:rPr>
          <w:i/>
          <w:sz w:val="28"/>
          <w:szCs w:val="28"/>
        </w:rPr>
      </w:pPr>
      <w:r w:rsidRPr="00CB0131">
        <w:rPr>
          <w:i/>
          <w:sz w:val="28"/>
          <w:szCs w:val="28"/>
        </w:rPr>
        <w:t>1</w:t>
      </w:r>
      <w:r w:rsidR="00CD5D02">
        <w:rPr>
          <w:i/>
          <w:sz w:val="28"/>
          <w:szCs w:val="28"/>
        </w:rPr>
        <w:t>1</w:t>
      </w:r>
      <w:r w:rsidR="0084793D" w:rsidRPr="00CB0131">
        <w:rPr>
          <w:i/>
          <w:sz w:val="28"/>
          <w:szCs w:val="28"/>
        </w:rPr>
        <w:t>)</w:t>
      </w:r>
      <w:r w:rsidR="002F0EDB" w:rsidRPr="00CB0131">
        <w:rPr>
          <w:i/>
          <w:sz w:val="28"/>
          <w:szCs w:val="28"/>
        </w:rPr>
        <w:t xml:space="preserve"> </w:t>
      </w:r>
      <w:r w:rsidR="007649A4" w:rsidRPr="00CB0131">
        <w:rPr>
          <w:i/>
          <w:sz w:val="28"/>
          <w:szCs w:val="28"/>
        </w:rPr>
        <w:t xml:space="preserve">Освобождение от </w:t>
      </w:r>
      <w:r w:rsidR="001838CF" w:rsidRPr="00CB0131">
        <w:rPr>
          <w:i/>
          <w:sz w:val="28"/>
          <w:szCs w:val="28"/>
        </w:rPr>
        <w:t>уплаты налога</w:t>
      </w:r>
      <w:r w:rsidR="0084793D" w:rsidRPr="00CB0131">
        <w:rPr>
          <w:i/>
          <w:sz w:val="28"/>
          <w:szCs w:val="28"/>
        </w:rPr>
        <w:t xml:space="preserve"> </w:t>
      </w:r>
      <w:r w:rsidR="001838CF" w:rsidRPr="00CB0131">
        <w:rPr>
          <w:i/>
          <w:sz w:val="28"/>
          <w:szCs w:val="28"/>
        </w:rPr>
        <w:t xml:space="preserve">организаций </w:t>
      </w:r>
      <w:r w:rsidR="00F42577" w:rsidRPr="00CB0131">
        <w:rPr>
          <w:i/>
          <w:sz w:val="28"/>
          <w:szCs w:val="28"/>
        </w:rPr>
        <w:t xml:space="preserve">в отношении автомобильных дорог общего пользования местного значения, а также сооружений, являющихся неотъемлемой частью указанных объектов </w:t>
      </w:r>
    </w:p>
    <w:p w:rsidR="0084793D" w:rsidRPr="00CB0131" w:rsidRDefault="0084793D" w:rsidP="0084793D">
      <w:pPr>
        <w:pStyle w:val="ae"/>
        <w:autoSpaceDE w:val="0"/>
        <w:autoSpaceDN w:val="0"/>
        <w:adjustRightInd w:val="0"/>
        <w:jc w:val="right"/>
        <w:rPr>
          <w:i/>
          <w:sz w:val="22"/>
          <w:szCs w:val="22"/>
        </w:rPr>
      </w:pPr>
      <w:r w:rsidRPr="00CB0131">
        <w:rPr>
          <w:i/>
          <w:sz w:val="22"/>
          <w:szCs w:val="22"/>
        </w:rPr>
        <w:t>тыс. руб</w:t>
      </w:r>
      <w:r w:rsidR="00D90A69">
        <w:rPr>
          <w:i/>
          <w:sz w:val="22"/>
          <w:szCs w:val="22"/>
        </w:rPr>
        <w:t>.</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48"/>
        <w:gridCol w:w="955"/>
        <w:gridCol w:w="1002"/>
        <w:gridCol w:w="920"/>
        <w:gridCol w:w="912"/>
        <w:gridCol w:w="941"/>
        <w:gridCol w:w="1028"/>
      </w:tblGrid>
      <w:tr w:rsidR="00A60ED1" w:rsidRPr="00CB0131" w:rsidTr="00CB0131">
        <w:trPr>
          <w:trHeight w:val="20"/>
        </w:trPr>
        <w:tc>
          <w:tcPr>
            <w:tcW w:w="2064" w:type="pct"/>
            <w:shd w:val="clear" w:color="000000" w:fill="FFFFFF"/>
            <w:noWrap/>
            <w:vAlign w:val="center"/>
            <w:hideMark/>
          </w:tcPr>
          <w:p w:rsidR="00A60ED1" w:rsidRPr="00CB0131" w:rsidRDefault="00A60ED1" w:rsidP="00A60ED1">
            <w:pPr>
              <w:keepNext/>
              <w:jc w:val="right"/>
              <w:rPr>
                <w:color w:val="000000"/>
                <w:sz w:val="22"/>
                <w:szCs w:val="22"/>
              </w:rPr>
            </w:pPr>
          </w:p>
          <w:p w:rsidR="00A60ED1" w:rsidRPr="00CB0131" w:rsidRDefault="00A60ED1" w:rsidP="00A60ED1">
            <w:pPr>
              <w:keepNext/>
              <w:jc w:val="center"/>
              <w:rPr>
                <w:b/>
                <w:color w:val="000000"/>
              </w:rPr>
            </w:pPr>
            <w:r w:rsidRPr="00CB0131">
              <w:rPr>
                <w:b/>
                <w:color w:val="000000"/>
              </w:rPr>
              <w:t>Объем налоговых расходов</w:t>
            </w:r>
          </w:p>
          <w:p w:rsidR="00A60ED1" w:rsidRPr="00CB0131" w:rsidRDefault="00A60ED1" w:rsidP="00A60ED1">
            <w:pPr>
              <w:jc w:val="center"/>
              <w:rPr>
                <w:b/>
                <w:color w:val="000000"/>
                <w:sz w:val="18"/>
                <w:szCs w:val="18"/>
              </w:rPr>
            </w:pPr>
          </w:p>
        </w:tc>
        <w:tc>
          <w:tcPr>
            <w:tcW w:w="487" w:type="pct"/>
            <w:shd w:val="clear" w:color="000000" w:fill="FFFFFF"/>
            <w:vAlign w:val="center"/>
          </w:tcPr>
          <w:p w:rsidR="00A60ED1" w:rsidRPr="00CB0131" w:rsidRDefault="00A60ED1" w:rsidP="00CB0131">
            <w:pPr>
              <w:jc w:val="center"/>
              <w:rPr>
                <w:b/>
                <w:color w:val="000000"/>
                <w:sz w:val="18"/>
                <w:szCs w:val="18"/>
              </w:rPr>
            </w:pPr>
            <w:r w:rsidRPr="00CB0131">
              <w:rPr>
                <w:b/>
                <w:color w:val="000000"/>
                <w:sz w:val="18"/>
                <w:szCs w:val="18"/>
              </w:rPr>
              <w:t>202</w:t>
            </w:r>
            <w:r w:rsidR="00CB0131">
              <w:rPr>
                <w:b/>
                <w:color w:val="000000"/>
                <w:sz w:val="18"/>
                <w:szCs w:val="18"/>
              </w:rPr>
              <w:t>4</w:t>
            </w:r>
          </w:p>
        </w:tc>
        <w:tc>
          <w:tcPr>
            <w:tcW w:w="511" w:type="pct"/>
            <w:shd w:val="clear" w:color="000000" w:fill="FFFFFF"/>
            <w:noWrap/>
            <w:vAlign w:val="center"/>
          </w:tcPr>
          <w:p w:rsidR="00A60ED1" w:rsidRPr="00CB0131" w:rsidRDefault="00A60ED1" w:rsidP="00CB0131">
            <w:pPr>
              <w:jc w:val="center"/>
              <w:rPr>
                <w:b/>
                <w:color w:val="000000"/>
                <w:sz w:val="18"/>
                <w:szCs w:val="18"/>
              </w:rPr>
            </w:pPr>
            <w:r w:rsidRPr="00CB0131">
              <w:rPr>
                <w:b/>
                <w:color w:val="000000"/>
                <w:sz w:val="18"/>
                <w:szCs w:val="18"/>
              </w:rPr>
              <w:t>202</w:t>
            </w:r>
            <w:r w:rsidR="00CB0131">
              <w:rPr>
                <w:b/>
                <w:color w:val="000000"/>
                <w:sz w:val="18"/>
                <w:szCs w:val="18"/>
              </w:rPr>
              <w:t>5</w:t>
            </w:r>
          </w:p>
        </w:tc>
        <w:tc>
          <w:tcPr>
            <w:tcW w:w="469" w:type="pct"/>
            <w:shd w:val="clear" w:color="000000" w:fill="FFFFFF"/>
            <w:noWrap/>
            <w:vAlign w:val="center"/>
          </w:tcPr>
          <w:p w:rsidR="00A60ED1" w:rsidRPr="00CB0131" w:rsidRDefault="00A60ED1" w:rsidP="00A60ED1">
            <w:pPr>
              <w:jc w:val="center"/>
              <w:rPr>
                <w:b/>
                <w:color w:val="000000"/>
                <w:sz w:val="18"/>
                <w:szCs w:val="18"/>
              </w:rPr>
            </w:pPr>
            <w:r w:rsidRPr="00CB0131">
              <w:rPr>
                <w:b/>
                <w:color w:val="000000"/>
                <w:sz w:val="18"/>
                <w:szCs w:val="18"/>
              </w:rPr>
              <w:t>202</w:t>
            </w:r>
            <w:r w:rsidR="00CB0131">
              <w:rPr>
                <w:b/>
                <w:color w:val="000000"/>
                <w:sz w:val="18"/>
                <w:szCs w:val="18"/>
              </w:rPr>
              <w:t>6</w:t>
            </w:r>
          </w:p>
          <w:p w:rsidR="00A60ED1" w:rsidRPr="00CB0131" w:rsidRDefault="00A60ED1" w:rsidP="00A60ED1">
            <w:pPr>
              <w:jc w:val="center"/>
              <w:rPr>
                <w:b/>
                <w:color w:val="000000"/>
                <w:sz w:val="18"/>
                <w:szCs w:val="18"/>
              </w:rPr>
            </w:pPr>
            <w:r w:rsidRPr="00CB0131">
              <w:rPr>
                <w:b/>
                <w:color w:val="000000"/>
                <w:sz w:val="18"/>
                <w:szCs w:val="18"/>
              </w:rPr>
              <w:t>(прогноз</w:t>
            </w:r>
          </w:p>
        </w:tc>
        <w:tc>
          <w:tcPr>
            <w:tcW w:w="465" w:type="pct"/>
            <w:shd w:val="clear" w:color="000000" w:fill="FFFFFF"/>
            <w:noWrap/>
            <w:vAlign w:val="center"/>
          </w:tcPr>
          <w:p w:rsidR="00A60ED1" w:rsidRPr="00CB0131" w:rsidRDefault="00A60ED1" w:rsidP="00A60ED1">
            <w:pPr>
              <w:jc w:val="center"/>
              <w:rPr>
                <w:b/>
                <w:color w:val="000000"/>
                <w:sz w:val="18"/>
                <w:szCs w:val="18"/>
              </w:rPr>
            </w:pPr>
            <w:r w:rsidRPr="00CB0131">
              <w:rPr>
                <w:b/>
                <w:color w:val="000000"/>
                <w:sz w:val="18"/>
                <w:szCs w:val="18"/>
              </w:rPr>
              <w:t>202</w:t>
            </w:r>
            <w:r w:rsidR="00CB0131">
              <w:rPr>
                <w:b/>
                <w:color w:val="000000"/>
                <w:sz w:val="18"/>
                <w:szCs w:val="18"/>
              </w:rPr>
              <w:t>7</w:t>
            </w:r>
          </w:p>
          <w:p w:rsidR="00A60ED1" w:rsidRPr="00CB0131" w:rsidRDefault="00A60ED1" w:rsidP="00A60ED1">
            <w:pPr>
              <w:jc w:val="center"/>
              <w:rPr>
                <w:b/>
                <w:color w:val="000000"/>
                <w:sz w:val="18"/>
                <w:szCs w:val="18"/>
              </w:rPr>
            </w:pPr>
            <w:r w:rsidRPr="00CB0131">
              <w:rPr>
                <w:b/>
                <w:color w:val="000000"/>
                <w:sz w:val="18"/>
                <w:szCs w:val="18"/>
              </w:rPr>
              <w:t>(прогноз)</w:t>
            </w:r>
          </w:p>
        </w:tc>
        <w:tc>
          <w:tcPr>
            <w:tcW w:w="480" w:type="pct"/>
            <w:shd w:val="clear" w:color="000000" w:fill="FFFFFF"/>
            <w:noWrap/>
            <w:vAlign w:val="center"/>
          </w:tcPr>
          <w:p w:rsidR="00A60ED1" w:rsidRPr="00CB0131" w:rsidRDefault="00A60ED1" w:rsidP="00CB0131">
            <w:pPr>
              <w:jc w:val="center"/>
              <w:rPr>
                <w:b/>
                <w:color w:val="000000"/>
                <w:sz w:val="18"/>
                <w:szCs w:val="18"/>
              </w:rPr>
            </w:pPr>
            <w:r w:rsidRPr="00CB0131">
              <w:rPr>
                <w:b/>
                <w:color w:val="000000"/>
                <w:sz w:val="18"/>
                <w:szCs w:val="18"/>
              </w:rPr>
              <w:t>202</w:t>
            </w:r>
            <w:r w:rsidR="00CB0131">
              <w:rPr>
                <w:b/>
                <w:color w:val="000000"/>
                <w:sz w:val="18"/>
                <w:szCs w:val="18"/>
              </w:rPr>
              <w:t>8</w:t>
            </w:r>
            <w:r w:rsidRPr="00CB0131">
              <w:rPr>
                <w:b/>
                <w:color w:val="000000"/>
                <w:sz w:val="18"/>
                <w:szCs w:val="18"/>
              </w:rPr>
              <w:t xml:space="preserve"> (прогноз)</w:t>
            </w:r>
          </w:p>
        </w:tc>
        <w:tc>
          <w:tcPr>
            <w:tcW w:w="524" w:type="pct"/>
            <w:shd w:val="clear" w:color="000000" w:fill="FFFFFF"/>
            <w:vAlign w:val="center"/>
          </w:tcPr>
          <w:p w:rsidR="00A60ED1" w:rsidRPr="00CB0131" w:rsidRDefault="00A60ED1" w:rsidP="00CB0131">
            <w:pPr>
              <w:jc w:val="center"/>
              <w:rPr>
                <w:b/>
                <w:color w:val="000000"/>
                <w:sz w:val="18"/>
                <w:szCs w:val="18"/>
              </w:rPr>
            </w:pPr>
            <w:r w:rsidRPr="00CB0131">
              <w:rPr>
                <w:b/>
                <w:color w:val="000000"/>
                <w:sz w:val="18"/>
                <w:szCs w:val="18"/>
              </w:rPr>
              <w:t>202</w:t>
            </w:r>
            <w:r w:rsidR="00CB0131">
              <w:rPr>
                <w:b/>
                <w:color w:val="000000"/>
                <w:sz w:val="18"/>
                <w:szCs w:val="18"/>
              </w:rPr>
              <w:t>9</w:t>
            </w:r>
            <w:r w:rsidRPr="00CB0131">
              <w:rPr>
                <w:b/>
                <w:color w:val="000000"/>
                <w:sz w:val="18"/>
                <w:szCs w:val="18"/>
              </w:rPr>
              <w:t xml:space="preserve"> (прогноз)</w:t>
            </w:r>
          </w:p>
        </w:tc>
      </w:tr>
      <w:tr w:rsidR="00A60ED1" w:rsidRPr="00CB0131" w:rsidTr="00CB0131">
        <w:trPr>
          <w:trHeight w:val="20"/>
        </w:trPr>
        <w:tc>
          <w:tcPr>
            <w:tcW w:w="2064" w:type="pct"/>
            <w:shd w:val="clear" w:color="auto" w:fill="E7E6E6" w:themeFill="background2"/>
            <w:noWrap/>
            <w:vAlign w:val="center"/>
            <w:hideMark/>
          </w:tcPr>
          <w:p w:rsidR="00A60ED1" w:rsidRPr="00CB0131" w:rsidRDefault="00A60ED1" w:rsidP="001838CF">
            <w:pPr>
              <w:rPr>
                <w:b/>
                <w:bCs/>
                <w:color w:val="000000"/>
                <w:sz w:val="22"/>
                <w:szCs w:val="22"/>
              </w:rPr>
            </w:pPr>
            <w:r w:rsidRPr="00CB0131">
              <w:rPr>
                <w:b/>
                <w:bCs/>
                <w:color w:val="000000"/>
                <w:sz w:val="22"/>
                <w:szCs w:val="22"/>
              </w:rPr>
              <w:t>Консолидированный бюджет Республики Алтай</w:t>
            </w:r>
          </w:p>
        </w:tc>
        <w:tc>
          <w:tcPr>
            <w:tcW w:w="487" w:type="pct"/>
            <w:shd w:val="clear" w:color="auto" w:fill="E7E6E6" w:themeFill="background2"/>
            <w:vAlign w:val="center"/>
          </w:tcPr>
          <w:p w:rsidR="00A60ED1" w:rsidRPr="00CB0131" w:rsidRDefault="00CB0131" w:rsidP="00A60ED1">
            <w:pPr>
              <w:jc w:val="center"/>
              <w:rPr>
                <w:b/>
                <w:bCs/>
                <w:color w:val="000000"/>
                <w:sz w:val="22"/>
                <w:szCs w:val="22"/>
              </w:rPr>
            </w:pPr>
            <w:r>
              <w:rPr>
                <w:b/>
                <w:bCs/>
                <w:color w:val="000000"/>
                <w:sz w:val="22"/>
                <w:szCs w:val="22"/>
              </w:rPr>
              <w:t>68 221</w:t>
            </w:r>
          </w:p>
        </w:tc>
        <w:tc>
          <w:tcPr>
            <w:tcW w:w="511" w:type="pct"/>
            <w:shd w:val="clear" w:color="auto" w:fill="E7E6E6" w:themeFill="background2"/>
            <w:noWrap/>
            <w:vAlign w:val="center"/>
          </w:tcPr>
          <w:p w:rsidR="00A60ED1" w:rsidRPr="00CB0131" w:rsidRDefault="00CB0131" w:rsidP="00A60ED1">
            <w:pPr>
              <w:jc w:val="center"/>
              <w:rPr>
                <w:b/>
                <w:bCs/>
                <w:color w:val="000000"/>
                <w:sz w:val="22"/>
                <w:szCs w:val="22"/>
              </w:rPr>
            </w:pPr>
            <w:r>
              <w:rPr>
                <w:b/>
                <w:bCs/>
                <w:color w:val="000000"/>
                <w:sz w:val="22"/>
                <w:szCs w:val="22"/>
              </w:rPr>
              <w:t>64 171</w:t>
            </w:r>
          </w:p>
        </w:tc>
        <w:tc>
          <w:tcPr>
            <w:tcW w:w="469" w:type="pct"/>
            <w:shd w:val="clear" w:color="auto" w:fill="E7E6E6" w:themeFill="background2"/>
            <w:noWrap/>
            <w:vAlign w:val="center"/>
          </w:tcPr>
          <w:p w:rsidR="00A60ED1" w:rsidRPr="00CB0131" w:rsidRDefault="00CB0131" w:rsidP="00A60ED1">
            <w:pPr>
              <w:jc w:val="center"/>
              <w:rPr>
                <w:b/>
                <w:bCs/>
                <w:color w:val="000000"/>
                <w:sz w:val="22"/>
                <w:szCs w:val="22"/>
              </w:rPr>
            </w:pPr>
            <w:r>
              <w:rPr>
                <w:b/>
                <w:bCs/>
                <w:color w:val="000000"/>
                <w:sz w:val="22"/>
                <w:szCs w:val="22"/>
              </w:rPr>
              <w:t>86 519</w:t>
            </w:r>
          </w:p>
        </w:tc>
        <w:tc>
          <w:tcPr>
            <w:tcW w:w="465" w:type="pct"/>
            <w:shd w:val="clear" w:color="auto" w:fill="E7E6E6" w:themeFill="background2"/>
            <w:noWrap/>
            <w:vAlign w:val="center"/>
          </w:tcPr>
          <w:p w:rsidR="00A60ED1" w:rsidRPr="00CB0131" w:rsidRDefault="00CB0131" w:rsidP="00A60ED1">
            <w:pPr>
              <w:jc w:val="center"/>
              <w:rPr>
                <w:b/>
                <w:bCs/>
                <w:color w:val="000000"/>
                <w:sz w:val="22"/>
                <w:szCs w:val="22"/>
              </w:rPr>
            </w:pPr>
            <w:r>
              <w:rPr>
                <w:b/>
                <w:bCs/>
                <w:color w:val="000000"/>
                <w:sz w:val="22"/>
                <w:szCs w:val="22"/>
              </w:rPr>
              <w:t>89 980</w:t>
            </w:r>
          </w:p>
        </w:tc>
        <w:tc>
          <w:tcPr>
            <w:tcW w:w="480" w:type="pct"/>
            <w:shd w:val="clear" w:color="auto" w:fill="E7E6E6" w:themeFill="background2"/>
            <w:noWrap/>
            <w:vAlign w:val="center"/>
          </w:tcPr>
          <w:p w:rsidR="00A60ED1" w:rsidRPr="00CB0131" w:rsidRDefault="00CB0131" w:rsidP="00A60ED1">
            <w:pPr>
              <w:jc w:val="center"/>
              <w:rPr>
                <w:b/>
                <w:bCs/>
                <w:color w:val="000000"/>
                <w:sz w:val="22"/>
                <w:szCs w:val="22"/>
              </w:rPr>
            </w:pPr>
            <w:r>
              <w:rPr>
                <w:b/>
                <w:bCs/>
                <w:color w:val="000000"/>
                <w:sz w:val="22"/>
                <w:szCs w:val="22"/>
              </w:rPr>
              <w:t>90 880</w:t>
            </w:r>
          </w:p>
        </w:tc>
        <w:tc>
          <w:tcPr>
            <w:tcW w:w="524" w:type="pct"/>
            <w:shd w:val="clear" w:color="auto" w:fill="E7E6E6" w:themeFill="background2"/>
            <w:vAlign w:val="center"/>
          </w:tcPr>
          <w:p w:rsidR="00A60ED1" w:rsidRPr="00CB0131" w:rsidRDefault="00CB0131" w:rsidP="00A60ED1">
            <w:pPr>
              <w:jc w:val="center"/>
              <w:rPr>
                <w:b/>
                <w:bCs/>
                <w:color w:val="000000"/>
                <w:sz w:val="22"/>
                <w:szCs w:val="22"/>
              </w:rPr>
            </w:pPr>
            <w:r>
              <w:rPr>
                <w:b/>
                <w:bCs/>
                <w:color w:val="000000"/>
                <w:sz w:val="22"/>
                <w:szCs w:val="22"/>
              </w:rPr>
              <w:t>90 880</w:t>
            </w:r>
          </w:p>
        </w:tc>
      </w:tr>
      <w:tr w:rsidR="00A60ED1" w:rsidRPr="00CB0131" w:rsidTr="00CB0131">
        <w:trPr>
          <w:trHeight w:val="20"/>
        </w:trPr>
        <w:tc>
          <w:tcPr>
            <w:tcW w:w="2064" w:type="pct"/>
            <w:shd w:val="clear" w:color="000000" w:fill="FFFFFF"/>
            <w:noWrap/>
            <w:vAlign w:val="center"/>
            <w:hideMark/>
          </w:tcPr>
          <w:p w:rsidR="00A60ED1" w:rsidRPr="00CB0131" w:rsidRDefault="00A60ED1" w:rsidP="00CB0131">
            <w:pPr>
              <w:ind w:firstLine="82"/>
              <w:rPr>
                <w:color w:val="000000"/>
                <w:sz w:val="22"/>
                <w:szCs w:val="22"/>
              </w:rPr>
            </w:pPr>
            <w:r w:rsidRPr="00CB0131">
              <w:rPr>
                <w:color w:val="000000"/>
                <w:sz w:val="22"/>
                <w:szCs w:val="22"/>
              </w:rPr>
              <w:t xml:space="preserve">Республиканский бюджет Республики Алтай </w:t>
            </w:r>
          </w:p>
        </w:tc>
        <w:tc>
          <w:tcPr>
            <w:tcW w:w="487" w:type="pct"/>
            <w:shd w:val="clear" w:color="000000" w:fill="FFFFFF"/>
            <w:vAlign w:val="center"/>
          </w:tcPr>
          <w:p w:rsidR="00A60ED1" w:rsidRPr="00CB0131" w:rsidRDefault="00CB0131" w:rsidP="00A60ED1">
            <w:pPr>
              <w:jc w:val="center"/>
              <w:rPr>
                <w:color w:val="000000"/>
                <w:sz w:val="22"/>
                <w:szCs w:val="22"/>
              </w:rPr>
            </w:pPr>
            <w:r>
              <w:rPr>
                <w:color w:val="000000"/>
                <w:sz w:val="22"/>
                <w:szCs w:val="22"/>
              </w:rPr>
              <w:t>34 110,5</w:t>
            </w:r>
          </w:p>
        </w:tc>
        <w:tc>
          <w:tcPr>
            <w:tcW w:w="511" w:type="pct"/>
            <w:shd w:val="clear" w:color="000000" w:fill="FFFFFF"/>
            <w:noWrap/>
            <w:vAlign w:val="center"/>
          </w:tcPr>
          <w:p w:rsidR="00A60ED1" w:rsidRPr="00CB0131" w:rsidRDefault="00CB0131" w:rsidP="00A60ED1">
            <w:pPr>
              <w:jc w:val="center"/>
              <w:rPr>
                <w:color w:val="000000"/>
                <w:sz w:val="22"/>
                <w:szCs w:val="22"/>
              </w:rPr>
            </w:pPr>
            <w:r>
              <w:rPr>
                <w:color w:val="000000"/>
                <w:sz w:val="22"/>
                <w:szCs w:val="22"/>
              </w:rPr>
              <w:t>32 085,5</w:t>
            </w:r>
          </w:p>
        </w:tc>
        <w:tc>
          <w:tcPr>
            <w:tcW w:w="469" w:type="pct"/>
            <w:shd w:val="clear" w:color="000000" w:fill="FFFFFF"/>
            <w:noWrap/>
            <w:vAlign w:val="center"/>
          </w:tcPr>
          <w:p w:rsidR="00A60ED1" w:rsidRPr="00CB0131" w:rsidRDefault="00CB0131" w:rsidP="00F42577">
            <w:pPr>
              <w:jc w:val="center"/>
              <w:rPr>
                <w:color w:val="000000"/>
                <w:sz w:val="22"/>
                <w:szCs w:val="22"/>
              </w:rPr>
            </w:pPr>
            <w:r>
              <w:rPr>
                <w:color w:val="000000"/>
                <w:sz w:val="22"/>
                <w:szCs w:val="22"/>
              </w:rPr>
              <w:t>43 259,5</w:t>
            </w:r>
          </w:p>
        </w:tc>
        <w:tc>
          <w:tcPr>
            <w:tcW w:w="465" w:type="pct"/>
            <w:shd w:val="clear" w:color="000000" w:fill="FFFFFF"/>
            <w:noWrap/>
            <w:vAlign w:val="center"/>
          </w:tcPr>
          <w:p w:rsidR="00A60ED1" w:rsidRPr="00CB0131" w:rsidRDefault="00CB0131" w:rsidP="00A60ED1">
            <w:pPr>
              <w:jc w:val="center"/>
              <w:rPr>
                <w:color w:val="000000"/>
                <w:sz w:val="22"/>
                <w:szCs w:val="22"/>
              </w:rPr>
            </w:pPr>
            <w:r>
              <w:rPr>
                <w:color w:val="000000"/>
                <w:sz w:val="22"/>
                <w:szCs w:val="22"/>
              </w:rPr>
              <w:t>44 990</w:t>
            </w:r>
          </w:p>
        </w:tc>
        <w:tc>
          <w:tcPr>
            <w:tcW w:w="480" w:type="pct"/>
            <w:shd w:val="clear" w:color="000000" w:fill="FFFFFF"/>
            <w:noWrap/>
            <w:vAlign w:val="center"/>
          </w:tcPr>
          <w:p w:rsidR="00A60ED1" w:rsidRPr="00CB0131" w:rsidRDefault="00CB0131" w:rsidP="00A60ED1">
            <w:pPr>
              <w:jc w:val="center"/>
              <w:rPr>
                <w:color w:val="000000"/>
                <w:sz w:val="22"/>
                <w:szCs w:val="22"/>
              </w:rPr>
            </w:pPr>
            <w:r>
              <w:rPr>
                <w:color w:val="000000"/>
                <w:sz w:val="22"/>
                <w:szCs w:val="22"/>
              </w:rPr>
              <w:t>45 440</w:t>
            </w:r>
          </w:p>
        </w:tc>
        <w:tc>
          <w:tcPr>
            <w:tcW w:w="524" w:type="pct"/>
            <w:shd w:val="clear" w:color="000000" w:fill="FFFFFF"/>
            <w:vAlign w:val="center"/>
          </w:tcPr>
          <w:p w:rsidR="00A60ED1" w:rsidRPr="00CB0131" w:rsidRDefault="00CB0131" w:rsidP="00A60ED1">
            <w:pPr>
              <w:jc w:val="center"/>
              <w:rPr>
                <w:color w:val="000000"/>
                <w:sz w:val="22"/>
                <w:szCs w:val="22"/>
              </w:rPr>
            </w:pPr>
            <w:r>
              <w:rPr>
                <w:color w:val="000000"/>
                <w:sz w:val="22"/>
                <w:szCs w:val="22"/>
              </w:rPr>
              <w:t>45 440</w:t>
            </w:r>
          </w:p>
        </w:tc>
      </w:tr>
      <w:tr w:rsidR="00CB0131" w:rsidRPr="00CB0131" w:rsidTr="00CB0131">
        <w:trPr>
          <w:trHeight w:val="20"/>
        </w:trPr>
        <w:tc>
          <w:tcPr>
            <w:tcW w:w="2064" w:type="pct"/>
            <w:shd w:val="clear" w:color="000000" w:fill="FFFFFF"/>
            <w:noWrap/>
            <w:vAlign w:val="center"/>
            <w:hideMark/>
          </w:tcPr>
          <w:p w:rsidR="00CB0131" w:rsidRPr="00CB0131" w:rsidRDefault="00CB0131" w:rsidP="00CB0131">
            <w:pPr>
              <w:rPr>
                <w:color w:val="000000"/>
                <w:sz w:val="22"/>
                <w:szCs w:val="22"/>
              </w:rPr>
            </w:pPr>
            <w:r w:rsidRPr="00CB0131">
              <w:rPr>
                <w:color w:val="000000"/>
                <w:sz w:val="22"/>
                <w:szCs w:val="22"/>
              </w:rPr>
              <w:t>Консолидированные бюджеты МО</w:t>
            </w:r>
          </w:p>
        </w:tc>
        <w:tc>
          <w:tcPr>
            <w:tcW w:w="487" w:type="pct"/>
            <w:shd w:val="clear" w:color="000000" w:fill="FFFFFF"/>
            <w:noWrap/>
            <w:vAlign w:val="center"/>
          </w:tcPr>
          <w:p w:rsidR="00CB0131" w:rsidRPr="00CB0131" w:rsidRDefault="00CB0131" w:rsidP="00CB0131">
            <w:pPr>
              <w:jc w:val="center"/>
              <w:rPr>
                <w:color w:val="000000"/>
                <w:sz w:val="22"/>
                <w:szCs w:val="22"/>
              </w:rPr>
            </w:pPr>
            <w:r>
              <w:rPr>
                <w:color w:val="000000"/>
                <w:sz w:val="22"/>
                <w:szCs w:val="22"/>
              </w:rPr>
              <w:t>34 110,5</w:t>
            </w:r>
          </w:p>
        </w:tc>
        <w:tc>
          <w:tcPr>
            <w:tcW w:w="511" w:type="pct"/>
            <w:shd w:val="clear" w:color="000000" w:fill="FFFFFF"/>
            <w:noWrap/>
            <w:vAlign w:val="center"/>
          </w:tcPr>
          <w:p w:rsidR="00CB0131" w:rsidRPr="00CB0131" w:rsidRDefault="00CB0131" w:rsidP="00CB0131">
            <w:pPr>
              <w:jc w:val="center"/>
              <w:rPr>
                <w:color w:val="000000"/>
                <w:sz w:val="22"/>
                <w:szCs w:val="22"/>
              </w:rPr>
            </w:pPr>
            <w:r>
              <w:rPr>
                <w:color w:val="000000"/>
                <w:sz w:val="22"/>
                <w:szCs w:val="22"/>
              </w:rPr>
              <w:t>32 085,5</w:t>
            </w:r>
          </w:p>
        </w:tc>
        <w:tc>
          <w:tcPr>
            <w:tcW w:w="469" w:type="pct"/>
            <w:shd w:val="clear" w:color="000000" w:fill="FFFFFF"/>
            <w:noWrap/>
            <w:vAlign w:val="center"/>
          </w:tcPr>
          <w:p w:rsidR="00CB0131" w:rsidRPr="00CB0131" w:rsidRDefault="00CB0131" w:rsidP="00CB0131">
            <w:pPr>
              <w:jc w:val="center"/>
              <w:rPr>
                <w:color w:val="000000"/>
                <w:sz w:val="22"/>
                <w:szCs w:val="22"/>
              </w:rPr>
            </w:pPr>
            <w:r>
              <w:rPr>
                <w:color w:val="000000"/>
                <w:sz w:val="22"/>
                <w:szCs w:val="22"/>
              </w:rPr>
              <w:t>43 259,5</w:t>
            </w:r>
          </w:p>
        </w:tc>
        <w:tc>
          <w:tcPr>
            <w:tcW w:w="465" w:type="pct"/>
            <w:shd w:val="clear" w:color="000000" w:fill="FFFFFF"/>
            <w:noWrap/>
            <w:vAlign w:val="center"/>
          </w:tcPr>
          <w:p w:rsidR="00CB0131" w:rsidRPr="00CB0131" w:rsidRDefault="00CB0131" w:rsidP="00CB0131">
            <w:pPr>
              <w:jc w:val="center"/>
              <w:rPr>
                <w:color w:val="000000"/>
                <w:sz w:val="22"/>
                <w:szCs w:val="22"/>
              </w:rPr>
            </w:pPr>
            <w:r>
              <w:rPr>
                <w:color w:val="000000"/>
                <w:sz w:val="22"/>
                <w:szCs w:val="22"/>
              </w:rPr>
              <w:t>44 990</w:t>
            </w:r>
          </w:p>
        </w:tc>
        <w:tc>
          <w:tcPr>
            <w:tcW w:w="480" w:type="pct"/>
            <w:shd w:val="clear" w:color="000000" w:fill="FFFFFF"/>
            <w:noWrap/>
            <w:vAlign w:val="center"/>
          </w:tcPr>
          <w:p w:rsidR="00CB0131" w:rsidRPr="00CB0131" w:rsidRDefault="00CB0131" w:rsidP="00CB0131">
            <w:pPr>
              <w:jc w:val="center"/>
              <w:rPr>
                <w:color w:val="000000"/>
                <w:sz w:val="22"/>
                <w:szCs w:val="22"/>
              </w:rPr>
            </w:pPr>
            <w:r>
              <w:rPr>
                <w:color w:val="000000"/>
                <w:sz w:val="22"/>
                <w:szCs w:val="22"/>
              </w:rPr>
              <w:t>45 440</w:t>
            </w:r>
          </w:p>
        </w:tc>
        <w:tc>
          <w:tcPr>
            <w:tcW w:w="524" w:type="pct"/>
            <w:shd w:val="clear" w:color="000000" w:fill="FFFFFF"/>
            <w:noWrap/>
            <w:vAlign w:val="center"/>
          </w:tcPr>
          <w:p w:rsidR="00CB0131" w:rsidRPr="00CB0131" w:rsidRDefault="00CB0131" w:rsidP="00CB0131">
            <w:pPr>
              <w:jc w:val="center"/>
              <w:rPr>
                <w:color w:val="000000"/>
                <w:sz w:val="22"/>
                <w:szCs w:val="22"/>
              </w:rPr>
            </w:pPr>
            <w:r>
              <w:rPr>
                <w:color w:val="000000"/>
                <w:sz w:val="22"/>
                <w:szCs w:val="22"/>
              </w:rPr>
              <w:t>45 440</w:t>
            </w:r>
          </w:p>
        </w:tc>
      </w:tr>
      <w:tr w:rsidR="00CB0131" w:rsidRPr="00CB0131" w:rsidTr="00F42577">
        <w:trPr>
          <w:trHeight w:val="20"/>
        </w:trPr>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Раздел классификации расходных обязательств:</w:t>
            </w:r>
          </w:p>
        </w:tc>
        <w:tc>
          <w:tcPr>
            <w:tcW w:w="2936" w:type="pct"/>
            <w:gridSpan w:val="6"/>
            <w:shd w:val="clear" w:color="000000" w:fill="FFFFFF"/>
            <w:noWrap/>
            <w:vAlign w:val="center"/>
          </w:tcPr>
          <w:p w:rsidR="00CB0131" w:rsidRPr="00CB0131" w:rsidRDefault="00CB0131" w:rsidP="00CB0131">
            <w:pPr>
              <w:ind w:left="-155" w:firstLine="155"/>
              <w:rPr>
                <w:color w:val="000000"/>
                <w:sz w:val="22"/>
                <w:szCs w:val="22"/>
              </w:rPr>
            </w:pPr>
            <w:r w:rsidRPr="00CB0131">
              <w:rPr>
                <w:color w:val="000000"/>
                <w:sz w:val="22"/>
                <w:szCs w:val="22"/>
              </w:rPr>
              <w:t>Осуществление дорожной деятельности</w:t>
            </w:r>
          </w:p>
        </w:tc>
      </w:tr>
      <w:tr w:rsidR="00CB0131" w:rsidRPr="00CB0131" w:rsidTr="00F42577">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Государственная программа:</w:t>
            </w:r>
          </w:p>
        </w:tc>
        <w:tc>
          <w:tcPr>
            <w:tcW w:w="2936" w:type="pct"/>
            <w:gridSpan w:val="6"/>
            <w:shd w:val="clear" w:color="000000" w:fill="FFFFFF"/>
            <w:vAlign w:val="center"/>
          </w:tcPr>
          <w:p w:rsidR="00CB0131" w:rsidRPr="00CB0131" w:rsidRDefault="00CB0131" w:rsidP="00CB0131">
            <w:pPr>
              <w:rPr>
                <w:color w:val="000000"/>
                <w:sz w:val="22"/>
                <w:szCs w:val="22"/>
              </w:rPr>
            </w:pPr>
            <w:r w:rsidRPr="00CB0131">
              <w:rPr>
                <w:color w:val="000000"/>
                <w:sz w:val="22"/>
                <w:szCs w:val="22"/>
              </w:rPr>
              <w:t>Развитие транспортного комплекса</w:t>
            </w:r>
          </w:p>
        </w:tc>
      </w:tr>
      <w:tr w:rsidR="00CB0131" w:rsidRPr="00CB0131" w:rsidTr="00F42577">
        <w:trPr>
          <w:trHeight w:val="20"/>
        </w:trPr>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 xml:space="preserve"> Целевая категория налоговых расходов</w:t>
            </w:r>
          </w:p>
        </w:tc>
        <w:tc>
          <w:tcPr>
            <w:tcW w:w="2936" w:type="pct"/>
            <w:gridSpan w:val="6"/>
            <w:shd w:val="clear" w:color="000000" w:fill="FFFFFF"/>
            <w:vAlign w:val="center"/>
            <w:hideMark/>
          </w:tcPr>
          <w:p w:rsidR="00CB0131" w:rsidRPr="00CB0131" w:rsidRDefault="00CB0131" w:rsidP="00CB0131">
            <w:pPr>
              <w:rPr>
                <w:color w:val="000000"/>
                <w:sz w:val="22"/>
                <w:szCs w:val="22"/>
              </w:rPr>
            </w:pPr>
            <w:r w:rsidRPr="00CB0131">
              <w:rPr>
                <w:color w:val="000000"/>
                <w:sz w:val="22"/>
                <w:szCs w:val="22"/>
              </w:rPr>
              <w:t>Технические</w:t>
            </w:r>
          </w:p>
        </w:tc>
      </w:tr>
      <w:tr w:rsidR="00CB0131" w:rsidRPr="00CB0131" w:rsidTr="00F42577">
        <w:trPr>
          <w:trHeight w:val="20"/>
        </w:trPr>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Вид налоговых расходов:</w:t>
            </w:r>
          </w:p>
        </w:tc>
        <w:tc>
          <w:tcPr>
            <w:tcW w:w="2936" w:type="pct"/>
            <w:gridSpan w:val="6"/>
            <w:shd w:val="clear" w:color="000000" w:fill="FFFFFF"/>
            <w:noWrap/>
            <w:vAlign w:val="center"/>
          </w:tcPr>
          <w:p w:rsidR="00CB0131" w:rsidRPr="00CB0131" w:rsidRDefault="00CB0131" w:rsidP="00CB0131">
            <w:pPr>
              <w:rPr>
                <w:color w:val="000000"/>
                <w:sz w:val="22"/>
                <w:szCs w:val="22"/>
              </w:rPr>
            </w:pPr>
            <w:r w:rsidRPr="00CB0131">
              <w:rPr>
                <w:color w:val="000000"/>
                <w:sz w:val="22"/>
                <w:szCs w:val="22"/>
              </w:rPr>
              <w:t>Освобождение от налогообложения</w:t>
            </w:r>
          </w:p>
        </w:tc>
      </w:tr>
      <w:tr w:rsidR="00CB0131" w:rsidRPr="00CB0131" w:rsidTr="00F42577">
        <w:trPr>
          <w:trHeight w:val="20"/>
        </w:trPr>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Источник данных:</w:t>
            </w:r>
          </w:p>
        </w:tc>
        <w:tc>
          <w:tcPr>
            <w:tcW w:w="2936" w:type="pct"/>
            <w:gridSpan w:val="6"/>
            <w:shd w:val="clear" w:color="000000" w:fill="FFFFFF"/>
            <w:noWrap/>
            <w:vAlign w:val="center"/>
          </w:tcPr>
          <w:p w:rsidR="00CB0131" w:rsidRPr="00CB0131" w:rsidRDefault="00CB0131" w:rsidP="00CB0131">
            <w:pPr>
              <w:rPr>
                <w:color w:val="000000"/>
                <w:sz w:val="22"/>
                <w:szCs w:val="22"/>
              </w:rPr>
            </w:pPr>
            <w:r w:rsidRPr="00CB0131">
              <w:rPr>
                <w:color w:val="000000"/>
                <w:sz w:val="22"/>
                <w:szCs w:val="22"/>
              </w:rPr>
              <w:t xml:space="preserve">данные УФНС по Республике Алтай, статистическая налоговая отчетность по форме 5-НИО, куратор налоговых расходов - Министерство </w:t>
            </w:r>
            <w:r>
              <w:rPr>
                <w:color w:val="000000"/>
                <w:sz w:val="22"/>
                <w:szCs w:val="22"/>
              </w:rPr>
              <w:t>транспорта и дорожного хозяйства</w:t>
            </w:r>
            <w:r w:rsidRPr="00CB0131">
              <w:rPr>
                <w:color w:val="000000"/>
                <w:sz w:val="22"/>
                <w:szCs w:val="22"/>
              </w:rPr>
              <w:t xml:space="preserve"> Республики Алтай</w:t>
            </w:r>
          </w:p>
        </w:tc>
      </w:tr>
      <w:tr w:rsidR="00CB0131" w:rsidRPr="00CB0131" w:rsidTr="00F42577">
        <w:trPr>
          <w:trHeight w:val="20"/>
        </w:trPr>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Законодательные реквизиты:</w:t>
            </w:r>
          </w:p>
        </w:tc>
        <w:tc>
          <w:tcPr>
            <w:tcW w:w="2936" w:type="pct"/>
            <w:gridSpan w:val="6"/>
            <w:shd w:val="clear" w:color="000000" w:fill="FFFFFF"/>
            <w:noWrap/>
            <w:vAlign w:val="center"/>
          </w:tcPr>
          <w:p w:rsidR="00CB0131" w:rsidRPr="00CB0131" w:rsidRDefault="00CB0131" w:rsidP="00CB0131">
            <w:pPr>
              <w:rPr>
                <w:color w:val="000000"/>
                <w:sz w:val="22"/>
                <w:szCs w:val="22"/>
              </w:rPr>
            </w:pPr>
            <w:r w:rsidRPr="00CB0131">
              <w:rPr>
                <w:color w:val="000000"/>
                <w:sz w:val="22"/>
                <w:szCs w:val="22"/>
              </w:rPr>
              <w:t xml:space="preserve">п.3, ч.1, ст.4 Закона Республики Алтай от 04.04.2022 г. </w:t>
            </w:r>
            <w:r w:rsidRPr="00CB0131">
              <w:rPr>
                <w:color w:val="000000"/>
                <w:sz w:val="22"/>
                <w:szCs w:val="22"/>
              </w:rPr>
              <w:br/>
              <w:t xml:space="preserve">№ 2-РЗ </w:t>
            </w:r>
            <w:r>
              <w:rPr>
                <w:color w:val="000000"/>
                <w:sz w:val="22"/>
                <w:szCs w:val="22"/>
              </w:rPr>
              <w:t>(в ред. от 27.11.2023 г. № 85-РЗ)</w:t>
            </w:r>
          </w:p>
        </w:tc>
      </w:tr>
      <w:tr w:rsidR="00CB0131" w:rsidRPr="00CB0131" w:rsidTr="00F42577">
        <w:trPr>
          <w:trHeight w:val="20"/>
        </w:trPr>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Первоначальная дата начала действия льготы:</w:t>
            </w:r>
          </w:p>
        </w:tc>
        <w:tc>
          <w:tcPr>
            <w:tcW w:w="2936" w:type="pct"/>
            <w:gridSpan w:val="6"/>
            <w:shd w:val="clear" w:color="000000" w:fill="FFFFFF"/>
            <w:noWrap/>
            <w:vAlign w:val="center"/>
          </w:tcPr>
          <w:p w:rsidR="00CB0131" w:rsidRPr="00CB0131" w:rsidRDefault="00CB0131" w:rsidP="00CB0131">
            <w:pPr>
              <w:rPr>
                <w:color w:val="000000"/>
                <w:sz w:val="22"/>
                <w:szCs w:val="22"/>
              </w:rPr>
            </w:pPr>
            <w:r w:rsidRPr="00CB0131">
              <w:rPr>
                <w:color w:val="000000"/>
                <w:sz w:val="22"/>
                <w:szCs w:val="22"/>
              </w:rPr>
              <w:t>01.01.2004 г.</w:t>
            </w:r>
          </w:p>
        </w:tc>
      </w:tr>
      <w:tr w:rsidR="00CB0131" w:rsidRPr="006F2479" w:rsidTr="00F42577">
        <w:trPr>
          <w:trHeight w:val="20"/>
        </w:trPr>
        <w:tc>
          <w:tcPr>
            <w:tcW w:w="2064" w:type="pct"/>
            <w:shd w:val="clear" w:color="000000" w:fill="FFFFFF"/>
            <w:noWrap/>
            <w:vAlign w:val="center"/>
            <w:hideMark/>
          </w:tcPr>
          <w:p w:rsidR="00CB0131" w:rsidRPr="00CB0131" w:rsidRDefault="00CB0131" w:rsidP="00CB0131">
            <w:pPr>
              <w:rPr>
                <w:i/>
                <w:iCs/>
                <w:color w:val="000000"/>
                <w:sz w:val="22"/>
                <w:szCs w:val="22"/>
              </w:rPr>
            </w:pPr>
            <w:r w:rsidRPr="00CB0131">
              <w:rPr>
                <w:i/>
                <w:iCs/>
                <w:color w:val="000000"/>
                <w:sz w:val="22"/>
                <w:szCs w:val="22"/>
              </w:rPr>
              <w:t>Дата прекращения действия льготы, установленная законом субъекта Российской Федерации</w:t>
            </w:r>
          </w:p>
        </w:tc>
        <w:tc>
          <w:tcPr>
            <w:tcW w:w="2936" w:type="pct"/>
            <w:gridSpan w:val="6"/>
            <w:shd w:val="clear" w:color="000000" w:fill="FFFFFF"/>
            <w:noWrap/>
            <w:vAlign w:val="center"/>
          </w:tcPr>
          <w:p w:rsidR="00CB0131" w:rsidRPr="00CB0131" w:rsidRDefault="00CB0131" w:rsidP="00CB0131">
            <w:pPr>
              <w:rPr>
                <w:color w:val="000000"/>
                <w:sz w:val="22"/>
                <w:szCs w:val="22"/>
              </w:rPr>
            </w:pPr>
            <w:r w:rsidRPr="00CB0131">
              <w:rPr>
                <w:color w:val="000000"/>
                <w:sz w:val="22"/>
                <w:szCs w:val="22"/>
              </w:rPr>
              <w:t>Не установлена</w:t>
            </w:r>
          </w:p>
        </w:tc>
      </w:tr>
    </w:tbl>
    <w:p w:rsidR="0084793D" w:rsidRPr="006F2479" w:rsidRDefault="0084793D" w:rsidP="000A6EE8">
      <w:pPr>
        <w:widowControl w:val="0"/>
        <w:autoSpaceDE w:val="0"/>
        <w:autoSpaceDN w:val="0"/>
        <w:adjustRightInd w:val="0"/>
        <w:ind w:firstLine="540"/>
        <w:jc w:val="both"/>
        <w:rPr>
          <w:sz w:val="28"/>
          <w:szCs w:val="28"/>
          <w:highlight w:val="yellow"/>
        </w:rPr>
      </w:pPr>
    </w:p>
    <w:p w:rsidR="004C6C82" w:rsidRPr="00CB0131" w:rsidRDefault="004C6C82" w:rsidP="001838CF">
      <w:pPr>
        <w:autoSpaceDE w:val="0"/>
        <w:autoSpaceDN w:val="0"/>
        <w:adjustRightInd w:val="0"/>
        <w:ind w:firstLine="709"/>
        <w:jc w:val="both"/>
        <w:rPr>
          <w:sz w:val="28"/>
          <w:szCs w:val="28"/>
        </w:rPr>
      </w:pPr>
      <w:r w:rsidRPr="00CB0131">
        <w:rPr>
          <w:sz w:val="28"/>
          <w:szCs w:val="28"/>
        </w:rPr>
        <w:t xml:space="preserve">Пунктом 3 части </w:t>
      </w:r>
      <w:r w:rsidR="00F42577" w:rsidRPr="00CB0131">
        <w:rPr>
          <w:sz w:val="28"/>
          <w:szCs w:val="28"/>
        </w:rPr>
        <w:t>1</w:t>
      </w:r>
      <w:r w:rsidRPr="00CB0131">
        <w:rPr>
          <w:sz w:val="28"/>
          <w:szCs w:val="28"/>
        </w:rPr>
        <w:t xml:space="preserve"> статьи </w:t>
      </w:r>
      <w:r w:rsidR="00F42577" w:rsidRPr="00CB0131">
        <w:rPr>
          <w:sz w:val="28"/>
          <w:szCs w:val="28"/>
        </w:rPr>
        <w:t>4</w:t>
      </w:r>
      <w:r w:rsidRPr="00CB0131">
        <w:rPr>
          <w:sz w:val="28"/>
          <w:szCs w:val="28"/>
        </w:rPr>
        <w:t xml:space="preserve"> </w:t>
      </w:r>
      <w:r w:rsidR="00F42577" w:rsidRPr="00CB0131">
        <w:rPr>
          <w:sz w:val="28"/>
          <w:szCs w:val="28"/>
        </w:rPr>
        <w:t>Закона Республики Алтай от 4</w:t>
      </w:r>
      <w:r w:rsidR="00E5075B" w:rsidRPr="00CB0131">
        <w:rPr>
          <w:sz w:val="28"/>
          <w:szCs w:val="28"/>
        </w:rPr>
        <w:t xml:space="preserve"> апреля </w:t>
      </w:r>
      <w:r w:rsidR="00F42577" w:rsidRPr="00CB0131">
        <w:rPr>
          <w:sz w:val="28"/>
          <w:szCs w:val="28"/>
        </w:rPr>
        <w:t>2022 г</w:t>
      </w:r>
      <w:r w:rsidR="00E5075B" w:rsidRPr="00CB0131">
        <w:rPr>
          <w:sz w:val="28"/>
          <w:szCs w:val="28"/>
        </w:rPr>
        <w:t>ода</w:t>
      </w:r>
      <w:r w:rsidR="00F42577" w:rsidRPr="00CB0131">
        <w:rPr>
          <w:sz w:val="28"/>
          <w:szCs w:val="28"/>
        </w:rPr>
        <w:t xml:space="preserve"> № 2-РЗ «О налоге на имущество организаций на территории Республики Алтай и признании утратившими силу некоторых законодательных актов Республики Алтай» </w:t>
      </w:r>
      <w:r w:rsidRPr="00CB0131">
        <w:rPr>
          <w:sz w:val="28"/>
          <w:szCs w:val="28"/>
        </w:rPr>
        <w:t>установлен</w:t>
      </w:r>
      <w:r w:rsidR="00310FB3" w:rsidRPr="00CB0131">
        <w:rPr>
          <w:sz w:val="28"/>
          <w:szCs w:val="28"/>
        </w:rPr>
        <w:t>о</w:t>
      </w:r>
      <w:r w:rsidRPr="00CB0131">
        <w:rPr>
          <w:sz w:val="28"/>
          <w:szCs w:val="28"/>
        </w:rPr>
        <w:t xml:space="preserve"> </w:t>
      </w:r>
      <w:r w:rsidR="00310FB3" w:rsidRPr="00CB0131">
        <w:rPr>
          <w:sz w:val="28"/>
          <w:szCs w:val="28"/>
        </w:rPr>
        <w:t>освобождение от уплаты</w:t>
      </w:r>
      <w:r w:rsidRPr="00CB0131">
        <w:rPr>
          <w:sz w:val="28"/>
          <w:szCs w:val="28"/>
        </w:rPr>
        <w:t xml:space="preserve"> налог</w:t>
      </w:r>
      <w:r w:rsidR="00310FB3" w:rsidRPr="00CB0131">
        <w:rPr>
          <w:sz w:val="28"/>
          <w:szCs w:val="28"/>
        </w:rPr>
        <w:t>а</w:t>
      </w:r>
      <w:r w:rsidRPr="00CB0131">
        <w:rPr>
          <w:sz w:val="28"/>
          <w:szCs w:val="28"/>
        </w:rPr>
        <w:t xml:space="preserve"> на имущество организаций в отношении автомобильных дорог общего пользования местного значения</w:t>
      </w:r>
      <w:r w:rsidR="007760AB" w:rsidRPr="00CB0131">
        <w:rPr>
          <w:sz w:val="28"/>
          <w:szCs w:val="28"/>
        </w:rPr>
        <w:t xml:space="preserve"> </w:t>
      </w:r>
      <w:r w:rsidRPr="00CB0131">
        <w:rPr>
          <w:sz w:val="28"/>
          <w:szCs w:val="28"/>
        </w:rPr>
        <w:t>а также сооружений, являющихся неотъемлемой частью указа</w:t>
      </w:r>
      <w:r w:rsidR="00295F3B" w:rsidRPr="00CB0131">
        <w:rPr>
          <w:sz w:val="28"/>
          <w:szCs w:val="28"/>
        </w:rPr>
        <w:t>нных объектов, включенных в Перечень имущества, относящегося к автомобильным дорогам общего пользования</w:t>
      </w:r>
      <w:r w:rsidR="007760AB" w:rsidRPr="00CB0131">
        <w:rPr>
          <w:sz w:val="28"/>
          <w:szCs w:val="28"/>
        </w:rPr>
        <w:t>,</w:t>
      </w:r>
      <w:r w:rsidR="00295F3B" w:rsidRPr="00CB0131">
        <w:rPr>
          <w:sz w:val="28"/>
          <w:szCs w:val="28"/>
        </w:rPr>
        <w:t xml:space="preserve"> утвержденный постановлением Правительства Республики Алтай от 13</w:t>
      </w:r>
      <w:r w:rsidR="00832778" w:rsidRPr="00CB0131">
        <w:rPr>
          <w:sz w:val="28"/>
          <w:szCs w:val="28"/>
        </w:rPr>
        <w:t xml:space="preserve"> февраля </w:t>
      </w:r>
      <w:r w:rsidR="00295F3B" w:rsidRPr="00CB0131">
        <w:rPr>
          <w:sz w:val="28"/>
          <w:szCs w:val="28"/>
        </w:rPr>
        <w:t xml:space="preserve">2020 </w:t>
      </w:r>
      <w:r w:rsidR="00832778" w:rsidRPr="00CB0131">
        <w:rPr>
          <w:sz w:val="28"/>
          <w:szCs w:val="28"/>
        </w:rPr>
        <w:t>года</w:t>
      </w:r>
      <w:r w:rsidR="00295F3B" w:rsidRPr="00CB0131">
        <w:rPr>
          <w:sz w:val="28"/>
          <w:szCs w:val="28"/>
        </w:rPr>
        <w:t xml:space="preserve"> № 37. </w:t>
      </w:r>
    </w:p>
    <w:p w:rsidR="00C56BC8" w:rsidRPr="00CB0131" w:rsidRDefault="00295F3B" w:rsidP="00C56BC8">
      <w:pPr>
        <w:autoSpaceDE w:val="0"/>
        <w:autoSpaceDN w:val="0"/>
        <w:adjustRightInd w:val="0"/>
        <w:ind w:firstLine="709"/>
        <w:jc w:val="both"/>
        <w:rPr>
          <w:sz w:val="28"/>
          <w:szCs w:val="28"/>
        </w:rPr>
      </w:pPr>
      <w:r w:rsidRPr="00CB0131">
        <w:rPr>
          <w:sz w:val="28"/>
          <w:szCs w:val="28"/>
        </w:rPr>
        <w:t>За 202</w:t>
      </w:r>
      <w:r w:rsidR="00CB0131" w:rsidRPr="00CB0131">
        <w:rPr>
          <w:sz w:val="28"/>
          <w:szCs w:val="28"/>
        </w:rPr>
        <w:t>5</w:t>
      </w:r>
      <w:r w:rsidRPr="00CB0131">
        <w:rPr>
          <w:sz w:val="28"/>
          <w:szCs w:val="28"/>
        </w:rPr>
        <w:t xml:space="preserve"> год указанной налоговой льготой воспользовались </w:t>
      </w:r>
      <w:r w:rsidR="00F42577" w:rsidRPr="00CB0131">
        <w:rPr>
          <w:sz w:val="28"/>
          <w:szCs w:val="28"/>
        </w:rPr>
        <w:t>3</w:t>
      </w:r>
      <w:r w:rsidRPr="00CB0131">
        <w:rPr>
          <w:sz w:val="28"/>
          <w:szCs w:val="28"/>
        </w:rPr>
        <w:t xml:space="preserve"> организаци</w:t>
      </w:r>
      <w:r w:rsidR="00F42577" w:rsidRPr="00CB0131">
        <w:rPr>
          <w:sz w:val="28"/>
          <w:szCs w:val="28"/>
        </w:rPr>
        <w:t>и</w:t>
      </w:r>
      <w:r w:rsidRPr="00CB0131">
        <w:rPr>
          <w:sz w:val="28"/>
          <w:szCs w:val="28"/>
        </w:rPr>
        <w:t>–балансодержател</w:t>
      </w:r>
      <w:r w:rsidR="00F42577" w:rsidRPr="00CB0131">
        <w:rPr>
          <w:sz w:val="28"/>
          <w:szCs w:val="28"/>
        </w:rPr>
        <w:t>и</w:t>
      </w:r>
      <w:r w:rsidRPr="00CB0131">
        <w:rPr>
          <w:sz w:val="28"/>
          <w:szCs w:val="28"/>
        </w:rPr>
        <w:t xml:space="preserve"> автомобильных дорог общего пользования республиканского и местного значения, а также сооружений, являющихся неотъемлемой частью </w:t>
      </w:r>
      <w:r w:rsidRPr="00CB0131">
        <w:rPr>
          <w:sz w:val="28"/>
          <w:szCs w:val="28"/>
        </w:rPr>
        <w:lastRenderedPageBreak/>
        <w:t>указанных объектов (</w:t>
      </w:r>
      <w:r w:rsidR="00A60ED1" w:rsidRPr="00CB0131">
        <w:rPr>
          <w:sz w:val="28"/>
          <w:szCs w:val="28"/>
        </w:rPr>
        <w:t>в</w:t>
      </w:r>
      <w:r w:rsidRPr="00CB0131">
        <w:rPr>
          <w:sz w:val="28"/>
          <w:szCs w:val="28"/>
        </w:rPr>
        <w:t xml:space="preserve"> 20</w:t>
      </w:r>
      <w:r w:rsidR="00F31F25" w:rsidRPr="00CB0131">
        <w:rPr>
          <w:sz w:val="28"/>
          <w:szCs w:val="28"/>
        </w:rPr>
        <w:t>2</w:t>
      </w:r>
      <w:r w:rsidR="00CB0131" w:rsidRPr="00CB0131">
        <w:rPr>
          <w:sz w:val="28"/>
          <w:szCs w:val="28"/>
        </w:rPr>
        <w:t>4</w:t>
      </w:r>
      <w:r w:rsidR="00F31F25" w:rsidRPr="00CB0131">
        <w:rPr>
          <w:sz w:val="28"/>
          <w:szCs w:val="28"/>
        </w:rPr>
        <w:t xml:space="preserve"> году</w:t>
      </w:r>
      <w:r w:rsidR="00E97548">
        <w:rPr>
          <w:sz w:val="28"/>
          <w:szCs w:val="28"/>
        </w:rPr>
        <w:t xml:space="preserve"> </w:t>
      </w:r>
      <w:r w:rsidR="00A60ED1" w:rsidRPr="00CB0131">
        <w:rPr>
          <w:sz w:val="28"/>
          <w:szCs w:val="28"/>
        </w:rPr>
        <w:t xml:space="preserve">- </w:t>
      </w:r>
      <w:r w:rsidR="00CB0131" w:rsidRPr="00CB0131">
        <w:rPr>
          <w:sz w:val="28"/>
          <w:szCs w:val="28"/>
        </w:rPr>
        <w:t>3</w:t>
      </w:r>
      <w:r w:rsidR="00F31F25" w:rsidRPr="00CB0131">
        <w:rPr>
          <w:sz w:val="28"/>
          <w:szCs w:val="28"/>
        </w:rPr>
        <w:t>)</w:t>
      </w:r>
      <w:r w:rsidR="00C16276">
        <w:rPr>
          <w:sz w:val="28"/>
          <w:szCs w:val="28"/>
        </w:rPr>
        <w:t xml:space="preserve">, </w:t>
      </w:r>
      <w:r w:rsidR="00C16276" w:rsidRPr="00B04D71">
        <w:rPr>
          <w:sz w:val="28"/>
          <w:szCs w:val="28"/>
        </w:rPr>
        <w:t>льгота признана куратором на</w:t>
      </w:r>
      <w:r w:rsidR="00C56BC8" w:rsidRPr="00B04D71">
        <w:rPr>
          <w:sz w:val="28"/>
          <w:szCs w:val="28"/>
        </w:rPr>
        <w:t>логового расхода востребованной, альтернативн</w:t>
      </w:r>
      <w:r w:rsidR="00B04D71" w:rsidRPr="00B04D71">
        <w:rPr>
          <w:sz w:val="28"/>
          <w:szCs w:val="28"/>
        </w:rPr>
        <w:t>ый</w:t>
      </w:r>
      <w:r w:rsidR="00C56BC8" w:rsidRPr="00B04D71">
        <w:rPr>
          <w:sz w:val="28"/>
          <w:szCs w:val="28"/>
        </w:rPr>
        <w:t xml:space="preserve"> механизм о</w:t>
      </w:r>
      <w:r w:rsidR="00B04D71" w:rsidRPr="00B04D71">
        <w:rPr>
          <w:sz w:val="28"/>
          <w:szCs w:val="28"/>
        </w:rPr>
        <w:t>тсутствует</w:t>
      </w:r>
      <w:r w:rsidR="00C56BC8" w:rsidRPr="00B04D71">
        <w:rPr>
          <w:sz w:val="28"/>
          <w:szCs w:val="28"/>
        </w:rPr>
        <w:t>.</w:t>
      </w:r>
    </w:p>
    <w:p w:rsidR="00834C30" w:rsidRPr="00CB0131" w:rsidRDefault="00295F3B" w:rsidP="001838CF">
      <w:pPr>
        <w:ind w:left="60" w:right="60" w:firstLine="709"/>
        <w:jc w:val="both"/>
        <w:rPr>
          <w:sz w:val="28"/>
          <w:szCs w:val="28"/>
        </w:rPr>
      </w:pPr>
      <w:r w:rsidRPr="00CB0131">
        <w:rPr>
          <w:sz w:val="28"/>
          <w:szCs w:val="28"/>
        </w:rPr>
        <w:t>Н</w:t>
      </w:r>
      <w:r w:rsidR="00834C30" w:rsidRPr="00CB0131">
        <w:rPr>
          <w:sz w:val="28"/>
          <w:szCs w:val="28"/>
        </w:rPr>
        <w:t xml:space="preserve">алоговый расход по налогу на имущество организаций, обусловленный установлением указанной выше </w:t>
      </w:r>
      <w:r w:rsidR="00F42577" w:rsidRPr="00CB0131">
        <w:rPr>
          <w:sz w:val="28"/>
          <w:szCs w:val="28"/>
        </w:rPr>
        <w:t>налоговой льготы</w:t>
      </w:r>
      <w:r w:rsidR="00834C30" w:rsidRPr="00CB0131">
        <w:rPr>
          <w:sz w:val="28"/>
          <w:szCs w:val="28"/>
        </w:rPr>
        <w:t xml:space="preserve">, </w:t>
      </w:r>
      <w:r w:rsidR="00834C30" w:rsidRPr="00B04D71">
        <w:rPr>
          <w:sz w:val="28"/>
          <w:szCs w:val="28"/>
        </w:rPr>
        <w:t>соответствует целям</w:t>
      </w:r>
      <w:r w:rsidR="00834C30" w:rsidRPr="00CB0131">
        <w:rPr>
          <w:sz w:val="28"/>
          <w:szCs w:val="28"/>
        </w:rPr>
        <w:t xml:space="preserve"> государственной программы Республики Алтай «Развитие </w:t>
      </w:r>
      <w:r w:rsidR="00F42577" w:rsidRPr="00CB0131">
        <w:rPr>
          <w:sz w:val="28"/>
          <w:szCs w:val="28"/>
        </w:rPr>
        <w:t>транспортного</w:t>
      </w:r>
      <w:r w:rsidR="00834C30" w:rsidRPr="00CB0131">
        <w:rPr>
          <w:sz w:val="28"/>
          <w:szCs w:val="28"/>
        </w:rPr>
        <w:t xml:space="preserve"> комплекса», утвержденной постановлением Правительства Республики Алтай от </w:t>
      </w:r>
      <w:r w:rsidR="00F42577" w:rsidRPr="00CB0131">
        <w:rPr>
          <w:sz w:val="28"/>
          <w:szCs w:val="28"/>
        </w:rPr>
        <w:t>10</w:t>
      </w:r>
      <w:r w:rsidR="00834C30" w:rsidRPr="00CB0131">
        <w:rPr>
          <w:sz w:val="28"/>
          <w:szCs w:val="28"/>
        </w:rPr>
        <w:t xml:space="preserve"> </w:t>
      </w:r>
      <w:r w:rsidR="00F42577" w:rsidRPr="00CB0131">
        <w:rPr>
          <w:sz w:val="28"/>
          <w:szCs w:val="28"/>
        </w:rPr>
        <w:t>октября</w:t>
      </w:r>
      <w:r w:rsidR="00834C30" w:rsidRPr="00CB0131">
        <w:rPr>
          <w:sz w:val="28"/>
          <w:szCs w:val="28"/>
        </w:rPr>
        <w:t xml:space="preserve"> 20</w:t>
      </w:r>
      <w:r w:rsidR="00F42577" w:rsidRPr="00CB0131">
        <w:rPr>
          <w:sz w:val="28"/>
          <w:szCs w:val="28"/>
        </w:rPr>
        <w:t>23</w:t>
      </w:r>
      <w:r w:rsidR="00834C30" w:rsidRPr="00CB0131">
        <w:rPr>
          <w:sz w:val="28"/>
          <w:szCs w:val="28"/>
        </w:rPr>
        <w:t xml:space="preserve"> года № </w:t>
      </w:r>
      <w:r w:rsidR="00F42577" w:rsidRPr="00CB0131">
        <w:rPr>
          <w:sz w:val="28"/>
          <w:szCs w:val="28"/>
        </w:rPr>
        <w:t>369</w:t>
      </w:r>
      <w:r w:rsidR="007760AB" w:rsidRPr="00CB0131">
        <w:rPr>
          <w:sz w:val="28"/>
          <w:szCs w:val="28"/>
        </w:rPr>
        <w:t>,</w:t>
      </w:r>
      <w:r w:rsidR="00834C30" w:rsidRPr="00CB0131">
        <w:rPr>
          <w:sz w:val="28"/>
          <w:szCs w:val="28"/>
        </w:rPr>
        <w:t xml:space="preserve"> и направлен на развитие транспортного комплекса.</w:t>
      </w:r>
    </w:p>
    <w:p w:rsidR="00A2538B" w:rsidRPr="0072440B" w:rsidRDefault="00A2538B" w:rsidP="001838CF">
      <w:pPr>
        <w:ind w:left="-142" w:firstLine="709"/>
        <w:jc w:val="both"/>
        <w:rPr>
          <w:b/>
          <w:sz w:val="28"/>
          <w:szCs w:val="28"/>
        </w:rPr>
      </w:pPr>
      <w:r w:rsidRPr="0072440B">
        <w:rPr>
          <w:b/>
          <w:sz w:val="28"/>
          <w:szCs w:val="28"/>
        </w:rPr>
        <w:t>По итогам оценки налогового расхода</w:t>
      </w:r>
      <w:r w:rsidR="00C56BC8">
        <w:rPr>
          <w:b/>
          <w:sz w:val="28"/>
          <w:szCs w:val="28"/>
        </w:rPr>
        <w:t xml:space="preserve"> </w:t>
      </w:r>
      <w:r w:rsidRPr="0072440B">
        <w:rPr>
          <w:b/>
          <w:sz w:val="28"/>
          <w:szCs w:val="28"/>
        </w:rPr>
        <w:t>куратором налогового расхода указанный налоговый расход признан эффективным</w:t>
      </w:r>
      <w:r w:rsidR="00024583">
        <w:rPr>
          <w:b/>
          <w:sz w:val="28"/>
          <w:szCs w:val="28"/>
        </w:rPr>
        <w:t>.</w:t>
      </w:r>
      <w:r w:rsidRPr="0072440B">
        <w:rPr>
          <w:b/>
          <w:sz w:val="28"/>
          <w:szCs w:val="28"/>
        </w:rPr>
        <w:t xml:space="preserve"> </w:t>
      </w:r>
    </w:p>
    <w:p w:rsidR="00F665CB" w:rsidRPr="0072440B" w:rsidRDefault="00A60ED1" w:rsidP="008F6445">
      <w:pPr>
        <w:autoSpaceDE w:val="0"/>
        <w:autoSpaceDN w:val="0"/>
        <w:adjustRightInd w:val="0"/>
        <w:ind w:firstLine="567"/>
        <w:jc w:val="both"/>
        <w:rPr>
          <w:i/>
          <w:iCs/>
          <w:sz w:val="28"/>
          <w:szCs w:val="28"/>
        </w:rPr>
      </w:pPr>
      <w:r w:rsidRPr="0072440B">
        <w:rPr>
          <w:i/>
          <w:sz w:val="28"/>
          <w:szCs w:val="28"/>
        </w:rPr>
        <w:t>1</w:t>
      </w:r>
      <w:r w:rsidR="00CD5D02">
        <w:rPr>
          <w:i/>
          <w:sz w:val="28"/>
          <w:szCs w:val="28"/>
        </w:rPr>
        <w:t>2</w:t>
      </w:r>
      <w:r w:rsidR="00A2538B" w:rsidRPr="0072440B">
        <w:rPr>
          <w:i/>
          <w:sz w:val="28"/>
          <w:szCs w:val="28"/>
        </w:rPr>
        <w:t>)</w:t>
      </w:r>
      <w:r w:rsidR="00014ACD" w:rsidRPr="0072440B">
        <w:rPr>
          <w:i/>
          <w:sz w:val="28"/>
          <w:szCs w:val="28"/>
        </w:rPr>
        <w:t xml:space="preserve"> </w:t>
      </w:r>
      <w:r w:rsidR="007760AB" w:rsidRPr="0072440B">
        <w:rPr>
          <w:i/>
          <w:sz w:val="28"/>
          <w:szCs w:val="28"/>
        </w:rPr>
        <w:t xml:space="preserve">Освобождение от </w:t>
      </w:r>
      <w:r w:rsidR="001838CF" w:rsidRPr="0072440B">
        <w:rPr>
          <w:i/>
          <w:sz w:val="28"/>
          <w:szCs w:val="28"/>
        </w:rPr>
        <w:t>уплаты налога</w:t>
      </w:r>
      <w:r w:rsidR="00014ACD" w:rsidRPr="0072440B">
        <w:rPr>
          <w:i/>
          <w:sz w:val="28"/>
          <w:szCs w:val="28"/>
        </w:rPr>
        <w:t xml:space="preserve"> </w:t>
      </w:r>
      <w:r w:rsidR="00F665CB" w:rsidRPr="0072440B">
        <w:rPr>
          <w:i/>
          <w:iCs/>
          <w:sz w:val="28"/>
          <w:szCs w:val="28"/>
        </w:rPr>
        <w:t>организаци</w:t>
      </w:r>
      <w:r w:rsidR="00E351F1" w:rsidRPr="0072440B">
        <w:rPr>
          <w:i/>
          <w:iCs/>
          <w:sz w:val="28"/>
          <w:szCs w:val="28"/>
        </w:rPr>
        <w:t>й</w:t>
      </w:r>
      <w:r w:rsidR="00F665CB" w:rsidRPr="0072440B">
        <w:rPr>
          <w:i/>
          <w:iCs/>
          <w:sz w:val="28"/>
          <w:szCs w:val="28"/>
        </w:rPr>
        <w:t>, инвестиционным проектам, реализуемым в Республике Алтай, которых придан статус регионального значения</w:t>
      </w:r>
      <w:r w:rsidR="001838CF" w:rsidRPr="0072440B">
        <w:rPr>
          <w:i/>
          <w:iCs/>
          <w:sz w:val="28"/>
          <w:szCs w:val="28"/>
        </w:rPr>
        <w:t>,</w:t>
      </w:r>
      <w:r w:rsidR="00F665CB" w:rsidRPr="0072440B">
        <w:rPr>
          <w:i/>
          <w:iCs/>
          <w:sz w:val="28"/>
          <w:szCs w:val="28"/>
        </w:rPr>
        <w:t xml:space="preserve"> в отношении имущества, созданного и (или) приобретенного в рамках реализации инвестиционных проектов регионального значения</w:t>
      </w:r>
    </w:p>
    <w:p w:rsidR="001838CF" w:rsidRPr="006F2479" w:rsidRDefault="001838CF" w:rsidP="00A2538B">
      <w:pPr>
        <w:pStyle w:val="ae"/>
        <w:autoSpaceDE w:val="0"/>
        <w:autoSpaceDN w:val="0"/>
        <w:adjustRightInd w:val="0"/>
        <w:jc w:val="right"/>
        <w:rPr>
          <w:i/>
          <w:sz w:val="22"/>
          <w:szCs w:val="22"/>
          <w:highlight w:val="yellow"/>
        </w:rPr>
      </w:pPr>
    </w:p>
    <w:p w:rsidR="00A2538B" w:rsidRPr="0072440B" w:rsidRDefault="00A2538B" w:rsidP="00A2538B">
      <w:pPr>
        <w:pStyle w:val="ae"/>
        <w:autoSpaceDE w:val="0"/>
        <w:autoSpaceDN w:val="0"/>
        <w:adjustRightInd w:val="0"/>
        <w:jc w:val="right"/>
        <w:rPr>
          <w:i/>
          <w:sz w:val="22"/>
          <w:szCs w:val="22"/>
        </w:rPr>
      </w:pPr>
      <w:r w:rsidRPr="0072440B">
        <w:rPr>
          <w:i/>
          <w:sz w:val="22"/>
          <w:szCs w:val="22"/>
        </w:rPr>
        <w:t>тыс. руб</w:t>
      </w:r>
      <w:r w:rsidR="00D90A69">
        <w:rPr>
          <w:i/>
          <w:sz w:val="22"/>
          <w:szCs w:val="22"/>
        </w:rPr>
        <w:t>.</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64"/>
        <w:gridCol w:w="21"/>
        <w:gridCol w:w="1014"/>
        <w:gridCol w:w="900"/>
        <w:gridCol w:w="921"/>
        <w:gridCol w:w="911"/>
        <w:gridCol w:w="942"/>
        <w:gridCol w:w="1012"/>
        <w:gridCol w:w="8"/>
      </w:tblGrid>
      <w:tr w:rsidR="00746FCC" w:rsidRPr="0072440B" w:rsidTr="00795279">
        <w:trPr>
          <w:gridAfter w:val="1"/>
          <w:wAfter w:w="4" w:type="pct"/>
          <w:trHeight w:val="20"/>
        </w:trPr>
        <w:tc>
          <w:tcPr>
            <w:tcW w:w="2045" w:type="pct"/>
            <w:shd w:val="clear" w:color="000000" w:fill="FFFFFF"/>
            <w:noWrap/>
            <w:vAlign w:val="center"/>
            <w:hideMark/>
          </w:tcPr>
          <w:p w:rsidR="00746FCC" w:rsidRPr="0072440B" w:rsidRDefault="00746FCC" w:rsidP="00746FCC">
            <w:pPr>
              <w:keepNext/>
              <w:jc w:val="right"/>
              <w:rPr>
                <w:color w:val="000000"/>
                <w:sz w:val="22"/>
                <w:szCs w:val="22"/>
              </w:rPr>
            </w:pPr>
          </w:p>
          <w:p w:rsidR="00746FCC" w:rsidRPr="0072440B" w:rsidRDefault="00746FCC" w:rsidP="00746FCC">
            <w:pPr>
              <w:keepNext/>
              <w:jc w:val="center"/>
              <w:rPr>
                <w:b/>
                <w:color w:val="000000"/>
              </w:rPr>
            </w:pPr>
            <w:r w:rsidRPr="0072440B">
              <w:rPr>
                <w:b/>
                <w:color w:val="000000"/>
              </w:rPr>
              <w:t>Объем налоговых расходов</w:t>
            </w:r>
          </w:p>
          <w:p w:rsidR="00746FCC" w:rsidRPr="0072440B" w:rsidRDefault="00746FCC" w:rsidP="00746FCC">
            <w:pPr>
              <w:jc w:val="center"/>
              <w:rPr>
                <w:b/>
                <w:color w:val="000000"/>
                <w:sz w:val="18"/>
                <w:szCs w:val="18"/>
              </w:rPr>
            </w:pPr>
          </w:p>
        </w:tc>
        <w:tc>
          <w:tcPr>
            <w:tcW w:w="534" w:type="pct"/>
            <w:gridSpan w:val="2"/>
            <w:shd w:val="clear" w:color="000000" w:fill="FFFFFF"/>
            <w:vAlign w:val="center"/>
          </w:tcPr>
          <w:p w:rsidR="00746FCC" w:rsidRPr="0072440B" w:rsidRDefault="00746FCC" w:rsidP="0072440B">
            <w:pPr>
              <w:jc w:val="center"/>
              <w:rPr>
                <w:b/>
                <w:color w:val="000000"/>
                <w:sz w:val="18"/>
                <w:szCs w:val="18"/>
              </w:rPr>
            </w:pPr>
            <w:r w:rsidRPr="0072440B">
              <w:rPr>
                <w:b/>
                <w:color w:val="000000"/>
                <w:sz w:val="18"/>
                <w:szCs w:val="18"/>
              </w:rPr>
              <w:t>202</w:t>
            </w:r>
            <w:r w:rsidR="0072440B">
              <w:rPr>
                <w:b/>
                <w:color w:val="000000"/>
                <w:sz w:val="18"/>
                <w:szCs w:val="18"/>
              </w:rPr>
              <w:t>4</w:t>
            </w:r>
          </w:p>
        </w:tc>
        <w:tc>
          <w:tcPr>
            <w:tcW w:w="464" w:type="pct"/>
            <w:shd w:val="clear" w:color="000000" w:fill="FFFFFF"/>
            <w:noWrap/>
            <w:vAlign w:val="center"/>
            <w:hideMark/>
          </w:tcPr>
          <w:p w:rsidR="00746FCC" w:rsidRPr="0072440B" w:rsidRDefault="00746FCC" w:rsidP="0072440B">
            <w:pPr>
              <w:jc w:val="center"/>
              <w:rPr>
                <w:b/>
                <w:color w:val="000000"/>
                <w:sz w:val="18"/>
                <w:szCs w:val="18"/>
              </w:rPr>
            </w:pPr>
            <w:r w:rsidRPr="0072440B">
              <w:rPr>
                <w:b/>
                <w:color w:val="000000"/>
                <w:sz w:val="18"/>
                <w:szCs w:val="18"/>
              </w:rPr>
              <w:t>202</w:t>
            </w:r>
            <w:r w:rsidR="0072440B">
              <w:rPr>
                <w:b/>
                <w:color w:val="000000"/>
                <w:sz w:val="18"/>
                <w:szCs w:val="18"/>
              </w:rPr>
              <w:t>5</w:t>
            </w:r>
          </w:p>
        </w:tc>
        <w:tc>
          <w:tcPr>
            <w:tcW w:w="475" w:type="pct"/>
            <w:shd w:val="clear" w:color="000000" w:fill="FFFFFF"/>
            <w:noWrap/>
            <w:vAlign w:val="center"/>
            <w:hideMark/>
          </w:tcPr>
          <w:p w:rsidR="00746FCC" w:rsidRPr="0072440B" w:rsidRDefault="00746FCC" w:rsidP="00746FCC">
            <w:pPr>
              <w:jc w:val="center"/>
              <w:rPr>
                <w:b/>
                <w:color w:val="000000"/>
                <w:sz w:val="18"/>
                <w:szCs w:val="18"/>
              </w:rPr>
            </w:pPr>
            <w:r w:rsidRPr="0072440B">
              <w:rPr>
                <w:b/>
                <w:color w:val="000000"/>
                <w:sz w:val="18"/>
                <w:szCs w:val="18"/>
              </w:rPr>
              <w:t>202</w:t>
            </w:r>
            <w:r w:rsidR="0072440B">
              <w:rPr>
                <w:b/>
                <w:color w:val="000000"/>
                <w:sz w:val="18"/>
                <w:szCs w:val="18"/>
              </w:rPr>
              <w:t>6</w:t>
            </w:r>
          </w:p>
          <w:p w:rsidR="00746FCC" w:rsidRPr="0072440B" w:rsidRDefault="00746FCC" w:rsidP="00746FCC">
            <w:pPr>
              <w:jc w:val="center"/>
              <w:rPr>
                <w:b/>
                <w:color w:val="000000"/>
                <w:sz w:val="18"/>
                <w:szCs w:val="18"/>
              </w:rPr>
            </w:pPr>
            <w:r w:rsidRPr="0072440B">
              <w:rPr>
                <w:b/>
                <w:color w:val="000000"/>
                <w:sz w:val="18"/>
                <w:szCs w:val="18"/>
              </w:rPr>
              <w:t>(прогноз</w:t>
            </w:r>
          </w:p>
        </w:tc>
        <w:tc>
          <w:tcPr>
            <w:tcW w:w="470" w:type="pct"/>
            <w:shd w:val="clear" w:color="000000" w:fill="FFFFFF"/>
            <w:noWrap/>
            <w:vAlign w:val="center"/>
          </w:tcPr>
          <w:p w:rsidR="00746FCC" w:rsidRPr="0072440B" w:rsidRDefault="00746FCC" w:rsidP="00746FCC">
            <w:pPr>
              <w:jc w:val="center"/>
              <w:rPr>
                <w:b/>
                <w:color w:val="000000"/>
                <w:sz w:val="18"/>
                <w:szCs w:val="18"/>
              </w:rPr>
            </w:pPr>
            <w:r w:rsidRPr="0072440B">
              <w:rPr>
                <w:b/>
                <w:color w:val="000000"/>
                <w:sz w:val="18"/>
                <w:szCs w:val="18"/>
              </w:rPr>
              <w:t>202</w:t>
            </w:r>
            <w:r w:rsidR="0072440B">
              <w:rPr>
                <w:b/>
                <w:color w:val="000000"/>
                <w:sz w:val="18"/>
                <w:szCs w:val="18"/>
              </w:rPr>
              <w:t>7</w:t>
            </w:r>
          </w:p>
          <w:p w:rsidR="00746FCC" w:rsidRPr="0072440B" w:rsidRDefault="00746FCC" w:rsidP="00746FCC">
            <w:pPr>
              <w:jc w:val="center"/>
              <w:rPr>
                <w:b/>
                <w:color w:val="000000"/>
                <w:sz w:val="18"/>
                <w:szCs w:val="18"/>
              </w:rPr>
            </w:pPr>
            <w:r w:rsidRPr="0072440B">
              <w:rPr>
                <w:b/>
                <w:color w:val="000000"/>
                <w:sz w:val="18"/>
                <w:szCs w:val="18"/>
              </w:rPr>
              <w:t>(прогноз)</w:t>
            </w:r>
          </w:p>
        </w:tc>
        <w:tc>
          <w:tcPr>
            <w:tcW w:w="486" w:type="pct"/>
            <w:shd w:val="clear" w:color="000000" w:fill="FFFFFF"/>
            <w:noWrap/>
            <w:vAlign w:val="center"/>
          </w:tcPr>
          <w:p w:rsidR="00746FCC" w:rsidRPr="0072440B" w:rsidRDefault="00746FCC" w:rsidP="0072440B">
            <w:pPr>
              <w:jc w:val="center"/>
              <w:rPr>
                <w:b/>
                <w:color w:val="000000"/>
                <w:sz w:val="18"/>
                <w:szCs w:val="18"/>
              </w:rPr>
            </w:pPr>
            <w:r w:rsidRPr="0072440B">
              <w:rPr>
                <w:b/>
                <w:color w:val="000000"/>
                <w:sz w:val="18"/>
                <w:szCs w:val="18"/>
              </w:rPr>
              <w:t>202</w:t>
            </w:r>
            <w:r w:rsidR="0072440B">
              <w:rPr>
                <w:b/>
                <w:color w:val="000000"/>
                <w:sz w:val="18"/>
                <w:szCs w:val="18"/>
              </w:rPr>
              <w:t>8</w:t>
            </w:r>
            <w:r w:rsidRPr="0072440B">
              <w:rPr>
                <w:b/>
                <w:color w:val="000000"/>
                <w:sz w:val="18"/>
                <w:szCs w:val="18"/>
              </w:rPr>
              <w:t xml:space="preserve"> (прогноз)</w:t>
            </w:r>
          </w:p>
        </w:tc>
        <w:tc>
          <w:tcPr>
            <w:tcW w:w="522" w:type="pct"/>
            <w:shd w:val="clear" w:color="000000" w:fill="FFFFFF"/>
            <w:vAlign w:val="center"/>
          </w:tcPr>
          <w:p w:rsidR="00746FCC" w:rsidRPr="0072440B" w:rsidRDefault="00746FCC" w:rsidP="0072440B">
            <w:pPr>
              <w:jc w:val="center"/>
              <w:rPr>
                <w:b/>
                <w:color w:val="000000"/>
                <w:sz w:val="18"/>
                <w:szCs w:val="18"/>
              </w:rPr>
            </w:pPr>
            <w:r w:rsidRPr="0072440B">
              <w:rPr>
                <w:b/>
                <w:color w:val="000000"/>
                <w:sz w:val="18"/>
                <w:szCs w:val="18"/>
              </w:rPr>
              <w:t>202</w:t>
            </w:r>
            <w:r w:rsidR="0072440B">
              <w:rPr>
                <w:b/>
                <w:color w:val="000000"/>
                <w:sz w:val="18"/>
                <w:szCs w:val="18"/>
              </w:rPr>
              <w:t>9</w:t>
            </w:r>
            <w:r w:rsidRPr="0072440B">
              <w:rPr>
                <w:b/>
                <w:color w:val="000000"/>
                <w:sz w:val="18"/>
                <w:szCs w:val="18"/>
              </w:rPr>
              <w:t xml:space="preserve"> (прогноз)</w:t>
            </w:r>
          </w:p>
        </w:tc>
      </w:tr>
      <w:tr w:rsidR="00795279" w:rsidRPr="0072440B" w:rsidTr="00795279">
        <w:trPr>
          <w:gridAfter w:val="1"/>
          <w:wAfter w:w="4" w:type="pct"/>
          <w:trHeight w:val="20"/>
        </w:trPr>
        <w:tc>
          <w:tcPr>
            <w:tcW w:w="2045" w:type="pct"/>
            <w:shd w:val="clear" w:color="auto" w:fill="E7E6E6" w:themeFill="background2"/>
            <w:noWrap/>
            <w:vAlign w:val="center"/>
            <w:hideMark/>
          </w:tcPr>
          <w:p w:rsidR="00795279" w:rsidRPr="0072440B" w:rsidRDefault="00795279" w:rsidP="001838CF">
            <w:pPr>
              <w:rPr>
                <w:b/>
                <w:bCs/>
                <w:color w:val="000000"/>
                <w:sz w:val="22"/>
                <w:szCs w:val="22"/>
              </w:rPr>
            </w:pPr>
            <w:r w:rsidRPr="0072440B">
              <w:rPr>
                <w:b/>
                <w:bCs/>
                <w:color w:val="000000"/>
                <w:sz w:val="22"/>
                <w:szCs w:val="22"/>
              </w:rPr>
              <w:t>Консолидированный бюджет Республики Алтай</w:t>
            </w:r>
          </w:p>
        </w:tc>
        <w:tc>
          <w:tcPr>
            <w:tcW w:w="534" w:type="pct"/>
            <w:gridSpan w:val="2"/>
            <w:shd w:val="clear" w:color="auto" w:fill="E7E6E6" w:themeFill="background2"/>
            <w:vAlign w:val="center"/>
          </w:tcPr>
          <w:p w:rsidR="00795279" w:rsidRPr="0072440B" w:rsidRDefault="0072440B" w:rsidP="00A2538B">
            <w:pPr>
              <w:jc w:val="center"/>
              <w:rPr>
                <w:b/>
                <w:bCs/>
                <w:color w:val="000000"/>
                <w:sz w:val="22"/>
                <w:szCs w:val="22"/>
              </w:rPr>
            </w:pPr>
            <w:r>
              <w:rPr>
                <w:b/>
                <w:bCs/>
                <w:color w:val="000000"/>
                <w:sz w:val="22"/>
                <w:szCs w:val="22"/>
              </w:rPr>
              <w:t>33 778</w:t>
            </w:r>
          </w:p>
        </w:tc>
        <w:tc>
          <w:tcPr>
            <w:tcW w:w="464" w:type="pct"/>
            <w:shd w:val="clear" w:color="auto" w:fill="E7E6E6" w:themeFill="background2"/>
            <w:noWrap/>
            <w:vAlign w:val="center"/>
          </w:tcPr>
          <w:p w:rsidR="00795279" w:rsidRPr="0072440B" w:rsidRDefault="00047635" w:rsidP="00A2538B">
            <w:pPr>
              <w:jc w:val="center"/>
              <w:rPr>
                <w:b/>
                <w:bCs/>
                <w:color w:val="000000"/>
                <w:sz w:val="22"/>
                <w:szCs w:val="22"/>
              </w:rPr>
            </w:pPr>
            <w:r>
              <w:rPr>
                <w:b/>
                <w:bCs/>
                <w:color w:val="000000"/>
                <w:sz w:val="22"/>
                <w:szCs w:val="22"/>
              </w:rPr>
              <w:t>47 891</w:t>
            </w:r>
          </w:p>
        </w:tc>
        <w:tc>
          <w:tcPr>
            <w:tcW w:w="475" w:type="pct"/>
            <w:shd w:val="clear" w:color="auto" w:fill="E7E6E6" w:themeFill="background2"/>
            <w:noWrap/>
            <w:vAlign w:val="center"/>
          </w:tcPr>
          <w:p w:rsidR="00795279" w:rsidRPr="0072440B" w:rsidRDefault="00047635" w:rsidP="00A2538B">
            <w:pPr>
              <w:jc w:val="center"/>
              <w:rPr>
                <w:b/>
                <w:bCs/>
                <w:color w:val="000000"/>
                <w:sz w:val="22"/>
                <w:szCs w:val="22"/>
              </w:rPr>
            </w:pPr>
            <w:r>
              <w:rPr>
                <w:b/>
                <w:bCs/>
                <w:color w:val="000000"/>
                <w:sz w:val="22"/>
                <w:szCs w:val="22"/>
              </w:rPr>
              <w:t>652 902</w:t>
            </w:r>
          </w:p>
        </w:tc>
        <w:tc>
          <w:tcPr>
            <w:tcW w:w="470" w:type="pct"/>
            <w:shd w:val="clear" w:color="auto" w:fill="E7E6E6" w:themeFill="background2"/>
            <w:noWrap/>
            <w:vAlign w:val="center"/>
          </w:tcPr>
          <w:p w:rsidR="00795279" w:rsidRPr="0072440B" w:rsidRDefault="00047635" w:rsidP="00A2538B">
            <w:pPr>
              <w:jc w:val="center"/>
              <w:rPr>
                <w:b/>
                <w:bCs/>
                <w:color w:val="000000"/>
                <w:sz w:val="22"/>
                <w:szCs w:val="22"/>
              </w:rPr>
            </w:pPr>
            <w:r>
              <w:rPr>
                <w:b/>
                <w:bCs/>
                <w:color w:val="000000"/>
                <w:sz w:val="22"/>
                <w:szCs w:val="22"/>
              </w:rPr>
              <w:t>654 894</w:t>
            </w:r>
          </w:p>
        </w:tc>
        <w:tc>
          <w:tcPr>
            <w:tcW w:w="486" w:type="pct"/>
            <w:shd w:val="clear" w:color="auto" w:fill="E7E6E6" w:themeFill="background2"/>
            <w:noWrap/>
            <w:vAlign w:val="center"/>
          </w:tcPr>
          <w:p w:rsidR="00795279" w:rsidRPr="0072440B" w:rsidRDefault="00047635" w:rsidP="00A2538B">
            <w:pPr>
              <w:jc w:val="center"/>
              <w:rPr>
                <w:b/>
                <w:bCs/>
                <w:color w:val="000000"/>
                <w:sz w:val="22"/>
                <w:szCs w:val="22"/>
              </w:rPr>
            </w:pPr>
            <w:r>
              <w:rPr>
                <w:b/>
                <w:bCs/>
                <w:color w:val="000000"/>
                <w:sz w:val="22"/>
                <w:szCs w:val="22"/>
              </w:rPr>
              <w:t>656 966</w:t>
            </w:r>
          </w:p>
        </w:tc>
        <w:tc>
          <w:tcPr>
            <w:tcW w:w="522" w:type="pct"/>
            <w:shd w:val="clear" w:color="auto" w:fill="E7E6E6" w:themeFill="background2"/>
            <w:vAlign w:val="center"/>
          </w:tcPr>
          <w:p w:rsidR="00795279" w:rsidRPr="0072440B" w:rsidRDefault="00047635" w:rsidP="00A2538B">
            <w:pPr>
              <w:jc w:val="center"/>
              <w:rPr>
                <w:b/>
                <w:bCs/>
                <w:color w:val="000000"/>
                <w:sz w:val="22"/>
                <w:szCs w:val="22"/>
              </w:rPr>
            </w:pPr>
            <w:r>
              <w:rPr>
                <w:b/>
                <w:bCs/>
                <w:color w:val="000000"/>
                <w:sz w:val="22"/>
                <w:szCs w:val="22"/>
              </w:rPr>
              <w:t>659 121</w:t>
            </w:r>
          </w:p>
        </w:tc>
      </w:tr>
      <w:tr w:rsidR="00795279" w:rsidRPr="0072440B" w:rsidTr="00795279">
        <w:trPr>
          <w:gridAfter w:val="1"/>
          <w:wAfter w:w="4" w:type="pct"/>
          <w:trHeight w:val="20"/>
        </w:trPr>
        <w:tc>
          <w:tcPr>
            <w:tcW w:w="2045" w:type="pct"/>
            <w:shd w:val="clear" w:color="000000" w:fill="FFFFFF"/>
            <w:noWrap/>
            <w:vAlign w:val="center"/>
            <w:hideMark/>
          </w:tcPr>
          <w:p w:rsidR="00795279" w:rsidRPr="0072440B" w:rsidRDefault="00795279" w:rsidP="001838CF">
            <w:pPr>
              <w:rPr>
                <w:color w:val="000000"/>
                <w:sz w:val="22"/>
                <w:szCs w:val="22"/>
              </w:rPr>
            </w:pPr>
            <w:r w:rsidRPr="0072440B">
              <w:rPr>
                <w:color w:val="000000"/>
                <w:sz w:val="22"/>
                <w:szCs w:val="22"/>
              </w:rPr>
              <w:t xml:space="preserve">Республиканский бюджет Республики Алтай </w:t>
            </w:r>
          </w:p>
        </w:tc>
        <w:tc>
          <w:tcPr>
            <w:tcW w:w="534" w:type="pct"/>
            <w:gridSpan w:val="2"/>
            <w:shd w:val="clear" w:color="000000" w:fill="FFFFFF"/>
            <w:vAlign w:val="center"/>
          </w:tcPr>
          <w:p w:rsidR="00795279" w:rsidRPr="0072440B" w:rsidRDefault="00047635" w:rsidP="00A2538B">
            <w:pPr>
              <w:jc w:val="center"/>
              <w:rPr>
                <w:color w:val="000000"/>
                <w:sz w:val="22"/>
                <w:szCs w:val="22"/>
              </w:rPr>
            </w:pPr>
            <w:r>
              <w:rPr>
                <w:color w:val="000000"/>
                <w:sz w:val="22"/>
                <w:szCs w:val="22"/>
              </w:rPr>
              <w:t>16 889</w:t>
            </w:r>
          </w:p>
        </w:tc>
        <w:tc>
          <w:tcPr>
            <w:tcW w:w="464" w:type="pct"/>
            <w:shd w:val="clear" w:color="000000" w:fill="FFFFFF"/>
            <w:noWrap/>
            <w:vAlign w:val="center"/>
          </w:tcPr>
          <w:p w:rsidR="00795279" w:rsidRPr="0072440B" w:rsidRDefault="00047635" w:rsidP="00A2538B">
            <w:pPr>
              <w:jc w:val="center"/>
              <w:rPr>
                <w:color w:val="000000"/>
                <w:sz w:val="22"/>
                <w:szCs w:val="22"/>
              </w:rPr>
            </w:pPr>
            <w:r>
              <w:rPr>
                <w:color w:val="000000"/>
                <w:sz w:val="22"/>
                <w:szCs w:val="22"/>
              </w:rPr>
              <w:t>23 945,5</w:t>
            </w:r>
          </w:p>
        </w:tc>
        <w:tc>
          <w:tcPr>
            <w:tcW w:w="475" w:type="pct"/>
            <w:shd w:val="clear" w:color="000000" w:fill="FFFFFF"/>
            <w:noWrap/>
            <w:vAlign w:val="center"/>
          </w:tcPr>
          <w:p w:rsidR="00795279" w:rsidRPr="0072440B" w:rsidRDefault="00047635" w:rsidP="00A2538B">
            <w:pPr>
              <w:jc w:val="center"/>
              <w:rPr>
                <w:color w:val="000000"/>
                <w:sz w:val="22"/>
                <w:szCs w:val="22"/>
              </w:rPr>
            </w:pPr>
            <w:r>
              <w:rPr>
                <w:color w:val="000000"/>
                <w:sz w:val="22"/>
                <w:szCs w:val="22"/>
              </w:rPr>
              <w:t>326 451</w:t>
            </w:r>
          </w:p>
        </w:tc>
        <w:tc>
          <w:tcPr>
            <w:tcW w:w="470" w:type="pct"/>
            <w:shd w:val="clear" w:color="000000" w:fill="FFFFFF"/>
            <w:noWrap/>
            <w:vAlign w:val="center"/>
          </w:tcPr>
          <w:p w:rsidR="00795279" w:rsidRPr="0072440B" w:rsidRDefault="00047635" w:rsidP="00A2538B">
            <w:pPr>
              <w:jc w:val="center"/>
              <w:rPr>
                <w:color w:val="000000"/>
                <w:sz w:val="22"/>
                <w:szCs w:val="22"/>
              </w:rPr>
            </w:pPr>
            <w:r>
              <w:rPr>
                <w:color w:val="000000"/>
                <w:sz w:val="22"/>
                <w:szCs w:val="22"/>
              </w:rPr>
              <w:t>327 447</w:t>
            </w:r>
          </w:p>
        </w:tc>
        <w:tc>
          <w:tcPr>
            <w:tcW w:w="486" w:type="pct"/>
            <w:shd w:val="clear" w:color="000000" w:fill="FFFFFF"/>
            <w:noWrap/>
            <w:vAlign w:val="center"/>
          </w:tcPr>
          <w:p w:rsidR="00795279" w:rsidRPr="0072440B" w:rsidRDefault="00047635" w:rsidP="00A2538B">
            <w:pPr>
              <w:jc w:val="center"/>
              <w:rPr>
                <w:color w:val="000000"/>
                <w:sz w:val="22"/>
                <w:szCs w:val="22"/>
              </w:rPr>
            </w:pPr>
            <w:r>
              <w:rPr>
                <w:color w:val="000000"/>
                <w:sz w:val="22"/>
                <w:szCs w:val="22"/>
              </w:rPr>
              <w:t>328 483</w:t>
            </w:r>
          </w:p>
        </w:tc>
        <w:tc>
          <w:tcPr>
            <w:tcW w:w="522" w:type="pct"/>
            <w:shd w:val="clear" w:color="000000" w:fill="FFFFFF"/>
            <w:vAlign w:val="center"/>
          </w:tcPr>
          <w:p w:rsidR="00795279" w:rsidRPr="0072440B" w:rsidRDefault="00047635" w:rsidP="00A2538B">
            <w:pPr>
              <w:jc w:val="center"/>
              <w:rPr>
                <w:color w:val="000000"/>
                <w:sz w:val="22"/>
                <w:szCs w:val="22"/>
              </w:rPr>
            </w:pPr>
            <w:r>
              <w:rPr>
                <w:color w:val="000000"/>
                <w:sz w:val="22"/>
                <w:szCs w:val="22"/>
              </w:rPr>
              <w:t>329 560,5</w:t>
            </w:r>
          </w:p>
        </w:tc>
      </w:tr>
      <w:tr w:rsidR="00047635" w:rsidRPr="0072440B" w:rsidTr="00795279">
        <w:trPr>
          <w:gridAfter w:val="1"/>
          <w:wAfter w:w="4" w:type="pct"/>
          <w:trHeight w:val="20"/>
        </w:trPr>
        <w:tc>
          <w:tcPr>
            <w:tcW w:w="2045" w:type="pct"/>
            <w:shd w:val="clear" w:color="000000" w:fill="FFFFFF"/>
            <w:noWrap/>
            <w:vAlign w:val="center"/>
            <w:hideMark/>
          </w:tcPr>
          <w:p w:rsidR="00047635" w:rsidRPr="0072440B" w:rsidRDefault="00047635" w:rsidP="00047635">
            <w:pPr>
              <w:rPr>
                <w:color w:val="000000"/>
                <w:sz w:val="22"/>
                <w:szCs w:val="22"/>
              </w:rPr>
            </w:pPr>
            <w:r w:rsidRPr="0072440B">
              <w:rPr>
                <w:color w:val="000000"/>
                <w:sz w:val="22"/>
                <w:szCs w:val="22"/>
              </w:rPr>
              <w:t>Консолидированные бюджеты МО</w:t>
            </w:r>
          </w:p>
        </w:tc>
        <w:tc>
          <w:tcPr>
            <w:tcW w:w="534" w:type="pct"/>
            <w:gridSpan w:val="2"/>
            <w:shd w:val="clear" w:color="000000" w:fill="FFFFFF"/>
            <w:noWrap/>
            <w:vAlign w:val="center"/>
          </w:tcPr>
          <w:p w:rsidR="00047635" w:rsidRPr="0072440B" w:rsidRDefault="00047635" w:rsidP="00047635">
            <w:pPr>
              <w:jc w:val="center"/>
              <w:rPr>
                <w:color w:val="000000"/>
                <w:sz w:val="22"/>
                <w:szCs w:val="22"/>
              </w:rPr>
            </w:pPr>
            <w:r>
              <w:rPr>
                <w:color w:val="000000"/>
                <w:sz w:val="22"/>
                <w:szCs w:val="22"/>
              </w:rPr>
              <w:t>16 889</w:t>
            </w:r>
          </w:p>
        </w:tc>
        <w:tc>
          <w:tcPr>
            <w:tcW w:w="464" w:type="pct"/>
            <w:shd w:val="clear" w:color="000000" w:fill="FFFFFF"/>
            <w:noWrap/>
            <w:vAlign w:val="center"/>
          </w:tcPr>
          <w:p w:rsidR="00047635" w:rsidRPr="0072440B" w:rsidRDefault="00047635" w:rsidP="00047635">
            <w:pPr>
              <w:jc w:val="center"/>
              <w:rPr>
                <w:color w:val="000000"/>
                <w:sz w:val="22"/>
                <w:szCs w:val="22"/>
              </w:rPr>
            </w:pPr>
            <w:r>
              <w:rPr>
                <w:color w:val="000000"/>
                <w:sz w:val="22"/>
                <w:szCs w:val="22"/>
              </w:rPr>
              <w:t>23 945,5</w:t>
            </w:r>
          </w:p>
        </w:tc>
        <w:tc>
          <w:tcPr>
            <w:tcW w:w="475" w:type="pct"/>
            <w:shd w:val="clear" w:color="000000" w:fill="FFFFFF"/>
            <w:noWrap/>
            <w:vAlign w:val="center"/>
          </w:tcPr>
          <w:p w:rsidR="00047635" w:rsidRPr="0072440B" w:rsidRDefault="00047635" w:rsidP="00047635">
            <w:pPr>
              <w:jc w:val="center"/>
              <w:rPr>
                <w:color w:val="000000"/>
                <w:sz w:val="22"/>
                <w:szCs w:val="22"/>
              </w:rPr>
            </w:pPr>
            <w:r>
              <w:rPr>
                <w:color w:val="000000"/>
                <w:sz w:val="22"/>
                <w:szCs w:val="22"/>
              </w:rPr>
              <w:t>326 451</w:t>
            </w:r>
          </w:p>
        </w:tc>
        <w:tc>
          <w:tcPr>
            <w:tcW w:w="470" w:type="pct"/>
            <w:shd w:val="clear" w:color="000000" w:fill="FFFFFF"/>
            <w:noWrap/>
            <w:vAlign w:val="center"/>
          </w:tcPr>
          <w:p w:rsidR="00047635" w:rsidRPr="0072440B" w:rsidRDefault="00047635" w:rsidP="00047635">
            <w:pPr>
              <w:jc w:val="center"/>
              <w:rPr>
                <w:color w:val="000000"/>
                <w:sz w:val="22"/>
                <w:szCs w:val="22"/>
              </w:rPr>
            </w:pPr>
            <w:r>
              <w:rPr>
                <w:color w:val="000000"/>
                <w:sz w:val="22"/>
                <w:szCs w:val="22"/>
              </w:rPr>
              <w:t>327 447</w:t>
            </w:r>
          </w:p>
        </w:tc>
        <w:tc>
          <w:tcPr>
            <w:tcW w:w="486" w:type="pct"/>
            <w:shd w:val="clear" w:color="000000" w:fill="FFFFFF"/>
            <w:noWrap/>
            <w:vAlign w:val="center"/>
          </w:tcPr>
          <w:p w:rsidR="00047635" w:rsidRPr="0072440B" w:rsidRDefault="00047635" w:rsidP="00047635">
            <w:pPr>
              <w:jc w:val="center"/>
              <w:rPr>
                <w:color w:val="000000"/>
                <w:sz w:val="22"/>
                <w:szCs w:val="22"/>
              </w:rPr>
            </w:pPr>
            <w:r>
              <w:rPr>
                <w:color w:val="000000"/>
                <w:sz w:val="22"/>
                <w:szCs w:val="22"/>
              </w:rPr>
              <w:t>328 483</w:t>
            </w:r>
          </w:p>
        </w:tc>
        <w:tc>
          <w:tcPr>
            <w:tcW w:w="522" w:type="pct"/>
            <w:shd w:val="clear" w:color="000000" w:fill="FFFFFF"/>
            <w:noWrap/>
            <w:vAlign w:val="center"/>
          </w:tcPr>
          <w:p w:rsidR="00047635" w:rsidRPr="0072440B" w:rsidRDefault="00047635" w:rsidP="00047635">
            <w:pPr>
              <w:jc w:val="center"/>
              <w:rPr>
                <w:color w:val="000000"/>
                <w:sz w:val="22"/>
                <w:szCs w:val="22"/>
              </w:rPr>
            </w:pPr>
            <w:r>
              <w:rPr>
                <w:color w:val="000000"/>
                <w:sz w:val="22"/>
                <w:szCs w:val="22"/>
              </w:rPr>
              <w:t>329 560,5</w:t>
            </w:r>
          </w:p>
        </w:tc>
      </w:tr>
      <w:tr w:rsidR="00047635" w:rsidRPr="0072440B" w:rsidTr="00F31F25">
        <w:trPr>
          <w:trHeight w:val="20"/>
        </w:trPr>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Раздел классификации расходных обязательств:</w:t>
            </w:r>
          </w:p>
        </w:tc>
        <w:tc>
          <w:tcPr>
            <w:tcW w:w="2944" w:type="pct"/>
            <w:gridSpan w:val="7"/>
            <w:shd w:val="clear" w:color="000000" w:fill="FFFFFF"/>
            <w:noWrap/>
            <w:vAlign w:val="center"/>
          </w:tcPr>
          <w:p w:rsidR="00047635" w:rsidRPr="0072440B" w:rsidRDefault="00047635" w:rsidP="00047635">
            <w:pPr>
              <w:rPr>
                <w:color w:val="000000"/>
                <w:sz w:val="22"/>
                <w:szCs w:val="22"/>
              </w:rPr>
            </w:pPr>
            <w:r w:rsidRPr="0072440B">
              <w:rPr>
                <w:color w:val="000000"/>
                <w:sz w:val="22"/>
                <w:szCs w:val="22"/>
              </w:rPr>
              <w:t>Поддержка экономики, малого и среднего предпринимательства</w:t>
            </w:r>
          </w:p>
        </w:tc>
      </w:tr>
      <w:tr w:rsidR="00047635" w:rsidRPr="0072440B" w:rsidTr="00F31F25">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Государственная программа:</w:t>
            </w:r>
          </w:p>
        </w:tc>
        <w:tc>
          <w:tcPr>
            <w:tcW w:w="2944" w:type="pct"/>
            <w:gridSpan w:val="7"/>
            <w:shd w:val="clear" w:color="000000" w:fill="FFFFFF"/>
            <w:vAlign w:val="center"/>
          </w:tcPr>
          <w:p w:rsidR="00047635" w:rsidRPr="0072440B" w:rsidRDefault="00047635" w:rsidP="00047635">
            <w:pPr>
              <w:rPr>
                <w:color w:val="000000"/>
                <w:sz w:val="22"/>
                <w:szCs w:val="22"/>
              </w:rPr>
            </w:pPr>
            <w:r w:rsidRPr="0072440B">
              <w:rPr>
                <w:color w:val="000000"/>
                <w:sz w:val="22"/>
                <w:szCs w:val="22"/>
              </w:rPr>
              <w:t>Развитие экономического потенциала и предпринимательства</w:t>
            </w:r>
          </w:p>
        </w:tc>
      </w:tr>
      <w:tr w:rsidR="00047635" w:rsidRPr="0072440B" w:rsidTr="00F31F25">
        <w:trPr>
          <w:trHeight w:val="20"/>
        </w:trPr>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 xml:space="preserve"> Целевая категория налоговых расходов</w:t>
            </w:r>
          </w:p>
        </w:tc>
        <w:tc>
          <w:tcPr>
            <w:tcW w:w="2944" w:type="pct"/>
            <w:gridSpan w:val="7"/>
            <w:shd w:val="clear" w:color="000000" w:fill="FFFFFF"/>
            <w:vAlign w:val="center"/>
            <w:hideMark/>
          </w:tcPr>
          <w:p w:rsidR="00047635" w:rsidRPr="0072440B" w:rsidRDefault="00047635" w:rsidP="00047635">
            <w:pPr>
              <w:rPr>
                <w:color w:val="000000"/>
                <w:sz w:val="22"/>
                <w:szCs w:val="22"/>
              </w:rPr>
            </w:pPr>
            <w:r w:rsidRPr="0072440B">
              <w:rPr>
                <w:color w:val="000000"/>
                <w:sz w:val="22"/>
                <w:szCs w:val="22"/>
              </w:rPr>
              <w:t>Стимулирующие</w:t>
            </w:r>
          </w:p>
        </w:tc>
      </w:tr>
      <w:tr w:rsidR="00047635" w:rsidRPr="0072440B" w:rsidTr="00F31F25">
        <w:trPr>
          <w:trHeight w:val="20"/>
        </w:trPr>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Вид налоговых расходов:</w:t>
            </w:r>
          </w:p>
        </w:tc>
        <w:tc>
          <w:tcPr>
            <w:tcW w:w="2944" w:type="pct"/>
            <w:gridSpan w:val="7"/>
            <w:shd w:val="clear" w:color="000000" w:fill="FFFFFF"/>
            <w:noWrap/>
            <w:vAlign w:val="center"/>
          </w:tcPr>
          <w:p w:rsidR="00047635" w:rsidRPr="0072440B" w:rsidRDefault="00047635" w:rsidP="00047635">
            <w:pPr>
              <w:rPr>
                <w:color w:val="000000"/>
                <w:sz w:val="22"/>
                <w:szCs w:val="22"/>
              </w:rPr>
            </w:pPr>
            <w:r w:rsidRPr="0072440B">
              <w:rPr>
                <w:color w:val="000000"/>
                <w:sz w:val="22"/>
                <w:szCs w:val="22"/>
              </w:rPr>
              <w:t>Освобождение от налогообложения</w:t>
            </w:r>
          </w:p>
        </w:tc>
      </w:tr>
      <w:tr w:rsidR="00047635" w:rsidRPr="0072440B" w:rsidTr="00F31F25">
        <w:trPr>
          <w:trHeight w:val="20"/>
        </w:trPr>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Источник данных:</w:t>
            </w:r>
          </w:p>
        </w:tc>
        <w:tc>
          <w:tcPr>
            <w:tcW w:w="2944" w:type="pct"/>
            <w:gridSpan w:val="7"/>
            <w:shd w:val="clear" w:color="000000" w:fill="FFFFFF"/>
            <w:noWrap/>
            <w:vAlign w:val="center"/>
          </w:tcPr>
          <w:p w:rsidR="00047635" w:rsidRPr="0072440B" w:rsidRDefault="00047635" w:rsidP="00047635">
            <w:pPr>
              <w:rPr>
                <w:color w:val="000000"/>
                <w:sz w:val="22"/>
                <w:szCs w:val="22"/>
              </w:rPr>
            </w:pPr>
            <w:r w:rsidRPr="0072440B">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экономического развития Республики Алтай</w:t>
            </w:r>
          </w:p>
        </w:tc>
      </w:tr>
      <w:tr w:rsidR="00047635" w:rsidRPr="0072440B" w:rsidTr="00F31F25">
        <w:trPr>
          <w:trHeight w:val="20"/>
        </w:trPr>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Законодательные реквизиты:</w:t>
            </w:r>
          </w:p>
        </w:tc>
        <w:tc>
          <w:tcPr>
            <w:tcW w:w="2944" w:type="pct"/>
            <w:gridSpan w:val="7"/>
            <w:shd w:val="clear" w:color="000000" w:fill="FFFFFF"/>
            <w:noWrap/>
            <w:vAlign w:val="center"/>
          </w:tcPr>
          <w:p w:rsidR="00047635" w:rsidRPr="0072440B" w:rsidRDefault="00047635" w:rsidP="00047635">
            <w:pPr>
              <w:rPr>
                <w:color w:val="000000"/>
                <w:sz w:val="22"/>
                <w:szCs w:val="22"/>
              </w:rPr>
            </w:pPr>
            <w:r w:rsidRPr="0072440B">
              <w:rPr>
                <w:color w:val="000000"/>
                <w:sz w:val="22"/>
                <w:szCs w:val="22"/>
              </w:rPr>
              <w:t xml:space="preserve">п.2, ч.1, ст.4 Закона Республики Алтай от 04.04.2022 г. </w:t>
            </w:r>
            <w:r w:rsidRPr="0072440B">
              <w:rPr>
                <w:color w:val="000000"/>
                <w:sz w:val="22"/>
                <w:szCs w:val="22"/>
              </w:rPr>
              <w:br/>
              <w:t xml:space="preserve">№ 2-РЗ </w:t>
            </w:r>
            <w:r>
              <w:rPr>
                <w:color w:val="000000"/>
                <w:sz w:val="22"/>
                <w:szCs w:val="22"/>
              </w:rPr>
              <w:t>(в ред. от 24.11.2026 г. № 111-РЗ)</w:t>
            </w:r>
          </w:p>
        </w:tc>
      </w:tr>
      <w:tr w:rsidR="00047635" w:rsidRPr="0072440B" w:rsidTr="00F31F25">
        <w:trPr>
          <w:trHeight w:val="20"/>
        </w:trPr>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Дата начала действия льготы:</w:t>
            </w:r>
          </w:p>
        </w:tc>
        <w:tc>
          <w:tcPr>
            <w:tcW w:w="2944" w:type="pct"/>
            <w:gridSpan w:val="7"/>
            <w:shd w:val="clear" w:color="000000" w:fill="FFFFFF"/>
            <w:noWrap/>
            <w:vAlign w:val="center"/>
          </w:tcPr>
          <w:p w:rsidR="00047635" w:rsidRPr="0072440B" w:rsidRDefault="00047635" w:rsidP="00047635">
            <w:pPr>
              <w:rPr>
                <w:color w:val="000000"/>
                <w:sz w:val="22"/>
                <w:szCs w:val="22"/>
              </w:rPr>
            </w:pPr>
            <w:r w:rsidRPr="0072440B">
              <w:rPr>
                <w:color w:val="000000"/>
                <w:sz w:val="22"/>
                <w:szCs w:val="22"/>
              </w:rPr>
              <w:t>01.01.2009 г.</w:t>
            </w:r>
          </w:p>
        </w:tc>
      </w:tr>
      <w:tr w:rsidR="00047635" w:rsidRPr="006F2479" w:rsidTr="00F31F25">
        <w:trPr>
          <w:trHeight w:val="20"/>
        </w:trPr>
        <w:tc>
          <w:tcPr>
            <w:tcW w:w="2056" w:type="pct"/>
            <w:gridSpan w:val="2"/>
            <w:shd w:val="clear" w:color="000000" w:fill="FFFFFF"/>
            <w:noWrap/>
            <w:vAlign w:val="center"/>
            <w:hideMark/>
          </w:tcPr>
          <w:p w:rsidR="00047635" w:rsidRPr="0072440B" w:rsidRDefault="00047635" w:rsidP="00047635">
            <w:pPr>
              <w:rPr>
                <w:i/>
                <w:iCs/>
                <w:color w:val="000000"/>
                <w:sz w:val="22"/>
                <w:szCs w:val="22"/>
              </w:rPr>
            </w:pPr>
            <w:r w:rsidRPr="0072440B">
              <w:rPr>
                <w:i/>
                <w:iCs/>
                <w:color w:val="000000"/>
                <w:sz w:val="22"/>
                <w:szCs w:val="22"/>
              </w:rPr>
              <w:t>Дата прекращения действия льготы, установленная законом субъекта Российской Федерации</w:t>
            </w:r>
          </w:p>
        </w:tc>
        <w:tc>
          <w:tcPr>
            <w:tcW w:w="2944" w:type="pct"/>
            <w:gridSpan w:val="7"/>
            <w:shd w:val="clear" w:color="000000" w:fill="FFFFFF"/>
            <w:noWrap/>
            <w:vAlign w:val="center"/>
          </w:tcPr>
          <w:p w:rsidR="00047635" w:rsidRPr="00CB0131" w:rsidRDefault="00047635" w:rsidP="00047635">
            <w:pPr>
              <w:rPr>
                <w:color w:val="000000"/>
                <w:sz w:val="22"/>
                <w:szCs w:val="22"/>
              </w:rPr>
            </w:pPr>
            <w:r w:rsidRPr="00CB0131">
              <w:rPr>
                <w:color w:val="000000"/>
                <w:sz w:val="22"/>
                <w:szCs w:val="22"/>
              </w:rPr>
              <w:t>Не установлена</w:t>
            </w:r>
            <w:r>
              <w:rPr>
                <w:color w:val="000000"/>
                <w:sz w:val="22"/>
                <w:szCs w:val="22"/>
              </w:rPr>
              <w:t>, на период реализации инвестиционного проекта</w:t>
            </w:r>
          </w:p>
        </w:tc>
      </w:tr>
    </w:tbl>
    <w:p w:rsidR="00A2538B" w:rsidRPr="006F2479" w:rsidRDefault="00A2538B" w:rsidP="00112E54">
      <w:pPr>
        <w:autoSpaceDE w:val="0"/>
        <w:autoSpaceDN w:val="0"/>
        <w:adjustRightInd w:val="0"/>
        <w:ind w:firstLine="567"/>
        <w:jc w:val="both"/>
        <w:rPr>
          <w:sz w:val="28"/>
          <w:szCs w:val="28"/>
          <w:highlight w:val="yellow"/>
        </w:rPr>
      </w:pPr>
    </w:p>
    <w:p w:rsidR="00014ACD" w:rsidRPr="00047635" w:rsidRDefault="00E95F74" w:rsidP="00014ACD">
      <w:pPr>
        <w:autoSpaceDE w:val="0"/>
        <w:autoSpaceDN w:val="0"/>
        <w:adjustRightInd w:val="0"/>
        <w:ind w:firstLine="567"/>
        <w:jc w:val="both"/>
        <w:rPr>
          <w:sz w:val="28"/>
          <w:szCs w:val="28"/>
        </w:rPr>
      </w:pPr>
      <w:r w:rsidRPr="00047635">
        <w:rPr>
          <w:sz w:val="28"/>
          <w:szCs w:val="28"/>
        </w:rPr>
        <w:t>В соответствии с п</w:t>
      </w:r>
      <w:r w:rsidR="00014ACD" w:rsidRPr="00047635">
        <w:rPr>
          <w:sz w:val="28"/>
          <w:szCs w:val="28"/>
        </w:rPr>
        <w:t xml:space="preserve">унктом </w:t>
      </w:r>
      <w:r w:rsidR="007901BE" w:rsidRPr="00047635">
        <w:rPr>
          <w:sz w:val="28"/>
          <w:szCs w:val="28"/>
        </w:rPr>
        <w:t>2</w:t>
      </w:r>
      <w:r w:rsidR="00014ACD" w:rsidRPr="00047635">
        <w:rPr>
          <w:sz w:val="28"/>
          <w:szCs w:val="28"/>
        </w:rPr>
        <w:t xml:space="preserve"> части </w:t>
      </w:r>
      <w:r w:rsidR="007901BE" w:rsidRPr="00047635">
        <w:rPr>
          <w:sz w:val="28"/>
          <w:szCs w:val="28"/>
        </w:rPr>
        <w:t>1</w:t>
      </w:r>
      <w:r w:rsidR="00014ACD" w:rsidRPr="00047635">
        <w:rPr>
          <w:sz w:val="28"/>
          <w:szCs w:val="28"/>
        </w:rPr>
        <w:t xml:space="preserve"> </w:t>
      </w:r>
      <w:r w:rsidR="007901BE" w:rsidRPr="00047635">
        <w:rPr>
          <w:sz w:val="28"/>
          <w:szCs w:val="28"/>
        </w:rPr>
        <w:t>статьи 4 Закона Республики Алтай от 4</w:t>
      </w:r>
      <w:r w:rsidR="00C153AC" w:rsidRPr="00047635">
        <w:rPr>
          <w:sz w:val="28"/>
          <w:szCs w:val="28"/>
        </w:rPr>
        <w:t xml:space="preserve"> апреля </w:t>
      </w:r>
      <w:r w:rsidR="007901BE" w:rsidRPr="00047635">
        <w:rPr>
          <w:sz w:val="28"/>
          <w:szCs w:val="28"/>
        </w:rPr>
        <w:t>2022 г</w:t>
      </w:r>
      <w:r w:rsidR="00C153AC" w:rsidRPr="00047635">
        <w:rPr>
          <w:sz w:val="28"/>
          <w:szCs w:val="28"/>
        </w:rPr>
        <w:t>ода</w:t>
      </w:r>
      <w:r w:rsidR="007901BE" w:rsidRPr="00047635">
        <w:rPr>
          <w:sz w:val="28"/>
          <w:szCs w:val="28"/>
        </w:rPr>
        <w:t xml:space="preserve"> № 2-РЗ «О налоге на имущество организаций на территории Республики Алтай и признании утратившими силу некоторых законодательных актов Республики Алтай» для организаций, заключивших инвестиционные соглашения </w:t>
      </w:r>
      <w:r w:rsidR="00047635" w:rsidRPr="00047635">
        <w:rPr>
          <w:sz w:val="28"/>
          <w:szCs w:val="28"/>
        </w:rPr>
        <w:t>и реализующие инвестиционные проекты со статусом регионального значения</w:t>
      </w:r>
      <w:r w:rsidR="007901BE" w:rsidRPr="00047635">
        <w:rPr>
          <w:sz w:val="28"/>
          <w:szCs w:val="28"/>
        </w:rPr>
        <w:t xml:space="preserve">, </w:t>
      </w:r>
      <w:r w:rsidRPr="00047635">
        <w:rPr>
          <w:sz w:val="28"/>
          <w:szCs w:val="28"/>
        </w:rPr>
        <w:t>в отчетном периоде действовало</w:t>
      </w:r>
      <w:r w:rsidR="00014ACD" w:rsidRPr="00047635">
        <w:rPr>
          <w:sz w:val="28"/>
          <w:szCs w:val="28"/>
        </w:rPr>
        <w:t xml:space="preserve"> </w:t>
      </w:r>
      <w:r w:rsidR="00310FB3" w:rsidRPr="00047635">
        <w:rPr>
          <w:sz w:val="28"/>
          <w:szCs w:val="28"/>
        </w:rPr>
        <w:t>освобождение от уплаты</w:t>
      </w:r>
      <w:r w:rsidR="00014ACD" w:rsidRPr="00047635">
        <w:rPr>
          <w:sz w:val="28"/>
          <w:szCs w:val="28"/>
        </w:rPr>
        <w:t xml:space="preserve"> налог</w:t>
      </w:r>
      <w:r w:rsidR="00310FB3" w:rsidRPr="00047635">
        <w:rPr>
          <w:sz w:val="28"/>
          <w:szCs w:val="28"/>
        </w:rPr>
        <w:t>а</w:t>
      </w:r>
      <w:r w:rsidR="00014ACD" w:rsidRPr="00047635">
        <w:rPr>
          <w:sz w:val="28"/>
          <w:szCs w:val="28"/>
        </w:rPr>
        <w:t xml:space="preserve"> на имущество организаций в отношении имущества, используемого для реализации </w:t>
      </w:r>
      <w:r w:rsidR="00047635" w:rsidRPr="00047635">
        <w:rPr>
          <w:sz w:val="28"/>
          <w:szCs w:val="28"/>
        </w:rPr>
        <w:t xml:space="preserve">указанных </w:t>
      </w:r>
      <w:r w:rsidR="00014ACD" w:rsidRPr="00047635">
        <w:rPr>
          <w:sz w:val="28"/>
          <w:szCs w:val="28"/>
        </w:rPr>
        <w:t>инвестиционных проектов.</w:t>
      </w:r>
      <w:r w:rsidR="008F6445" w:rsidRPr="00047635">
        <w:rPr>
          <w:sz w:val="28"/>
          <w:szCs w:val="28"/>
        </w:rPr>
        <w:t xml:space="preserve"> </w:t>
      </w:r>
    </w:p>
    <w:p w:rsidR="00072EE3" w:rsidRPr="00072EE3" w:rsidRDefault="00BC18B2" w:rsidP="00072EE3">
      <w:pPr>
        <w:ind w:firstLine="567"/>
        <w:jc w:val="both"/>
        <w:rPr>
          <w:sz w:val="28"/>
          <w:szCs w:val="28"/>
        </w:rPr>
      </w:pPr>
      <w:r w:rsidRPr="001C017C">
        <w:rPr>
          <w:sz w:val="28"/>
          <w:szCs w:val="28"/>
        </w:rPr>
        <w:lastRenderedPageBreak/>
        <w:t>На 1 января 202</w:t>
      </w:r>
      <w:r w:rsidR="00047635" w:rsidRPr="001C017C">
        <w:rPr>
          <w:sz w:val="28"/>
          <w:szCs w:val="28"/>
        </w:rPr>
        <w:t>6</w:t>
      </w:r>
      <w:r w:rsidRPr="001C017C">
        <w:rPr>
          <w:sz w:val="28"/>
          <w:szCs w:val="28"/>
        </w:rPr>
        <w:t xml:space="preserve"> года портфель инвестиционных проектов со статусом регионального значения состоит из </w:t>
      </w:r>
      <w:r w:rsidR="00047635" w:rsidRPr="00851E53">
        <w:rPr>
          <w:sz w:val="28"/>
          <w:szCs w:val="28"/>
        </w:rPr>
        <w:t>56</w:t>
      </w:r>
      <w:r w:rsidRPr="001C017C">
        <w:rPr>
          <w:sz w:val="28"/>
          <w:szCs w:val="28"/>
        </w:rPr>
        <w:t xml:space="preserve"> инвестиционных проектов. В соответствии с инвестиционными соглашениями, заключенными между Правительством Республики Алтай и инвесторами, планируемая сумма инвестиций по ним составляет </w:t>
      </w:r>
      <w:r w:rsidR="00072EE3" w:rsidRPr="00072EE3">
        <w:rPr>
          <w:sz w:val="28"/>
          <w:szCs w:val="28"/>
        </w:rPr>
        <w:t>368,5 млрд. руб</w:t>
      </w:r>
      <w:r w:rsidR="00D90A69">
        <w:rPr>
          <w:sz w:val="28"/>
          <w:szCs w:val="28"/>
        </w:rPr>
        <w:t>.</w:t>
      </w:r>
      <w:r w:rsidR="00072EE3" w:rsidRPr="00072EE3">
        <w:rPr>
          <w:sz w:val="28"/>
          <w:szCs w:val="28"/>
        </w:rPr>
        <w:t>, планируемое количество рабочих мест – 8,5 тыс. единиц на весь период реализации проектов.</w:t>
      </w:r>
    </w:p>
    <w:p w:rsidR="00072EE3" w:rsidRPr="00072EE3" w:rsidRDefault="00072EE3" w:rsidP="00072EE3">
      <w:pPr>
        <w:ind w:firstLine="567"/>
        <w:jc w:val="both"/>
        <w:rPr>
          <w:sz w:val="28"/>
          <w:szCs w:val="28"/>
        </w:rPr>
      </w:pPr>
      <w:r w:rsidRPr="00072EE3">
        <w:rPr>
          <w:sz w:val="28"/>
          <w:szCs w:val="28"/>
        </w:rPr>
        <w:t>Проекты реализуются в следующих сферах экономики:</w:t>
      </w:r>
    </w:p>
    <w:p w:rsidR="00072EE3" w:rsidRPr="00072EE3" w:rsidRDefault="00072EE3" w:rsidP="00072EE3">
      <w:pPr>
        <w:ind w:firstLine="567"/>
        <w:jc w:val="both"/>
        <w:rPr>
          <w:sz w:val="28"/>
          <w:szCs w:val="28"/>
        </w:rPr>
      </w:pPr>
      <w:r w:rsidRPr="00072EE3">
        <w:rPr>
          <w:sz w:val="28"/>
          <w:szCs w:val="28"/>
        </w:rPr>
        <w:t>32 – в сфере туризма и санаторно-курортного комплекса;</w:t>
      </w:r>
    </w:p>
    <w:p w:rsidR="00072EE3" w:rsidRPr="00072EE3" w:rsidRDefault="00072EE3" w:rsidP="00072EE3">
      <w:pPr>
        <w:ind w:firstLine="567"/>
        <w:jc w:val="both"/>
        <w:rPr>
          <w:sz w:val="28"/>
          <w:szCs w:val="28"/>
        </w:rPr>
      </w:pPr>
      <w:r w:rsidRPr="00072EE3">
        <w:rPr>
          <w:sz w:val="28"/>
          <w:szCs w:val="28"/>
        </w:rPr>
        <w:t>6 – в сфере обрабатывающие производства;</w:t>
      </w:r>
    </w:p>
    <w:p w:rsidR="00072EE3" w:rsidRPr="00072EE3" w:rsidRDefault="00072EE3" w:rsidP="00072EE3">
      <w:pPr>
        <w:ind w:firstLine="567"/>
        <w:jc w:val="both"/>
        <w:rPr>
          <w:sz w:val="28"/>
          <w:szCs w:val="28"/>
        </w:rPr>
      </w:pPr>
      <w:r w:rsidRPr="00072EE3">
        <w:rPr>
          <w:sz w:val="28"/>
          <w:szCs w:val="28"/>
        </w:rPr>
        <w:t>6 – в сфере агропромышленного комплекса;</w:t>
      </w:r>
    </w:p>
    <w:p w:rsidR="00072EE3" w:rsidRPr="00072EE3" w:rsidRDefault="00072EE3" w:rsidP="00072EE3">
      <w:pPr>
        <w:ind w:firstLine="567"/>
        <w:jc w:val="both"/>
        <w:rPr>
          <w:sz w:val="28"/>
          <w:szCs w:val="28"/>
        </w:rPr>
      </w:pPr>
      <w:r w:rsidRPr="00072EE3">
        <w:rPr>
          <w:sz w:val="28"/>
          <w:szCs w:val="28"/>
        </w:rPr>
        <w:t>7– в сфере развития транспортной, придорожной, логистической инфраструктуры;</w:t>
      </w:r>
    </w:p>
    <w:p w:rsidR="00072EE3" w:rsidRDefault="00072EE3" w:rsidP="00072EE3">
      <w:pPr>
        <w:ind w:firstLine="567"/>
        <w:jc w:val="both"/>
        <w:rPr>
          <w:sz w:val="28"/>
          <w:szCs w:val="28"/>
        </w:rPr>
      </w:pPr>
      <w:r w:rsidRPr="00072EE3">
        <w:rPr>
          <w:sz w:val="28"/>
          <w:szCs w:val="28"/>
        </w:rPr>
        <w:t>5 – в сфере жилищного строительства.</w:t>
      </w:r>
    </w:p>
    <w:p w:rsidR="00C56BC8" w:rsidRPr="00D713F4" w:rsidRDefault="00C56BC8" w:rsidP="00C56BC8">
      <w:pPr>
        <w:autoSpaceDE w:val="0"/>
        <w:autoSpaceDN w:val="0"/>
        <w:adjustRightInd w:val="0"/>
        <w:ind w:firstLine="567"/>
        <w:jc w:val="both"/>
        <w:rPr>
          <w:sz w:val="28"/>
          <w:szCs w:val="28"/>
        </w:rPr>
      </w:pPr>
      <w:r w:rsidRPr="001C017C">
        <w:rPr>
          <w:sz w:val="28"/>
          <w:szCs w:val="28"/>
        </w:rPr>
        <w:t xml:space="preserve">Правом </w:t>
      </w:r>
      <w:r w:rsidRPr="001C017C">
        <w:rPr>
          <w:bCs/>
          <w:sz w:val="28"/>
          <w:szCs w:val="20"/>
        </w:rPr>
        <w:t>на применение пониженной налоговой ставки при исчислении налога на прибыль организаций за 2025 год воспользовались 4 организации (в 2024 году - 4</w:t>
      </w:r>
      <w:r>
        <w:rPr>
          <w:bCs/>
          <w:sz w:val="28"/>
          <w:szCs w:val="20"/>
        </w:rPr>
        <w:t xml:space="preserve">), </w:t>
      </w:r>
      <w:r w:rsidR="00D713F4" w:rsidRPr="00D713F4">
        <w:rPr>
          <w:bCs/>
          <w:sz w:val="28"/>
          <w:szCs w:val="20"/>
        </w:rPr>
        <w:t>налоговый расход</w:t>
      </w:r>
      <w:r w:rsidRPr="00D713F4">
        <w:rPr>
          <w:bCs/>
          <w:sz w:val="28"/>
          <w:szCs w:val="20"/>
        </w:rPr>
        <w:t xml:space="preserve"> признан куратором налогового расхода востребованн</w:t>
      </w:r>
      <w:r w:rsidR="00D713F4" w:rsidRPr="00D713F4">
        <w:rPr>
          <w:bCs/>
          <w:sz w:val="28"/>
          <w:szCs w:val="20"/>
        </w:rPr>
        <w:t>ым</w:t>
      </w:r>
      <w:r w:rsidRPr="00D713F4">
        <w:rPr>
          <w:sz w:val="28"/>
          <w:szCs w:val="28"/>
        </w:rPr>
        <w:t>.</w:t>
      </w:r>
      <w:r w:rsidR="00D713F4" w:rsidRPr="00D713F4">
        <w:rPr>
          <w:sz w:val="28"/>
          <w:szCs w:val="28"/>
        </w:rPr>
        <w:t xml:space="preserve"> </w:t>
      </w:r>
    </w:p>
    <w:p w:rsidR="00BC18B2" w:rsidRPr="00D713F4" w:rsidRDefault="00BC18B2" w:rsidP="00BC18B2">
      <w:pPr>
        <w:autoSpaceDE w:val="0"/>
        <w:autoSpaceDN w:val="0"/>
        <w:adjustRightInd w:val="0"/>
        <w:ind w:firstLine="567"/>
        <w:jc w:val="both"/>
        <w:rPr>
          <w:sz w:val="28"/>
          <w:szCs w:val="28"/>
        </w:rPr>
      </w:pPr>
      <w:r w:rsidRPr="00D713F4">
        <w:rPr>
          <w:sz w:val="28"/>
          <w:szCs w:val="28"/>
        </w:rPr>
        <w:t xml:space="preserve">Указанный вид налогового расхода соответствует целям государственной программы Республики Алтай «Развитие экономического потенциала и предпринимательства», утвержденной постановлением Правительства Республики Алтай от 17 октября 2023 года № 388. </w:t>
      </w:r>
    </w:p>
    <w:p w:rsidR="00C56BC8" w:rsidRPr="00B13811" w:rsidRDefault="00C56BC8" w:rsidP="00C56BC8">
      <w:pPr>
        <w:autoSpaceDE w:val="0"/>
        <w:autoSpaceDN w:val="0"/>
        <w:adjustRightInd w:val="0"/>
        <w:ind w:firstLine="567"/>
        <w:jc w:val="both"/>
        <w:rPr>
          <w:sz w:val="28"/>
          <w:szCs w:val="28"/>
        </w:rPr>
      </w:pPr>
      <w:r w:rsidRPr="00D713F4">
        <w:rPr>
          <w:sz w:val="28"/>
          <w:szCs w:val="28"/>
        </w:rPr>
        <w:t>Оценка налогового расхода также осуществлена в части достижения целевого показателя государственной</w:t>
      </w:r>
      <w:r w:rsidRPr="00B13811">
        <w:rPr>
          <w:sz w:val="28"/>
          <w:szCs w:val="28"/>
        </w:rPr>
        <w:t xml:space="preserve"> программы «Темп роста частных инвестиций в текущих ценах, к предыдущему году», который по итогам 20</w:t>
      </w:r>
      <w:r>
        <w:rPr>
          <w:sz w:val="28"/>
          <w:szCs w:val="28"/>
        </w:rPr>
        <w:t>25 г. выполнен на 107,7 %.</w:t>
      </w:r>
    </w:p>
    <w:p w:rsidR="00D713F4" w:rsidRDefault="00C56BC8" w:rsidP="00C56BC8">
      <w:pPr>
        <w:ind w:firstLine="709"/>
        <w:jc w:val="both"/>
        <w:rPr>
          <w:sz w:val="28"/>
          <w:szCs w:val="28"/>
        </w:rPr>
      </w:pPr>
      <w:r>
        <w:rPr>
          <w:sz w:val="28"/>
          <w:szCs w:val="28"/>
        </w:rPr>
        <w:t>Так, в</w:t>
      </w:r>
      <w:r w:rsidRPr="001C017C">
        <w:rPr>
          <w:sz w:val="28"/>
          <w:szCs w:val="28"/>
        </w:rPr>
        <w:t xml:space="preserve"> 2025 году в реализацию проектов вложено инвестиций на общую сумму 6,9 млрд. руб., создано 488 рабочих места, организациями уплачено налоговых платежей в сумме 1,6 млрд. руб., что на 23% больше, чем в 2024 г. (1,3 млрд. руб.), в том числе в консолидированный бюджет Республики Алтай – 0,633 млрд. руб., что на 47% больше, ч</w:t>
      </w:r>
      <w:r w:rsidR="00D713F4">
        <w:rPr>
          <w:sz w:val="28"/>
          <w:szCs w:val="28"/>
        </w:rPr>
        <w:t>ем в 2024 г. (0,430 млрд. руб.</w:t>
      </w:r>
      <w:r w:rsidR="00E97548">
        <w:rPr>
          <w:sz w:val="28"/>
          <w:szCs w:val="28"/>
        </w:rPr>
        <w:t>).</w:t>
      </w:r>
    </w:p>
    <w:p w:rsidR="00C56BC8" w:rsidRDefault="00D713F4" w:rsidP="00C56BC8">
      <w:pPr>
        <w:ind w:firstLine="709"/>
        <w:jc w:val="both"/>
        <w:rPr>
          <w:sz w:val="28"/>
          <w:szCs w:val="28"/>
        </w:rPr>
      </w:pPr>
      <w:r>
        <w:rPr>
          <w:sz w:val="28"/>
          <w:szCs w:val="28"/>
        </w:rPr>
        <w:t>Период самоокупаемости большинства реализуемых инвестиционных проектов не наступил, в связи с чем по итогам 2024 года сформирован отрицательный совокупный бюджетный эффект (-76 719 тыс. руб.).</w:t>
      </w:r>
      <w:r w:rsidRPr="00D713F4">
        <w:t xml:space="preserve"> </w:t>
      </w:r>
      <w:r w:rsidRPr="00D713F4">
        <w:rPr>
          <w:sz w:val="28"/>
          <w:szCs w:val="28"/>
        </w:rPr>
        <w:t>Реализация проектов запланирована в долгосрочном периоде — до 2036 года, поэтому основной бюджетный эффект зап</w:t>
      </w:r>
      <w:r>
        <w:rPr>
          <w:sz w:val="28"/>
          <w:szCs w:val="28"/>
        </w:rPr>
        <w:t>л</w:t>
      </w:r>
      <w:r w:rsidRPr="00D713F4">
        <w:rPr>
          <w:sz w:val="28"/>
          <w:szCs w:val="28"/>
        </w:rPr>
        <w:t>анирован на перспективу</w:t>
      </w:r>
      <w:r>
        <w:rPr>
          <w:sz w:val="28"/>
          <w:szCs w:val="28"/>
        </w:rPr>
        <w:t xml:space="preserve">, </w:t>
      </w:r>
      <w:r w:rsidRPr="00D713F4">
        <w:rPr>
          <w:sz w:val="28"/>
          <w:szCs w:val="28"/>
        </w:rPr>
        <w:t>механизм</w:t>
      </w:r>
      <w:r>
        <w:rPr>
          <w:sz w:val="28"/>
          <w:szCs w:val="28"/>
        </w:rPr>
        <w:t xml:space="preserve">, </w:t>
      </w:r>
      <w:r w:rsidRPr="00D713F4">
        <w:rPr>
          <w:sz w:val="28"/>
          <w:szCs w:val="28"/>
        </w:rPr>
        <w:t xml:space="preserve">альтернативный </w:t>
      </w:r>
      <w:r>
        <w:rPr>
          <w:sz w:val="28"/>
          <w:szCs w:val="28"/>
        </w:rPr>
        <w:t xml:space="preserve">налоговой льготе, </w:t>
      </w:r>
      <w:r w:rsidRPr="00D713F4">
        <w:rPr>
          <w:sz w:val="28"/>
          <w:szCs w:val="28"/>
        </w:rPr>
        <w:t>отсутствует</w:t>
      </w:r>
      <w:r>
        <w:rPr>
          <w:sz w:val="28"/>
          <w:szCs w:val="28"/>
        </w:rPr>
        <w:t>.</w:t>
      </w:r>
    </w:p>
    <w:p w:rsidR="008F6445" w:rsidRPr="00B13811" w:rsidRDefault="008F6445" w:rsidP="008F6445">
      <w:pPr>
        <w:autoSpaceDE w:val="0"/>
        <w:autoSpaceDN w:val="0"/>
        <w:adjustRightInd w:val="0"/>
        <w:ind w:firstLine="708"/>
        <w:jc w:val="both"/>
        <w:rPr>
          <w:b/>
          <w:sz w:val="28"/>
          <w:szCs w:val="28"/>
        </w:rPr>
      </w:pPr>
      <w:r w:rsidRPr="00B13811">
        <w:rPr>
          <w:b/>
          <w:sz w:val="28"/>
          <w:szCs w:val="28"/>
        </w:rPr>
        <w:t>По итогам оценки за 202</w:t>
      </w:r>
      <w:r w:rsidR="00072EE3">
        <w:rPr>
          <w:b/>
          <w:sz w:val="28"/>
          <w:szCs w:val="28"/>
        </w:rPr>
        <w:t>5</w:t>
      </w:r>
      <w:r w:rsidRPr="00B13811">
        <w:rPr>
          <w:b/>
          <w:sz w:val="28"/>
          <w:szCs w:val="28"/>
        </w:rPr>
        <w:t xml:space="preserve"> год куратором налогового расхода данный налоговый расход признан эффективным</w:t>
      </w:r>
      <w:r w:rsidR="00BC18B2" w:rsidRPr="00B13811">
        <w:rPr>
          <w:b/>
          <w:sz w:val="28"/>
          <w:szCs w:val="28"/>
        </w:rPr>
        <w:t>.</w:t>
      </w:r>
    </w:p>
    <w:p w:rsidR="009A790E" w:rsidRDefault="009A790E" w:rsidP="009A790E">
      <w:pPr>
        <w:autoSpaceDE w:val="0"/>
        <w:autoSpaceDN w:val="0"/>
        <w:adjustRightInd w:val="0"/>
        <w:ind w:firstLine="708"/>
        <w:jc w:val="both"/>
        <w:rPr>
          <w:b/>
          <w:sz w:val="28"/>
          <w:szCs w:val="28"/>
          <w:highlight w:val="yellow"/>
        </w:rPr>
      </w:pPr>
    </w:p>
    <w:p w:rsidR="00E71B8B" w:rsidRPr="00AA2DB4" w:rsidRDefault="00FC4311" w:rsidP="00E71B8B">
      <w:pPr>
        <w:autoSpaceDE w:val="0"/>
        <w:autoSpaceDN w:val="0"/>
        <w:adjustRightInd w:val="0"/>
        <w:ind w:firstLine="709"/>
        <w:jc w:val="both"/>
        <w:rPr>
          <w:i/>
          <w:iCs/>
          <w:sz w:val="28"/>
          <w:szCs w:val="28"/>
        </w:rPr>
      </w:pPr>
      <w:r w:rsidRPr="00AA2DB4">
        <w:rPr>
          <w:i/>
          <w:sz w:val="28"/>
          <w:szCs w:val="28"/>
        </w:rPr>
        <w:t>1</w:t>
      </w:r>
      <w:r w:rsidR="00CD5D02">
        <w:rPr>
          <w:i/>
          <w:sz w:val="28"/>
          <w:szCs w:val="28"/>
        </w:rPr>
        <w:t>3</w:t>
      </w:r>
      <w:r w:rsidRPr="00AA2DB4">
        <w:rPr>
          <w:i/>
          <w:sz w:val="28"/>
          <w:szCs w:val="28"/>
        </w:rPr>
        <w:t>)</w:t>
      </w:r>
      <w:r w:rsidR="00E71B8B" w:rsidRPr="00AA2DB4">
        <w:rPr>
          <w:i/>
          <w:sz w:val="28"/>
          <w:szCs w:val="28"/>
        </w:rPr>
        <w:t xml:space="preserve"> Уменьшение суммы налога</w:t>
      </w:r>
      <w:r w:rsidR="001838CF" w:rsidRPr="00AA2DB4">
        <w:rPr>
          <w:i/>
          <w:sz w:val="28"/>
          <w:szCs w:val="28"/>
        </w:rPr>
        <w:t xml:space="preserve"> к уплате</w:t>
      </w:r>
      <w:r w:rsidR="00E71B8B" w:rsidRPr="00AA2DB4">
        <w:rPr>
          <w:i/>
          <w:sz w:val="28"/>
          <w:szCs w:val="28"/>
        </w:rPr>
        <w:t xml:space="preserve"> </w:t>
      </w:r>
      <w:r w:rsidR="00E71B8B" w:rsidRPr="00AA2DB4">
        <w:rPr>
          <w:i/>
          <w:iCs/>
          <w:sz w:val="28"/>
          <w:szCs w:val="28"/>
        </w:rPr>
        <w:t>в отношении объектов газораспределительной сети, находящихся на территории Республики Алтай, принадлежащих организации на праве собственности, принятых к бухгалтерскому учету в качестве объектов основных средств с 1 января 2022 года</w:t>
      </w:r>
      <w:r w:rsidR="00BC18B2" w:rsidRPr="00AA2DB4">
        <w:rPr>
          <w:i/>
          <w:iCs/>
          <w:sz w:val="28"/>
          <w:szCs w:val="28"/>
        </w:rPr>
        <w:t xml:space="preserve"> по 31</w:t>
      </w:r>
      <w:r w:rsidR="00C153AC" w:rsidRPr="00AA2DB4">
        <w:rPr>
          <w:i/>
          <w:iCs/>
          <w:sz w:val="28"/>
          <w:szCs w:val="28"/>
        </w:rPr>
        <w:t xml:space="preserve"> декабря </w:t>
      </w:r>
      <w:r w:rsidR="00BC18B2" w:rsidRPr="00AA2DB4">
        <w:rPr>
          <w:i/>
          <w:iCs/>
          <w:sz w:val="28"/>
          <w:szCs w:val="28"/>
        </w:rPr>
        <w:t>2024 г</w:t>
      </w:r>
      <w:r w:rsidR="00C153AC" w:rsidRPr="00AA2DB4">
        <w:rPr>
          <w:i/>
          <w:iCs/>
          <w:sz w:val="28"/>
          <w:szCs w:val="28"/>
        </w:rPr>
        <w:t>ода</w:t>
      </w:r>
    </w:p>
    <w:p w:rsidR="00D713F4" w:rsidRDefault="00D713F4" w:rsidP="00E71B8B">
      <w:pPr>
        <w:pStyle w:val="ae"/>
        <w:autoSpaceDE w:val="0"/>
        <w:autoSpaceDN w:val="0"/>
        <w:adjustRightInd w:val="0"/>
        <w:jc w:val="right"/>
        <w:rPr>
          <w:i/>
          <w:sz w:val="22"/>
          <w:szCs w:val="22"/>
        </w:rPr>
      </w:pPr>
    </w:p>
    <w:p w:rsidR="00E71B8B" w:rsidRPr="00AA2DB4" w:rsidRDefault="00E71B8B" w:rsidP="00E71B8B">
      <w:pPr>
        <w:pStyle w:val="ae"/>
        <w:autoSpaceDE w:val="0"/>
        <w:autoSpaceDN w:val="0"/>
        <w:adjustRightInd w:val="0"/>
        <w:jc w:val="right"/>
        <w:rPr>
          <w:i/>
          <w:sz w:val="22"/>
          <w:szCs w:val="22"/>
        </w:rPr>
      </w:pPr>
      <w:r w:rsidRPr="00AA2DB4">
        <w:rPr>
          <w:i/>
          <w:sz w:val="22"/>
          <w:szCs w:val="22"/>
        </w:rPr>
        <w:lastRenderedPageBreak/>
        <w:t>тыс. руб</w:t>
      </w:r>
      <w:r w:rsidR="00D90A69">
        <w:rPr>
          <w:i/>
          <w:sz w:val="22"/>
          <w:szCs w:val="22"/>
        </w:rPr>
        <w:t>.</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64"/>
        <w:gridCol w:w="21"/>
        <w:gridCol w:w="1014"/>
        <w:gridCol w:w="900"/>
        <w:gridCol w:w="921"/>
        <w:gridCol w:w="911"/>
        <w:gridCol w:w="942"/>
        <w:gridCol w:w="1012"/>
        <w:gridCol w:w="8"/>
      </w:tblGrid>
      <w:tr w:rsidR="00E71B8B" w:rsidRPr="00AA2DB4" w:rsidTr="005B0DA5">
        <w:trPr>
          <w:gridAfter w:val="1"/>
          <w:wAfter w:w="4" w:type="pct"/>
          <w:trHeight w:val="20"/>
        </w:trPr>
        <w:tc>
          <w:tcPr>
            <w:tcW w:w="2045" w:type="pct"/>
            <w:shd w:val="clear" w:color="000000" w:fill="FFFFFF"/>
            <w:noWrap/>
            <w:vAlign w:val="center"/>
            <w:hideMark/>
          </w:tcPr>
          <w:p w:rsidR="00E71B8B" w:rsidRPr="00AA2DB4" w:rsidRDefault="00E71B8B" w:rsidP="005B0DA5">
            <w:pPr>
              <w:keepNext/>
              <w:jc w:val="right"/>
              <w:rPr>
                <w:color w:val="000000"/>
                <w:sz w:val="22"/>
                <w:szCs w:val="22"/>
              </w:rPr>
            </w:pPr>
          </w:p>
          <w:p w:rsidR="00E71B8B" w:rsidRPr="00AA2DB4" w:rsidRDefault="00E71B8B" w:rsidP="005B0DA5">
            <w:pPr>
              <w:keepNext/>
              <w:jc w:val="center"/>
              <w:rPr>
                <w:b/>
                <w:color w:val="000000"/>
              </w:rPr>
            </w:pPr>
            <w:r w:rsidRPr="00AA2DB4">
              <w:rPr>
                <w:b/>
                <w:color w:val="000000"/>
              </w:rPr>
              <w:t>Объем налоговых расходов</w:t>
            </w:r>
          </w:p>
          <w:p w:rsidR="00E71B8B" w:rsidRPr="00AA2DB4" w:rsidRDefault="00E71B8B" w:rsidP="005B0DA5">
            <w:pPr>
              <w:jc w:val="center"/>
              <w:rPr>
                <w:b/>
                <w:color w:val="000000"/>
                <w:sz w:val="18"/>
                <w:szCs w:val="18"/>
              </w:rPr>
            </w:pPr>
          </w:p>
        </w:tc>
        <w:tc>
          <w:tcPr>
            <w:tcW w:w="534" w:type="pct"/>
            <w:gridSpan w:val="2"/>
            <w:shd w:val="clear" w:color="000000" w:fill="FFFFFF"/>
            <w:vAlign w:val="center"/>
          </w:tcPr>
          <w:p w:rsidR="00E71B8B" w:rsidRPr="00AA2DB4" w:rsidRDefault="00E71B8B" w:rsidP="00AA2DB4">
            <w:pPr>
              <w:jc w:val="center"/>
              <w:rPr>
                <w:b/>
                <w:color w:val="000000"/>
                <w:sz w:val="18"/>
                <w:szCs w:val="18"/>
                <w:lang w:val="en-US"/>
              </w:rPr>
            </w:pPr>
            <w:r w:rsidRPr="00AA2DB4">
              <w:rPr>
                <w:b/>
                <w:color w:val="000000"/>
                <w:sz w:val="18"/>
                <w:szCs w:val="18"/>
              </w:rPr>
              <w:t>202</w:t>
            </w:r>
            <w:r w:rsidR="00AA2DB4">
              <w:rPr>
                <w:b/>
                <w:color w:val="000000"/>
                <w:sz w:val="18"/>
                <w:szCs w:val="18"/>
                <w:lang w:val="en-US"/>
              </w:rPr>
              <w:t>4</w:t>
            </w:r>
          </w:p>
        </w:tc>
        <w:tc>
          <w:tcPr>
            <w:tcW w:w="464" w:type="pct"/>
            <w:shd w:val="clear" w:color="000000" w:fill="FFFFFF"/>
            <w:noWrap/>
            <w:vAlign w:val="center"/>
            <w:hideMark/>
          </w:tcPr>
          <w:p w:rsidR="00E71B8B" w:rsidRPr="00AA2DB4" w:rsidRDefault="00E71B8B" w:rsidP="00AA2DB4">
            <w:pPr>
              <w:jc w:val="center"/>
              <w:rPr>
                <w:b/>
                <w:color w:val="000000"/>
                <w:sz w:val="18"/>
                <w:szCs w:val="18"/>
                <w:lang w:val="en-US"/>
              </w:rPr>
            </w:pPr>
            <w:r w:rsidRPr="00AA2DB4">
              <w:rPr>
                <w:b/>
                <w:color w:val="000000"/>
                <w:sz w:val="18"/>
                <w:szCs w:val="18"/>
              </w:rPr>
              <w:t>202</w:t>
            </w:r>
            <w:r w:rsidR="00AA2DB4">
              <w:rPr>
                <w:b/>
                <w:color w:val="000000"/>
                <w:sz w:val="18"/>
                <w:szCs w:val="18"/>
                <w:lang w:val="en-US"/>
              </w:rPr>
              <w:t>5</w:t>
            </w:r>
          </w:p>
        </w:tc>
        <w:tc>
          <w:tcPr>
            <w:tcW w:w="475" w:type="pct"/>
            <w:shd w:val="clear" w:color="000000" w:fill="FFFFFF"/>
            <w:noWrap/>
            <w:vAlign w:val="center"/>
            <w:hideMark/>
          </w:tcPr>
          <w:p w:rsidR="00E71B8B" w:rsidRPr="00AA2DB4" w:rsidRDefault="00E71B8B" w:rsidP="005B0DA5">
            <w:pPr>
              <w:jc w:val="center"/>
              <w:rPr>
                <w:b/>
                <w:color w:val="000000"/>
                <w:sz w:val="18"/>
                <w:szCs w:val="18"/>
              </w:rPr>
            </w:pPr>
            <w:r w:rsidRPr="00AA2DB4">
              <w:rPr>
                <w:b/>
                <w:color w:val="000000"/>
                <w:sz w:val="18"/>
                <w:szCs w:val="18"/>
              </w:rPr>
              <w:t>2</w:t>
            </w:r>
            <w:r w:rsidR="00F46749" w:rsidRPr="00AA2DB4">
              <w:rPr>
                <w:b/>
                <w:color w:val="000000"/>
                <w:sz w:val="18"/>
                <w:szCs w:val="18"/>
              </w:rPr>
              <w:t>02</w:t>
            </w:r>
            <w:r w:rsidR="00AA2DB4">
              <w:rPr>
                <w:b/>
                <w:color w:val="000000"/>
                <w:sz w:val="18"/>
                <w:szCs w:val="18"/>
              </w:rPr>
              <w:t>6</w:t>
            </w:r>
          </w:p>
          <w:p w:rsidR="00E71B8B" w:rsidRPr="00AA2DB4" w:rsidRDefault="00E71B8B" w:rsidP="005B0DA5">
            <w:pPr>
              <w:jc w:val="center"/>
              <w:rPr>
                <w:b/>
                <w:color w:val="000000"/>
                <w:sz w:val="18"/>
                <w:szCs w:val="18"/>
              </w:rPr>
            </w:pPr>
            <w:r w:rsidRPr="00AA2DB4">
              <w:rPr>
                <w:b/>
                <w:color w:val="000000"/>
                <w:sz w:val="18"/>
                <w:szCs w:val="18"/>
              </w:rPr>
              <w:t>(прогноз</w:t>
            </w:r>
          </w:p>
        </w:tc>
        <w:tc>
          <w:tcPr>
            <w:tcW w:w="470" w:type="pct"/>
            <w:shd w:val="clear" w:color="000000" w:fill="FFFFFF"/>
            <w:noWrap/>
            <w:vAlign w:val="center"/>
          </w:tcPr>
          <w:p w:rsidR="00E71B8B" w:rsidRPr="00AA2DB4" w:rsidRDefault="00E71B8B" w:rsidP="005B0DA5">
            <w:pPr>
              <w:jc w:val="center"/>
              <w:rPr>
                <w:b/>
                <w:color w:val="000000"/>
                <w:sz w:val="18"/>
                <w:szCs w:val="18"/>
                <w:lang w:val="en-US"/>
              </w:rPr>
            </w:pPr>
            <w:r w:rsidRPr="00AA2DB4">
              <w:rPr>
                <w:b/>
                <w:color w:val="000000"/>
                <w:sz w:val="18"/>
                <w:szCs w:val="18"/>
              </w:rPr>
              <w:t>202</w:t>
            </w:r>
            <w:r w:rsidR="00AA2DB4">
              <w:rPr>
                <w:b/>
                <w:color w:val="000000"/>
                <w:sz w:val="18"/>
                <w:szCs w:val="18"/>
                <w:lang w:val="en-US"/>
              </w:rPr>
              <w:t>7</w:t>
            </w:r>
          </w:p>
          <w:p w:rsidR="00E71B8B" w:rsidRPr="00AA2DB4" w:rsidRDefault="00E71B8B" w:rsidP="005B0DA5">
            <w:pPr>
              <w:jc w:val="center"/>
              <w:rPr>
                <w:b/>
                <w:color w:val="000000"/>
                <w:sz w:val="18"/>
                <w:szCs w:val="18"/>
              </w:rPr>
            </w:pPr>
            <w:r w:rsidRPr="00AA2DB4">
              <w:rPr>
                <w:b/>
                <w:color w:val="000000"/>
                <w:sz w:val="18"/>
                <w:szCs w:val="18"/>
              </w:rPr>
              <w:t>(прогноз)</w:t>
            </w:r>
          </w:p>
        </w:tc>
        <w:tc>
          <w:tcPr>
            <w:tcW w:w="486" w:type="pct"/>
            <w:shd w:val="clear" w:color="000000" w:fill="FFFFFF"/>
            <w:noWrap/>
            <w:vAlign w:val="center"/>
          </w:tcPr>
          <w:p w:rsidR="00E71B8B" w:rsidRPr="00AA2DB4" w:rsidRDefault="00E71B8B" w:rsidP="00AA2DB4">
            <w:pPr>
              <w:jc w:val="center"/>
              <w:rPr>
                <w:b/>
                <w:color w:val="000000"/>
                <w:sz w:val="18"/>
                <w:szCs w:val="18"/>
              </w:rPr>
            </w:pPr>
            <w:r w:rsidRPr="00AA2DB4">
              <w:rPr>
                <w:b/>
                <w:color w:val="000000"/>
                <w:sz w:val="18"/>
                <w:szCs w:val="18"/>
              </w:rPr>
              <w:t>202</w:t>
            </w:r>
            <w:r w:rsidR="00AA2DB4">
              <w:rPr>
                <w:b/>
                <w:color w:val="000000"/>
                <w:sz w:val="18"/>
                <w:szCs w:val="18"/>
                <w:lang w:val="en-US"/>
              </w:rPr>
              <w:t>8</w:t>
            </w:r>
            <w:r w:rsidRPr="00AA2DB4">
              <w:rPr>
                <w:b/>
                <w:color w:val="000000"/>
                <w:sz w:val="18"/>
                <w:szCs w:val="18"/>
              </w:rPr>
              <w:t xml:space="preserve"> (прогноз)</w:t>
            </w:r>
          </w:p>
        </w:tc>
        <w:tc>
          <w:tcPr>
            <w:tcW w:w="522" w:type="pct"/>
            <w:shd w:val="clear" w:color="000000" w:fill="FFFFFF"/>
            <w:vAlign w:val="center"/>
          </w:tcPr>
          <w:p w:rsidR="00E71B8B" w:rsidRPr="00AA2DB4" w:rsidRDefault="00E71B8B" w:rsidP="00AA2DB4">
            <w:pPr>
              <w:jc w:val="center"/>
              <w:rPr>
                <w:b/>
                <w:color w:val="000000"/>
                <w:sz w:val="18"/>
                <w:szCs w:val="18"/>
              </w:rPr>
            </w:pPr>
            <w:r w:rsidRPr="00AA2DB4">
              <w:rPr>
                <w:b/>
                <w:color w:val="000000"/>
                <w:sz w:val="18"/>
                <w:szCs w:val="18"/>
              </w:rPr>
              <w:t>202</w:t>
            </w:r>
            <w:r w:rsidR="00AA2DB4">
              <w:rPr>
                <w:b/>
                <w:color w:val="000000"/>
                <w:sz w:val="18"/>
                <w:szCs w:val="18"/>
                <w:lang w:val="en-US"/>
              </w:rPr>
              <w:t>9</w:t>
            </w:r>
            <w:r w:rsidRPr="00AA2DB4">
              <w:rPr>
                <w:b/>
                <w:color w:val="000000"/>
                <w:sz w:val="18"/>
                <w:szCs w:val="18"/>
              </w:rPr>
              <w:t xml:space="preserve"> (прогноз)</w:t>
            </w:r>
          </w:p>
        </w:tc>
      </w:tr>
      <w:tr w:rsidR="00E71B8B" w:rsidRPr="00AA2DB4" w:rsidTr="005B0DA5">
        <w:trPr>
          <w:gridAfter w:val="1"/>
          <w:wAfter w:w="4" w:type="pct"/>
          <w:trHeight w:val="20"/>
        </w:trPr>
        <w:tc>
          <w:tcPr>
            <w:tcW w:w="2045" w:type="pct"/>
            <w:shd w:val="clear" w:color="auto" w:fill="E7E6E6" w:themeFill="background2"/>
            <w:noWrap/>
            <w:vAlign w:val="center"/>
            <w:hideMark/>
          </w:tcPr>
          <w:p w:rsidR="00E71B8B" w:rsidRPr="00AA2DB4" w:rsidRDefault="00E71B8B" w:rsidP="005B0DA5">
            <w:pPr>
              <w:jc w:val="center"/>
              <w:rPr>
                <w:b/>
                <w:bCs/>
                <w:color w:val="000000"/>
                <w:sz w:val="22"/>
                <w:szCs w:val="22"/>
              </w:rPr>
            </w:pPr>
            <w:r w:rsidRPr="00AA2DB4">
              <w:rPr>
                <w:b/>
                <w:bCs/>
                <w:color w:val="000000"/>
                <w:sz w:val="22"/>
                <w:szCs w:val="22"/>
              </w:rPr>
              <w:t>Консолидированный бюджет Республики Алтай</w:t>
            </w:r>
          </w:p>
        </w:tc>
        <w:tc>
          <w:tcPr>
            <w:tcW w:w="534" w:type="pct"/>
            <w:gridSpan w:val="2"/>
            <w:shd w:val="clear" w:color="auto" w:fill="E7E6E6" w:themeFill="background2"/>
            <w:vAlign w:val="center"/>
          </w:tcPr>
          <w:p w:rsidR="00E71B8B" w:rsidRPr="00AA2DB4" w:rsidRDefault="00AA2DB4" w:rsidP="005B0DA5">
            <w:pPr>
              <w:jc w:val="center"/>
              <w:rPr>
                <w:b/>
                <w:bCs/>
                <w:color w:val="000000"/>
                <w:sz w:val="22"/>
                <w:szCs w:val="22"/>
                <w:lang w:val="en-US"/>
              </w:rPr>
            </w:pPr>
            <w:r>
              <w:rPr>
                <w:b/>
                <w:bCs/>
                <w:color w:val="000000"/>
                <w:sz w:val="22"/>
                <w:szCs w:val="22"/>
                <w:lang w:val="en-US"/>
              </w:rPr>
              <w:t>17 378</w:t>
            </w:r>
          </w:p>
        </w:tc>
        <w:tc>
          <w:tcPr>
            <w:tcW w:w="464" w:type="pct"/>
            <w:shd w:val="clear" w:color="auto" w:fill="E7E6E6" w:themeFill="background2"/>
            <w:noWrap/>
            <w:vAlign w:val="center"/>
          </w:tcPr>
          <w:p w:rsidR="00E71B8B" w:rsidRPr="00AA2DB4" w:rsidRDefault="00AA2DB4" w:rsidP="005B0DA5">
            <w:pPr>
              <w:jc w:val="center"/>
              <w:rPr>
                <w:b/>
                <w:bCs/>
                <w:color w:val="000000"/>
                <w:sz w:val="22"/>
                <w:szCs w:val="22"/>
                <w:lang w:val="en-US"/>
              </w:rPr>
            </w:pPr>
            <w:r>
              <w:rPr>
                <w:b/>
                <w:bCs/>
                <w:color w:val="000000"/>
                <w:sz w:val="22"/>
                <w:szCs w:val="22"/>
                <w:lang w:val="en-US"/>
              </w:rPr>
              <w:t>26 126</w:t>
            </w:r>
          </w:p>
        </w:tc>
        <w:tc>
          <w:tcPr>
            <w:tcW w:w="475" w:type="pct"/>
            <w:shd w:val="clear" w:color="auto" w:fill="E7E6E6" w:themeFill="background2"/>
            <w:noWrap/>
            <w:vAlign w:val="center"/>
          </w:tcPr>
          <w:p w:rsidR="00E71B8B" w:rsidRPr="00AA2DB4" w:rsidRDefault="00AA2DB4" w:rsidP="005B0DA5">
            <w:pPr>
              <w:jc w:val="center"/>
              <w:rPr>
                <w:b/>
                <w:bCs/>
                <w:color w:val="000000"/>
                <w:sz w:val="22"/>
                <w:szCs w:val="22"/>
                <w:lang w:val="en-US"/>
              </w:rPr>
            </w:pPr>
            <w:r>
              <w:rPr>
                <w:b/>
                <w:bCs/>
                <w:color w:val="000000"/>
                <w:sz w:val="22"/>
                <w:szCs w:val="22"/>
                <w:lang w:val="en-US"/>
              </w:rPr>
              <w:t>30 476</w:t>
            </w:r>
          </w:p>
        </w:tc>
        <w:tc>
          <w:tcPr>
            <w:tcW w:w="470" w:type="pct"/>
            <w:shd w:val="clear" w:color="auto" w:fill="E7E6E6" w:themeFill="background2"/>
            <w:noWrap/>
            <w:vAlign w:val="center"/>
          </w:tcPr>
          <w:p w:rsidR="00E71B8B" w:rsidRPr="00AA2DB4" w:rsidRDefault="00AA2DB4" w:rsidP="005B0DA5">
            <w:pPr>
              <w:jc w:val="center"/>
              <w:rPr>
                <w:b/>
                <w:bCs/>
                <w:color w:val="000000"/>
                <w:sz w:val="22"/>
                <w:szCs w:val="22"/>
                <w:lang w:val="en-US"/>
              </w:rPr>
            </w:pPr>
            <w:r>
              <w:rPr>
                <w:b/>
                <w:bCs/>
                <w:color w:val="000000"/>
                <w:sz w:val="22"/>
                <w:szCs w:val="22"/>
                <w:lang w:val="en-US"/>
              </w:rPr>
              <w:t>31 695</w:t>
            </w:r>
          </w:p>
        </w:tc>
        <w:tc>
          <w:tcPr>
            <w:tcW w:w="486" w:type="pct"/>
            <w:shd w:val="clear" w:color="auto" w:fill="E7E6E6" w:themeFill="background2"/>
            <w:noWrap/>
            <w:vAlign w:val="center"/>
          </w:tcPr>
          <w:p w:rsidR="00E71B8B" w:rsidRPr="00AA2DB4" w:rsidRDefault="00AA2DB4" w:rsidP="005B0DA5">
            <w:pPr>
              <w:jc w:val="center"/>
              <w:rPr>
                <w:b/>
                <w:bCs/>
                <w:color w:val="000000"/>
                <w:sz w:val="22"/>
                <w:szCs w:val="22"/>
                <w:lang w:val="en-US"/>
              </w:rPr>
            </w:pPr>
            <w:r>
              <w:rPr>
                <w:b/>
                <w:bCs/>
                <w:color w:val="000000"/>
                <w:sz w:val="22"/>
                <w:szCs w:val="22"/>
                <w:lang w:val="en-US"/>
              </w:rPr>
              <w:t>32 963</w:t>
            </w:r>
          </w:p>
        </w:tc>
        <w:tc>
          <w:tcPr>
            <w:tcW w:w="522" w:type="pct"/>
            <w:shd w:val="clear" w:color="auto" w:fill="E7E6E6" w:themeFill="background2"/>
            <w:vAlign w:val="center"/>
          </w:tcPr>
          <w:p w:rsidR="00E71B8B" w:rsidRPr="00AA2DB4" w:rsidRDefault="00AA2DB4" w:rsidP="005B0DA5">
            <w:pPr>
              <w:jc w:val="center"/>
              <w:rPr>
                <w:b/>
                <w:bCs/>
                <w:color w:val="000000"/>
                <w:sz w:val="22"/>
                <w:szCs w:val="22"/>
                <w:lang w:val="en-US"/>
              </w:rPr>
            </w:pPr>
            <w:r>
              <w:rPr>
                <w:b/>
                <w:bCs/>
                <w:color w:val="000000"/>
                <w:sz w:val="22"/>
                <w:szCs w:val="22"/>
                <w:lang w:val="en-US"/>
              </w:rPr>
              <w:t>34 282</w:t>
            </w:r>
          </w:p>
        </w:tc>
      </w:tr>
      <w:tr w:rsidR="00E71B8B" w:rsidRPr="00AA2DB4" w:rsidTr="005B0DA5">
        <w:trPr>
          <w:gridAfter w:val="1"/>
          <w:wAfter w:w="4" w:type="pct"/>
          <w:trHeight w:val="20"/>
        </w:trPr>
        <w:tc>
          <w:tcPr>
            <w:tcW w:w="2045" w:type="pct"/>
            <w:shd w:val="clear" w:color="000000" w:fill="FFFFFF"/>
            <w:noWrap/>
            <w:vAlign w:val="center"/>
            <w:hideMark/>
          </w:tcPr>
          <w:p w:rsidR="00E71B8B" w:rsidRPr="00AA2DB4" w:rsidRDefault="00E71B8B" w:rsidP="005B0DA5">
            <w:pPr>
              <w:jc w:val="center"/>
              <w:rPr>
                <w:color w:val="000000"/>
                <w:sz w:val="22"/>
                <w:szCs w:val="22"/>
              </w:rPr>
            </w:pPr>
            <w:r w:rsidRPr="00AA2DB4">
              <w:rPr>
                <w:color w:val="000000"/>
                <w:sz w:val="22"/>
                <w:szCs w:val="22"/>
              </w:rPr>
              <w:t xml:space="preserve">Республиканский бюджет Республики Алтай </w:t>
            </w:r>
          </w:p>
        </w:tc>
        <w:tc>
          <w:tcPr>
            <w:tcW w:w="534" w:type="pct"/>
            <w:gridSpan w:val="2"/>
            <w:shd w:val="clear" w:color="000000" w:fill="FFFFFF"/>
            <w:vAlign w:val="center"/>
          </w:tcPr>
          <w:p w:rsidR="00E71B8B" w:rsidRPr="00AA2DB4" w:rsidRDefault="00AA2DB4" w:rsidP="005B0DA5">
            <w:pPr>
              <w:jc w:val="center"/>
              <w:rPr>
                <w:color w:val="000000"/>
                <w:sz w:val="22"/>
                <w:szCs w:val="22"/>
                <w:lang w:val="en-US"/>
              </w:rPr>
            </w:pPr>
            <w:r>
              <w:rPr>
                <w:color w:val="000000"/>
                <w:sz w:val="22"/>
                <w:szCs w:val="22"/>
                <w:lang w:val="en-US"/>
              </w:rPr>
              <w:t>8 689</w:t>
            </w:r>
          </w:p>
        </w:tc>
        <w:tc>
          <w:tcPr>
            <w:tcW w:w="464" w:type="pct"/>
            <w:shd w:val="clear" w:color="000000" w:fill="FFFFFF"/>
            <w:noWrap/>
            <w:vAlign w:val="center"/>
          </w:tcPr>
          <w:p w:rsidR="00E71B8B" w:rsidRPr="00AA2DB4" w:rsidRDefault="00AA2DB4" w:rsidP="005B0DA5">
            <w:pPr>
              <w:jc w:val="center"/>
              <w:rPr>
                <w:color w:val="000000"/>
                <w:sz w:val="22"/>
                <w:szCs w:val="22"/>
                <w:lang w:val="en-US"/>
              </w:rPr>
            </w:pPr>
            <w:r>
              <w:rPr>
                <w:color w:val="000000"/>
                <w:sz w:val="22"/>
                <w:szCs w:val="22"/>
                <w:lang w:val="en-US"/>
              </w:rPr>
              <w:t>13 063</w:t>
            </w:r>
          </w:p>
        </w:tc>
        <w:tc>
          <w:tcPr>
            <w:tcW w:w="475" w:type="pct"/>
            <w:shd w:val="clear" w:color="000000" w:fill="FFFFFF"/>
            <w:noWrap/>
            <w:vAlign w:val="center"/>
          </w:tcPr>
          <w:p w:rsidR="00E71B8B" w:rsidRPr="00AA2DB4" w:rsidRDefault="00AA2DB4" w:rsidP="005B0DA5">
            <w:pPr>
              <w:jc w:val="center"/>
              <w:rPr>
                <w:color w:val="000000"/>
                <w:sz w:val="22"/>
                <w:szCs w:val="22"/>
                <w:lang w:val="en-US"/>
              </w:rPr>
            </w:pPr>
            <w:r>
              <w:rPr>
                <w:color w:val="000000"/>
                <w:sz w:val="22"/>
                <w:szCs w:val="22"/>
                <w:lang w:val="en-US"/>
              </w:rPr>
              <w:t>15 238</w:t>
            </w:r>
          </w:p>
        </w:tc>
        <w:tc>
          <w:tcPr>
            <w:tcW w:w="470" w:type="pct"/>
            <w:shd w:val="clear" w:color="000000" w:fill="FFFFFF"/>
            <w:noWrap/>
            <w:vAlign w:val="center"/>
          </w:tcPr>
          <w:p w:rsidR="00E71B8B" w:rsidRPr="00AA2DB4" w:rsidRDefault="00AA2DB4" w:rsidP="00AA2DB4">
            <w:pPr>
              <w:jc w:val="center"/>
              <w:rPr>
                <w:color w:val="000000"/>
                <w:sz w:val="22"/>
                <w:szCs w:val="22"/>
                <w:lang w:val="en-US"/>
              </w:rPr>
            </w:pPr>
            <w:r>
              <w:rPr>
                <w:color w:val="000000"/>
                <w:sz w:val="22"/>
                <w:szCs w:val="22"/>
                <w:lang w:val="en-US"/>
              </w:rPr>
              <w:t>15 847</w:t>
            </w:r>
            <w:r>
              <w:rPr>
                <w:color w:val="000000"/>
                <w:sz w:val="22"/>
                <w:szCs w:val="22"/>
              </w:rPr>
              <w:t>,</w:t>
            </w:r>
            <w:r>
              <w:rPr>
                <w:color w:val="000000"/>
                <w:sz w:val="22"/>
                <w:szCs w:val="22"/>
                <w:lang w:val="en-US"/>
              </w:rPr>
              <w:t>5</w:t>
            </w:r>
          </w:p>
        </w:tc>
        <w:tc>
          <w:tcPr>
            <w:tcW w:w="486" w:type="pct"/>
            <w:shd w:val="clear" w:color="000000" w:fill="FFFFFF"/>
            <w:noWrap/>
            <w:vAlign w:val="center"/>
          </w:tcPr>
          <w:p w:rsidR="00E71B8B" w:rsidRPr="00AA2DB4" w:rsidRDefault="00AA2DB4" w:rsidP="005B0DA5">
            <w:pPr>
              <w:jc w:val="center"/>
              <w:rPr>
                <w:color w:val="000000"/>
                <w:sz w:val="22"/>
                <w:szCs w:val="22"/>
              </w:rPr>
            </w:pPr>
            <w:r>
              <w:rPr>
                <w:color w:val="000000"/>
                <w:sz w:val="22"/>
                <w:szCs w:val="22"/>
              </w:rPr>
              <w:t>16 481,5</w:t>
            </w:r>
          </w:p>
        </w:tc>
        <w:tc>
          <w:tcPr>
            <w:tcW w:w="522" w:type="pct"/>
            <w:shd w:val="clear" w:color="000000" w:fill="FFFFFF"/>
            <w:vAlign w:val="center"/>
          </w:tcPr>
          <w:p w:rsidR="00E71B8B" w:rsidRPr="00AA2DB4" w:rsidRDefault="00AA2DB4" w:rsidP="005B0DA5">
            <w:pPr>
              <w:jc w:val="center"/>
              <w:rPr>
                <w:color w:val="000000"/>
                <w:sz w:val="22"/>
                <w:szCs w:val="22"/>
              </w:rPr>
            </w:pPr>
            <w:r>
              <w:rPr>
                <w:color w:val="000000"/>
                <w:sz w:val="22"/>
                <w:szCs w:val="22"/>
              </w:rPr>
              <w:t>17 141</w:t>
            </w:r>
          </w:p>
        </w:tc>
      </w:tr>
      <w:tr w:rsidR="00AA2DB4" w:rsidRPr="00AA2DB4" w:rsidTr="005B0DA5">
        <w:trPr>
          <w:gridAfter w:val="1"/>
          <w:wAfter w:w="4" w:type="pct"/>
          <w:trHeight w:val="20"/>
        </w:trPr>
        <w:tc>
          <w:tcPr>
            <w:tcW w:w="2045" w:type="pct"/>
            <w:shd w:val="clear" w:color="000000" w:fill="FFFFFF"/>
            <w:noWrap/>
            <w:vAlign w:val="center"/>
            <w:hideMark/>
          </w:tcPr>
          <w:p w:rsidR="00AA2DB4" w:rsidRPr="00AA2DB4" w:rsidRDefault="00AA2DB4" w:rsidP="00AA2DB4">
            <w:pPr>
              <w:jc w:val="center"/>
              <w:rPr>
                <w:color w:val="000000"/>
                <w:sz w:val="22"/>
                <w:szCs w:val="22"/>
              </w:rPr>
            </w:pPr>
            <w:r w:rsidRPr="00AA2DB4">
              <w:rPr>
                <w:color w:val="000000"/>
                <w:sz w:val="22"/>
                <w:szCs w:val="22"/>
              </w:rPr>
              <w:t>Консолидированные бюджеты МО</w:t>
            </w:r>
          </w:p>
        </w:tc>
        <w:tc>
          <w:tcPr>
            <w:tcW w:w="534" w:type="pct"/>
            <w:gridSpan w:val="2"/>
            <w:shd w:val="clear" w:color="000000" w:fill="FFFFFF"/>
            <w:noWrap/>
            <w:vAlign w:val="center"/>
          </w:tcPr>
          <w:p w:rsidR="00AA2DB4" w:rsidRPr="00AA2DB4" w:rsidRDefault="00AA2DB4" w:rsidP="00AA2DB4">
            <w:pPr>
              <w:jc w:val="center"/>
              <w:rPr>
                <w:color w:val="000000"/>
                <w:sz w:val="22"/>
                <w:szCs w:val="22"/>
                <w:lang w:val="en-US"/>
              </w:rPr>
            </w:pPr>
            <w:r>
              <w:rPr>
                <w:color w:val="000000"/>
                <w:sz w:val="22"/>
                <w:szCs w:val="22"/>
                <w:lang w:val="en-US"/>
              </w:rPr>
              <w:t>8 689</w:t>
            </w:r>
          </w:p>
        </w:tc>
        <w:tc>
          <w:tcPr>
            <w:tcW w:w="464" w:type="pct"/>
            <w:shd w:val="clear" w:color="000000" w:fill="FFFFFF"/>
            <w:noWrap/>
            <w:vAlign w:val="center"/>
          </w:tcPr>
          <w:p w:rsidR="00AA2DB4" w:rsidRPr="00AA2DB4" w:rsidRDefault="00AA2DB4" w:rsidP="00AA2DB4">
            <w:pPr>
              <w:jc w:val="center"/>
              <w:rPr>
                <w:color w:val="000000"/>
                <w:sz w:val="22"/>
                <w:szCs w:val="22"/>
                <w:lang w:val="en-US"/>
              </w:rPr>
            </w:pPr>
            <w:r>
              <w:rPr>
                <w:color w:val="000000"/>
                <w:sz w:val="22"/>
                <w:szCs w:val="22"/>
                <w:lang w:val="en-US"/>
              </w:rPr>
              <w:t>13 063</w:t>
            </w:r>
          </w:p>
        </w:tc>
        <w:tc>
          <w:tcPr>
            <w:tcW w:w="475" w:type="pct"/>
            <w:shd w:val="clear" w:color="000000" w:fill="FFFFFF"/>
            <w:noWrap/>
            <w:vAlign w:val="center"/>
          </w:tcPr>
          <w:p w:rsidR="00AA2DB4" w:rsidRPr="00AA2DB4" w:rsidRDefault="00AA2DB4" w:rsidP="00AA2DB4">
            <w:pPr>
              <w:jc w:val="center"/>
              <w:rPr>
                <w:color w:val="000000"/>
                <w:sz w:val="22"/>
                <w:szCs w:val="22"/>
                <w:lang w:val="en-US"/>
              </w:rPr>
            </w:pPr>
            <w:r>
              <w:rPr>
                <w:color w:val="000000"/>
                <w:sz w:val="22"/>
                <w:szCs w:val="22"/>
                <w:lang w:val="en-US"/>
              </w:rPr>
              <w:t>15 238</w:t>
            </w:r>
          </w:p>
        </w:tc>
        <w:tc>
          <w:tcPr>
            <w:tcW w:w="470" w:type="pct"/>
            <w:shd w:val="clear" w:color="000000" w:fill="FFFFFF"/>
            <w:noWrap/>
            <w:vAlign w:val="center"/>
          </w:tcPr>
          <w:p w:rsidR="00AA2DB4" w:rsidRPr="00AA2DB4" w:rsidRDefault="00AA2DB4" w:rsidP="00AA2DB4">
            <w:pPr>
              <w:jc w:val="center"/>
              <w:rPr>
                <w:color w:val="000000"/>
                <w:sz w:val="22"/>
                <w:szCs w:val="22"/>
                <w:lang w:val="en-US"/>
              </w:rPr>
            </w:pPr>
            <w:r>
              <w:rPr>
                <w:color w:val="000000"/>
                <w:sz w:val="22"/>
                <w:szCs w:val="22"/>
                <w:lang w:val="en-US"/>
              </w:rPr>
              <w:t>15 847</w:t>
            </w:r>
            <w:r>
              <w:rPr>
                <w:color w:val="000000"/>
                <w:sz w:val="22"/>
                <w:szCs w:val="22"/>
              </w:rPr>
              <w:t>,</w:t>
            </w:r>
            <w:r>
              <w:rPr>
                <w:color w:val="000000"/>
                <w:sz w:val="22"/>
                <w:szCs w:val="22"/>
                <w:lang w:val="en-US"/>
              </w:rPr>
              <w:t>5</w:t>
            </w:r>
          </w:p>
        </w:tc>
        <w:tc>
          <w:tcPr>
            <w:tcW w:w="486" w:type="pct"/>
            <w:shd w:val="clear" w:color="000000" w:fill="FFFFFF"/>
            <w:noWrap/>
            <w:vAlign w:val="center"/>
          </w:tcPr>
          <w:p w:rsidR="00AA2DB4" w:rsidRPr="00AA2DB4" w:rsidRDefault="00AA2DB4" w:rsidP="00AA2DB4">
            <w:pPr>
              <w:jc w:val="center"/>
              <w:rPr>
                <w:color w:val="000000"/>
                <w:sz w:val="22"/>
                <w:szCs w:val="22"/>
              </w:rPr>
            </w:pPr>
            <w:r>
              <w:rPr>
                <w:color w:val="000000"/>
                <w:sz w:val="22"/>
                <w:szCs w:val="22"/>
              </w:rPr>
              <w:t>16 481,5</w:t>
            </w:r>
          </w:p>
        </w:tc>
        <w:tc>
          <w:tcPr>
            <w:tcW w:w="522" w:type="pct"/>
            <w:shd w:val="clear" w:color="000000" w:fill="FFFFFF"/>
            <w:noWrap/>
            <w:vAlign w:val="center"/>
          </w:tcPr>
          <w:p w:rsidR="00AA2DB4" w:rsidRPr="00AA2DB4" w:rsidRDefault="00AA2DB4" w:rsidP="00AA2DB4">
            <w:pPr>
              <w:jc w:val="center"/>
              <w:rPr>
                <w:color w:val="000000"/>
                <w:sz w:val="22"/>
                <w:szCs w:val="22"/>
              </w:rPr>
            </w:pPr>
            <w:r>
              <w:rPr>
                <w:color w:val="000000"/>
                <w:sz w:val="22"/>
                <w:szCs w:val="22"/>
              </w:rPr>
              <w:t>17 141</w:t>
            </w:r>
          </w:p>
        </w:tc>
      </w:tr>
      <w:tr w:rsidR="00AA2DB4" w:rsidRPr="00AA2DB4" w:rsidTr="005B0DA5">
        <w:trPr>
          <w:trHeight w:val="20"/>
        </w:trPr>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Раздел классификации расходных обязательств:</w:t>
            </w:r>
          </w:p>
        </w:tc>
        <w:tc>
          <w:tcPr>
            <w:tcW w:w="2944" w:type="pct"/>
            <w:gridSpan w:val="7"/>
            <w:shd w:val="clear" w:color="000000" w:fill="FFFFFF"/>
            <w:noWrap/>
            <w:vAlign w:val="center"/>
          </w:tcPr>
          <w:p w:rsidR="00AA2DB4" w:rsidRPr="00AA2DB4" w:rsidRDefault="00AA2DB4" w:rsidP="00AA2DB4">
            <w:pPr>
              <w:rPr>
                <w:color w:val="000000"/>
                <w:sz w:val="22"/>
                <w:szCs w:val="22"/>
              </w:rPr>
            </w:pPr>
            <w:r w:rsidRPr="00AA2DB4">
              <w:rPr>
                <w:color w:val="000000"/>
                <w:sz w:val="22"/>
                <w:szCs w:val="22"/>
              </w:rPr>
              <w:t>Тарифное регулирование в сфере коммунального хозяйства</w:t>
            </w:r>
          </w:p>
        </w:tc>
      </w:tr>
      <w:tr w:rsidR="00AA2DB4" w:rsidRPr="00AA2DB4" w:rsidTr="005B0DA5">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Государственная программа:</w:t>
            </w:r>
          </w:p>
        </w:tc>
        <w:tc>
          <w:tcPr>
            <w:tcW w:w="2944" w:type="pct"/>
            <w:gridSpan w:val="7"/>
            <w:shd w:val="clear" w:color="000000" w:fill="FFFFFF"/>
            <w:vAlign w:val="center"/>
          </w:tcPr>
          <w:p w:rsidR="00AA2DB4" w:rsidRPr="00AA2DB4" w:rsidRDefault="00AA2DB4" w:rsidP="00AA2DB4">
            <w:pPr>
              <w:rPr>
                <w:color w:val="000000"/>
                <w:sz w:val="22"/>
                <w:szCs w:val="22"/>
              </w:rPr>
            </w:pPr>
            <w:r w:rsidRPr="00AA2DB4">
              <w:rPr>
                <w:color w:val="000000"/>
                <w:sz w:val="22"/>
                <w:szCs w:val="22"/>
              </w:rPr>
              <w:t xml:space="preserve">Развитие жилищно-коммунального комплекса </w:t>
            </w:r>
          </w:p>
        </w:tc>
      </w:tr>
      <w:tr w:rsidR="00AA2DB4" w:rsidRPr="00AA2DB4" w:rsidTr="005B0DA5">
        <w:trPr>
          <w:trHeight w:val="20"/>
        </w:trPr>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 xml:space="preserve"> Целевая категория налоговых расходов</w:t>
            </w:r>
          </w:p>
        </w:tc>
        <w:tc>
          <w:tcPr>
            <w:tcW w:w="2944" w:type="pct"/>
            <w:gridSpan w:val="7"/>
            <w:shd w:val="clear" w:color="000000" w:fill="FFFFFF"/>
            <w:vAlign w:val="center"/>
            <w:hideMark/>
          </w:tcPr>
          <w:p w:rsidR="00AA2DB4" w:rsidRPr="00AA2DB4" w:rsidRDefault="00AA2DB4" w:rsidP="00AA2DB4">
            <w:pPr>
              <w:rPr>
                <w:color w:val="000000"/>
                <w:sz w:val="22"/>
                <w:szCs w:val="22"/>
              </w:rPr>
            </w:pPr>
            <w:r w:rsidRPr="00AA2DB4">
              <w:rPr>
                <w:color w:val="000000"/>
                <w:sz w:val="22"/>
                <w:szCs w:val="22"/>
              </w:rPr>
              <w:t>Стимулирующие</w:t>
            </w:r>
          </w:p>
        </w:tc>
      </w:tr>
      <w:tr w:rsidR="00AA2DB4" w:rsidRPr="00AA2DB4" w:rsidTr="005B0DA5">
        <w:trPr>
          <w:trHeight w:val="20"/>
        </w:trPr>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Вид налоговых расходов:</w:t>
            </w:r>
          </w:p>
        </w:tc>
        <w:tc>
          <w:tcPr>
            <w:tcW w:w="2944" w:type="pct"/>
            <w:gridSpan w:val="7"/>
            <w:shd w:val="clear" w:color="000000" w:fill="FFFFFF"/>
            <w:noWrap/>
            <w:vAlign w:val="center"/>
          </w:tcPr>
          <w:p w:rsidR="00AA2DB4" w:rsidRPr="00AA2DB4" w:rsidRDefault="00AA2DB4" w:rsidP="00AA2DB4">
            <w:pPr>
              <w:rPr>
                <w:color w:val="000000"/>
                <w:sz w:val="22"/>
                <w:szCs w:val="22"/>
              </w:rPr>
            </w:pPr>
            <w:r w:rsidRPr="00AA2DB4">
              <w:rPr>
                <w:color w:val="000000"/>
                <w:sz w:val="22"/>
                <w:szCs w:val="22"/>
              </w:rPr>
              <w:t>Уменьшение суммы налога</w:t>
            </w:r>
          </w:p>
        </w:tc>
      </w:tr>
      <w:tr w:rsidR="00AA2DB4" w:rsidRPr="00AA2DB4" w:rsidTr="005B0DA5">
        <w:trPr>
          <w:trHeight w:val="20"/>
        </w:trPr>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Источник данных:</w:t>
            </w:r>
          </w:p>
        </w:tc>
        <w:tc>
          <w:tcPr>
            <w:tcW w:w="2944" w:type="pct"/>
            <w:gridSpan w:val="7"/>
            <w:shd w:val="clear" w:color="000000" w:fill="FFFFFF"/>
            <w:noWrap/>
            <w:vAlign w:val="center"/>
          </w:tcPr>
          <w:p w:rsidR="00AA2DB4" w:rsidRPr="00AA2DB4" w:rsidRDefault="00AA2DB4" w:rsidP="00AA2DB4">
            <w:pPr>
              <w:rPr>
                <w:color w:val="000000"/>
                <w:sz w:val="22"/>
                <w:szCs w:val="22"/>
              </w:rPr>
            </w:pPr>
            <w:r w:rsidRPr="00AA2DB4">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строительства и жилищно-коммунального хозяйства Республики Алтай</w:t>
            </w:r>
          </w:p>
        </w:tc>
      </w:tr>
      <w:tr w:rsidR="00AA2DB4" w:rsidRPr="00AA2DB4" w:rsidTr="005B0DA5">
        <w:trPr>
          <w:trHeight w:val="20"/>
        </w:trPr>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Законодательные реквизиты:</w:t>
            </w:r>
          </w:p>
        </w:tc>
        <w:tc>
          <w:tcPr>
            <w:tcW w:w="2944" w:type="pct"/>
            <w:gridSpan w:val="7"/>
            <w:shd w:val="clear" w:color="000000" w:fill="FFFFFF"/>
            <w:noWrap/>
            <w:vAlign w:val="center"/>
          </w:tcPr>
          <w:p w:rsidR="00AA2DB4" w:rsidRPr="00AA2DB4" w:rsidRDefault="00AA2DB4" w:rsidP="00AA2DB4">
            <w:pPr>
              <w:rPr>
                <w:color w:val="000000"/>
                <w:sz w:val="22"/>
                <w:szCs w:val="22"/>
              </w:rPr>
            </w:pPr>
            <w:r w:rsidRPr="00AA2DB4">
              <w:rPr>
                <w:color w:val="000000"/>
                <w:sz w:val="22"/>
                <w:szCs w:val="22"/>
              </w:rPr>
              <w:t>ч.3-1, ст.4 Закона Республики Алтай от 04.04.2022 г. № 2-РЗ</w:t>
            </w:r>
            <w:r>
              <w:rPr>
                <w:color w:val="000000"/>
                <w:sz w:val="22"/>
                <w:szCs w:val="22"/>
              </w:rPr>
              <w:t xml:space="preserve"> (в ред. от 10.03.2025 г. № 3-РЗ)</w:t>
            </w:r>
          </w:p>
        </w:tc>
      </w:tr>
      <w:tr w:rsidR="00AA2DB4" w:rsidRPr="00AA2DB4" w:rsidTr="005B0DA5">
        <w:trPr>
          <w:trHeight w:val="20"/>
        </w:trPr>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Дата начала действия льготы:</w:t>
            </w:r>
          </w:p>
        </w:tc>
        <w:tc>
          <w:tcPr>
            <w:tcW w:w="2944" w:type="pct"/>
            <w:gridSpan w:val="7"/>
            <w:shd w:val="clear" w:color="000000" w:fill="FFFFFF"/>
            <w:noWrap/>
            <w:vAlign w:val="center"/>
          </w:tcPr>
          <w:p w:rsidR="00AA2DB4" w:rsidRPr="00AA2DB4" w:rsidRDefault="00AA2DB4" w:rsidP="00AA2DB4">
            <w:pPr>
              <w:rPr>
                <w:color w:val="000000"/>
                <w:sz w:val="22"/>
                <w:szCs w:val="22"/>
              </w:rPr>
            </w:pPr>
            <w:r w:rsidRPr="00AA2DB4">
              <w:rPr>
                <w:color w:val="000000"/>
                <w:sz w:val="22"/>
                <w:szCs w:val="22"/>
              </w:rPr>
              <w:t>01.01.2022 г.</w:t>
            </w:r>
          </w:p>
        </w:tc>
      </w:tr>
      <w:tr w:rsidR="00AA2DB4" w:rsidRPr="006F2479" w:rsidTr="005B0DA5">
        <w:trPr>
          <w:trHeight w:val="20"/>
        </w:trPr>
        <w:tc>
          <w:tcPr>
            <w:tcW w:w="2056" w:type="pct"/>
            <w:gridSpan w:val="2"/>
            <w:shd w:val="clear" w:color="000000" w:fill="FFFFFF"/>
            <w:noWrap/>
            <w:vAlign w:val="center"/>
            <w:hideMark/>
          </w:tcPr>
          <w:p w:rsidR="00AA2DB4" w:rsidRPr="00AA2DB4" w:rsidRDefault="00AA2DB4" w:rsidP="00AA2DB4">
            <w:pPr>
              <w:rPr>
                <w:i/>
                <w:iCs/>
                <w:color w:val="000000"/>
                <w:sz w:val="22"/>
                <w:szCs w:val="22"/>
              </w:rPr>
            </w:pPr>
            <w:r w:rsidRPr="00AA2DB4">
              <w:rPr>
                <w:i/>
                <w:iCs/>
                <w:color w:val="000000"/>
                <w:sz w:val="22"/>
                <w:szCs w:val="22"/>
              </w:rPr>
              <w:t>Дата прекращения действия льготы, установленная законом субъекта Российской Федерации</w:t>
            </w:r>
          </w:p>
        </w:tc>
        <w:tc>
          <w:tcPr>
            <w:tcW w:w="2944" w:type="pct"/>
            <w:gridSpan w:val="7"/>
            <w:shd w:val="clear" w:color="000000" w:fill="FFFFFF"/>
            <w:noWrap/>
            <w:vAlign w:val="center"/>
          </w:tcPr>
          <w:p w:rsidR="00AA2DB4" w:rsidRPr="00AA2DB4" w:rsidRDefault="00AA2DB4" w:rsidP="00AA2DB4">
            <w:pPr>
              <w:rPr>
                <w:color w:val="000000"/>
                <w:sz w:val="22"/>
                <w:szCs w:val="22"/>
              </w:rPr>
            </w:pPr>
            <w:r w:rsidRPr="00AA2DB4">
              <w:rPr>
                <w:color w:val="000000"/>
                <w:sz w:val="22"/>
                <w:szCs w:val="22"/>
              </w:rPr>
              <w:t>01.01.2032</w:t>
            </w:r>
          </w:p>
        </w:tc>
      </w:tr>
    </w:tbl>
    <w:p w:rsidR="00FC4311" w:rsidRPr="006F2479" w:rsidRDefault="00FC4311" w:rsidP="009A790E">
      <w:pPr>
        <w:autoSpaceDE w:val="0"/>
        <w:autoSpaceDN w:val="0"/>
        <w:adjustRightInd w:val="0"/>
        <w:ind w:firstLine="708"/>
        <w:jc w:val="both"/>
        <w:rPr>
          <w:i/>
          <w:sz w:val="28"/>
          <w:szCs w:val="28"/>
          <w:highlight w:val="yellow"/>
        </w:rPr>
      </w:pPr>
    </w:p>
    <w:p w:rsidR="00E71B8B" w:rsidRPr="00AA2DB4" w:rsidRDefault="005B0DA5" w:rsidP="00E71B8B">
      <w:pPr>
        <w:autoSpaceDE w:val="0"/>
        <w:autoSpaceDN w:val="0"/>
        <w:adjustRightInd w:val="0"/>
        <w:ind w:firstLine="708"/>
        <w:jc w:val="both"/>
        <w:rPr>
          <w:sz w:val="28"/>
          <w:szCs w:val="28"/>
        </w:rPr>
      </w:pPr>
      <w:r w:rsidRPr="00AA2DB4">
        <w:rPr>
          <w:sz w:val="28"/>
          <w:szCs w:val="28"/>
        </w:rPr>
        <w:t>Частью 3-1 статьи 4 закона Республики Алтай от 4</w:t>
      </w:r>
      <w:r w:rsidR="00C153AC" w:rsidRPr="00AA2DB4">
        <w:rPr>
          <w:sz w:val="28"/>
          <w:szCs w:val="28"/>
        </w:rPr>
        <w:t xml:space="preserve"> апреля </w:t>
      </w:r>
      <w:r w:rsidRPr="00AA2DB4">
        <w:rPr>
          <w:sz w:val="28"/>
          <w:szCs w:val="28"/>
        </w:rPr>
        <w:t>2022 г</w:t>
      </w:r>
      <w:r w:rsidR="00C153AC" w:rsidRPr="00AA2DB4">
        <w:rPr>
          <w:sz w:val="28"/>
          <w:szCs w:val="28"/>
        </w:rPr>
        <w:t>ода</w:t>
      </w:r>
      <w:r w:rsidRPr="00AA2DB4">
        <w:rPr>
          <w:sz w:val="28"/>
          <w:szCs w:val="28"/>
        </w:rPr>
        <w:t xml:space="preserve"> </w:t>
      </w:r>
      <w:r w:rsidR="00F37BF6">
        <w:rPr>
          <w:sz w:val="28"/>
          <w:szCs w:val="28"/>
        </w:rPr>
        <w:br/>
      </w:r>
      <w:r w:rsidRPr="00AA2DB4">
        <w:rPr>
          <w:sz w:val="28"/>
          <w:szCs w:val="28"/>
        </w:rPr>
        <w:t>№ 2-РЗ «О налоге на имущество организаций на территории Республики Алтай и признании утратившими силу некоторых законодательных актов Республики Алтай» установлен уменьшенный размер налога</w:t>
      </w:r>
      <w:r w:rsidR="001838CF" w:rsidRPr="00AA2DB4">
        <w:rPr>
          <w:sz w:val="28"/>
          <w:szCs w:val="28"/>
        </w:rPr>
        <w:t xml:space="preserve"> к уплате</w:t>
      </w:r>
      <w:r w:rsidRPr="00AA2DB4">
        <w:rPr>
          <w:sz w:val="28"/>
          <w:szCs w:val="28"/>
        </w:rPr>
        <w:t xml:space="preserve"> (</w:t>
      </w:r>
      <w:r w:rsidR="001432B3" w:rsidRPr="00AA2DB4">
        <w:rPr>
          <w:sz w:val="28"/>
          <w:szCs w:val="28"/>
        </w:rPr>
        <w:t>25</w:t>
      </w:r>
      <w:r w:rsidR="00E71B8B" w:rsidRPr="00AA2DB4">
        <w:rPr>
          <w:sz w:val="28"/>
          <w:szCs w:val="28"/>
        </w:rPr>
        <w:t xml:space="preserve"> </w:t>
      </w:r>
      <w:r w:rsidRPr="00AA2DB4">
        <w:rPr>
          <w:sz w:val="28"/>
          <w:szCs w:val="28"/>
        </w:rPr>
        <w:t>%</w:t>
      </w:r>
      <w:r w:rsidR="00E71B8B" w:rsidRPr="00AA2DB4">
        <w:rPr>
          <w:sz w:val="28"/>
          <w:szCs w:val="28"/>
        </w:rPr>
        <w:t xml:space="preserve"> от суммы налога, исчисленного исходя из налоговой базы, определяемой в соответствии с </w:t>
      </w:r>
      <w:hyperlink r:id="rId44" w:history="1">
        <w:r w:rsidR="00E71B8B" w:rsidRPr="00AA2DB4">
          <w:rPr>
            <w:sz w:val="28"/>
            <w:szCs w:val="28"/>
          </w:rPr>
          <w:t>пунктом 1 статьи 375</w:t>
        </w:r>
      </w:hyperlink>
      <w:r w:rsidR="00E71B8B" w:rsidRPr="00AA2DB4">
        <w:rPr>
          <w:sz w:val="28"/>
          <w:szCs w:val="28"/>
        </w:rPr>
        <w:t xml:space="preserve"> Налогового кодекса Российской Федерации как среднегодовая стоимость имущества, признаваемого объектом налогообложения, и налоговой ставки 2,2 %</w:t>
      </w:r>
      <w:r w:rsidR="001838CF" w:rsidRPr="00AA2DB4">
        <w:rPr>
          <w:sz w:val="28"/>
          <w:szCs w:val="28"/>
        </w:rPr>
        <w:t>) для организаций</w:t>
      </w:r>
      <w:r w:rsidR="00E71B8B" w:rsidRPr="00AA2DB4">
        <w:rPr>
          <w:sz w:val="28"/>
          <w:szCs w:val="28"/>
        </w:rPr>
        <w:t xml:space="preserve"> в отношении объектов газораспределительной сети, находящихся на территории Республики Алтай, принадлежащих организации на праве собственности, принятых к бухгалтерскому учету в качестве объектов основных средств с 1 января 2022 года</w:t>
      </w:r>
      <w:r w:rsidR="001432B3" w:rsidRPr="00AA2DB4">
        <w:rPr>
          <w:sz w:val="28"/>
          <w:szCs w:val="28"/>
        </w:rPr>
        <w:t xml:space="preserve"> до 31 декабря 2024 года</w:t>
      </w:r>
      <w:r w:rsidR="00E71B8B" w:rsidRPr="00AA2DB4">
        <w:rPr>
          <w:sz w:val="28"/>
          <w:szCs w:val="28"/>
        </w:rPr>
        <w:t>.</w:t>
      </w:r>
    </w:p>
    <w:p w:rsidR="00E71B8B" w:rsidRPr="00AA2DB4" w:rsidRDefault="00E71B8B" w:rsidP="00E71B8B">
      <w:pPr>
        <w:autoSpaceDE w:val="0"/>
        <w:autoSpaceDN w:val="0"/>
        <w:adjustRightInd w:val="0"/>
        <w:ind w:firstLine="708"/>
        <w:jc w:val="both"/>
        <w:rPr>
          <w:bCs/>
          <w:sz w:val="28"/>
          <w:szCs w:val="28"/>
        </w:rPr>
      </w:pPr>
      <w:r w:rsidRPr="00AA2DB4">
        <w:rPr>
          <w:bCs/>
          <w:sz w:val="28"/>
          <w:szCs w:val="28"/>
        </w:rPr>
        <w:t>Документами, подтверждающими право на применение налоговой ставки, предусмотренной настоящей частью, являются документы бухгалтерского учета об объектах газораспределительных сетей.</w:t>
      </w:r>
    </w:p>
    <w:p w:rsidR="001432B3" w:rsidRPr="00AA2DB4" w:rsidRDefault="001432B3" w:rsidP="003C059F">
      <w:pPr>
        <w:ind w:left="60" w:right="60" w:firstLine="507"/>
        <w:jc w:val="both"/>
        <w:rPr>
          <w:sz w:val="28"/>
          <w:szCs w:val="28"/>
        </w:rPr>
      </w:pPr>
      <w:r w:rsidRPr="00AA2DB4">
        <w:rPr>
          <w:sz w:val="28"/>
          <w:szCs w:val="28"/>
        </w:rPr>
        <w:t xml:space="preserve">Налоговый расход по налогу на имущество организаций, обусловленный установлением указанной выше налоговой льготы, соответствует целям государственной программы Республики Алтай «Развитие жилищно-коммунального комплекса», утвержденной постановлением Правительства Республики Алтай от 12 октября 2023 года № 372, и направлен на </w:t>
      </w:r>
      <w:r w:rsidR="00BD5C0E">
        <w:rPr>
          <w:sz w:val="28"/>
          <w:szCs w:val="28"/>
        </w:rPr>
        <w:t>о</w:t>
      </w:r>
      <w:r w:rsidR="00BD5C0E" w:rsidRPr="00BD5C0E">
        <w:rPr>
          <w:sz w:val="28"/>
          <w:szCs w:val="28"/>
        </w:rPr>
        <w:t>беспечение качества и доступности услуг жилищно-коммунального хозяйства путем увеличения удельного веса площади жилых помещений, оборудованных одновременно всеми видами благоустройства к 2030 году до 60 процентов</w:t>
      </w:r>
      <w:r w:rsidR="00BD5C0E">
        <w:rPr>
          <w:sz w:val="28"/>
          <w:szCs w:val="28"/>
        </w:rPr>
        <w:t>, в части увеличения количества газифицированных домовладений.</w:t>
      </w:r>
    </w:p>
    <w:p w:rsidR="0099681E" w:rsidRPr="0099681E" w:rsidRDefault="006040CB" w:rsidP="0099681E">
      <w:pPr>
        <w:ind w:firstLine="709"/>
        <w:jc w:val="both"/>
        <w:rPr>
          <w:sz w:val="28"/>
          <w:szCs w:val="28"/>
        </w:rPr>
      </w:pPr>
      <w:r>
        <w:rPr>
          <w:sz w:val="28"/>
          <w:szCs w:val="28"/>
        </w:rPr>
        <w:lastRenderedPageBreak/>
        <w:t>Так, н</w:t>
      </w:r>
      <w:r w:rsidR="0099681E" w:rsidRPr="0099681E">
        <w:rPr>
          <w:sz w:val="28"/>
          <w:szCs w:val="28"/>
        </w:rPr>
        <w:t>а территории Республики Алтай реализуется региональная программа газификации жилищно-коммунального хозяйства, промышленных и иных организаций Республики Алтай на 2022-2031 годы, утвержденная распоряжением Главы Республики Алтай, Председателя Правительства Республики Алтай от 30 июня 2022 г</w:t>
      </w:r>
      <w:r w:rsidR="0099681E">
        <w:rPr>
          <w:sz w:val="28"/>
          <w:szCs w:val="28"/>
        </w:rPr>
        <w:t>ода</w:t>
      </w:r>
      <w:r w:rsidR="00851E53">
        <w:rPr>
          <w:sz w:val="28"/>
          <w:szCs w:val="28"/>
        </w:rPr>
        <w:t xml:space="preserve"> </w:t>
      </w:r>
      <w:r w:rsidR="0099681E" w:rsidRPr="0099681E">
        <w:rPr>
          <w:sz w:val="28"/>
          <w:szCs w:val="28"/>
        </w:rPr>
        <w:t>№ 435-рГ (далее – Региональная программа).</w:t>
      </w:r>
    </w:p>
    <w:p w:rsidR="0099681E" w:rsidRPr="0099681E" w:rsidRDefault="0099681E" w:rsidP="0099681E">
      <w:pPr>
        <w:ind w:firstLine="709"/>
        <w:jc w:val="both"/>
        <w:rPr>
          <w:sz w:val="28"/>
          <w:szCs w:val="28"/>
        </w:rPr>
      </w:pPr>
      <w:r w:rsidRPr="0099681E">
        <w:rPr>
          <w:sz w:val="28"/>
          <w:szCs w:val="28"/>
        </w:rPr>
        <w:t>В Региональную программу включены мероприятия по обеспечению надежного газоснабжения потребителей Республики Алтай и повышению уровня газификации жилищно-коммунального хозяйства Республики Алтай, в том числе за счет следующих средств:</w:t>
      </w:r>
    </w:p>
    <w:p w:rsidR="0099681E" w:rsidRPr="0099681E" w:rsidRDefault="0099681E" w:rsidP="0099681E">
      <w:pPr>
        <w:ind w:firstLine="709"/>
        <w:jc w:val="both"/>
        <w:rPr>
          <w:sz w:val="28"/>
          <w:szCs w:val="28"/>
        </w:rPr>
      </w:pPr>
      <w:r w:rsidRPr="0099681E">
        <w:rPr>
          <w:sz w:val="28"/>
          <w:szCs w:val="28"/>
        </w:rPr>
        <w:t>инвестиций ПАО «Газпром» в рамках Программ развития газоснабжения и газификации Республики Алтай;</w:t>
      </w:r>
    </w:p>
    <w:p w:rsidR="0099681E" w:rsidRPr="0099681E" w:rsidRDefault="0099681E" w:rsidP="0099681E">
      <w:pPr>
        <w:ind w:firstLine="709"/>
        <w:jc w:val="both"/>
        <w:rPr>
          <w:sz w:val="28"/>
          <w:szCs w:val="28"/>
        </w:rPr>
      </w:pPr>
      <w:r w:rsidRPr="0099681E">
        <w:rPr>
          <w:sz w:val="28"/>
          <w:szCs w:val="28"/>
        </w:rPr>
        <w:t>инвестиций инвесторов-застройщиков ООО «</w:t>
      </w:r>
      <w:proofErr w:type="spellStart"/>
      <w:r w:rsidRPr="0099681E">
        <w:rPr>
          <w:sz w:val="28"/>
          <w:szCs w:val="28"/>
        </w:rPr>
        <w:t>СибТехПром</w:t>
      </w:r>
      <w:proofErr w:type="spellEnd"/>
      <w:r w:rsidRPr="0099681E">
        <w:rPr>
          <w:sz w:val="28"/>
          <w:szCs w:val="28"/>
        </w:rPr>
        <w:t>» и АО Компания «</w:t>
      </w:r>
      <w:proofErr w:type="spellStart"/>
      <w:r w:rsidRPr="0099681E">
        <w:rPr>
          <w:sz w:val="28"/>
          <w:szCs w:val="28"/>
        </w:rPr>
        <w:t>Проксима</w:t>
      </w:r>
      <w:proofErr w:type="spellEnd"/>
      <w:r w:rsidRPr="0099681E">
        <w:rPr>
          <w:sz w:val="28"/>
          <w:szCs w:val="28"/>
        </w:rPr>
        <w:t xml:space="preserve">»; </w:t>
      </w:r>
    </w:p>
    <w:p w:rsidR="0099681E" w:rsidRPr="0099681E" w:rsidRDefault="0099681E" w:rsidP="0099681E">
      <w:pPr>
        <w:ind w:firstLine="709"/>
        <w:jc w:val="both"/>
        <w:rPr>
          <w:sz w:val="28"/>
          <w:szCs w:val="28"/>
        </w:rPr>
      </w:pPr>
      <w:r w:rsidRPr="0099681E">
        <w:rPr>
          <w:sz w:val="28"/>
          <w:szCs w:val="28"/>
        </w:rPr>
        <w:t>федерального и регионального бюджетов в рамках Индивидуальных программ социально-экономического развития Республики Алтай на 2020-2024 гг., 2025-2030 гг.;</w:t>
      </w:r>
    </w:p>
    <w:p w:rsidR="0099681E" w:rsidRPr="0099681E" w:rsidRDefault="0099681E" w:rsidP="0099681E">
      <w:pPr>
        <w:ind w:firstLine="709"/>
        <w:jc w:val="both"/>
        <w:rPr>
          <w:sz w:val="28"/>
          <w:szCs w:val="28"/>
        </w:rPr>
      </w:pPr>
      <w:r w:rsidRPr="0099681E">
        <w:rPr>
          <w:sz w:val="28"/>
          <w:szCs w:val="28"/>
        </w:rPr>
        <w:t>местн</w:t>
      </w:r>
      <w:r>
        <w:rPr>
          <w:sz w:val="28"/>
          <w:szCs w:val="28"/>
        </w:rPr>
        <w:t>ых</w:t>
      </w:r>
      <w:r w:rsidRPr="0099681E">
        <w:rPr>
          <w:sz w:val="28"/>
          <w:szCs w:val="28"/>
        </w:rPr>
        <w:t xml:space="preserve"> бюджет</w:t>
      </w:r>
      <w:r>
        <w:rPr>
          <w:sz w:val="28"/>
          <w:szCs w:val="28"/>
        </w:rPr>
        <w:t>ов</w:t>
      </w:r>
      <w:r w:rsidRPr="0099681E">
        <w:rPr>
          <w:sz w:val="28"/>
          <w:szCs w:val="28"/>
        </w:rPr>
        <w:t xml:space="preserve"> в рамках муниципальных и иных программ;</w:t>
      </w:r>
    </w:p>
    <w:p w:rsidR="0099681E" w:rsidRDefault="0099681E" w:rsidP="0099681E">
      <w:pPr>
        <w:ind w:firstLine="709"/>
        <w:jc w:val="both"/>
        <w:rPr>
          <w:sz w:val="28"/>
          <w:szCs w:val="28"/>
          <w:highlight w:val="yellow"/>
        </w:rPr>
      </w:pPr>
      <w:r w:rsidRPr="0099681E">
        <w:rPr>
          <w:sz w:val="28"/>
          <w:szCs w:val="28"/>
        </w:rPr>
        <w:t xml:space="preserve">специальной надбавки к тарифу на транспортировку природного газа и прочие источники газораспределительной организации АО «Газпром газораспределение» в рамках реализации мероприятий социальной газификации – </w:t>
      </w:r>
      <w:proofErr w:type="spellStart"/>
      <w:r w:rsidRPr="0099681E">
        <w:rPr>
          <w:sz w:val="28"/>
          <w:szCs w:val="28"/>
        </w:rPr>
        <w:t>догазификации</w:t>
      </w:r>
      <w:proofErr w:type="spellEnd"/>
      <w:r w:rsidRPr="0099681E">
        <w:rPr>
          <w:sz w:val="28"/>
          <w:szCs w:val="28"/>
        </w:rPr>
        <w:t>.</w:t>
      </w:r>
    </w:p>
    <w:p w:rsidR="00F37BF6" w:rsidRPr="00AA2DB4" w:rsidRDefault="00F37BF6" w:rsidP="00F37BF6">
      <w:pPr>
        <w:autoSpaceDE w:val="0"/>
        <w:autoSpaceDN w:val="0"/>
        <w:adjustRightInd w:val="0"/>
        <w:ind w:firstLine="708"/>
        <w:jc w:val="both"/>
        <w:rPr>
          <w:bCs/>
          <w:sz w:val="28"/>
          <w:szCs w:val="28"/>
        </w:rPr>
      </w:pPr>
      <w:r w:rsidRPr="00AA2DB4">
        <w:rPr>
          <w:bCs/>
          <w:sz w:val="28"/>
          <w:szCs w:val="28"/>
        </w:rPr>
        <w:t>За 2025 год льготой воспользовались 2 организации (в 2024 году – 2 организации)</w:t>
      </w:r>
      <w:r>
        <w:rPr>
          <w:bCs/>
          <w:sz w:val="28"/>
          <w:szCs w:val="28"/>
        </w:rPr>
        <w:t xml:space="preserve">, </w:t>
      </w:r>
      <w:r w:rsidR="00D713F4" w:rsidRPr="00D713F4">
        <w:rPr>
          <w:bCs/>
          <w:sz w:val="28"/>
          <w:szCs w:val="28"/>
        </w:rPr>
        <w:t>налоговый расход</w:t>
      </w:r>
      <w:r w:rsidRPr="00D713F4">
        <w:rPr>
          <w:bCs/>
          <w:sz w:val="28"/>
          <w:szCs w:val="28"/>
        </w:rPr>
        <w:t xml:space="preserve"> признан куратором налогового расхода востребованн</w:t>
      </w:r>
      <w:r w:rsidR="00D713F4" w:rsidRPr="00D713F4">
        <w:rPr>
          <w:bCs/>
          <w:sz w:val="28"/>
          <w:szCs w:val="28"/>
        </w:rPr>
        <w:t>ым</w:t>
      </w:r>
      <w:r w:rsidR="00D713F4">
        <w:rPr>
          <w:bCs/>
          <w:sz w:val="28"/>
          <w:szCs w:val="28"/>
        </w:rPr>
        <w:t>,</w:t>
      </w:r>
      <w:r w:rsidRPr="00D713F4">
        <w:rPr>
          <w:bCs/>
          <w:sz w:val="28"/>
          <w:szCs w:val="28"/>
        </w:rPr>
        <w:t xml:space="preserve"> исходя из</w:t>
      </w:r>
      <w:r>
        <w:rPr>
          <w:bCs/>
          <w:sz w:val="28"/>
          <w:szCs w:val="28"/>
        </w:rPr>
        <w:t xml:space="preserve"> количества организаций, участвующих в реали</w:t>
      </w:r>
      <w:r w:rsidR="00D713F4">
        <w:rPr>
          <w:bCs/>
          <w:sz w:val="28"/>
          <w:szCs w:val="28"/>
        </w:rPr>
        <w:t>зации программы по газификации.</w:t>
      </w:r>
    </w:p>
    <w:p w:rsidR="0099681E" w:rsidRPr="0099681E" w:rsidRDefault="00F37BF6" w:rsidP="0099681E">
      <w:pPr>
        <w:autoSpaceDE w:val="0"/>
        <w:autoSpaceDN w:val="0"/>
        <w:adjustRightInd w:val="0"/>
        <w:ind w:firstLine="708"/>
        <w:jc w:val="both"/>
        <w:rPr>
          <w:sz w:val="28"/>
          <w:szCs w:val="28"/>
        </w:rPr>
      </w:pPr>
      <w:r>
        <w:rPr>
          <w:sz w:val="28"/>
          <w:szCs w:val="28"/>
        </w:rPr>
        <w:t>Оценка эффективности также осуществлена в части достижения целей Региональной программы: в</w:t>
      </w:r>
      <w:r w:rsidR="0099681E" w:rsidRPr="0099681E">
        <w:rPr>
          <w:sz w:val="28"/>
          <w:szCs w:val="28"/>
        </w:rPr>
        <w:t xml:space="preserve"> рамках </w:t>
      </w:r>
      <w:r>
        <w:rPr>
          <w:sz w:val="28"/>
          <w:szCs w:val="28"/>
        </w:rPr>
        <w:t xml:space="preserve">ее </w:t>
      </w:r>
      <w:r w:rsidR="0099681E" w:rsidRPr="0099681E">
        <w:rPr>
          <w:sz w:val="28"/>
          <w:szCs w:val="28"/>
        </w:rPr>
        <w:t xml:space="preserve">реализации </w:t>
      </w:r>
      <w:r>
        <w:rPr>
          <w:sz w:val="28"/>
          <w:szCs w:val="28"/>
        </w:rPr>
        <w:t>в</w:t>
      </w:r>
      <w:r w:rsidR="0099681E" w:rsidRPr="0099681E">
        <w:rPr>
          <w:sz w:val="28"/>
          <w:szCs w:val="28"/>
        </w:rPr>
        <w:t xml:space="preserve"> 2025 году построены следующие объекты:</w:t>
      </w:r>
    </w:p>
    <w:p w:rsidR="0099681E" w:rsidRPr="0099681E" w:rsidRDefault="0099681E" w:rsidP="0099681E">
      <w:pPr>
        <w:autoSpaceDE w:val="0"/>
        <w:autoSpaceDN w:val="0"/>
        <w:adjustRightInd w:val="0"/>
        <w:ind w:firstLine="708"/>
        <w:jc w:val="both"/>
        <w:rPr>
          <w:sz w:val="28"/>
          <w:szCs w:val="28"/>
        </w:rPr>
      </w:pPr>
      <w:r>
        <w:rPr>
          <w:sz w:val="28"/>
          <w:szCs w:val="28"/>
        </w:rPr>
        <w:t xml:space="preserve">- </w:t>
      </w:r>
      <w:r w:rsidRPr="0099681E">
        <w:rPr>
          <w:sz w:val="28"/>
          <w:szCs w:val="28"/>
        </w:rPr>
        <w:t>межпоселковые газопроводы (1,5 км):</w:t>
      </w:r>
    </w:p>
    <w:p w:rsidR="0099681E" w:rsidRPr="0099681E" w:rsidRDefault="0099681E" w:rsidP="0099681E">
      <w:pPr>
        <w:autoSpaceDE w:val="0"/>
        <w:autoSpaceDN w:val="0"/>
        <w:adjustRightInd w:val="0"/>
        <w:ind w:firstLine="708"/>
        <w:jc w:val="both"/>
        <w:rPr>
          <w:sz w:val="28"/>
          <w:szCs w:val="28"/>
        </w:rPr>
      </w:pPr>
      <w:r>
        <w:rPr>
          <w:sz w:val="28"/>
          <w:szCs w:val="28"/>
        </w:rPr>
        <w:t>- р</w:t>
      </w:r>
      <w:r w:rsidRPr="0099681E">
        <w:rPr>
          <w:sz w:val="28"/>
          <w:szCs w:val="28"/>
        </w:rPr>
        <w:t xml:space="preserve">аспределительный газопровод высокого давления </w:t>
      </w:r>
      <w:proofErr w:type="spellStart"/>
      <w:r w:rsidRPr="0099681E">
        <w:rPr>
          <w:sz w:val="28"/>
          <w:szCs w:val="28"/>
        </w:rPr>
        <w:t>Урлу-Аспак</w:t>
      </w:r>
      <w:proofErr w:type="spellEnd"/>
      <w:r w:rsidRPr="0099681E">
        <w:rPr>
          <w:sz w:val="28"/>
          <w:szCs w:val="28"/>
        </w:rPr>
        <w:t xml:space="preserve"> - Каракол, первая очередь строительства - 1,5 км (за счет финансовых средств инвесто</w:t>
      </w:r>
      <w:r>
        <w:rPr>
          <w:sz w:val="28"/>
          <w:szCs w:val="28"/>
        </w:rPr>
        <w:t>ра-застройщика ООО «</w:t>
      </w:r>
      <w:proofErr w:type="spellStart"/>
      <w:r>
        <w:rPr>
          <w:sz w:val="28"/>
          <w:szCs w:val="28"/>
        </w:rPr>
        <w:t>СибТехПром</w:t>
      </w:r>
      <w:proofErr w:type="spellEnd"/>
      <w:r>
        <w:rPr>
          <w:sz w:val="28"/>
          <w:szCs w:val="28"/>
        </w:rPr>
        <w:t>);</w:t>
      </w:r>
    </w:p>
    <w:p w:rsidR="0099681E" w:rsidRPr="0099681E" w:rsidRDefault="0099681E" w:rsidP="0099681E">
      <w:pPr>
        <w:autoSpaceDE w:val="0"/>
        <w:autoSpaceDN w:val="0"/>
        <w:adjustRightInd w:val="0"/>
        <w:ind w:firstLine="708"/>
        <w:jc w:val="both"/>
        <w:rPr>
          <w:sz w:val="28"/>
          <w:szCs w:val="28"/>
        </w:rPr>
      </w:pPr>
      <w:r>
        <w:rPr>
          <w:sz w:val="28"/>
          <w:szCs w:val="28"/>
        </w:rPr>
        <w:t xml:space="preserve">- </w:t>
      </w:r>
      <w:proofErr w:type="spellStart"/>
      <w:r w:rsidRPr="0099681E">
        <w:rPr>
          <w:sz w:val="28"/>
          <w:szCs w:val="28"/>
        </w:rPr>
        <w:t>внутрипоселковые</w:t>
      </w:r>
      <w:proofErr w:type="spellEnd"/>
      <w:r w:rsidRPr="0099681E">
        <w:rPr>
          <w:sz w:val="28"/>
          <w:szCs w:val="28"/>
        </w:rPr>
        <w:t xml:space="preserve"> газопроводы (57,265 км):</w:t>
      </w:r>
    </w:p>
    <w:p w:rsidR="0099681E" w:rsidRPr="0099681E" w:rsidRDefault="0099681E" w:rsidP="0099681E">
      <w:pPr>
        <w:autoSpaceDE w:val="0"/>
        <w:autoSpaceDN w:val="0"/>
        <w:adjustRightInd w:val="0"/>
        <w:ind w:firstLine="708"/>
        <w:jc w:val="both"/>
        <w:rPr>
          <w:sz w:val="28"/>
          <w:szCs w:val="28"/>
        </w:rPr>
      </w:pPr>
      <w:r>
        <w:rPr>
          <w:sz w:val="28"/>
          <w:szCs w:val="28"/>
        </w:rPr>
        <w:t>- п</w:t>
      </w:r>
      <w:r w:rsidRPr="0099681E">
        <w:rPr>
          <w:sz w:val="28"/>
          <w:szCs w:val="28"/>
        </w:rPr>
        <w:t>одводящий газопровод к жилым микрорайонам № 1, 5, 12, 14, 20, 21, 22, 29, 34, 35, 36, 37, 39 г. Горно-Алтайска Республики Алтай. Этап 5 жилой микрорайон № 20 – 4 км (за счет финансовых средств ПАО «Газпром»);</w:t>
      </w:r>
    </w:p>
    <w:p w:rsidR="0099681E" w:rsidRPr="0099681E" w:rsidRDefault="006040CB" w:rsidP="0099681E">
      <w:pPr>
        <w:autoSpaceDE w:val="0"/>
        <w:autoSpaceDN w:val="0"/>
        <w:adjustRightInd w:val="0"/>
        <w:ind w:firstLine="708"/>
        <w:jc w:val="both"/>
        <w:rPr>
          <w:sz w:val="28"/>
          <w:szCs w:val="28"/>
        </w:rPr>
      </w:pPr>
      <w:r>
        <w:rPr>
          <w:sz w:val="28"/>
          <w:szCs w:val="28"/>
        </w:rPr>
        <w:t>- п</w:t>
      </w:r>
      <w:r w:rsidR="0099681E" w:rsidRPr="0099681E">
        <w:rPr>
          <w:sz w:val="28"/>
          <w:szCs w:val="28"/>
        </w:rPr>
        <w:t>одводящий газопровод к жилым микрорайонам № 1, 5, 12, 14, 20, 21, 22, 29, 34, 35, 36, 37, 39 г. Горно-Алтайска Республики Алтай. Этап 7 жилой микрорайон № 22 – 0,17 км (за счет финансовых средств ПАО «Газпром»);</w:t>
      </w:r>
    </w:p>
    <w:p w:rsidR="0099681E" w:rsidRPr="0099681E" w:rsidRDefault="006040CB" w:rsidP="0099681E">
      <w:pPr>
        <w:autoSpaceDE w:val="0"/>
        <w:autoSpaceDN w:val="0"/>
        <w:adjustRightInd w:val="0"/>
        <w:ind w:firstLine="708"/>
        <w:jc w:val="both"/>
        <w:rPr>
          <w:sz w:val="28"/>
          <w:szCs w:val="28"/>
        </w:rPr>
      </w:pPr>
      <w:r>
        <w:rPr>
          <w:sz w:val="28"/>
          <w:szCs w:val="28"/>
        </w:rPr>
        <w:t>- п</w:t>
      </w:r>
      <w:r w:rsidR="0099681E" w:rsidRPr="0099681E">
        <w:rPr>
          <w:sz w:val="28"/>
          <w:szCs w:val="28"/>
        </w:rPr>
        <w:t>одводящий газопровод к жилым микрорайонам № 1, 5, 12, 14, 20, 21, 22, 29, 34, 35, 36, 37, 39 г. Горно-Алтайска Республики Алтай. Этап 10 жилой микрорайон № 35 – 8,74 км (за счет финансовых средств ПАО «Газпром»);</w:t>
      </w:r>
    </w:p>
    <w:p w:rsidR="0099681E" w:rsidRPr="0099681E" w:rsidRDefault="006040CB" w:rsidP="0099681E">
      <w:pPr>
        <w:autoSpaceDE w:val="0"/>
        <w:autoSpaceDN w:val="0"/>
        <w:adjustRightInd w:val="0"/>
        <w:ind w:firstLine="708"/>
        <w:jc w:val="both"/>
        <w:rPr>
          <w:sz w:val="28"/>
          <w:szCs w:val="28"/>
        </w:rPr>
      </w:pPr>
      <w:r>
        <w:rPr>
          <w:sz w:val="28"/>
          <w:szCs w:val="28"/>
        </w:rPr>
        <w:lastRenderedPageBreak/>
        <w:t>- п</w:t>
      </w:r>
      <w:r w:rsidR="0099681E" w:rsidRPr="0099681E">
        <w:rPr>
          <w:sz w:val="28"/>
          <w:szCs w:val="28"/>
        </w:rPr>
        <w:t>одводящий газопровод к жилым микрорайонам с. Кызыл-</w:t>
      </w:r>
      <w:proofErr w:type="spellStart"/>
      <w:r w:rsidR="0099681E" w:rsidRPr="0099681E">
        <w:rPr>
          <w:sz w:val="28"/>
          <w:szCs w:val="28"/>
        </w:rPr>
        <w:t>Озек</w:t>
      </w:r>
      <w:proofErr w:type="spellEnd"/>
      <w:r w:rsidR="0099681E" w:rsidRPr="0099681E">
        <w:rPr>
          <w:sz w:val="28"/>
          <w:szCs w:val="28"/>
        </w:rPr>
        <w:t xml:space="preserve"> </w:t>
      </w:r>
      <w:proofErr w:type="spellStart"/>
      <w:r w:rsidR="0099681E" w:rsidRPr="0099681E">
        <w:rPr>
          <w:sz w:val="28"/>
          <w:szCs w:val="28"/>
        </w:rPr>
        <w:t>Майминского</w:t>
      </w:r>
      <w:proofErr w:type="spellEnd"/>
      <w:r w:rsidR="0099681E" w:rsidRPr="0099681E">
        <w:rPr>
          <w:sz w:val="28"/>
          <w:szCs w:val="28"/>
        </w:rPr>
        <w:t xml:space="preserve"> района Республики Алтай. 2 этап – 23,26 км (за счет финансовых средств ПАО «Газпром»);</w:t>
      </w:r>
    </w:p>
    <w:p w:rsidR="0099681E" w:rsidRPr="0099681E" w:rsidRDefault="006040CB" w:rsidP="0099681E">
      <w:pPr>
        <w:autoSpaceDE w:val="0"/>
        <w:autoSpaceDN w:val="0"/>
        <w:adjustRightInd w:val="0"/>
        <w:ind w:firstLine="708"/>
        <w:jc w:val="both"/>
        <w:rPr>
          <w:sz w:val="28"/>
          <w:szCs w:val="28"/>
        </w:rPr>
      </w:pPr>
      <w:r>
        <w:rPr>
          <w:sz w:val="28"/>
          <w:szCs w:val="28"/>
        </w:rPr>
        <w:t>- п</w:t>
      </w:r>
      <w:r w:rsidR="0099681E" w:rsidRPr="0099681E">
        <w:rPr>
          <w:sz w:val="28"/>
          <w:szCs w:val="28"/>
        </w:rPr>
        <w:t xml:space="preserve">одводящий газопровод к жилым микрорайонам с. </w:t>
      </w:r>
      <w:proofErr w:type="spellStart"/>
      <w:r w:rsidR="0099681E" w:rsidRPr="0099681E">
        <w:rPr>
          <w:sz w:val="28"/>
          <w:szCs w:val="28"/>
        </w:rPr>
        <w:t>Узнезя</w:t>
      </w:r>
      <w:proofErr w:type="spellEnd"/>
      <w:r w:rsidR="0099681E" w:rsidRPr="0099681E">
        <w:rPr>
          <w:sz w:val="28"/>
          <w:szCs w:val="28"/>
        </w:rPr>
        <w:t>, с. Элекмонар Чемальского района Республики Алтай – 18,32 км (за счет финансовых средств ПАО «Газпром»);</w:t>
      </w:r>
    </w:p>
    <w:p w:rsidR="0099681E" w:rsidRPr="0099681E" w:rsidRDefault="006040CB" w:rsidP="0099681E">
      <w:pPr>
        <w:autoSpaceDE w:val="0"/>
        <w:autoSpaceDN w:val="0"/>
        <w:adjustRightInd w:val="0"/>
        <w:ind w:firstLine="708"/>
        <w:jc w:val="both"/>
        <w:rPr>
          <w:sz w:val="28"/>
          <w:szCs w:val="28"/>
        </w:rPr>
      </w:pPr>
      <w:r>
        <w:rPr>
          <w:sz w:val="28"/>
          <w:szCs w:val="28"/>
        </w:rPr>
        <w:t>- г</w:t>
      </w:r>
      <w:r w:rsidR="0099681E" w:rsidRPr="0099681E">
        <w:rPr>
          <w:sz w:val="28"/>
          <w:szCs w:val="28"/>
        </w:rPr>
        <w:t>азораспределительные сети в с. Озерное, микрорайон «Озерный» – 2,775 км (финансирование осуществлено в рамках реализации Индивидуальной программы социально-экономического развития Республики Алтай на период 2025-2030, утв. Распоряжением Правительства РФ от 13.12.2024 № 3732-р);</w:t>
      </w:r>
    </w:p>
    <w:p w:rsidR="0099681E" w:rsidRDefault="006040CB" w:rsidP="0099681E">
      <w:pPr>
        <w:autoSpaceDE w:val="0"/>
        <w:autoSpaceDN w:val="0"/>
        <w:adjustRightInd w:val="0"/>
        <w:ind w:firstLine="708"/>
        <w:jc w:val="both"/>
        <w:rPr>
          <w:sz w:val="28"/>
          <w:szCs w:val="28"/>
        </w:rPr>
      </w:pPr>
      <w:r>
        <w:rPr>
          <w:sz w:val="28"/>
          <w:szCs w:val="28"/>
        </w:rPr>
        <w:t>- с</w:t>
      </w:r>
      <w:r w:rsidR="0099681E" w:rsidRPr="0099681E">
        <w:rPr>
          <w:sz w:val="28"/>
          <w:szCs w:val="28"/>
        </w:rPr>
        <w:t xml:space="preserve">троительство газовых подводок в рамках мероприятий </w:t>
      </w:r>
      <w:proofErr w:type="spellStart"/>
      <w:r w:rsidR="0099681E" w:rsidRPr="0099681E">
        <w:rPr>
          <w:sz w:val="28"/>
          <w:szCs w:val="28"/>
        </w:rPr>
        <w:t>догазификации</w:t>
      </w:r>
      <w:proofErr w:type="spellEnd"/>
      <w:r w:rsidR="0099681E" w:rsidRPr="0099681E">
        <w:rPr>
          <w:sz w:val="28"/>
          <w:szCs w:val="28"/>
        </w:rPr>
        <w:t xml:space="preserve"> – 23,25084 км (за счет финансовых средств ПАО «Газпром»).</w:t>
      </w:r>
    </w:p>
    <w:p w:rsidR="006040CB" w:rsidRDefault="006040CB" w:rsidP="0099681E">
      <w:pPr>
        <w:autoSpaceDE w:val="0"/>
        <w:autoSpaceDN w:val="0"/>
        <w:adjustRightInd w:val="0"/>
        <w:ind w:firstLine="708"/>
        <w:jc w:val="both"/>
        <w:rPr>
          <w:sz w:val="28"/>
          <w:szCs w:val="28"/>
        </w:rPr>
      </w:pPr>
      <w:r w:rsidRPr="006040CB">
        <w:rPr>
          <w:sz w:val="28"/>
          <w:szCs w:val="28"/>
        </w:rPr>
        <w:t>Планов</w:t>
      </w:r>
      <w:r>
        <w:rPr>
          <w:sz w:val="28"/>
          <w:szCs w:val="28"/>
        </w:rPr>
        <w:t>ый</w:t>
      </w:r>
      <w:r w:rsidRPr="006040CB">
        <w:rPr>
          <w:sz w:val="28"/>
          <w:szCs w:val="28"/>
        </w:rPr>
        <w:t xml:space="preserve"> показател</w:t>
      </w:r>
      <w:r>
        <w:rPr>
          <w:sz w:val="28"/>
          <w:szCs w:val="28"/>
        </w:rPr>
        <w:t xml:space="preserve">ь </w:t>
      </w:r>
      <w:r w:rsidR="00BD5C0E">
        <w:rPr>
          <w:sz w:val="28"/>
          <w:szCs w:val="28"/>
        </w:rPr>
        <w:t xml:space="preserve">по количеству газифицированных домовладений </w:t>
      </w:r>
      <w:r>
        <w:rPr>
          <w:sz w:val="28"/>
          <w:szCs w:val="28"/>
        </w:rPr>
        <w:t>по итогам 2025 года</w:t>
      </w:r>
      <w:r w:rsidRPr="006040CB">
        <w:rPr>
          <w:sz w:val="28"/>
          <w:szCs w:val="28"/>
        </w:rPr>
        <w:t xml:space="preserve"> </w:t>
      </w:r>
      <w:r>
        <w:rPr>
          <w:sz w:val="28"/>
          <w:szCs w:val="28"/>
        </w:rPr>
        <w:t>(</w:t>
      </w:r>
      <w:r w:rsidRPr="006040CB">
        <w:rPr>
          <w:sz w:val="28"/>
          <w:szCs w:val="28"/>
        </w:rPr>
        <w:t>с нарастающим итогом с 2023 года</w:t>
      </w:r>
      <w:r>
        <w:rPr>
          <w:sz w:val="28"/>
          <w:szCs w:val="28"/>
        </w:rPr>
        <w:t>)</w:t>
      </w:r>
      <w:r w:rsidRPr="006040CB">
        <w:rPr>
          <w:sz w:val="28"/>
          <w:szCs w:val="28"/>
        </w:rPr>
        <w:t xml:space="preserve"> составляет 2 738 ед., </w:t>
      </w:r>
      <w:r>
        <w:rPr>
          <w:sz w:val="28"/>
          <w:szCs w:val="28"/>
        </w:rPr>
        <w:t xml:space="preserve">выполнен на 106,8 %, </w:t>
      </w:r>
      <w:r w:rsidRPr="006040CB">
        <w:rPr>
          <w:sz w:val="28"/>
          <w:szCs w:val="28"/>
        </w:rPr>
        <w:t>фактически достигнутое значение показателя на 1 января 2026 года составляет 2 923 ед.</w:t>
      </w:r>
      <w:r w:rsidR="00D713F4">
        <w:rPr>
          <w:sz w:val="28"/>
          <w:szCs w:val="28"/>
        </w:rPr>
        <w:t xml:space="preserve"> В связи с этим механизм, альтернативный налоговой льготе, отсутствует.</w:t>
      </w:r>
    </w:p>
    <w:p w:rsidR="00F0262A" w:rsidRDefault="00F0262A" w:rsidP="0099681E">
      <w:pPr>
        <w:autoSpaceDE w:val="0"/>
        <w:autoSpaceDN w:val="0"/>
        <w:adjustRightInd w:val="0"/>
        <w:ind w:firstLine="708"/>
        <w:jc w:val="both"/>
        <w:rPr>
          <w:sz w:val="28"/>
          <w:szCs w:val="28"/>
        </w:rPr>
      </w:pPr>
      <w:r>
        <w:rPr>
          <w:sz w:val="28"/>
          <w:szCs w:val="28"/>
        </w:rPr>
        <w:t>За 2025 год организациями, пользующимися налоговыми льготами по налогу, задекларировано налогов к уплате в консолидированный бюджет Республики Алтай 80 507 тыс. руб. (101,9% к уровню 2024 года). По итогам 2024 года сформировался отрицательный совокупный бюджет (-67 559 тыс. руб.)</w:t>
      </w:r>
      <w:r w:rsidR="001913D8">
        <w:rPr>
          <w:sz w:val="28"/>
          <w:szCs w:val="28"/>
        </w:rPr>
        <w:t>. Основной бюджетный эффект запланирован на перспективу, с учетом периода действия Программы газификации (</w:t>
      </w:r>
      <w:proofErr w:type="spellStart"/>
      <w:r w:rsidR="001913D8">
        <w:rPr>
          <w:sz w:val="28"/>
          <w:szCs w:val="28"/>
        </w:rPr>
        <w:t>догазификации</w:t>
      </w:r>
      <w:proofErr w:type="spellEnd"/>
      <w:r w:rsidR="001913D8">
        <w:rPr>
          <w:sz w:val="28"/>
          <w:szCs w:val="28"/>
        </w:rPr>
        <w:t>).</w:t>
      </w:r>
      <w:r>
        <w:rPr>
          <w:sz w:val="28"/>
          <w:szCs w:val="28"/>
        </w:rPr>
        <w:t xml:space="preserve"> </w:t>
      </w:r>
    </w:p>
    <w:p w:rsidR="00BE0C7C" w:rsidRPr="006040CB" w:rsidRDefault="009172FA" w:rsidP="0099681E">
      <w:pPr>
        <w:autoSpaceDE w:val="0"/>
        <w:autoSpaceDN w:val="0"/>
        <w:adjustRightInd w:val="0"/>
        <w:ind w:firstLine="708"/>
        <w:jc w:val="both"/>
        <w:rPr>
          <w:b/>
          <w:sz w:val="28"/>
          <w:szCs w:val="28"/>
        </w:rPr>
      </w:pPr>
      <w:r w:rsidRPr="006040CB">
        <w:rPr>
          <w:b/>
          <w:sz w:val="28"/>
          <w:szCs w:val="28"/>
        </w:rPr>
        <w:t>П</w:t>
      </w:r>
      <w:r w:rsidR="00BE0C7C" w:rsidRPr="006040CB">
        <w:rPr>
          <w:b/>
          <w:sz w:val="28"/>
          <w:szCs w:val="28"/>
        </w:rPr>
        <w:t>о</w:t>
      </w:r>
      <w:r w:rsidR="00BE0C7C" w:rsidRPr="006040CB">
        <w:rPr>
          <w:sz w:val="28"/>
          <w:szCs w:val="28"/>
        </w:rPr>
        <w:t xml:space="preserve"> </w:t>
      </w:r>
      <w:r w:rsidR="00BE0C7C" w:rsidRPr="006040CB">
        <w:rPr>
          <w:b/>
          <w:sz w:val="28"/>
          <w:szCs w:val="28"/>
        </w:rPr>
        <w:t>итогам оценки за 202</w:t>
      </w:r>
      <w:r w:rsidR="00CD5D02" w:rsidRPr="006040CB">
        <w:rPr>
          <w:b/>
          <w:sz w:val="28"/>
          <w:szCs w:val="28"/>
        </w:rPr>
        <w:t>5</w:t>
      </w:r>
      <w:r w:rsidR="00BE0C7C" w:rsidRPr="006040CB">
        <w:rPr>
          <w:b/>
          <w:sz w:val="28"/>
          <w:szCs w:val="28"/>
        </w:rPr>
        <w:t xml:space="preserve"> год куратором налогового расхода данный налоговый расход признан эффективным</w:t>
      </w:r>
      <w:r w:rsidR="006040CB">
        <w:rPr>
          <w:b/>
          <w:sz w:val="28"/>
          <w:szCs w:val="28"/>
        </w:rPr>
        <w:t>.</w:t>
      </w:r>
    </w:p>
    <w:p w:rsidR="00BE0C7C" w:rsidRPr="006F2479" w:rsidRDefault="00BE0C7C" w:rsidP="00BE0C7C">
      <w:pPr>
        <w:autoSpaceDE w:val="0"/>
        <w:autoSpaceDN w:val="0"/>
        <w:adjustRightInd w:val="0"/>
        <w:ind w:firstLine="708"/>
        <w:jc w:val="both"/>
        <w:rPr>
          <w:b/>
          <w:sz w:val="28"/>
          <w:szCs w:val="28"/>
          <w:highlight w:val="yellow"/>
        </w:rPr>
      </w:pPr>
    </w:p>
    <w:p w:rsidR="0052269E" w:rsidRPr="00CD5D02" w:rsidRDefault="0052269E" w:rsidP="00330BD5">
      <w:pPr>
        <w:autoSpaceDE w:val="0"/>
        <w:autoSpaceDN w:val="0"/>
        <w:adjustRightInd w:val="0"/>
        <w:ind w:firstLine="540"/>
        <w:jc w:val="both"/>
        <w:rPr>
          <w:i/>
          <w:sz w:val="28"/>
          <w:szCs w:val="28"/>
        </w:rPr>
      </w:pPr>
      <w:r w:rsidRPr="00F0262A">
        <w:rPr>
          <w:i/>
          <w:sz w:val="28"/>
          <w:szCs w:val="28"/>
        </w:rPr>
        <w:t>1</w:t>
      </w:r>
      <w:r w:rsidR="00CD5D02" w:rsidRPr="00F0262A">
        <w:rPr>
          <w:i/>
          <w:sz w:val="28"/>
          <w:szCs w:val="28"/>
        </w:rPr>
        <w:t>4</w:t>
      </w:r>
      <w:r w:rsidRPr="00F0262A">
        <w:rPr>
          <w:i/>
          <w:sz w:val="28"/>
          <w:szCs w:val="28"/>
        </w:rPr>
        <w:t xml:space="preserve">) </w:t>
      </w:r>
      <w:r w:rsidR="00C153AC" w:rsidRPr="00F0262A">
        <w:rPr>
          <w:i/>
          <w:sz w:val="28"/>
          <w:szCs w:val="28"/>
        </w:rPr>
        <w:t xml:space="preserve">Освобождение </w:t>
      </w:r>
      <w:r w:rsidR="00C153AC" w:rsidRPr="00CD5D02">
        <w:rPr>
          <w:i/>
          <w:sz w:val="28"/>
          <w:szCs w:val="28"/>
        </w:rPr>
        <w:t>от уплаты налога организаций, заключивших с Республикой Алтай или муниципальными образованиями в Республике Алтай концессионное соглашение в соответствии с Федеральным законом от 21 июля 2005 года № 115-ФЗ «О концессионных соглашениях», в отношении созданного (реконструированного) в рамках концессионного соглашения имущества системы коммунальной инфраструктуры, в том числе объектов энергоснабжения, газоснабжения и теплоснабжения, централизованной системы горячего водоснабжения, холодного водоснабжения и (или) водоотведения, отдельных объектов таких систем, объектов, на которых осуществляется обработка, накопление, утилизация, обезвреживание и размещение твердых коммунальных отходов.</w:t>
      </w:r>
    </w:p>
    <w:p w:rsidR="00C153AC" w:rsidRPr="00CD5D02" w:rsidRDefault="00C153AC" w:rsidP="00330BD5">
      <w:pPr>
        <w:autoSpaceDE w:val="0"/>
        <w:autoSpaceDN w:val="0"/>
        <w:adjustRightInd w:val="0"/>
        <w:ind w:firstLine="540"/>
        <w:jc w:val="both"/>
        <w:rPr>
          <w:sz w:val="28"/>
          <w:szCs w:val="28"/>
        </w:rPr>
      </w:pPr>
    </w:p>
    <w:p w:rsidR="00C153AC" w:rsidRPr="00CD5D02" w:rsidRDefault="00C153AC" w:rsidP="00C153AC">
      <w:pPr>
        <w:pStyle w:val="ae"/>
        <w:autoSpaceDE w:val="0"/>
        <w:autoSpaceDN w:val="0"/>
        <w:adjustRightInd w:val="0"/>
        <w:jc w:val="right"/>
        <w:rPr>
          <w:i/>
          <w:sz w:val="22"/>
          <w:szCs w:val="22"/>
        </w:rPr>
      </w:pPr>
      <w:r w:rsidRPr="00CD5D02">
        <w:rPr>
          <w:i/>
          <w:sz w:val="22"/>
          <w:szCs w:val="22"/>
        </w:rPr>
        <w:t>тыс. руб</w:t>
      </w:r>
      <w:r w:rsidR="00D90A69">
        <w:rPr>
          <w:i/>
          <w:sz w:val="22"/>
          <w:szCs w:val="22"/>
        </w:rPr>
        <w:t>.</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06"/>
        <w:gridCol w:w="1093"/>
        <w:gridCol w:w="900"/>
        <w:gridCol w:w="921"/>
        <w:gridCol w:w="911"/>
        <w:gridCol w:w="942"/>
        <w:gridCol w:w="1012"/>
        <w:gridCol w:w="8"/>
      </w:tblGrid>
      <w:tr w:rsidR="00C153AC" w:rsidRPr="00CD5D02" w:rsidTr="00E351F1">
        <w:trPr>
          <w:gridAfter w:val="1"/>
          <w:wAfter w:w="4" w:type="pct"/>
          <w:trHeight w:val="20"/>
        </w:trPr>
        <w:tc>
          <w:tcPr>
            <w:tcW w:w="2015" w:type="pct"/>
            <w:shd w:val="clear" w:color="000000" w:fill="FFFFFF"/>
            <w:noWrap/>
            <w:vAlign w:val="center"/>
            <w:hideMark/>
          </w:tcPr>
          <w:p w:rsidR="00C153AC" w:rsidRPr="00CD5D02" w:rsidRDefault="00C153AC" w:rsidP="00D53FA6">
            <w:pPr>
              <w:keepNext/>
              <w:jc w:val="right"/>
              <w:rPr>
                <w:color w:val="000000"/>
                <w:sz w:val="22"/>
                <w:szCs w:val="22"/>
              </w:rPr>
            </w:pPr>
          </w:p>
          <w:p w:rsidR="00C153AC" w:rsidRPr="00CD5D02" w:rsidRDefault="00C153AC" w:rsidP="00D53FA6">
            <w:pPr>
              <w:keepNext/>
              <w:jc w:val="center"/>
              <w:rPr>
                <w:b/>
                <w:color w:val="000000"/>
              </w:rPr>
            </w:pPr>
            <w:r w:rsidRPr="00CD5D02">
              <w:rPr>
                <w:b/>
                <w:color w:val="000000"/>
              </w:rPr>
              <w:t>Объем налоговых расходов</w:t>
            </w:r>
          </w:p>
          <w:p w:rsidR="00C153AC" w:rsidRPr="00CD5D02" w:rsidRDefault="00C153AC" w:rsidP="00D53FA6">
            <w:pPr>
              <w:jc w:val="center"/>
              <w:rPr>
                <w:b/>
                <w:color w:val="000000"/>
                <w:sz w:val="18"/>
                <w:szCs w:val="18"/>
              </w:rPr>
            </w:pPr>
          </w:p>
        </w:tc>
        <w:tc>
          <w:tcPr>
            <w:tcW w:w="564" w:type="pct"/>
            <w:shd w:val="clear" w:color="000000" w:fill="FFFFFF"/>
            <w:vAlign w:val="center"/>
          </w:tcPr>
          <w:p w:rsidR="00C153AC" w:rsidRPr="00CD5D02" w:rsidRDefault="00C153AC" w:rsidP="00CD5D02">
            <w:pPr>
              <w:jc w:val="center"/>
              <w:rPr>
                <w:b/>
                <w:color w:val="000000"/>
                <w:sz w:val="18"/>
                <w:szCs w:val="18"/>
              </w:rPr>
            </w:pPr>
            <w:r w:rsidRPr="00CD5D02">
              <w:rPr>
                <w:b/>
                <w:color w:val="000000"/>
                <w:sz w:val="18"/>
                <w:szCs w:val="18"/>
              </w:rPr>
              <w:t>202</w:t>
            </w:r>
            <w:r w:rsidR="00CD5D02">
              <w:rPr>
                <w:b/>
                <w:color w:val="000000"/>
                <w:sz w:val="18"/>
                <w:szCs w:val="18"/>
              </w:rPr>
              <w:t>4</w:t>
            </w:r>
          </w:p>
        </w:tc>
        <w:tc>
          <w:tcPr>
            <w:tcW w:w="464" w:type="pct"/>
            <w:shd w:val="clear" w:color="000000" w:fill="FFFFFF"/>
            <w:noWrap/>
            <w:vAlign w:val="center"/>
            <w:hideMark/>
          </w:tcPr>
          <w:p w:rsidR="00C153AC" w:rsidRPr="00CD5D02" w:rsidRDefault="00C153AC" w:rsidP="00CD5D02">
            <w:pPr>
              <w:jc w:val="center"/>
              <w:rPr>
                <w:b/>
                <w:color w:val="000000"/>
                <w:sz w:val="18"/>
                <w:szCs w:val="18"/>
              </w:rPr>
            </w:pPr>
            <w:r w:rsidRPr="00CD5D02">
              <w:rPr>
                <w:b/>
                <w:color w:val="000000"/>
                <w:sz w:val="18"/>
                <w:szCs w:val="18"/>
              </w:rPr>
              <w:t>202</w:t>
            </w:r>
            <w:r w:rsidR="00CD5D02">
              <w:rPr>
                <w:b/>
                <w:color w:val="000000"/>
                <w:sz w:val="18"/>
                <w:szCs w:val="18"/>
              </w:rPr>
              <w:t>5</w:t>
            </w:r>
          </w:p>
        </w:tc>
        <w:tc>
          <w:tcPr>
            <w:tcW w:w="475" w:type="pct"/>
            <w:shd w:val="clear" w:color="000000" w:fill="FFFFFF"/>
            <w:noWrap/>
            <w:vAlign w:val="center"/>
            <w:hideMark/>
          </w:tcPr>
          <w:p w:rsidR="00C153AC" w:rsidRPr="00CD5D02" w:rsidRDefault="00C153AC" w:rsidP="00D53FA6">
            <w:pPr>
              <w:jc w:val="center"/>
              <w:rPr>
                <w:b/>
                <w:color w:val="000000"/>
                <w:sz w:val="18"/>
                <w:szCs w:val="18"/>
              </w:rPr>
            </w:pPr>
            <w:r w:rsidRPr="00CD5D02">
              <w:rPr>
                <w:b/>
                <w:color w:val="000000"/>
                <w:sz w:val="18"/>
                <w:szCs w:val="18"/>
              </w:rPr>
              <w:t>202</w:t>
            </w:r>
            <w:r w:rsidR="00CD5D02">
              <w:rPr>
                <w:b/>
                <w:color w:val="000000"/>
                <w:sz w:val="18"/>
                <w:szCs w:val="18"/>
              </w:rPr>
              <w:t>6</w:t>
            </w:r>
          </w:p>
          <w:p w:rsidR="00C153AC" w:rsidRPr="00CD5D02" w:rsidRDefault="00C153AC" w:rsidP="00D53FA6">
            <w:pPr>
              <w:jc w:val="center"/>
              <w:rPr>
                <w:b/>
                <w:color w:val="000000"/>
                <w:sz w:val="18"/>
                <w:szCs w:val="18"/>
              </w:rPr>
            </w:pPr>
            <w:r w:rsidRPr="00CD5D02">
              <w:rPr>
                <w:b/>
                <w:color w:val="000000"/>
                <w:sz w:val="18"/>
                <w:szCs w:val="18"/>
              </w:rPr>
              <w:t>(прогноз</w:t>
            </w:r>
          </w:p>
        </w:tc>
        <w:tc>
          <w:tcPr>
            <w:tcW w:w="470" w:type="pct"/>
            <w:shd w:val="clear" w:color="000000" w:fill="FFFFFF"/>
            <w:noWrap/>
            <w:vAlign w:val="center"/>
          </w:tcPr>
          <w:p w:rsidR="00C153AC" w:rsidRPr="00CD5D02" w:rsidRDefault="00C153AC" w:rsidP="00D53FA6">
            <w:pPr>
              <w:jc w:val="center"/>
              <w:rPr>
                <w:b/>
                <w:color w:val="000000"/>
                <w:sz w:val="18"/>
                <w:szCs w:val="18"/>
              </w:rPr>
            </w:pPr>
            <w:r w:rsidRPr="00CD5D02">
              <w:rPr>
                <w:b/>
                <w:color w:val="000000"/>
                <w:sz w:val="18"/>
                <w:szCs w:val="18"/>
              </w:rPr>
              <w:t>202</w:t>
            </w:r>
            <w:r w:rsidR="00CD5D02">
              <w:rPr>
                <w:b/>
                <w:color w:val="000000"/>
                <w:sz w:val="18"/>
                <w:szCs w:val="18"/>
              </w:rPr>
              <w:t>7</w:t>
            </w:r>
          </w:p>
          <w:p w:rsidR="00C153AC" w:rsidRPr="00CD5D02" w:rsidRDefault="00C153AC" w:rsidP="00D53FA6">
            <w:pPr>
              <w:jc w:val="center"/>
              <w:rPr>
                <w:b/>
                <w:color w:val="000000"/>
                <w:sz w:val="18"/>
                <w:szCs w:val="18"/>
              </w:rPr>
            </w:pPr>
            <w:r w:rsidRPr="00CD5D02">
              <w:rPr>
                <w:b/>
                <w:color w:val="000000"/>
                <w:sz w:val="18"/>
                <w:szCs w:val="18"/>
              </w:rPr>
              <w:t>(прогноз)</w:t>
            </w:r>
          </w:p>
        </w:tc>
        <w:tc>
          <w:tcPr>
            <w:tcW w:w="486" w:type="pct"/>
            <w:shd w:val="clear" w:color="000000" w:fill="FFFFFF"/>
            <w:noWrap/>
            <w:vAlign w:val="center"/>
          </w:tcPr>
          <w:p w:rsidR="00C153AC" w:rsidRPr="00CD5D02" w:rsidRDefault="00C153AC" w:rsidP="00CD5D02">
            <w:pPr>
              <w:jc w:val="center"/>
              <w:rPr>
                <w:b/>
                <w:color w:val="000000"/>
                <w:sz w:val="18"/>
                <w:szCs w:val="18"/>
              </w:rPr>
            </w:pPr>
            <w:r w:rsidRPr="00CD5D02">
              <w:rPr>
                <w:b/>
                <w:color w:val="000000"/>
                <w:sz w:val="18"/>
                <w:szCs w:val="18"/>
              </w:rPr>
              <w:t>202</w:t>
            </w:r>
            <w:r w:rsidR="00CD5D02">
              <w:rPr>
                <w:b/>
                <w:color w:val="000000"/>
                <w:sz w:val="18"/>
                <w:szCs w:val="18"/>
              </w:rPr>
              <w:t>8</w:t>
            </w:r>
            <w:r w:rsidRPr="00CD5D02">
              <w:rPr>
                <w:b/>
                <w:color w:val="000000"/>
                <w:sz w:val="18"/>
                <w:szCs w:val="18"/>
              </w:rPr>
              <w:t xml:space="preserve"> (прогноз)</w:t>
            </w:r>
          </w:p>
        </w:tc>
        <w:tc>
          <w:tcPr>
            <w:tcW w:w="522" w:type="pct"/>
            <w:shd w:val="clear" w:color="000000" w:fill="FFFFFF"/>
            <w:vAlign w:val="center"/>
          </w:tcPr>
          <w:p w:rsidR="00C153AC" w:rsidRPr="00CD5D02" w:rsidRDefault="00C153AC" w:rsidP="00CD5D02">
            <w:pPr>
              <w:jc w:val="center"/>
              <w:rPr>
                <w:b/>
                <w:color w:val="000000"/>
                <w:sz w:val="18"/>
                <w:szCs w:val="18"/>
              </w:rPr>
            </w:pPr>
            <w:r w:rsidRPr="00CD5D02">
              <w:rPr>
                <w:b/>
                <w:color w:val="000000"/>
                <w:sz w:val="18"/>
                <w:szCs w:val="18"/>
              </w:rPr>
              <w:t>202</w:t>
            </w:r>
            <w:r w:rsidR="00CD5D02">
              <w:rPr>
                <w:b/>
                <w:color w:val="000000"/>
                <w:sz w:val="18"/>
                <w:szCs w:val="18"/>
              </w:rPr>
              <w:t>9</w:t>
            </w:r>
            <w:r w:rsidRPr="00CD5D02">
              <w:rPr>
                <w:b/>
                <w:color w:val="000000"/>
                <w:sz w:val="18"/>
                <w:szCs w:val="18"/>
              </w:rPr>
              <w:t xml:space="preserve"> (прогноз)</w:t>
            </w:r>
          </w:p>
        </w:tc>
      </w:tr>
      <w:tr w:rsidR="00C153AC" w:rsidRPr="00CD5D02" w:rsidTr="00E351F1">
        <w:trPr>
          <w:gridAfter w:val="1"/>
          <w:wAfter w:w="4" w:type="pct"/>
          <w:trHeight w:val="20"/>
        </w:trPr>
        <w:tc>
          <w:tcPr>
            <w:tcW w:w="2015" w:type="pct"/>
            <w:shd w:val="clear" w:color="auto" w:fill="E7E6E6" w:themeFill="background2"/>
            <w:noWrap/>
            <w:vAlign w:val="center"/>
            <w:hideMark/>
          </w:tcPr>
          <w:p w:rsidR="00C153AC" w:rsidRPr="00CD5D02" w:rsidRDefault="00C153AC" w:rsidP="002C74C8">
            <w:pPr>
              <w:rPr>
                <w:b/>
                <w:bCs/>
                <w:color w:val="000000"/>
                <w:sz w:val="22"/>
                <w:szCs w:val="22"/>
              </w:rPr>
            </w:pPr>
            <w:r w:rsidRPr="00CD5D02">
              <w:rPr>
                <w:b/>
                <w:bCs/>
                <w:color w:val="000000"/>
                <w:sz w:val="22"/>
                <w:szCs w:val="22"/>
              </w:rPr>
              <w:t>Консолидированный бюджет Республики Алтай</w:t>
            </w:r>
          </w:p>
        </w:tc>
        <w:tc>
          <w:tcPr>
            <w:tcW w:w="564" w:type="pct"/>
            <w:shd w:val="clear" w:color="auto" w:fill="E7E6E6" w:themeFill="background2"/>
            <w:vAlign w:val="center"/>
          </w:tcPr>
          <w:p w:rsidR="00C153AC" w:rsidRPr="00CD5D02" w:rsidRDefault="00CD5D02" w:rsidP="00D53FA6">
            <w:pPr>
              <w:jc w:val="center"/>
              <w:rPr>
                <w:b/>
                <w:bCs/>
                <w:color w:val="000000"/>
                <w:sz w:val="22"/>
                <w:szCs w:val="22"/>
              </w:rPr>
            </w:pPr>
            <w:r>
              <w:rPr>
                <w:b/>
                <w:bCs/>
                <w:color w:val="000000"/>
                <w:sz w:val="22"/>
                <w:szCs w:val="22"/>
              </w:rPr>
              <w:t>0</w:t>
            </w:r>
          </w:p>
        </w:tc>
        <w:tc>
          <w:tcPr>
            <w:tcW w:w="464" w:type="pct"/>
            <w:shd w:val="clear" w:color="auto" w:fill="E7E6E6" w:themeFill="background2"/>
            <w:noWrap/>
            <w:vAlign w:val="center"/>
          </w:tcPr>
          <w:p w:rsidR="00C153AC" w:rsidRPr="00CD5D02" w:rsidRDefault="00C153AC" w:rsidP="00D53FA6">
            <w:pPr>
              <w:jc w:val="center"/>
              <w:rPr>
                <w:b/>
                <w:bCs/>
                <w:color w:val="000000"/>
                <w:sz w:val="22"/>
                <w:szCs w:val="22"/>
              </w:rPr>
            </w:pPr>
            <w:r w:rsidRPr="00CD5D02">
              <w:rPr>
                <w:b/>
                <w:bCs/>
                <w:color w:val="000000"/>
                <w:sz w:val="22"/>
                <w:szCs w:val="22"/>
              </w:rPr>
              <w:t>0</w:t>
            </w:r>
          </w:p>
        </w:tc>
        <w:tc>
          <w:tcPr>
            <w:tcW w:w="475" w:type="pct"/>
            <w:shd w:val="clear" w:color="auto" w:fill="E7E6E6" w:themeFill="background2"/>
            <w:noWrap/>
            <w:vAlign w:val="center"/>
          </w:tcPr>
          <w:p w:rsidR="00C153AC" w:rsidRPr="00CD5D02" w:rsidRDefault="00C153AC" w:rsidP="00D53FA6">
            <w:pPr>
              <w:jc w:val="center"/>
              <w:rPr>
                <w:b/>
                <w:bCs/>
                <w:color w:val="000000"/>
                <w:sz w:val="22"/>
                <w:szCs w:val="22"/>
              </w:rPr>
            </w:pPr>
            <w:r w:rsidRPr="00CD5D02">
              <w:rPr>
                <w:b/>
                <w:bCs/>
                <w:color w:val="000000"/>
                <w:sz w:val="22"/>
                <w:szCs w:val="22"/>
              </w:rPr>
              <w:t>0</w:t>
            </w:r>
          </w:p>
        </w:tc>
        <w:tc>
          <w:tcPr>
            <w:tcW w:w="470" w:type="pct"/>
            <w:shd w:val="clear" w:color="auto" w:fill="E7E6E6" w:themeFill="background2"/>
            <w:noWrap/>
            <w:vAlign w:val="center"/>
          </w:tcPr>
          <w:p w:rsidR="00C153AC" w:rsidRPr="00CD5D02" w:rsidRDefault="00C153AC" w:rsidP="00D53FA6">
            <w:pPr>
              <w:jc w:val="center"/>
              <w:rPr>
                <w:b/>
                <w:bCs/>
                <w:color w:val="000000"/>
                <w:sz w:val="22"/>
                <w:szCs w:val="22"/>
              </w:rPr>
            </w:pPr>
            <w:r w:rsidRPr="00CD5D02">
              <w:rPr>
                <w:b/>
                <w:bCs/>
                <w:color w:val="000000"/>
                <w:sz w:val="22"/>
                <w:szCs w:val="22"/>
              </w:rPr>
              <w:t>0</w:t>
            </w:r>
          </w:p>
        </w:tc>
        <w:tc>
          <w:tcPr>
            <w:tcW w:w="486" w:type="pct"/>
            <w:shd w:val="clear" w:color="auto" w:fill="E7E6E6" w:themeFill="background2"/>
            <w:noWrap/>
            <w:vAlign w:val="center"/>
          </w:tcPr>
          <w:p w:rsidR="00C153AC" w:rsidRPr="00CD5D02" w:rsidRDefault="00C153AC" w:rsidP="00D53FA6">
            <w:pPr>
              <w:jc w:val="center"/>
              <w:rPr>
                <w:b/>
                <w:bCs/>
                <w:color w:val="000000"/>
                <w:sz w:val="22"/>
                <w:szCs w:val="22"/>
              </w:rPr>
            </w:pPr>
            <w:r w:rsidRPr="00CD5D02">
              <w:rPr>
                <w:b/>
                <w:bCs/>
                <w:color w:val="000000"/>
                <w:sz w:val="22"/>
                <w:szCs w:val="22"/>
              </w:rPr>
              <w:t>0</w:t>
            </w:r>
          </w:p>
        </w:tc>
        <w:tc>
          <w:tcPr>
            <w:tcW w:w="522" w:type="pct"/>
            <w:shd w:val="clear" w:color="auto" w:fill="E7E6E6" w:themeFill="background2"/>
            <w:vAlign w:val="center"/>
          </w:tcPr>
          <w:p w:rsidR="00C153AC" w:rsidRPr="00CD5D02" w:rsidRDefault="00C153AC" w:rsidP="00D53FA6">
            <w:pPr>
              <w:jc w:val="center"/>
              <w:rPr>
                <w:b/>
                <w:bCs/>
                <w:color w:val="000000"/>
                <w:sz w:val="22"/>
                <w:szCs w:val="22"/>
              </w:rPr>
            </w:pPr>
            <w:r w:rsidRPr="00CD5D02">
              <w:rPr>
                <w:b/>
                <w:bCs/>
                <w:color w:val="000000"/>
                <w:sz w:val="22"/>
                <w:szCs w:val="22"/>
              </w:rPr>
              <w:t>0</w:t>
            </w:r>
          </w:p>
        </w:tc>
      </w:tr>
      <w:tr w:rsidR="00C153AC" w:rsidRPr="00CD5D02" w:rsidTr="00E351F1">
        <w:trPr>
          <w:gridAfter w:val="1"/>
          <w:wAfter w:w="4" w:type="pct"/>
          <w:trHeight w:val="20"/>
        </w:trPr>
        <w:tc>
          <w:tcPr>
            <w:tcW w:w="2015" w:type="pct"/>
            <w:shd w:val="clear" w:color="000000" w:fill="FFFFFF"/>
            <w:noWrap/>
            <w:vAlign w:val="center"/>
            <w:hideMark/>
          </w:tcPr>
          <w:p w:rsidR="00C153AC" w:rsidRPr="00CD5D02" w:rsidRDefault="00C153AC" w:rsidP="002C74C8">
            <w:pPr>
              <w:rPr>
                <w:color w:val="000000"/>
                <w:sz w:val="22"/>
                <w:szCs w:val="22"/>
              </w:rPr>
            </w:pPr>
            <w:r w:rsidRPr="00CD5D02">
              <w:rPr>
                <w:color w:val="000000"/>
                <w:sz w:val="22"/>
                <w:szCs w:val="22"/>
              </w:rPr>
              <w:t xml:space="preserve">Республиканский бюджет Республики Алтай </w:t>
            </w:r>
          </w:p>
        </w:tc>
        <w:tc>
          <w:tcPr>
            <w:tcW w:w="564" w:type="pct"/>
            <w:shd w:val="clear" w:color="000000" w:fill="FFFFFF"/>
            <w:vAlign w:val="center"/>
          </w:tcPr>
          <w:p w:rsidR="00C153AC" w:rsidRPr="00CD5D02" w:rsidRDefault="00CD5D02" w:rsidP="00D53FA6">
            <w:pPr>
              <w:jc w:val="center"/>
              <w:rPr>
                <w:color w:val="000000"/>
                <w:sz w:val="22"/>
                <w:szCs w:val="22"/>
              </w:rPr>
            </w:pPr>
            <w:r>
              <w:rPr>
                <w:color w:val="000000"/>
                <w:sz w:val="22"/>
                <w:szCs w:val="22"/>
              </w:rPr>
              <w:t>0</w:t>
            </w:r>
          </w:p>
        </w:tc>
        <w:tc>
          <w:tcPr>
            <w:tcW w:w="464" w:type="pct"/>
            <w:shd w:val="clear" w:color="000000" w:fill="FFFFFF"/>
            <w:noWrap/>
            <w:vAlign w:val="center"/>
          </w:tcPr>
          <w:p w:rsidR="00C153AC" w:rsidRPr="00CD5D02" w:rsidRDefault="00C153AC" w:rsidP="00D53FA6">
            <w:pPr>
              <w:jc w:val="center"/>
              <w:rPr>
                <w:color w:val="000000"/>
                <w:sz w:val="22"/>
                <w:szCs w:val="22"/>
              </w:rPr>
            </w:pPr>
            <w:r w:rsidRPr="00CD5D02">
              <w:rPr>
                <w:color w:val="000000"/>
                <w:sz w:val="22"/>
                <w:szCs w:val="22"/>
              </w:rPr>
              <w:t>0</w:t>
            </w:r>
          </w:p>
        </w:tc>
        <w:tc>
          <w:tcPr>
            <w:tcW w:w="475" w:type="pct"/>
            <w:shd w:val="clear" w:color="000000" w:fill="FFFFFF"/>
            <w:noWrap/>
            <w:vAlign w:val="center"/>
          </w:tcPr>
          <w:p w:rsidR="00C153AC" w:rsidRPr="00CD5D02" w:rsidRDefault="00C153AC" w:rsidP="00D53FA6">
            <w:pPr>
              <w:jc w:val="center"/>
              <w:rPr>
                <w:color w:val="000000"/>
                <w:sz w:val="22"/>
                <w:szCs w:val="22"/>
              </w:rPr>
            </w:pPr>
            <w:r w:rsidRPr="00CD5D02">
              <w:rPr>
                <w:color w:val="000000"/>
                <w:sz w:val="22"/>
                <w:szCs w:val="22"/>
              </w:rPr>
              <w:t>0</w:t>
            </w:r>
          </w:p>
        </w:tc>
        <w:tc>
          <w:tcPr>
            <w:tcW w:w="470" w:type="pct"/>
            <w:shd w:val="clear" w:color="000000" w:fill="FFFFFF"/>
            <w:noWrap/>
            <w:vAlign w:val="center"/>
          </w:tcPr>
          <w:p w:rsidR="00C153AC" w:rsidRPr="00CD5D02" w:rsidRDefault="00C153AC" w:rsidP="00D53FA6">
            <w:pPr>
              <w:jc w:val="center"/>
              <w:rPr>
                <w:color w:val="000000"/>
                <w:sz w:val="22"/>
                <w:szCs w:val="22"/>
              </w:rPr>
            </w:pPr>
            <w:r w:rsidRPr="00CD5D02">
              <w:rPr>
                <w:color w:val="000000"/>
                <w:sz w:val="22"/>
                <w:szCs w:val="22"/>
              </w:rPr>
              <w:t>0</w:t>
            </w:r>
          </w:p>
        </w:tc>
        <w:tc>
          <w:tcPr>
            <w:tcW w:w="486" w:type="pct"/>
            <w:shd w:val="clear" w:color="000000" w:fill="FFFFFF"/>
            <w:noWrap/>
            <w:vAlign w:val="center"/>
          </w:tcPr>
          <w:p w:rsidR="00C153AC" w:rsidRPr="00CD5D02" w:rsidRDefault="00C153AC" w:rsidP="00D53FA6">
            <w:pPr>
              <w:jc w:val="center"/>
              <w:rPr>
                <w:color w:val="000000"/>
                <w:sz w:val="22"/>
                <w:szCs w:val="22"/>
              </w:rPr>
            </w:pPr>
            <w:r w:rsidRPr="00CD5D02">
              <w:rPr>
                <w:color w:val="000000"/>
                <w:sz w:val="22"/>
                <w:szCs w:val="22"/>
              </w:rPr>
              <w:t>0</w:t>
            </w:r>
          </w:p>
        </w:tc>
        <w:tc>
          <w:tcPr>
            <w:tcW w:w="522" w:type="pct"/>
            <w:shd w:val="clear" w:color="000000" w:fill="FFFFFF"/>
            <w:vAlign w:val="center"/>
          </w:tcPr>
          <w:p w:rsidR="00C153AC" w:rsidRPr="00CD5D02" w:rsidRDefault="00C153AC" w:rsidP="00C153AC">
            <w:pPr>
              <w:jc w:val="center"/>
              <w:rPr>
                <w:color w:val="000000"/>
                <w:sz w:val="22"/>
                <w:szCs w:val="22"/>
              </w:rPr>
            </w:pPr>
            <w:r w:rsidRPr="00CD5D02">
              <w:rPr>
                <w:color w:val="000000"/>
                <w:sz w:val="22"/>
                <w:szCs w:val="22"/>
              </w:rPr>
              <w:t>0</w:t>
            </w:r>
          </w:p>
        </w:tc>
      </w:tr>
      <w:tr w:rsidR="00C153AC" w:rsidRPr="00CD5D02" w:rsidTr="00E351F1">
        <w:trPr>
          <w:gridAfter w:val="1"/>
          <w:wAfter w:w="4" w:type="pct"/>
          <w:trHeight w:val="20"/>
        </w:trPr>
        <w:tc>
          <w:tcPr>
            <w:tcW w:w="2015" w:type="pct"/>
            <w:shd w:val="clear" w:color="000000" w:fill="FFFFFF"/>
            <w:noWrap/>
            <w:vAlign w:val="center"/>
            <w:hideMark/>
          </w:tcPr>
          <w:p w:rsidR="00C153AC" w:rsidRPr="00CD5D02" w:rsidRDefault="00C153AC" w:rsidP="002C74C8">
            <w:pPr>
              <w:rPr>
                <w:color w:val="000000"/>
                <w:sz w:val="22"/>
                <w:szCs w:val="22"/>
              </w:rPr>
            </w:pPr>
            <w:r w:rsidRPr="00CD5D02">
              <w:rPr>
                <w:color w:val="000000"/>
                <w:sz w:val="22"/>
                <w:szCs w:val="22"/>
              </w:rPr>
              <w:lastRenderedPageBreak/>
              <w:t>Консолидированные бюджеты МО</w:t>
            </w:r>
          </w:p>
        </w:tc>
        <w:tc>
          <w:tcPr>
            <w:tcW w:w="564" w:type="pct"/>
            <w:shd w:val="clear" w:color="000000" w:fill="FFFFFF"/>
            <w:noWrap/>
            <w:vAlign w:val="center"/>
          </w:tcPr>
          <w:p w:rsidR="00C153AC" w:rsidRPr="00CD5D02" w:rsidRDefault="00CD5D02" w:rsidP="00C153AC">
            <w:pPr>
              <w:jc w:val="center"/>
              <w:rPr>
                <w:color w:val="000000"/>
                <w:sz w:val="22"/>
                <w:szCs w:val="22"/>
              </w:rPr>
            </w:pPr>
            <w:r>
              <w:rPr>
                <w:color w:val="000000"/>
                <w:sz w:val="22"/>
                <w:szCs w:val="22"/>
              </w:rPr>
              <w:t>0</w:t>
            </w:r>
          </w:p>
        </w:tc>
        <w:tc>
          <w:tcPr>
            <w:tcW w:w="464" w:type="pct"/>
            <w:shd w:val="clear" w:color="000000" w:fill="FFFFFF"/>
            <w:noWrap/>
            <w:vAlign w:val="center"/>
          </w:tcPr>
          <w:p w:rsidR="00C153AC" w:rsidRPr="00CD5D02" w:rsidRDefault="00C153AC" w:rsidP="00C153AC">
            <w:pPr>
              <w:jc w:val="center"/>
              <w:rPr>
                <w:color w:val="000000"/>
                <w:sz w:val="22"/>
                <w:szCs w:val="22"/>
              </w:rPr>
            </w:pPr>
            <w:r w:rsidRPr="00CD5D02">
              <w:rPr>
                <w:color w:val="000000"/>
                <w:sz w:val="22"/>
                <w:szCs w:val="22"/>
              </w:rPr>
              <w:t>0</w:t>
            </w:r>
          </w:p>
        </w:tc>
        <w:tc>
          <w:tcPr>
            <w:tcW w:w="475" w:type="pct"/>
            <w:shd w:val="clear" w:color="000000" w:fill="FFFFFF"/>
            <w:noWrap/>
            <w:vAlign w:val="center"/>
          </w:tcPr>
          <w:p w:rsidR="00C153AC" w:rsidRPr="00CD5D02" w:rsidRDefault="00C153AC" w:rsidP="00C153AC">
            <w:pPr>
              <w:jc w:val="center"/>
              <w:rPr>
                <w:color w:val="000000"/>
                <w:sz w:val="22"/>
                <w:szCs w:val="22"/>
              </w:rPr>
            </w:pPr>
            <w:r w:rsidRPr="00CD5D02">
              <w:rPr>
                <w:color w:val="000000"/>
                <w:sz w:val="22"/>
                <w:szCs w:val="22"/>
              </w:rPr>
              <w:t>0</w:t>
            </w:r>
          </w:p>
        </w:tc>
        <w:tc>
          <w:tcPr>
            <w:tcW w:w="470" w:type="pct"/>
            <w:shd w:val="clear" w:color="000000" w:fill="FFFFFF"/>
            <w:noWrap/>
            <w:vAlign w:val="center"/>
          </w:tcPr>
          <w:p w:rsidR="00C153AC" w:rsidRPr="00CD5D02" w:rsidRDefault="00C153AC" w:rsidP="00C153AC">
            <w:pPr>
              <w:jc w:val="center"/>
              <w:rPr>
                <w:color w:val="000000"/>
                <w:sz w:val="22"/>
                <w:szCs w:val="22"/>
              </w:rPr>
            </w:pPr>
            <w:r w:rsidRPr="00CD5D02">
              <w:rPr>
                <w:color w:val="000000"/>
                <w:sz w:val="22"/>
                <w:szCs w:val="22"/>
              </w:rPr>
              <w:t>0</w:t>
            </w:r>
          </w:p>
        </w:tc>
        <w:tc>
          <w:tcPr>
            <w:tcW w:w="486" w:type="pct"/>
            <w:shd w:val="clear" w:color="000000" w:fill="FFFFFF"/>
            <w:noWrap/>
            <w:vAlign w:val="center"/>
          </w:tcPr>
          <w:p w:rsidR="00C153AC" w:rsidRPr="00CD5D02" w:rsidRDefault="00C153AC" w:rsidP="00C153AC">
            <w:pPr>
              <w:jc w:val="center"/>
              <w:rPr>
                <w:color w:val="000000"/>
                <w:sz w:val="22"/>
                <w:szCs w:val="22"/>
              </w:rPr>
            </w:pPr>
            <w:r w:rsidRPr="00CD5D02">
              <w:rPr>
                <w:color w:val="000000"/>
                <w:sz w:val="22"/>
                <w:szCs w:val="22"/>
              </w:rPr>
              <w:t>0</w:t>
            </w:r>
          </w:p>
        </w:tc>
        <w:tc>
          <w:tcPr>
            <w:tcW w:w="522" w:type="pct"/>
            <w:shd w:val="clear" w:color="000000" w:fill="FFFFFF"/>
            <w:noWrap/>
            <w:vAlign w:val="center"/>
          </w:tcPr>
          <w:p w:rsidR="00C153AC" w:rsidRPr="00CD5D02" w:rsidRDefault="00C153AC" w:rsidP="00C153AC">
            <w:pPr>
              <w:jc w:val="center"/>
              <w:rPr>
                <w:color w:val="000000"/>
                <w:sz w:val="22"/>
                <w:szCs w:val="22"/>
              </w:rPr>
            </w:pPr>
            <w:r w:rsidRPr="00CD5D02">
              <w:rPr>
                <w:color w:val="000000"/>
                <w:sz w:val="22"/>
                <w:szCs w:val="22"/>
              </w:rPr>
              <w:t>0</w:t>
            </w:r>
          </w:p>
        </w:tc>
      </w:tr>
      <w:tr w:rsidR="00C153AC" w:rsidRPr="00CD5D02" w:rsidTr="00E351F1">
        <w:trPr>
          <w:trHeight w:val="20"/>
        </w:trPr>
        <w:tc>
          <w:tcPr>
            <w:tcW w:w="2015" w:type="pct"/>
            <w:shd w:val="clear" w:color="000000" w:fill="FFFFFF"/>
            <w:noWrap/>
            <w:vAlign w:val="center"/>
            <w:hideMark/>
          </w:tcPr>
          <w:p w:rsidR="00C153AC" w:rsidRPr="00CD5D02" w:rsidRDefault="00C153AC" w:rsidP="002C74C8">
            <w:pPr>
              <w:rPr>
                <w:i/>
                <w:iCs/>
                <w:color w:val="000000"/>
                <w:sz w:val="22"/>
                <w:szCs w:val="22"/>
              </w:rPr>
            </w:pPr>
            <w:r w:rsidRPr="00CD5D02">
              <w:rPr>
                <w:i/>
                <w:iCs/>
                <w:color w:val="000000"/>
                <w:sz w:val="22"/>
                <w:szCs w:val="22"/>
              </w:rPr>
              <w:t>Раздел классификации расходных обязательств:</w:t>
            </w:r>
          </w:p>
        </w:tc>
        <w:tc>
          <w:tcPr>
            <w:tcW w:w="2985" w:type="pct"/>
            <w:gridSpan w:val="7"/>
            <w:shd w:val="clear" w:color="000000" w:fill="FFFFFF"/>
            <w:noWrap/>
            <w:vAlign w:val="center"/>
          </w:tcPr>
          <w:p w:rsidR="00C153AC" w:rsidRPr="00CD5D02" w:rsidRDefault="00C153AC" w:rsidP="00D53FA6">
            <w:pPr>
              <w:rPr>
                <w:color w:val="000000"/>
                <w:sz w:val="22"/>
                <w:szCs w:val="22"/>
              </w:rPr>
            </w:pPr>
            <w:r w:rsidRPr="00CD5D02">
              <w:rPr>
                <w:color w:val="000000"/>
                <w:sz w:val="22"/>
                <w:szCs w:val="22"/>
              </w:rPr>
              <w:t>Тарифное регулирование в сфере коммунального хозяйства</w:t>
            </w:r>
          </w:p>
        </w:tc>
      </w:tr>
      <w:tr w:rsidR="00C153AC" w:rsidRPr="00CD5D02" w:rsidTr="00E351F1">
        <w:tc>
          <w:tcPr>
            <w:tcW w:w="2015" w:type="pct"/>
            <w:shd w:val="clear" w:color="000000" w:fill="FFFFFF"/>
            <w:noWrap/>
            <w:vAlign w:val="center"/>
            <w:hideMark/>
          </w:tcPr>
          <w:p w:rsidR="00C153AC" w:rsidRPr="00CD5D02" w:rsidRDefault="00C153AC" w:rsidP="00D53FA6">
            <w:pPr>
              <w:rPr>
                <w:i/>
                <w:iCs/>
                <w:color w:val="000000"/>
                <w:sz w:val="22"/>
                <w:szCs w:val="22"/>
              </w:rPr>
            </w:pPr>
            <w:r w:rsidRPr="00CD5D02">
              <w:rPr>
                <w:i/>
                <w:iCs/>
                <w:color w:val="000000"/>
                <w:sz w:val="22"/>
                <w:szCs w:val="22"/>
              </w:rPr>
              <w:t>Государственная программа:</w:t>
            </w:r>
          </w:p>
        </w:tc>
        <w:tc>
          <w:tcPr>
            <w:tcW w:w="2985" w:type="pct"/>
            <w:gridSpan w:val="7"/>
            <w:shd w:val="clear" w:color="000000" w:fill="FFFFFF"/>
            <w:vAlign w:val="center"/>
          </w:tcPr>
          <w:p w:rsidR="00C153AC" w:rsidRPr="00CD5D02" w:rsidRDefault="00C153AC" w:rsidP="00D53FA6">
            <w:pPr>
              <w:rPr>
                <w:color w:val="000000"/>
                <w:sz w:val="22"/>
                <w:szCs w:val="22"/>
              </w:rPr>
            </w:pPr>
            <w:r w:rsidRPr="00CD5D02">
              <w:rPr>
                <w:color w:val="000000"/>
                <w:sz w:val="22"/>
                <w:szCs w:val="22"/>
              </w:rPr>
              <w:t>Развитие жилищно-коммунального комплекса</w:t>
            </w:r>
          </w:p>
        </w:tc>
      </w:tr>
      <w:tr w:rsidR="00C153AC" w:rsidRPr="00CD5D02" w:rsidTr="00E351F1">
        <w:trPr>
          <w:trHeight w:val="20"/>
        </w:trPr>
        <w:tc>
          <w:tcPr>
            <w:tcW w:w="2015" w:type="pct"/>
            <w:shd w:val="clear" w:color="000000" w:fill="FFFFFF"/>
            <w:noWrap/>
            <w:vAlign w:val="center"/>
            <w:hideMark/>
          </w:tcPr>
          <w:p w:rsidR="00C153AC" w:rsidRPr="00CD5D02" w:rsidRDefault="00C153AC" w:rsidP="00D53FA6">
            <w:pPr>
              <w:rPr>
                <w:i/>
                <w:iCs/>
                <w:color w:val="000000"/>
                <w:sz w:val="22"/>
                <w:szCs w:val="22"/>
              </w:rPr>
            </w:pPr>
            <w:r w:rsidRPr="00CD5D02">
              <w:rPr>
                <w:i/>
                <w:iCs/>
                <w:color w:val="000000"/>
                <w:sz w:val="22"/>
                <w:szCs w:val="22"/>
              </w:rPr>
              <w:t xml:space="preserve"> Целевая категория налоговых расходов</w:t>
            </w:r>
          </w:p>
        </w:tc>
        <w:tc>
          <w:tcPr>
            <w:tcW w:w="2985" w:type="pct"/>
            <w:gridSpan w:val="7"/>
            <w:shd w:val="clear" w:color="000000" w:fill="FFFFFF"/>
            <w:vAlign w:val="center"/>
            <w:hideMark/>
          </w:tcPr>
          <w:p w:rsidR="00C153AC" w:rsidRPr="00CD5D02" w:rsidRDefault="00C153AC" w:rsidP="00D53FA6">
            <w:pPr>
              <w:rPr>
                <w:color w:val="000000"/>
                <w:sz w:val="22"/>
                <w:szCs w:val="22"/>
              </w:rPr>
            </w:pPr>
            <w:r w:rsidRPr="00CD5D02">
              <w:rPr>
                <w:color w:val="000000"/>
                <w:sz w:val="22"/>
                <w:szCs w:val="22"/>
              </w:rPr>
              <w:t>Стимулирующие</w:t>
            </w:r>
          </w:p>
        </w:tc>
      </w:tr>
      <w:tr w:rsidR="00C153AC" w:rsidRPr="00CD5D02" w:rsidTr="00E351F1">
        <w:trPr>
          <w:trHeight w:val="20"/>
        </w:trPr>
        <w:tc>
          <w:tcPr>
            <w:tcW w:w="2015" w:type="pct"/>
            <w:shd w:val="clear" w:color="000000" w:fill="FFFFFF"/>
            <w:noWrap/>
            <w:vAlign w:val="center"/>
            <w:hideMark/>
          </w:tcPr>
          <w:p w:rsidR="00C153AC" w:rsidRPr="00CD5D02" w:rsidRDefault="00C153AC" w:rsidP="00D53FA6">
            <w:pPr>
              <w:rPr>
                <w:i/>
                <w:iCs/>
                <w:color w:val="000000"/>
                <w:sz w:val="22"/>
                <w:szCs w:val="22"/>
              </w:rPr>
            </w:pPr>
            <w:r w:rsidRPr="00CD5D02">
              <w:rPr>
                <w:i/>
                <w:iCs/>
                <w:color w:val="000000"/>
                <w:sz w:val="22"/>
                <w:szCs w:val="22"/>
              </w:rPr>
              <w:t>Вид налоговых расходов:</w:t>
            </w:r>
          </w:p>
        </w:tc>
        <w:tc>
          <w:tcPr>
            <w:tcW w:w="2985" w:type="pct"/>
            <w:gridSpan w:val="7"/>
            <w:shd w:val="clear" w:color="000000" w:fill="FFFFFF"/>
            <w:noWrap/>
            <w:vAlign w:val="center"/>
          </w:tcPr>
          <w:p w:rsidR="00C153AC" w:rsidRPr="00CD5D02" w:rsidRDefault="00C153AC" w:rsidP="00C153AC">
            <w:pPr>
              <w:rPr>
                <w:color w:val="000000"/>
                <w:sz w:val="22"/>
                <w:szCs w:val="22"/>
              </w:rPr>
            </w:pPr>
            <w:r w:rsidRPr="00CD5D02">
              <w:rPr>
                <w:color w:val="000000"/>
                <w:sz w:val="22"/>
                <w:szCs w:val="22"/>
              </w:rPr>
              <w:t>Освобождение от уплаты налога</w:t>
            </w:r>
          </w:p>
        </w:tc>
      </w:tr>
      <w:tr w:rsidR="00C153AC" w:rsidRPr="006F2479" w:rsidTr="00E351F1">
        <w:trPr>
          <w:trHeight w:val="20"/>
        </w:trPr>
        <w:tc>
          <w:tcPr>
            <w:tcW w:w="2015" w:type="pct"/>
            <w:shd w:val="clear" w:color="000000" w:fill="FFFFFF"/>
            <w:noWrap/>
            <w:vAlign w:val="center"/>
            <w:hideMark/>
          </w:tcPr>
          <w:p w:rsidR="00C153AC" w:rsidRPr="00CD5D02" w:rsidRDefault="00C153AC" w:rsidP="00D53FA6">
            <w:pPr>
              <w:rPr>
                <w:i/>
                <w:iCs/>
                <w:color w:val="000000"/>
                <w:sz w:val="22"/>
                <w:szCs w:val="22"/>
              </w:rPr>
            </w:pPr>
            <w:r w:rsidRPr="00CD5D02">
              <w:rPr>
                <w:i/>
                <w:iCs/>
                <w:color w:val="000000"/>
                <w:sz w:val="22"/>
                <w:szCs w:val="22"/>
              </w:rPr>
              <w:t>Источник данных:</w:t>
            </w:r>
          </w:p>
        </w:tc>
        <w:tc>
          <w:tcPr>
            <w:tcW w:w="2985" w:type="pct"/>
            <w:gridSpan w:val="7"/>
            <w:shd w:val="clear" w:color="000000" w:fill="FFFFFF"/>
            <w:noWrap/>
            <w:vAlign w:val="center"/>
          </w:tcPr>
          <w:p w:rsidR="00C153AC" w:rsidRPr="00CD5D02" w:rsidRDefault="00C153AC" w:rsidP="00C153AC">
            <w:pPr>
              <w:rPr>
                <w:color w:val="000000"/>
                <w:sz w:val="22"/>
                <w:szCs w:val="22"/>
              </w:rPr>
            </w:pPr>
            <w:r w:rsidRPr="00CD5D02">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строительства и жилищно-коммунального хозяйства Республики Алтай</w:t>
            </w:r>
          </w:p>
        </w:tc>
      </w:tr>
      <w:tr w:rsidR="00C153AC" w:rsidRPr="00CD5D02" w:rsidTr="00E351F1">
        <w:trPr>
          <w:trHeight w:val="20"/>
        </w:trPr>
        <w:tc>
          <w:tcPr>
            <w:tcW w:w="2015" w:type="pct"/>
            <w:shd w:val="clear" w:color="000000" w:fill="FFFFFF"/>
            <w:noWrap/>
            <w:vAlign w:val="center"/>
            <w:hideMark/>
          </w:tcPr>
          <w:p w:rsidR="00C153AC" w:rsidRPr="00CD5D02" w:rsidRDefault="00C153AC" w:rsidP="00D53FA6">
            <w:pPr>
              <w:rPr>
                <w:i/>
                <w:iCs/>
                <w:color w:val="000000"/>
                <w:sz w:val="22"/>
                <w:szCs w:val="22"/>
              </w:rPr>
            </w:pPr>
            <w:r w:rsidRPr="00CD5D02">
              <w:rPr>
                <w:i/>
                <w:iCs/>
                <w:color w:val="000000"/>
                <w:sz w:val="22"/>
                <w:szCs w:val="22"/>
              </w:rPr>
              <w:t>Законодательные реквизиты:</w:t>
            </w:r>
          </w:p>
        </w:tc>
        <w:tc>
          <w:tcPr>
            <w:tcW w:w="2985" w:type="pct"/>
            <w:gridSpan w:val="7"/>
            <w:shd w:val="clear" w:color="000000" w:fill="FFFFFF"/>
            <w:noWrap/>
            <w:vAlign w:val="center"/>
          </w:tcPr>
          <w:p w:rsidR="00E351F1" w:rsidRPr="00CD5D02" w:rsidRDefault="00C153AC" w:rsidP="00E351F1">
            <w:pPr>
              <w:rPr>
                <w:color w:val="000000"/>
                <w:sz w:val="22"/>
                <w:szCs w:val="22"/>
              </w:rPr>
            </w:pPr>
            <w:r w:rsidRPr="00CD5D02">
              <w:rPr>
                <w:color w:val="000000"/>
                <w:sz w:val="22"/>
                <w:szCs w:val="22"/>
              </w:rPr>
              <w:t>п.4, ч.1, ст.4 Закона Республики Алтай от 04.04.202</w:t>
            </w:r>
            <w:r w:rsidR="008A237C" w:rsidRPr="00CD5D02">
              <w:rPr>
                <w:color w:val="000000"/>
                <w:sz w:val="22"/>
                <w:szCs w:val="22"/>
              </w:rPr>
              <w:t>2</w:t>
            </w:r>
            <w:r w:rsidRPr="00CD5D02">
              <w:rPr>
                <w:color w:val="000000"/>
                <w:sz w:val="22"/>
                <w:szCs w:val="22"/>
              </w:rPr>
              <w:t xml:space="preserve"> г. </w:t>
            </w:r>
          </w:p>
          <w:p w:rsidR="00C153AC" w:rsidRPr="00CD5D02" w:rsidRDefault="00C153AC" w:rsidP="00E351F1">
            <w:pPr>
              <w:rPr>
                <w:color w:val="000000"/>
                <w:sz w:val="22"/>
                <w:szCs w:val="22"/>
              </w:rPr>
            </w:pPr>
            <w:r w:rsidRPr="00CD5D02">
              <w:rPr>
                <w:color w:val="000000"/>
                <w:sz w:val="22"/>
                <w:szCs w:val="22"/>
              </w:rPr>
              <w:t>№ 2-РЗ</w:t>
            </w:r>
            <w:r w:rsidRPr="00CD5D02">
              <w:t xml:space="preserve"> </w:t>
            </w:r>
          </w:p>
        </w:tc>
      </w:tr>
      <w:tr w:rsidR="00C153AC" w:rsidRPr="00CD5D02" w:rsidTr="00E351F1">
        <w:trPr>
          <w:trHeight w:val="20"/>
        </w:trPr>
        <w:tc>
          <w:tcPr>
            <w:tcW w:w="2015" w:type="pct"/>
            <w:shd w:val="clear" w:color="000000" w:fill="FFFFFF"/>
            <w:noWrap/>
            <w:vAlign w:val="center"/>
            <w:hideMark/>
          </w:tcPr>
          <w:p w:rsidR="00C153AC" w:rsidRPr="00CD5D02" w:rsidRDefault="00C153AC" w:rsidP="00D53FA6">
            <w:pPr>
              <w:rPr>
                <w:i/>
                <w:iCs/>
                <w:color w:val="000000"/>
                <w:sz w:val="22"/>
                <w:szCs w:val="22"/>
              </w:rPr>
            </w:pPr>
            <w:r w:rsidRPr="00CD5D02">
              <w:rPr>
                <w:i/>
                <w:iCs/>
                <w:color w:val="000000"/>
                <w:sz w:val="22"/>
                <w:szCs w:val="22"/>
              </w:rPr>
              <w:t>Дата начала действия льготы:</w:t>
            </w:r>
          </w:p>
        </w:tc>
        <w:tc>
          <w:tcPr>
            <w:tcW w:w="2985" w:type="pct"/>
            <w:gridSpan w:val="7"/>
            <w:shd w:val="clear" w:color="000000" w:fill="FFFFFF"/>
            <w:noWrap/>
            <w:vAlign w:val="center"/>
          </w:tcPr>
          <w:p w:rsidR="00C153AC" w:rsidRPr="00CD5D02" w:rsidRDefault="00C153AC" w:rsidP="00C153AC">
            <w:pPr>
              <w:rPr>
                <w:color w:val="000000"/>
                <w:sz w:val="22"/>
                <w:szCs w:val="22"/>
              </w:rPr>
            </w:pPr>
            <w:r w:rsidRPr="00CD5D02">
              <w:rPr>
                <w:color w:val="000000"/>
                <w:sz w:val="22"/>
                <w:szCs w:val="22"/>
              </w:rPr>
              <w:t>01.01.2024 г.</w:t>
            </w:r>
          </w:p>
        </w:tc>
      </w:tr>
      <w:tr w:rsidR="00C153AC" w:rsidRPr="00CD5D02" w:rsidTr="00E351F1">
        <w:trPr>
          <w:trHeight w:val="20"/>
        </w:trPr>
        <w:tc>
          <w:tcPr>
            <w:tcW w:w="2015" w:type="pct"/>
            <w:shd w:val="clear" w:color="000000" w:fill="FFFFFF"/>
            <w:noWrap/>
            <w:vAlign w:val="center"/>
            <w:hideMark/>
          </w:tcPr>
          <w:p w:rsidR="00C153AC" w:rsidRPr="00CD5D02" w:rsidRDefault="00C153AC" w:rsidP="00D53FA6">
            <w:pPr>
              <w:rPr>
                <w:i/>
                <w:iCs/>
                <w:color w:val="000000"/>
                <w:sz w:val="22"/>
                <w:szCs w:val="22"/>
              </w:rPr>
            </w:pPr>
            <w:r w:rsidRPr="00CD5D02">
              <w:rPr>
                <w:i/>
                <w:iCs/>
                <w:color w:val="000000"/>
                <w:sz w:val="22"/>
                <w:szCs w:val="22"/>
              </w:rPr>
              <w:t>Дата прекращения действия льготы, установленная законом субъекта Российской Федерации</w:t>
            </w:r>
          </w:p>
        </w:tc>
        <w:tc>
          <w:tcPr>
            <w:tcW w:w="2985" w:type="pct"/>
            <w:gridSpan w:val="7"/>
            <w:shd w:val="clear" w:color="000000" w:fill="FFFFFF"/>
            <w:noWrap/>
            <w:vAlign w:val="center"/>
          </w:tcPr>
          <w:p w:rsidR="00C153AC" w:rsidRPr="00CD5D02" w:rsidRDefault="00C153AC" w:rsidP="00D53FA6">
            <w:pPr>
              <w:rPr>
                <w:color w:val="000000"/>
                <w:sz w:val="22"/>
                <w:szCs w:val="22"/>
              </w:rPr>
            </w:pPr>
            <w:r w:rsidRPr="00CD5D02">
              <w:rPr>
                <w:color w:val="000000"/>
                <w:sz w:val="22"/>
                <w:szCs w:val="22"/>
              </w:rPr>
              <w:t>Не установлено</w:t>
            </w:r>
          </w:p>
        </w:tc>
      </w:tr>
    </w:tbl>
    <w:p w:rsidR="00E5075B" w:rsidRPr="00CD5D02" w:rsidRDefault="00E5075B" w:rsidP="00E5075B">
      <w:pPr>
        <w:autoSpaceDE w:val="0"/>
        <w:autoSpaceDN w:val="0"/>
        <w:adjustRightInd w:val="0"/>
        <w:ind w:firstLine="540"/>
        <w:jc w:val="both"/>
        <w:rPr>
          <w:sz w:val="28"/>
          <w:szCs w:val="28"/>
        </w:rPr>
      </w:pPr>
    </w:p>
    <w:p w:rsidR="00E5075B" w:rsidRPr="00CD5D02" w:rsidRDefault="00E5075B" w:rsidP="00E80DFF">
      <w:pPr>
        <w:autoSpaceDE w:val="0"/>
        <w:autoSpaceDN w:val="0"/>
        <w:adjustRightInd w:val="0"/>
        <w:ind w:firstLine="709"/>
        <w:jc w:val="both"/>
        <w:rPr>
          <w:sz w:val="28"/>
          <w:szCs w:val="28"/>
        </w:rPr>
      </w:pPr>
      <w:r w:rsidRPr="00CD5D02">
        <w:rPr>
          <w:sz w:val="28"/>
          <w:szCs w:val="28"/>
        </w:rPr>
        <w:t>Пунктом 4 части 1 статьи 4 Закона Республики Алтай от 4 апреля 2022 года № 2-РЗ «О налоге на имущество организаций на территории Республики Алтай и признании утратившими силу некоторых законодательных актов Республики Алтай» установлена налоговая льгота в виде освобождения от уплаты налога для организаций, заключивших с Республикой Алтай или муниципальными образованиями в Республике Алтай концессионное соглашение в соответствии с Федеральным законом от 21 июля 2005 года № 115-ФЗ «О концессионных соглашениях». Льгота предоставляется</w:t>
      </w:r>
      <w:r w:rsidR="00421AC1" w:rsidRPr="00CD5D02">
        <w:rPr>
          <w:sz w:val="28"/>
          <w:szCs w:val="28"/>
        </w:rPr>
        <w:t xml:space="preserve"> с 1 января 2024 года</w:t>
      </w:r>
      <w:r w:rsidRPr="00CD5D02">
        <w:rPr>
          <w:sz w:val="28"/>
          <w:szCs w:val="28"/>
        </w:rPr>
        <w:t xml:space="preserve"> </w:t>
      </w:r>
      <w:r w:rsidR="00421AC1" w:rsidRPr="00CD5D02">
        <w:rPr>
          <w:sz w:val="28"/>
          <w:szCs w:val="28"/>
        </w:rPr>
        <w:t>в отношении созданного (реконструированного) в рамках концессионного соглашения имущества системы коммунальной инфраструктуры, в том числе объектов энергоснабжения, газоснабжения и теплоснабжения, централизованной системы горячего водоснабжения, холодного водоснабжения и (или) водоотведения, отдельных объектов таких систем, объектов, на которых осуществляется обработка, накопление, утилизация, обезвреживание и размещение твердых коммунальных отходов.</w:t>
      </w:r>
    </w:p>
    <w:p w:rsidR="00E80DFF" w:rsidRPr="00CD5D02" w:rsidRDefault="00E80DFF" w:rsidP="001A1C3D">
      <w:pPr>
        <w:autoSpaceDE w:val="0"/>
        <w:autoSpaceDN w:val="0"/>
        <w:adjustRightInd w:val="0"/>
        <w:ind w:firstLine="709"/>
        <w:jc w:val="both"/>
        <w:rPr>
          <w:sz w:val="28"/>
          <w:szCs w:val="28"/>
        </w:rPr>
      </w:pPr>
      <w:r w:rsidRPr="00CD5D02">
        <w:rPr>
          <w:sz w:val="28"/>
          <w:szCs w:val="28"/>
        </w:rPr>
        <w:t>Налоговая льгота применяется при соблюдении организациями одновременно следующих условий:</w:t>
      </w:r>
    </w:p>
    <w:p w:rsidR="00E80DFF" w:rsidRPr="00CD5D02" w:rsidRDefault="00E80DFF" w:rsidP="001A1C3D">
      <w:pPr>
        <w:autoSpaceDE w:val="0"/>
        <w:autoSpaceDN w:val="0"/>
        <w:adjustRightInd w:val="0"/>
        <w:ind w:firstLine="709"/>
        <w:jc w:val="both"/>
        <w:rPr>
          <w:sz w:val="28"/>
          <w:szCs w:val="28"/>
        </w:rPr>
      </w:pPr>
      <w:r w:rsidRPr="00CD5D02">
        <w:rPr>
          <w:sz w:val="28"/>
          <w:szCs w:val="28"/>
        </w:rPr>
        <w:t>а) организация состоит на учете в налоговых органах по месту нахождения организации на территории Республики Алтай;</w:t>
      </w:r>
    </w:p>
    <w:p w:rsidR="00E80DFF" w:rsidRPr="00CD5D02" w:rsidRDefault="00E80DFF" w:rsidP="001A1C3D">
      <w:pPr>
        <w:autoSpaceDE w:val="0"/>
        <w:autoSpaceDN w:val="0"/>
        <w:adjustRightInd w:val="0"/>
        <w:ind w:firstLine="709"/>
        <w:jc w:val="both"/>
        <w:rPr>
          <w:sz w:val="28"/>
          <w:szCs w:val="28"/>
        </w:rPr>
      </w:pPr>
      <w:r w:rsidRPr="00CD5D02">
        <w:rPr>
          <w:sz w:val="28"/>
          <w:szCs w:val="28"/>
        </w:rPr>
        <w:t>б) отсутствие задолженности по налогам и сборам, страховым взносам в бюджеты бюджетной системы Российской Федерации на первое число месяца заключения концессионного соглашения и на первое число месяца отчетного и налогового периода по налогу в течение периода действия концессионного соглашения;</w:t>
      </w:r>
    </w:p>
    <w:p w:rsidR="00E80DFF" w:rsidRPr="00CD5D02" w:rsidRDefault="00E80DFF" w:rsidP="001A1C3D">
      <w:pPr>
        <w:autoSpaceDE w:val="0"/>
        <w:autoSpaceDN w:val="0"/>
        <w:adjustRightInd w:val="0"/>
        <w:ind w:firstLine="709"/>
        <w:jc w:val="both"/>
        <w:rPr>
          <w:sz w:val="28"/>
          <w:szCs w:val="28"/>
        </w:rPr>
      </w:pPr>
      <w:r w:rsidRPr="00CD5D02">
        <w:rPr>
          <w:sz w:val="28"/>
          <w:szCs w:val="28"/>
        </w:rPr>
        <w:t>в) организация не находится в процессе ликвидации или реорганизации (за исключением реорганизации в форме преобразования), а также в ее отношении не возбуждено производство по делу о банкротстве.</w:t>
      </w:r>
    </w:p>
    <w:p w:rsidR="00421AC1" w:rsidRPr="00CD5D02" w:rsidRDefault="00421AC1" w:rsidP="001A1C3D">
      <w:pPr>
        <w:autoSpaceDE w:val="0"/>
        <w:autoSpaceDN w:val="0"/>
        <w:adjustRightInd w:val="0"/>
        <w:ind w:firstLine="709"/>
        <w:jc w:val="both"/>
        <w:rPr>
          <w:sz w:val="28"/>
          <w:szCs w:val="28"/>
        </w:rPr>
      </w:pPr>
      <w:r w:rsidRPr="00CD5D02">
        <w:rPr>
          <w:sz w:val="28"/>
          <w:szCs w:val="28"/>
        </w:rPr>
        <w:t xml:space="preserve">Налоговый расход, обусловленный предоставлением указанной налоговой льготы, соответствует целям государственной программы Республики Алтай «Развитие жилищно-коммунального комплекса», утвержденной постановлением </w:t>
      </w:r>
      <w:r w:rsidRPr="00CD5D02">
        <w:rPr>
          <w:sz w:val="28"/>
          <w:szCs w:val="28"/>
        </w:rPr>
        <w:lastRenderedPageBreak/>
        <w:t>Правительства Республики Алтай от 12 октября 2023 года № 372, в части обеспечения качества и доступности услуг жилищно-коммунального хозяйства.</w:t>
      </w:r>
    </w:p>
    <w:p w:rsidR="00D83CCD" w:rsidRDefault="00D83CCD" w:rsidP="001A1C3D">
      <w:pPr>
        <w:autoSpaceDE w:val="0"/>
        <w:autoSpaceDN w:val="0"/>
        <w:adjustRightInd w:val="0"/>
        <w:ind w:firstLine="709"/>
        <w:jc w:val="both"/>
        <w:rPr>
          <w:sz w:val="28"/>
          <w:szCs w:val="28"/>
        </w:rPr>
      </w:pPr>
      <w:r w:rsidRPr="00D83CCD">
        <w:rPr>
          <w:sz w:val="28"/>
          <w:szCs w:val="28"/>
        </w:rPr>
        <w:t xml:space="preserve">Налоговая льгота была установлена на основании предложений прокурора Республики Алтай в целях оказания дополнительных мер поддержки организациям, осуществляющим деятельность в сфере жилищно-коммунального хозяйства и обеспечения населения современной системой коммунальной инфраструктуры. </w:t>
      </w:r>
    </w:p>
    <w:p w:rsidR="00D83CCD" w:rsidRDefault="00D83CCD" w:rsidP="001A1C3D">
      <w:pPr>
        <w:autoSpaceDE w:val="0"/>
        <w:autoSpaceDN w:val="0"/>
        <w:adjustRightInd w:val="0"/>
        <w:ind w:firstLine="709"/>
        <w:jc w:val="both"/>
        <w:rPr>
          <w:sz w:val="28"/>
          <w:szCs w:val="28"/>
          <w:highlight w:val="yellow"/>
        </w:rPr>
      </w:pPr>
      <w:r w:rsidRPr="00D83CCD">
        <w:rPr>
          <w:sz w:val="28"/>
          <w:szCs w:val="28"/>
        </w:rPr>
        <w:t>На территории Республики Алтай в 2025 г. действовали 4 концессионных соглашения в сфере теплоснабжения; 7 концессионных соглашений в сфере водоснабжения и водоотведения.</w:t>
      </w:r>
      <w:r>
        <w:rPr>
          <w:sz w:val="28"/>
          <w:szCs w:val="28"/>
        </w:rPr>
        <w:t xml:space="preserve"> </w:t>
      </w:r>
      <w:proofErr w:type="spellStart"/>
      <w:r w:rsidRPr="00D83CCD">
        <w:rPr>
          <w:sz w:val="28"/>
          <w:szCs w:val="28"/>
        </w:rPr>
        <w:t>Концедентами</w:t>
      </w:r>
      <w:proofErr w:type="spellEnd"/>
      <w:r w:rsidRPr="00D83CCD">
        <w:rPr>
          <w:sz w:val="28"/>
          <w:szCs w:val="28"/>
        </w:rPr>
        <w:t xml:space="preserve"> выступают муниципальные образования Республики Алтай, концессионерами являются специализированные организации коммунального комплекса.</w:t>
      </w:r>
    </w:p>
    <w:p w:rsidR="00D83CCD" w:rsidRDefault="00421AC1" w:rsidP="001A1C3D">
      <w:pPr>
        <w:autoSpaceDE w:val="0"/>
        <w:autoSpaceDN w:val="0"/>
        <w:adjustRightInd w:val="0"/>
        <w:ind w:firstLine="709"/>
        <w:jc w:val="both"/>
        <w:rPr>
          <w:sz w:val="28"/>
          <w:szCs w:val="28"/>
        </w:rPr>
      </w:pPr>
      <w:r w:rsidRPr="00CD5D02">
        <w:rPr>
          <w:sz w:val="28"/>
          <w:szCs w:val="28"/>
        </w:rPr>
        <w:t>За 202</w:t>
      </w:r>
      <w:r w:rsidR="00CD5D02">
        <w:rPr>
          <w:sz w:val="28"/>
          <w:szCs w:val="28"/>
        </w:rPr>
        <w:t>5</w:t>
      </w:r>
      <w:r w:rsidRPr="00CD5D02">
        <w:rPr>
          <w:sz w:val="28"/>
          <w:szCs w:val="28"/>
        </w:rPr>
        <w:t xml:space="preserve"> год правом на предоставление налоговой льготы по указанным основаниям организации не пользовались.</w:t>
      </w:r>
      <w:r w:rsidR="00E80DFF" w:rsidRPr="00CD5D02">
        <w:rPr>
          <w:sz w:val="28"/>
          <w:szCs w:val="28"/>
        </w:rPr>
        <w:t xml:space="preserve"> </w:t>
      </w:r>
      <w:r w:rsidR="00F37BF6" w:rsidRPr="00851E53">
        <w:rPr>
          <w:sz w:val="28"/>
          <w:szCs w:val="28"/>
        </w:rPr>
        <w:t>Ввиду отсутствия фискальных характеристик оценка востребованности и результативности не проводилась</w:t>
      </w:r>
      <w:r w:rsidR="00F37BF6">
        <w:rPr>
          <w:sz w:val="28"/>
          <w:szCs w:val="28"/>
        </w:rPr>
        <w:t xml:space="preserve"> (пункт 20 Порядка).</w:t>
      </w:r>
    </w:p>
    <w:p w:rsidR="00421AC1" w:rsidRPr="00CD5D02" w:rsidRDefault="00D83CCD" w:rsidP="001A1C3D">
      <w:pPr>
        <w:autoSpaceDE w:val="0"/>
        <w:autoSpaceDN w:val="0"/>
        <w:adjustRightInd w:val="0"/>
        <w:ind w:firstLine="709"/>
        <w:jc w:val="both"/>
        <w:rPr>
          <w:b/>
          <w:sz w:val="28"/>
          <w:szCs w:val="28"/>
        </w:rPr>
      </w:pPr>
      <w:r>
        <w:rPr>
          <w:b/>
          <w:sz w:val="28"/>
          <w:szCs w:val="28"/>
        </w:rPr>
        <w:t>С</w:t>
      </w:r>
      <w:r w:rsidR="00E80DFF" w:rsidRPr="00CD5D02">
        <w:rPr>
          <w:b/>
          <w:sz w:val="28"/>
          <w:szCs w:val="28"/>
        </w:rPr>
        <w:t xml:space="preserve"> учетом сроков реализации </w:t>
      </w:r>
      <w:r>
        <w:rPr>
          <w:b/>
          <w:sz w:val="28"/>
          <w:szCs w:val="28"/>
        </w:rPr>
        <w:t>концессионных</w:t>
      </w:r>
      <w:r w:rsidR="00E80DFF" w:rsidRPr="00CD5D02">
        <w:rPr>
          <w:b/>
          <w:sz w:val="28"/>
          <w:szCs w:val="28"/>
        </w:rPr>
        <w:t xml:space="preserve"> соглашений</w:t>
      </w:r>
      <w:r>
        <w:rPr>
          <w:b/>
          <w:sz w:val="28"/>
          <w:szCs w:val="28"/>
        </w:rPr>
        <w:t>,</w:t>
      </w:r>
      <w:r w:rsidR="00E80DFF" w:rsidRPr="00CD5D02">
        <w:rPr>
          <w:b/>
          <w:sz w:val="28"/>
          <w:szCs w:val="28"/>
        </w:rPr>
        <w:t xml:space="preserve"> </w:t>
      </w:r>
      <w:r w:rsidRPr="00D83CCD">
        <w:rPr>
          <w:b/>
          <w:sz w:val="28"/>
          <w:szCs w:val="28"/>
        </w:rPr>
        <w:t xml:space="preserve">а также в связи с изменением с 2026 г. условий применения </w:t>
      </w:r>
      <w:r>
        <w:rPr>
          <w:b/>
          <w:sz w:val="28"/>
          <w:szCs w:val="28"/>
        </w:rPr>
        <w:t xml:space="preserve">упрощенной системы налогообложения </w:t>
      </w:r>
      <w:r w:rsidR="00E80DFF" w:rsidRPr="00CD5D02">
        <w:rPr>
          <w:b/>
          <w:sz w:val="28"/>
          <w:szCs w:val="28"/>
        </w:rPr>
        <w:t>куратором налогового расхода по итогам оценки эффективности за 202</w:t>
      </w:r>
      <w:r w:rsidR="00CD5D02">
        <w:rPr>
          <w:b/>
          <w:sz w:val="28"/>
          <w:szCs w:val="28"/>
        </w:rPr>
        <w:t>5</w:t>
      </w:r>
      <w:r w:rsidR="00E80DFF" w:rsidRPr="00CD5D02">
        <w:rPr>
          <w:b/>
          <w:sz w:val="28"/>
          <w:szCs w:val="28"/>
        </w:rPr>
        <w:t xml:space="preserve"> год налоговой расход </w:t>
      </w:r>
      <w:r w:rsidR="00851E53">
        <w:rPr>
          <w:b/>
          <w:sz w:val="28"/>
          <w:szCs w:val="28"/>
        </w:rPr>
        <w:t xml:space="preserve">признан эффективным и </w:t>
      </w:r>
      <w:r w:rsidR="00E80DFF" w:rsidRPr="00CD5D02">
        <w:rPr>
          <w:b/>
          <w:sz w:val="28"/>
          <w:szCs w:val="28"/>
        </w:rPr>
        <w:t>предложен к пролонгации.</w:t>
      </w:r>
    </w:p>
    <w:p w:rsidR="00421AC1" w:rsidRPr="006F2479" w:rsidRDefault="00421AC1" w:rsidP="00330BD5">
      <w:pPr>
        <w:autoSpaceDE w:val="0"/>
        <w:autoSpaceDN w:val="0"/>
        <w:adjustRightInd w:val="0"/>
        <w:ind w:firstLine="540"/>
        <w:jc w:val="both"/>
        <w:rPr>
          <w:sz w:val="28"/>
          <w:szCs w:val="28"/>
          <w:highlight w:val="yellow"/>
        </w:rPr>
      </w:pPr>
    </w:p>
    <w:p w:rsidR="008A237C" w:rsidRPr="00D83CCD" w:rsidRDefault="0052269E" w:rsidP="00330BD5">
      <w:pPr>
        <w:autoSpaceDE w:val="0"/>
        <w:autoSpaceDN w:val="0"/>
        <w:adjustRightInd w:val="0"/>
        <w:ind w:firstLine="540"/>
        <w:jc w:val="both"/>
        <w:rPr>
          <w:i/>
          <w:sz w:val="28"/>
          <w:szCs w:val="28"/>
        </w:rPr>
      </w:pPr>
      <w:r w:rsidRPr="00D83CCD">
        <w:rPr>
          <w:i/>
          <w:sz w:val="28"/>
          <w:szCs w:val="28"/>
        </w:rPr>
        <w:t>1</w:t>
      </w:r>
      <w:r w:rsidR="00CD5D02" w:rsidRPr="00D83CCD">
        <w:rPr>
          <w:i/>
          <w:sz w:val="28"/>
          <w:szCs w:val="28"/>
        </w:rPr>
        <w:t>5</w:t>
      </w:r>
      <w:r w:rsidRPr="00D83CCD">
        <w:rPr>
          <w:i/>
          <w:sz w:val="28"/>
          <w:szCs w:val="28"/>
        </w:rPr>
        <w:t>)</w:t>
      </w:r>
      <w:r w:rsidR="008A237C" w:rsidRPr="00D83CCD">
        <w:t xml:space="preserve"> </w:t>
      </w:r>
      <w:r w:rsidR="008A237C" w:rsidRPr="00D83CCD">
        <w:rPr>
          <w:i/>
          <w:sz w:val="28"/>
          <w:szCs w:val="28"/>
        </w:rPr>
        <w:t>Освобождение от уплаты налога организаций федеральной почтовой связи в отношении средств почтовой связи, признаваемых объектами налогообложения на территории Республики Алтай в соответствии со статьей 374 Налогового кодекса Российской Федерации</w:t>
      </w:r>
    </w:p>
    <w:p w:rsidR="008A237C" w:rsidRPr="00D83CCD" w:rsidRDefault="008A237C" w:rsidP="008A237C">
      <w:pPr>
        <w:pStyle w:val="ae"/>
        <w:autoSpaceDE w:val="0"/>
        <w:autoSpaceDN w:val="0"/>
        <w:adjustRightInd w:val="0"/>
        <w:jc w:val="right"/>
        <w:rPr>
          <w:i/>
          <w:sz w:val="22"/>
          <w:szCs w:val="22"/>
        </w:rPr>
      </w:pPr>
      <w:r w:rsidRPr="00D83CCD">
        <w:rPr>
          <w:i/>
          <w:sz w:val="22"/>
          <w:szCs w:val="22"/>
        </w:rPr>
        <w:t>тыс. руб</w:t>
      </w:r>
      <w:r w:rsidR="00D90A69">
        <w:rPr>
          <w:i/>
          <w:sz w:val="22"/>
          <w:szCs w:val="22"/>
        </w:rPr>
        <w:t>.</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06"/>
        <w:gridCol w:w="1093"/>
        <w:gridCol w:w="900"/>
        <w:gridCol w:w="921"/>
        <w:gridCol w:w="911"/>
        <w:gridCol w:w="942"/>
        <w:gridCol w:w="1012"/>
        <w:gridCol w:w="8"/>
      </w:tblGrid>
      <w:tr w:rsidR="008A237C" w:rsidRPr="00D83CCD" w:rsidTr="00E351F1">
        <w:trPr>
          <w:gridAfter w:val="1"/>
          <w:wAfter w:w="4" w:type="pct"/>
          <w:trHeight w:val="20"/>
        </w:trPr>
        <w:tc>
          <w:tcPr>
            <w:tcW w:w="2015" w:type="pct"/>
            <w:shd w:val="clear" w:color="000000" w:fill="FFFFFF"/>
            <w:noWrap/>
            <w:vAlign w:val="center"/>
            <w:hideMark/>
          </w:tcPr>
          <w:p w:rsidR="008A237C" w:rsidRPr="00D83CCD" w:rsidRDefault="008A237C" w:rsidP="00D53FA6">
            <w:pPr>
              <w:keepNext/>
              <w:jc w:val="right"/>
              <w:rPr>
                <w:color w:val="000000"/>
                <w:sz w:val="22"/>
                <w:szCs w:val="22"/>
              </w:rPr>
            </w:pPr>
          </w:p>
          <w:p w:rsidR="008A237C" w:rsidRPr="00D83CCD" w:rsidRDefault="008A237C" w:rsidP="00D53FA6">
            <w:pPr>
              <w:keepNext/>
              <w:jc w:val="center"/>
              <w:rPr>
                <w:b/>
                <w:color w:val="000000"/>
              </w:rPr>
            </w:pPr>
            <w:r w:rsidRPr="00D83CCD">
              <w:rPr>
                <w:b/>
                <w:color w:val="000000"/>
              </w:rPr>
              <w:t>Объем налоговых расходов</w:t>
            </w:r>
          </w:p>
          <w:p w:rsidR="008A237C" w:rsidRPr="00D83CCD" w:rsidRDefault="008A237C" w:rsidP="00D53FA6">
            <w:pPr>
              <w:jc w:val="center"/>
              <w:rPr>
                <w:b/>
                <w:color w:val="000000"/>
                <w:sz w:val="18"/>
                <w:szCs w:val="18"/>
              </w:rPr>
            </w:pPr>
          </w:p>
        </w:tc>
        <w:tc>
          <w:tcPr>
            <w:tcW w:w="564" w:type="pct"/>
            <w:shd w:val="clear" w:color="000000" w:fill="FFFFFF"/>
            <w:vAlign w:val="center"/>
          </w:tcPr>
          <w:p w:rsidR="008A237C" w:rsidRPr="00D83CCD" w:rsidRDefault="008A237C" w:rsidP="00D83CCD">
            <w:pPr>
              <w:jc w:val="center"/>
              <w:rPr>
                <w:b/>
                <w:color w:val="000000"/>
                <w:sz w:val="18"/>
                <w:szCs w:val="18"/>
              </w:rPr>
            </w:pPr>
            <w:r w:rsidRPr="00D83CCD">
              <w:rPr>
                <w:b/>
                <w:color w:val="000000"/>
                <w:sz w:val="18"/>
                <w:szCs w:val="18"/>
              </w:rPr>
              <w:t>202</w:t>
            </w:r>
            <w:r w:rsidR="00D83CCD">
              <w:rPr>
                <w:b/>
                <w:color w:val="000000"/>
                <w:sz w:val="18"/>
                <w:szCs w:val="18"/>
              </w:rPr>
              <w:t>4</w:t>
            </w:r>
          </w:p>
        </w:tc>
        <w:tc>
          <w:tcPr>
            <w:tcW w:w="464" w:type="pct"/>
            <w:shd w:val="clear" w:color="000000" w:fill="FFFFFF"/>
            <w:noWrap/>
            <w:vAlign w:val="center"/>
            <w:hideMark/>
          </w:tcPr>
          <w:p w:rsidR="008A237C" w:rsidRPr="00D83CCD" w:rsidRDefault="008A237C" w:rsidP="00D83CCD">
            <w:pPr>
              <w:jc w:val="center"/>
              <w:rPr>
                <w:b/>
                <w:color w:val="000000"/>
                <w:sz w:val="18"/>
                <w:szCs w:val="18"/>
              </w:rPr>
            </w:pPr>
            <w:r w:rsidRPr="00D83CCD">
              <w:rPr>
                <w:b/>
                <w:color w:val="000000"/>
                <w:sz w:val="18"/>
                <w:szCs w:val="18"/>
              </w:rPr>
              <w:t>20</w:t>
            </w:r>
            <w:r w:rsidR="00D83CCD">
              <w:rPr>
                <w:b/>
                <w:color w:val="000000"/>
                <w:sz w:val="18"/>
                <w:szCs w:val="18"/>
              </w:rPr>
              <w:t>25</w:t>
            </w:r>
          </w:p>
        </w:tc>
        <w:tc>
          <w:tcPr>
            <w:tcW w:w="475" w:type="pct"/>
            <w:shd w:val="clear" w:color="000000" w:fill="FFFFFF"/>
            <w:noWrap/>
            <w:vAlign w:val="center"/>
            <w:hideMark/>
          </w:tcPr>
          <w:p w:rsidR="008A237C" w:rsidRPr="00D83CCD" w:rsidRDefault="008A237C" w:rsidP="00D53FA6">
            <w:pPr>
              <w:jc w:val="center"/>
              <w:rPr>
                <w:b/>
                <w:color w:val="000000"/>
                <w:sz w:val="18"/>
                <w:szCs w:val="18"/>
              </w:rPr>
            </w:pPr>
            <w:r w:rsidRPr="00D83CCD">
              <w:rPr>
                <w:b/>
                <w:color w:val="000000"/>
                <w:sz w:val="18"/>
                <w:szCs w:val="18"/>
              </w:rPr>
              <w:t>202</w:t>
            </w:r>
            <w:r w:rsidR="00D83CCD">
              <w:rPr>
                <w:b/>
                <w:color w:val="000000"/>
                <w:sz w:val="18"/>
                <w:szCs w:val="18"/>
              </w:rPr>
              <w:t>6</w:t>
            </w:r>
          </w:p>
          <w:p w:rsidR="008A237C" w:rsidRPr="00D83CCD" w:rsidRDefault="008A237C" w:rsidP="00D53FA6">
            <w:pPr>
              <w:jc w:val="center"/>
              <w:rPr>
                <w:b/>
                <w:color w:val="000000"/>
                <w:sz w:val="18"/>
                <w:szCs w:val="18"/>
              </w:rPr>
            </w:pPr>
            <w:r w:rsidRPr="00D83CCD">
              <w:rPr>
                <w:b/>
                <w:color w:val="000000"/>
                <w:sz w:val="18"/>
                <w:szCs w:val="18"/>
              </w:rPr>
              <w:t>(прогноз</w:t>
            </w:r>
          </w:p>
        </w:tc>
        <w:tc>
          <w:tcPr>
            <w:tcW w:w="470" w:type="pct"/>
            <w:shd w:val="clear" w:color="000000" w:fill="FFFFFF"/>
            <w:noWrap/>
            <w:vAlign w:val="center"/>
          </w:tcPr>
          <w:p w:rsidR="008A237C" w:rsidRPr="00D83CCD" w:rsidRDefault="008A237C" w:rsidP="00D53FA6">
            <w:pPr>
              <w:jc w:val="center"/>
              <w:rPr>
                <w:b/>
                <w:color w:val="000000"/>
                <w:sz w:val="18"/>
                <w:szCs w:val="18"/>
              </w:rPr>
            </w:pPr>
            <w:r w:rsidRPr="00D83CCD">
              <w:rPr>
                <w:b/>
                <w:color w:val="000000"/>
                <w:sz w:val="18"/>
                <w:szCs w:val="18"/>
              </w:rPr>
              <w:t>202</w:t>
            </w:r>
            <w:r w:rsidR="00D83CCD">
              <w:rPr>
                <w:b/>
                <w:color w:val="000000"/>
                <w:sz w:val="18"/>
                <w:szCs w:val="18"/>
              </w:rPr>
              <w:t>7</w:t>
            </w:r>
          </w:p>
          <w:p w:rsidR="008A237C" w:rsidRPr="00D83CCD" w:rsidRDefault="008A237C" w:rsidP="00D53FA6">
            <w:pPr>
              <w:jc w:val="center"/>
              <w:rPr>
                <w:b/>
                <w:color w:val="000000"/>
                <w:sz w:val="18"/>
                <w:szCs w:val="18"/>
              </w:rPr>
            </w:pPr>
            <w:r w:rsidRPr="00D83CCD">
              <w:rPr>
                <w:b/>
                <w:color w:val="000000"/>
                <w:sz w:val="18"/>
                <w:szCs w:val="18"/>
              </w:rPr>
              <w:t>(прогноз)</w:t>
            </w:r>
          </w:p>
        </w:tc>
        <w:tc>
          <w:tcPr>
            <w:tcW w:w="486" w:type="pct"/>
            <w:shd w:val="clear" w:color="000000" w:fill="FFFFFF"/>
            <w:noWrap/>
            <w:vAlign w:val="center"/>
          </w:tcPr>
          <w:p w:rsidR="008A237C" w:rsidRPr="00D83CCD" w:rsidRDefault="008A237C" w:rsidP="00D83CCD">
            <w:pPr>
              <w:jc w:val="center"/>
              <w:rPr>
                <w:b/>
                <w:color w:val="000000"/>
                <w:sz w:val="18"/>
                <w:szCs w:val="18"/>
              </w:rPr>
            </w:pPr>
            <w:r w:rsidRPr="00D83CCD">
              <w:rPr>
                <w:b/>
                <w:color w:val="000000"/>
                <w:sz w:val="18"/>
                <w:szCs w:val="18"/>
              </w:rPr>
              <w:t>202</w:t>
            </w:r>
            <w:r w:rsidR="00D83CCD">
              <w:rPr>
                <w:b/>
                <w:color w:val="000000"/>
                <w:sz w:val="18"/>
                <w:szCs w:val="18"/>
              </w:rPr>
              <w:t>8</w:t>
            </w:r>
            <w:r w:rsidRPr="00D83CCD">
              <w:rPr>
                <w:b/>
                <w:color w:val="000000"/>
                <w:sz w:val="18"/>
                <w:szCs w:val="18"/>
              </w:rPr>
              <w:t xml:space="preserve"> (прогноз)</w:t>
            </w:r>
          </w:p>
        </w:tc>
        <w:tc>
          <w:tcPr>
            <w:tcW w:w="522" w:type="pct"/>
            <w:shd w:val="clear" w:color="000000" w:fill="FFFFFF"/>
            <w:vAlign w:val="center"/>
          </w:tcPr>
          <w:p w:rsidR="008A237C" w:rsidRPr="00D83CCD" w:rsidRDefault="008A237C" w:rsidP="00D83CCD">
            <w:pPr>
              <w:jc w:val="center"/>
              <w:rPr>
                <w:b/>
                <w:color w:val="000000"/>
                <w:sz w:val="18"/>
                <w:szCs w:val="18"/>
              </w:rPr>
            </w:pPr>
            <w:r w:rsidRPr="00D83CCD">
              <w:rPr>
                <w:b/>
                <w:color w:val="000000"/>
                <w:sz w:val="18"/>
                <w:szCs w:val="18"/>
              </w:rPr>
              <w:t>202</w:t>
            </w:r>
            <w:r w:rsidR="00D83CCD">
              <w:rPr>
                <w:b/>
                <w:color w:val="000000"/>
                <w:sz w:val="18"/>
                <w:szCs w:val="18"/>
              </w:rPr>
              <w:t>9</w:t>
            </w:r>
            <w:r w:rsidRPr="00D83CCD">
              <w:rPr>
                <w:b/>
                <w:color w:val="000000"/>
                <w:sz w:val="18"/>
                <w:szCs w:val="18"/>
              </w:rPr>
              <w:t xml:space="preserve"> (прогноз)</w:t>
            </w:r>
          </w:p>
        </w:tc>
      </w:tr>
      <w:tr w:rsidR="008A237C" w:rsidRPr="00D83CCD" w:rsidTr="00E351F1">
        <w:trPr>
          <w:gridAfter w:val="1"/>
          <w:wAfter w:w="4" w:type="pct"/>
          <w:trHeight w:val="20"/>
        </w:trPr>
        <w:tc>
          <w:tcPr>
            <w:tcW w:w="2015" w:type="pct"/>
            <w:shd w:val="clear" w:color="auto" w:fill="E7E6E6" w:themeFill="background2"/>
            <w:noWrap/>
            <w:vAlign w:val="center"/>
            <w:hideMark/>
          </w:tcPr>
          <w:p w:rsidR="008A237C" w:rsidRPr="00D83CCD" w:rsidRDefault="008A237C" w:rsidP="00472147">
            <w:pPr>
              <w:rPr>
                <w:b/>
                <w:bCs/>
                <w:color w:val="000000"/>
                <w:sz w:val="22"/>
                <w:szCs w:val="22"/>
              </w:rPr>
            </w:pPr>
            <w:r w:rsidRPr="00D83CCD">
              <w:rPr>
                <w:b/>
                <w:bCs/>
                <w:color w:val="000000"/>
                <w:sz w:val="22"/>
                <w:szCs w:val="22"/>
              </w:rPr>
              <w:t>Консолидированный бюджет Республики Алтай</w:t>
            </w:r>
          </w:p>
        </w:tc>
        <w:tc>
          <w:tcPr>
            <w:tcW w:w="564" w:type="pct"/>
            <w:shd w:val="clear" w:color="auto" w:fill="E7E6E6" w:themeFill="background2"/>
            <w:vAlign w:val="center"/>
          </w:tcPr>
          <w:p w:rsidR="008A237C" w:rsidRPr="00D83CCD" w:rsidRDefault="00D83CCD" w:rsidP="00D53FA6">
            <w:pPr>
              <w:jc w:val="center"/>
              <w:rPr>
                <w:b/>
                <w:bCs/>
                <w:color w:val="000000"/>
                <w:sz w:val="22"/>
                <w:szCs w:val="22"/>
              </w:rPr>
            </w:pPr>
            <w:r>
              <w:rPr>
                <w:b/>
                <w:bCs/>
                <w:color w:val="000000"/>
                <w:sz w:val="22"/>
                <w:szCs w:val="22"/>
              </w:rPr>
              <w:t>537</w:t>
            </w:r>
          </w:p>
        </w:tc>
        <w:tc>
          <w:tcPr>
            <w:tcW w:w="464" w:type="pct"/>
            <w:shd w:val="clear" w:color="auto" w:fill="E7E6E6" w:themeFill="background2"/>
            <w:noWrap/>
            <w:vAlign w:val="center"/>
          </w:tcPr>
          <w:p w:rsidR="008A237C" w:rsidRPr="00D83CCD" w:rsidRDefault="00D83CCD" w:rsidP="00D53FA6">
            <w:pPr>
              <w:jc w:val="center"/>
              <w:rPr>
                <w:b/>
                <w:bCs/>
                <w:color w:val="000000"/>
                <w:sz w:val="22"/>
                <w:szCs w:val="22"/>
              </w:rPr>
            </w:pPr>
            <w:r>
              <w:rPr>
                <w:b/>
                <w:bCs/>
                <w:color w:val="000000"/>
                <w:sz w:val="22"/>
                <w:szCs w:val="22"/>
              </w:rPr>
              <w:t>2 028</w:t>
            </w:r>
          </w:p>
        </w:tc>
        <w:tc>
          <w:tcPr>
            <w:tcW w:w="475" w:type="pct"/>
            <w:shd w:val="clear" w:color="auto" w:fill="E7E6E6" w:themeFill="background2"/>
            <w:noWrap/>
            <w:vAlign w:val="center"/>
          </w:tcPr>
          <w:p w:rsidR="008A237C" w:rsidRPr="00D83CCD" w:rsidRDefault="00D83CCD" w:rsidP="00D53FA6">
            <w:pPr>
              <w:jc w:val="center"/>
              <w:rPr>
                <w:b/>
                <w:bCs/>
                <w:color w:val="000000"/>
                <w:sz w:val="22"/>
                <w:szCs w:val="22"/>
              </w:rPr>
            </w:pPr>
            <w:r>
              <w:rPr>
                <w:b/>
                <w:bCs/>
                <w:color w:val="000000"/>
                <w:sz w:val="22"/>
                <w:szCs w:val="22"/>
              </w:rPr>
              <w:t>2 028</w:t>
            </w:r>
          </w:p>
        </w:tc>
        <w:tc>
          <w:tcPr>
            <w:tcW w:w="470" w:type="pct"/>
            <w:shd w:val="clear" w:color="auto" w:fill="E7E6E6" w:themeFill="background2"/>
            <w:noWrap/>
            <w:vAlign w:val="center"/>
          </w:tcPr>
          <w:p w:rsidR="008A237C" w:rsidRPr="00D83CCD" w:rsidRDefault="00D83CCD" w:rsidP="00D53FA6">
            <w:pPr>
              <w:jc w:val="center"/>
              <w:rPr>
                <w:b/>
                <w:bCs/>
                <w:color w:val="000000"/>
                <w:sz w:val="22"/>
                <w:szCs w:val="22"/>
              </w:rPr>
            </w:pPr>
            <w:r>
              <w:rPr>
                <w:b/>
                <w:bCs/>
                <w:color w:val="000000"/>
                <w:sz w:val="22"/>
                <w:szCs w:val="22"/>
              </w:rPr>
              <w:t>2 028</w:t>
            </w:r>
          </w:p>
        </w:tc>
        <w:tc>
          <w:tcPr>
            <w:tcW w:w="486" w:type="pct"/>
            <w:shd w:val="clear" w:color="auto" w:fill="E7E6E6" w:themeFill="background2"/>
            <w:noWrap/>
            <w:vAlign w:val="center"/>
          </w:tcPr>
          <w:p w:rsidR="008A237C" w:rsidRPr="00D83CCD" w:rsidRDefault="00D83CCD" w:rsidP="00D53FA6">
            <w:pPr>
              <w:jc w:val="center"/>
              <w:rPr>
                <w:b/>
                <w:bCs/>
                <w:color w:val="000000"/>
                <w:sz w:val="22"/>
                <w:szCs w:val="22"/>
              </w:rPr>
            </w:pPr>
            <w:r>
              <w:rPr>
                <w:b/>
                <w:bCs/>
                <w:color w:val="000000"/>
                <w:sz w:val="22"/>
                <w:szCs w:val="22"/>
              </w:rPr>
              <w:t>2 028</w:t>
            </w:r>
          </w:p>
        </w:tc>
        <w:tc>
          <w:tcPr>
            <w:tcW w:w="522" w:type="pct"/>
            <w:shd w:val="clear" w:color="auto" w:fill="E7E6E6" w:themeFill="background2"/>
            <w:vAlign w:val="center"/>
          </w:tcPr>
          <w:p w:rsidR="008A237C" w:rsidRPr="00D83CCD" w:rsidRDefault="00D83CCD" w:rsidP="00D53FA6">
            <w:pPr>
              <w:jc w:val="center"/>
              <w:rPr>
                <w:b/>
                <w:bCs/>
                <w:color w:val="000000"/>
                <w:sz w:val="22"/>
                <w:szCs w:val="22"/>
              </w:rPr>
            </w:pPr>
            <w:r>
              <w:rPr>
                <w:b/>
                <w:bCs/>
                <w:color w:val="000000"/>
                <w:sz w:val="22"/>
                <w:szCs w:val="22"/>
              </w:rPr>
              <w:t>2 028</w:t>
            </w:r>
          </w:p>
        </w:tc>
      </w:tr>
      <w:tr w:rsidR="008A237C" w:rsidRPr="00D83CCD" w:rsidTr="00E351F1">
        <w:trPr>
          <w:gridAfter w:val="1"/>
          <w:wAfter w:w="4" w:type="pct"/>
          <w:trHeight w:val="20"/>
        </w:trPr>
        <w:tc>
          <w:tcPr>
            <w:tcW w:w="2015" w:type="pct"/>
            <w:shd w:val="clear" w:color="000000" w:fill="FFFFFF"/>
            <w:noWrap/>
            <w:vAlign w:val="center"/>
            <w:hideMark/>
          </w:tcPr>
          <w:p w:rsidR="008A237C" w:rsidRPr="00D83CCD" w:rsidRDefault="008A237C" w:rsidP="00472147">
            <w:pPr>
              <w:rPr>
                <w:color w:val="000000"/>
                <w:sz w:val="22"/>
                <w:szCs w:val="22"/>
              </w:rPr>
            </w:pPr>
            <w:r w:rsidRPr="00D83CCD">
              <w:rPr>
                <w:color w:val="000000"/>
                <w:sz w:val="22"/>
                <w:szCs w:val="22"/>
              </w:rPr>
              <w:t xml:space="preserve">Республиканский бюджет Республики Алтай </w:t>
            </w:r>
          </w:p>
        </w:tc>
        <w:tc>
          <w:tcPr>
            <w:tcW w:w="564" w:type="pct"/>
            <w:shd w:val="clear" w:color="000000" w:fill="FFFFFF"/>
            <w:vAlign w:val="center"/>
          </w:tcPr>
          <w:p w:rsidR="008A237C" w:rsidRPr="00D83CCD" w:rsidRDefault="00D83CCD" w:rsidP="00D53FA6">
            <w:pPr>
              <w:jc w:val="center"/>
              <w:rPr>
                <w:color w:val="000000"/>
                <w:sz w:val="22"/>
                <w:szCs w:val="22"/>
              </w:rPr>
            </w:pPr>
            <w:r>
              <w:rPr>
                <w:color w:val="000000"/>
                <w:sz w:val="22"/>
                <w:szCs w:val="22"/>
              </w:rPr>
              <w:t>268,5</w:t>
            </w:r>
          </w:p>
        </w:tc>
        <w:tc>
          <w:tcPr>
            <w:tcW w:w="464" w:type="pct"/>
            <w:shd w:val="clear" w:color="000000" w:fill="FFFFFF"/>
            <w:noWrap/>
            <w:vAlign w:val="center"/>
          </w:tcPr>
          <w:p w:rsidR="008A237C" w:rsidRPr="00D83CCD" w:rsidRDefault="00D83CCD" w:rsidP="00D53FA6">
            <w:pPr>
              <w:jc w:val="center"/>
              <w:rPr>
                <w:color w:val="000000"/>
                <w:sz w:val="22"/>
                <w:szCs w:val="22"/>
              </w:rPr>
            </w:pPr>
            <w:r>
              <w:rPr>
                <w:color w:val="000000"/>
                <w:sz w:val="22"/>
                <w:szCs w:val="22"/>
              </w:rPr>
              <w:t>1 014</w:t>
            </w:r>
          </w:p>
        </w:tc>
        <w:tc>
          <w:tcPr>
            <w:tcW w:w="475" w:type="pct"/>
            <w:shd w:val="clear" w:color="000000" w:fill="FFFFFF"/>
            <w:noWrap/>
            <w:vAlign w:val="center"/>
          </w:tcPr>
          <w:p w:rsidR="008A237C" w:rsidRPr="00D83CCD" w:rsidRDefault="00D83CCD" w:rsidP="00D53FA6">
            <w:pPr>
              <w:jc w:val="center"/>
              <w:rPr>
                <w:color w:val="000000"/>
                <w:sz w:val="22"/>
                <w:szCs w:val="22"/>
              </w:rPr>
            </w:pPr>
            <w:r>
              <w:rPr>
                <w:color w:val="000000"/>
                <w:sz w:val="22"/>
                <w:szCs w:val="22"/>
              </w:rPr>
              <w:t>1 014</w:t>
            </w:r>
          </w:p>
        </w:tc>
        <w:tc>
          <w:tcPr>
            <w:tcW w:w="470" w:type="pct"/>
            <w:shd w:val="clear" w:color="000000" w:fill="FFFFFF"/>
            <w:noWrap/>
            <w:vAlign w:val="center"/>
          </w:tcPr>
          <w:p w:rsidR="008A237C" w:rsidRPr="00D83CCD" w:rsidRDefault="00D83CCD" w:rsidP="00D53FA6">
            <w:pPr>
              <w:jc w:val="center"/>
              <w:rPr>
                <w:color w:val="000000"/>
                <w:sz w:val="22"/>
                <w:szCs w:val="22"/>
              </w:rPr>
            </w:pPr>
            <w:r>
              <w:rPr>
                <w:color w:val="000000"/>
                <w:sz w:val="22"/>
                <w:szCs w:val="22"/>
              </w:rPr>
              <w:t>1 014</w:t>
            </w:r>
          </w:p>
        </w:tc>
        <w:tc>
          <w:tcPr>
            <w:tcW w:w="486" w:type="pct"/>
            <w:shd w:val="clear" w:color="000000" w:fill="FFFFFF"/>
            <w:noWrap/>
            <w:vAlign w:val="center"/>
          </w:tcPr>
          <w:p w:rsidR="008A237C" w:rsidRPr="00D83CCD" w:rsidRDefault="00D83CCD" w:rsidP="00D53FA6">
            <w:pPr>
              <w:jc w:val="center"/>
              <w:rPr>
                <w:color w:val="000000"/>
                <w:sz w:val="22"/>
                <w:szCs w:val="22"/>
              </w:rPr>
            </w:pPr>
            <w:r>
              <w:rPr>
                <w:color w:val="000000"/>
                <w:sz w:val="22"/>
                <w:szCs w:val="22"/>
              </w:rPr>
              <w:t>1 014</w:t>
            </w:r>
          </w:p>
        </w:tc>
        <w:tc>
          <w:tcPr>
            <w:tcW w:w="522" w:type="pct"/>
            <w:shd w:val="clear" w:color="000000" w:fill="FFFFFF"/>
            <w:vAlign w:val="center"/>
          </w:tcPr>
          <w:p w:rsidR="008A237C" w:rsidRPr="00D83CCD" w:rsidRDefault="00D83CCD" w:rsidP="00D53FA6">
            <w:pPr>
              <w:jc w:val="center"/>
              <w:rPr>
                <w:color w:val="000000"/>
                <w:sz w:val="22"/>
                <w:szCs w:val="22"/>
              </w:rPr>
            </w:pPr>
            <w:r>
              <w:rPr>
                <w:color w:val="000000"/>
                <w:sz w:val="22"/>
                <w:szCs w:val="22"/>
              </w:rPr>
              <w:t>1 014</w:t>
            </w:r>
          </w:p>
        </w:tc>
      </w:tr>
      <w:tr w:rsidR="00D83CCD" w:rsidRPr="00D83CCD" w:rsidTr="00E351F1">
        <w:trPr>
          <w:gridAfter w:val="1"/>
          <w:wAfter w:w="4" w:type="pct"/>
          <w:trHeight w:val="20"/>
        </w:trPr>
        <w:tc>
          <w:tcPr>
            <w:tcW w:w="2015" w:type="pct"/>
            <w:shd w:val="clear" w:color="000000" w:fill="FFFFFF"/>
            <w:noWrap/>
            <w:vAlign w:val="center"/>
            <w:hideMark/>
          </w:tcPr>
          <w:p w:rsidR="00D83CCD" w:rsidRPr="00D83CCD" w:rsidRDefault="00D83CCD" w:rsidP="00D83CCD">
            <w:pPr>
              <w:rPr>
                <w:color w:val="000000"/>
                <w:sz w:val="22"/>
                <w:szCs w:val="22"/>
              </w:rPr>
            </w:pPr>
            <w:r w:rsidRPr="00D83CCD">
              <w:rPr>
                <w:color w:val="000000"/>
                <w:sz w:val="22"/>
                <w:szCs w:val="22"/>
              </w:rPr>
              <w:t>Консолидированные бюджеты МО</w:t>
            </w:r>
          </w:p>
        </w:tc>
        <w:tc>
          <w:tcPr>
            <w:tcW w:w="564" w:type="pct"/>
            <w:shd w:val="clear" w:color="000000" w:fill="FFFFFF"/>
            <w:noWrap/>
            <w:vAlign w:val="center"/>
          </w:tcPr>
          <w:p w:rsidR="00D83CCD" w:rsidRPr="00D83CCD" w:rsidRDefault="00D83CCD" w:rsidP="00D83CCD">
            <w:pPr>
              <w:jc w:val="center"/>
              <w:rPr>
                <w:color w:val="000000"/>
                <w:sz w:val="22"/>
                <w:szCs w:val="22"/>
              </w:rPr>
            </w:pPr>
            <w:r>
              <w:rPr>
                <w:color w:val="000000"/>
                <w:sz w:val="22"/>
                <w:szCs w:val="22"/>
              </w:rPr>
              <w:t>268,5</w:t>
            </w:r>
          </w:p>
        </w:tc>
        <w:tc>
          <w:tcPr>
            <w:tcW w:w="464" w:type="pct"/>
            <w:shd w:val="clear" w:color="000000" w:fill="FFFFFF"/>
            <w:noWrap/>
            <w:vAlign w:val="center"/>
          </w:tcPr>
          <w:p w:rsidR="00D83CCD" w:rsidRPr="00D83CCD" w:rsidRDefault="00D83CCD" w:rsidP="00D83CCD">
            <w:pPr>
              <w:jc w:val="center"/>
              <w:rPr>
                <w:color w:val="000000"/>
                <w:sz w:val="22"/>
                <w:szCs w:val="22"/>
              </w:rPr>
            </w:pPr>
            <w:r>
              <w:rPr>
                <w:color w:val="000000"/>
                <w:sz w:val="22"/>
                <w:szCs w:val="22"/>
              </w:rPr>
              <w:t>1 014</w:t>
            </w:r>
          </w:p>
        </w:tc>
        <w:tc>
          <w:tcPr>
            <w:tcW w:w="475" w:type="pct"/>
            <w:shd w:val="clear" w:color="000000" w:fill="FFFFFF"/>
            <w:noWrap/>
            <w:vAlign w:val="center"/>
          </w:tcPr>
          <w:p w:rsidR="00D83CCD" w:rsidRPr="00D83CCD" w:rsidRDefault="00D83CCD" w:rsidP="00D83CCD">
            <w:pPr>
              <w:jc w:val="center"/>
              <w:rPr>
                <w:color w:val="000000"/>
                <w:sz w:val="22"/>
                <w:szCs w:val="22"/>
              </w:rPr>
            </w:pPr>
            <w:r>
              <w:rPr>
                <w:color w:val="000000"/>
                <w:sz w:val="22"/>
                <w:szCs w:val="22"/>
              </w:rPr>
              <w:t>1 014</w:t>
            </w:r>
          </w:p>
        </w:tc>
        <w:tc>
          <w:tcPr>
            <w:tcW w:w="470" w:type="pct"/>
            <w:shd w:val="clear" w:color="000000" w:fill="FFFFFF"/>
            <w:noWrap/>
            <w:vAlign w:val="center"/>
          </w:tcPr>
          <w:p w:rsidR="00D83CCD" w:rsidRPr="00D83CCD" w:rsidRDefault="00D83CCD" w:rsidP="00D83CCD">
            <w:pPr>
              <w:jc w:val="center"/>
              <w:rPr>
                <w:color w:val="000000"/>
                <w:sz w:val="22"/>
                <w:szCs w:val="22"/>
              </w:rPr>
            </w:pPr>
            <w:r>
              <w:rPr>
                <w:color w:val="000000"/>
                <w:sz w:val="22"/>
                <w:szCs w:val="22"/>
              </w:rPr>
              <w:t>1 014</w:t>
            </w:r>
          </w:p>
        </w:tc>
        <w:tc>
          <w:tcPr>
            <w:tcW w:w="486" w:type="pct"/>
            <w:shd w:val="clear" w:color="000000" w:fill="FFFFFF"/>
            <w:noWrap/>
            <w:vAlign w:val="center"/>
          </w:tcPr>
          <w:p w:rsidR="00D83CCD" w:rsidRPr="00D83CCD" w:rsidRDefault="00D83CCD" w:rsidP="00D83CCD">
            <w:pPr>
              <w:jc w:val="center"/>
              <w:rPr>
                <w:color w:val="000000"/>
                <w:sz w:val="22"/>
                <w:szCs w:val="22"/>
              </w:rPr>
            </w:pPr>
            <w:r>
              <w:rPr>
                <w:color w:val="000000"/>
                <w:sz w:val="22"/>
                <w:szCs w:val="22"/>
              </w:rPr>
              <w:t>1 014</w:t>
            </w:r>
          </w:p>
        </w:tc>
        <w:tc>
          <w:tcPr>
            <w:tcW w:w="522" w:type="pct"/>
            <w:shd w:val="clear" w:color="000000" w:fill="FFFFFF"/>
            <w:noWrap/>
            <w:vAlign w:val="center"/>
          </w:tcPr>
          <w:p w:rsidR="00D83CCD" w:rsidRPr="00D83CCD" w:rsidRDefault="00D83CCD" w:rsidP="00D83CCD">
            <w:pPr>
              <w:jc w:val="center"/>
              <w:rPr>
                <w:color w:val="000000"/>
                <w:sz w:val="22"/>
                <w:szCs w:val="22"/>
              </w:rPr>
            </w:pPr>
            <w:r>
              <w:rPr>
                <w:color w:val="000000"/>
                <w:sz w:val="22"/>
                <w:szCs w:val="22"/>
              </w:rPr>
              <w:t>1 014</w:t>
            </w:r>
          </w:p>
        </w:tc>
      </w:tr>
      <w:tr w:rsidR="00D83CCD" w:rsidRPr="00D83CCD" w:rsidTr="00E351F1">
        <w:trPr>
          <w:trHeight w:val="20"/>
        </w:trPr>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t>Раздел классификации расходных обязательств:</w:t>
            </w:r>
          </w:p>
        </w:tc>
        <w:tc>
          <w:tcPr>
            <w:tcW w:w="2985" w:type="pct"/>
            <w:gridSpan w:val="7"/>
            <w:shd w:val="clear" w:color="000000" w:fill="FFFFFF"/>
            <w:noWrap/>
            <w:vAlign w:val="center"/>
          </w:tcPr>
          <w:p w:rsidR="00D83CCD" w:rsidRPr="00D83CCD" w:rsidRDefault="00D83CCD" w:rsidP="00D83CCD">
            <w:pPr>
              <w:rPr>
                <w:color w:val="000000"/>
                <w:sz w:val="22"/>
                <w:szCs w:val="22"/>
              </w:rPr>
            </w:pPr>
            <w:r w:rsidRPr="00D83CCD">
              <w:rPr>
                <w:color w:val="000000"/>
                <w:sz w:val="22"/>
                <w:szCs w:val="22"/>
              </w:rPr>
              <w:t>Дополнительные полномочия и права субъектов Российской Федерации</w:t>
            </w:r>
          </w:p>
        </w:tc>
      </w:tr>
      <w:tr w:rsidR="00D83CCD" w:rsidRPr="00D83CCD" w:rsidTr="00E351F1">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t>Государственная программа:</w:t>
            </w:r>
          </w:p>
        </w:tc>
        <w:tc>
          <w:tcPr>
            <w:tcW w:w="2985" w:type="pct"/>
            <w:gridSpan w:val="7"/>
            <w:shd w:val="clear" w:color="000000" w:fill="FFFFFF"/>
            <w:vAlign w:val="center"/>
          </w:tcPr>
          <w:p w:rsidR="00D83CCD" w:rsidRPr="00D83CCD" w:rsidRDefault="00D83CCD" w:rsidP="00D83CCD">
            <w:pPr>
              <w:rPr>
                <w:color w:val="000000"/>
                <w:sz w:val="22"/>
                <w:szCs w:val="22"/>
              </w:rPr>
            </w:pPr>
            <w:r w:rsidRPr="00D83CCD">
              <w:rPr>
                <w:color w:val="000000"/>
                <w:sz w:val="22"/>
                <w:szCs w:val="22"/>
              </w:rPr>
              <w:t>Цифровая трансформация Республики Алтай</w:t>
            </w:r>
          </w:p>
        </w:tc>
      </w:tr>
      <w:tr w:rsidR="00D83CCD" w:rsidRPr="00D83CCD" w:rsidTr="00E351F1">
        <w:trPr>
          <w:trHeight w:val="20"/>
        </w:trPr>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t>Целевая категория налоговых расходов</w:t>
            </w:r>
          </w:p>
        </w:tc>
        <w:tc>
          <w:tcPr>
            <w:tcW w:w="2985" w:type="pct"/>
            <w:gridSpan w:val="7"/>
            <w:shd w:val="clear" w:color="000000" w:fill="FFFFFF"/>
            <w:vAlign w:val="center"/>
            <w:hideMark/>
          </w:tcPr>
          <w:p w:rsidR="00D83CCD" w:rsidRPr="00D83CCD" w:rsidRDefault="00D83CCD" w:rsidP="00D83CCD">
            <w:pPr>
              <w:rPr>
                <w:color w:val="000000"/>
                <w:sz w:val="22"/>
                <w:szCs w:val="22"/>
              </w:rPr>
            </w:pPr>
            <w:r w:rsidRPr="00D83CCD">
              <w:rPr>
                <w:color w:val="000000"/>
                <w:sz w:val="22"/>
                <w:szCs w:val="22"/>
              </w:rPr>
              <w:t>Стимулирующие</w:t>
            </w:r>
          </w:p>
        </w:tc>
      </w:tr>
      <w:tr w:rsidR="00D83CCD" w:rsidRPr="00D83CCD" w:rsidTr="00E351F1">
        <w:trPr>
          <w:trHeight w:val="20"/>
        </w:trPr>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t>Вид налоговых расходов</w:t>
            </w:r>
          </w:p>
        </w:tc>
        <w:tc>
          <w:tcPr>
            <w:tcW w:w="2985" w:type="pct"/>
            <w:gridSpan w:val="7"/>
            <w:shd w:val="clear" w:color="000000" w:fill="FFFFFF"/>
            <w:noWrap/>
            <w:vAlign w:val="center"/>
          </w:tcPr>
          <w:p w:rsidR="00D83CCD" w:rsidRPr="00D83CCD" w:rsidRDefault="00D83CCD" w:rsidP="00D83CCD">
            <w:pPr>
              <w:rPr>
                <w:color w:val="000000"/>
                <w:sz w:val="22"/>
                <w:szCs w:val="22"/>
              </w:rPr>
            </w:pPr>
            <w:r w:rsidRPr="00D83CCD">
              <w:rPr>
                <w:color w:val="000000"/>
                <w:sz w:val="22"/>
                <w:szCs w:val="22"/>
              </w:rPr>
              <w:t>Освобождение от уплаты налога</w:t>
            </w:r>
          </w:p>
        </w:tc>
      </w:tr>
      <w:tr w:rsidR="00D83CCD" w:rsidRPr="00D83CCD" w:rsidTr="00E351F1">
        <w:trPr>
          <w:trHeight w:val="20"/>
        </w:trPr>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t>Источник данных</w:t>
            </w:r>
          </w:p>
        </w:tc>
        <w:tc>
          <w:tcPr>
            <w:tcW w:w="2985" w:type="pct"/>
            <w:gridSpan w:val="7"/>
            <w:shd w:val="clear" w:color="000000" w:fill="FFFFFF"/>
            <w:noWrap/>
            <w:vAlign w:val="center"/>
          </w:tcPr>
          <w:p w:rsidR="00D83CCD" w:rsidRPr="00D83CCD" w:rsidRDefault="00D83CCD" w:rsidP="00D83CCD">
            <w:pPr>
              <w:rPr>
                <w:color w:val="000000"/>
                <w:sz w:val="22"/>
                <w:szCs w:val="22"/>
              </w:rPr>
            </w:pPr>
            <w:r w:rsidRPr="00D83CCD">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цифрового развития Республики Алтай</w:t>
            </w:r>
          </w:p>
        </w:tc>
      </w:tr>
      <w:tr w:rsidR="00D83CCD" w:rsidRPr="00D83CCD" w:rsidTr="00E351F1">
        <w:trPr>
          <w:trHeight w:val="20"/>
        </w:trPr>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t>Законодательные реквизиты</w:t>
            </w:r>
          </w:p>
        </w:tc>
        <w:tc>
          <w:tcPr>
            <w:tcW w:w="2985" w:type="pct"/>
            <w:gridSpan w:val="7"/>
            <w:shd w:val="clear" w:color="000000" w:fill="FFFFFF"/>
            <w:noWrap/>
            <w:vAlign w:val="center"/>
          </w:tcPr>
          <w:p w:rsidR="00D83CCD" w:rsidRPr="00D83CCD" w:rsidRDefault="00D83CCD" w:rsidP="00D83CCD">
            <w:pPr>
              <w:rPr>
                <w:color w:val="000000"/>
                <w:sz w:val="22"/>
                <w:szCs w:val="22"/>
              </w:rPr>
            </w:pPr>
            <w:r w:rsidRPr="00D83CCD">
              <w:rPr>
                <w:color w:val="000000"/>
                <w:sz w:val="22"/>
                <w:szCs w:val="22"/>
              </w:rPr>
              <w:t xml:space="preserve">п.5, ч.1, ст.4 Закона Республики Алтай от 04.04.2022 г. </w:t>
            </w:r>
          </w:p>
          <w:p w:rsidR="00D83CCD" w:rsidRPr="00D83CCD" w:rsidRDefault="00D83CCD" w:rsidP="00D83CCD">
            <w:pPr>
              <w:rPr>
                <w:color w:val="000000"/>
                <w:sz w:val="22"/>
                <w:szCs w:val="22"/>
              </w:rPr>
            </w:pPr>
            <w:r w:rsidRPr="00D83CCD">
              <w:rPr>
                <w:color w:val="000000"/>
                <w:sz w:val="22"/>
                <w:szCs w:val="22"/>
              </w:rPr>
              <w:t>№ 2-РЗ</w:t>
            </w:r>
            <w:r w:rsidRPr="00D83CCD">
              <w:t xml:space="preserve"> </w:t>
            </w:r>
            <w:r>
              <w:t>(в ред. от 10.06.2025 г. № 46-РЗ)</w:t>
            </w:r>
          </w:p>
        </w:tc>
      </w:tr>
      <w:tr w:rsidR="00D83CCD" w:rsidRPr="00D83CCD" w:rsidTr="00E351F1">
        <w:trPr>
          <w:trHeight w:val="20"/>
        </w:trPr>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t>Дата начала действия льготы</w:t>
            </w:r>
          </w:p>
        </w:tc>
        <w:tc>
          <w:tcPr>
            <w:tcW w:w="2985" w:type="pct"/>
            <w:gridSpan w:val="7"/>
            <w:shd w:val="clear" w:color="000000" w:fill="FFFFFF"/>
            <w:noWrap/>
            <w:vAlign w:val="center"/>
          </w:tcPr>
          <w:p w:rsidR="00D83CCD" w:rsidRPr="00D83CCD" w:rsidRDefault="00D83CCD" w:rsidP="00D83CCD">
            <w:pPr>
              <w:rPr>
                <w:color w:val="000000"/>
                <w:sz w:val="22"/>
                <w:szCs w:val="22"/>
              </w:rPr>
            </w:pPr>
            <w:r w:rsidRPr="00D83CCD">
              <w:rPr>
                <w:color w:val="000000"/>
                <w:sz w:val="22"/>
                <w:szCs w:val="22"/>
              </w:rPr>
              <w:t>01.01.2024 г.</w:t>
            </w:r>
          </w:p>
        </w:tc>
      </w:tr>
      <w:tr w:rsidR="00D83CCD" w:rsidRPr="006F2479" w:rsidTr="00E351F1">
        <w:trPr>
          <w:trHeight w:val="20"/>
        </w:trPr>
        <w:tc>
          <w:tcPr>
            <w:tcW w:w="2015" w:type="pct"/>
            <w:shd w:val="clear" w:color="000000" w:fill="FFFFFF"/>
            <w:noWrap/>
            <w:vAlign w:val="center"/>
            <w:hideMark/>
          </w:tcPr>
          <w:p w:rsidR="00D83CCD" w:rsidRPr="00D83CCD" w:rsidRDefault="00D83CCD" w:rsidP="00D83CCD">
            <w:pPr>
              <w:rPr>
                <w:i/>
                <w:iCs/>
                <w:color w:val="000000"/>
                <w:sz w:val="22"/>
                <w:szCs w:val="22"/>
              </w:rPr>
            </w:pPr>
            <w:r w:rsidRPr="00D83CCD">
              <w:rPr>
                <w:i/>
                <w:iCs/>
                <w:color w:val="000000"/>
                <w:sz w:val="22"/>
                <w:szCs w:val="22"/>
              </w:rPr>
              <w:lastRenderedPageBreak/>
              <w:t>Дата прекращения действия льготы, установленная законом субъекта Российской Федерации</w:t>
            </w:r>
          </w:p>
        </w:tc>
        <w:tc>
          <w:tcPr>
            <w:tcW w:w="2985" w:type="pct"/>
            <w:gridSpan w:val="7"/>
            <w:shd w:val="clear" w:color="000000" w:fill="FFFFFF"/>
            <w:noWrap/>
            <w:vAlign w:val="center"/>
          </w:tcPr>
          <w:p w:rsidR="00D83CCD" w:rsidRPr="00D83CCD" w:rsidRDefault="00D83CCD" w:rsidP="00D83CCD">
            <w:pPr>
              <w:rPr>
                <w:color w:val="000000"/>
                <w:sz w:val="22"/>
                <w:szCs w:val="22"/>
              </w:rPr>
            </w:pPr>
            <w:r w:rsidRPr="00D83CCD">
              <w:rPr>
                <w:color w:val="000000"/>
                <w:sz w:val="22"/>
                <w:szCs w:val="22"/>
              </w:rPr>
              <w:t>01.01.2031</w:t>
            </w:r>
          </w:p>
        </w:tc>
      </w:tr>
    </w:tbl>
    <w:p w:rsidR="008A237C" w:rsidRPr="006F2479" w:rsidRDefault="008A237C" w:rsidP="00330BD5">
      <w:pPr>
        <w:autoSpaceDE w:val="0"/>
        <w:autoSpaceDN w:val="0"/>
        <w:adjustRightInd w:val="0"/>
        <w:ind w:firstLine="540"/>
        <w:jc w:val="both"/>
        <w:rPr>
          <w:i/>
          <w:sz w:val="28"/>
          <w:szCs w:val="28"/>
          <w:highlight w:val="yellow"/>
        </w:rPr>
      </w:pPr>
    </w:p>
    <w:p w:rsidR="002E6A42" w:rsidRPr="00D83CCD" w:rsidRDefault="002E6A42" w:rsidP="008566A7">
      <w:pPr>
        <w:autoSpaceDE w:val="0"/>
        <w:autoSpaceDN w:val="0"/>
        <w:adjustRightInd w:val="0"/>
        <w:ind w:firstLine="709"/>
        <w:jc w:val="both"/>
        <w:rPr>
          <w:sz w:val="28"/>
          <w:szCs w:val="28"/>
        </w:rPr>
      </w:pPr>
      <w:r w:rsidRPr="00D83CCD">
        <w:rPr>
          <w:sz w:val="28"/>
          <w:szCs w:val="28"/>
        </w:rPr>
        <w:t>В соответствии с пунктом 5 части 1 статьи 4 закона Республики Алтай от</w:t>
      </w:r>
      <w:r w:rsidRPr="00D83CCD">
        <w:rPr>
          <w:sz w:val="28"/>
          <w:szCs w:val="28"/>
        </w:rPr>
        <w:br/>
        <w:t xml:space="preserve">4 апреля 2022 года № 2-РЗ «О налоге на имущество организаций на территории Республики Алтай и признании утратившими силу некоторых законодательных актов Республики Алтай» установлена налоговая льгота в виде освобождения от уплаты налога </w:t>
      </w:r>
      <w:r w:rsidR="001A1C3D" w:rsidRPr="00D83CCD">
        <w:rPr>
          <w:sz w:val="28"/>
          <w:szCs w:val="28"/>
        </w:rPr>
        <w:t xml:space="preserve">для </w:t>
      </w:r>
      <w:r w:rsidR="00472147" w:rsidRPr="00D83CCD">
        <w:rPr>
          <w:sz w:val="28"/>
          <w:szCs w:val="28"/>
        </w:rPr>
        <w:t>организаций федеральной почтовой связи в отношении объектов недвижимого имущества, налоговой базой которых признается среднегодовая стоимость,</w:t>
      </w:r>
      <w:r w:rsidRPr="00D83CCD">
        <w:rPr>
          <w:sz w:val="28"/>
          <w:szCs w:val="28"/>
        </w:rPr>
        <w:t xml:space="preserve"> на период с 1 января 2024 года по 31 декабря 2030 года</w:t>
      </w:r>
      <w:r w:rsidR="00472147" w:rsidRPr="00D83CCD">
        <w:rPr>
          <w:sz w:val="28"/>
          <w:szCs w:val="28"/>
        </w:rPr>
        <w:t>.</w:t>
      </w:r>
    </w:p>
    <w:p w:rsidR="00851E53" w:rsidRDefault="00851E53" w:rsidP="0023774B">
      <w:pPr>
        <w:autoSpaceDE w:val="0"/>
        <w:autoSpaceDN w:val="0"/>
        <w:adjustRightInd w:val="0"/>
        <w:ind w:firstLine="708"/>
        <w:jc w:val="both"/>
        <w:rPr>
          <w:sz w:val="28"/>
          <w:szCs w:val="28"/>
        </w:rPr>
      </w:pPr>
      <w:r>
        <w:rPr>
          <w:sz w:val="28"/>
          <w:szCs w:val="28"/>
        </w:rPr>
        <w:t xml:space="preserve">За 2025 год льготой воспользовался 1 налогоплательщик, </w:t>
      </w:r>
      <w:r>
        <w:rPr>
          <w:color w:val="000000"/>
          <w:sz w:val="28"/>
          <w:szCs w:val="28"/>
        </w:rPr>
        <w:t>задекларировано налогов к уплате в консолидированный бюджет Республики Алтай в 2025 году 29 063 тыс. руб</w:t>
      </w:r>
      <w:r w:rsidR="00D90A69">
        <w:rPr>
          <w:color w:val="000000"/>
          <w:sz w:val="28"/>
          <w:szCs w:val="28"/>
        </w:rPr>
        <w:t>.</w:t>
      </w:r>
      <w:r>
        <w:rPr>
          <w:color w:val="000000"/>
          <w:sz w:val="28"/>
          <w:szCs w:val="28"/>
        </w:rPr>
        <w:t>, или 116,6 % к уровню 2024 года, по итогам 2024 года сформирован положительный совокупный бюджетный эффект (</w:t>
      </w:r>
      <w:r w:rsidR="0023774B">
        <w:rPr>
          <w:color w:val="000000"/>
          <w:sz w:val="28"/>
          <w:szCs w:val="28"/>
        </w:rPr>
        <w:t>1 590 тыс. руб.)</w:t>
      </w:r>
      <w:r>
        <w:rPr>
          <w:color w:val="000000"/>
          <w:sz w:val="28"/>
          <w:szCs w:val="28"/>
        </w:rPr>
        <w:t xml:space="preserve"> Н</w:t>
      </w:r>
      <w:r>
        <w:rPr>
          <w:sz w:val="28"/>
          <w:szCs w:val="28"/>
        </w:rPr>
        <w:t>алоговый расход признан куратором налогового расхода востребованным</w:t>
      </w:r>
      <w:r w:rsidR="0023774B">
        <w:rPr>
          <w:sz w:val="28"/>
          <w:szCs w:val="28"/>
        </w:rPr>
        <w:t>, механизм, альтернативный налоговой льготе, отсутствует.</w:t>
      </w:r>
    </w:p>
    <w:p w:rsidR="0023774B" w:rsidRDefault="00461828" w:rsidP="0023774B">
      <w:pPr>
        <w:autoSpaceDE w:val="0"/>
        <w:autoSpaceDN w:val="0"/>
        <w:adjustRightInd w:val="0"/>
        <w:ind w:firstLine="708"/>
        <w:jc w:val="both"/>
        <w:rPr>
          <w:color w:val="000000"/>
          <w:sz w:val="28"/>
          <w:szCs w:val="28"/>
        </w:rPr>
      </w:pPr>
      <w:r>
        <w:rPr>
          <w:sz w:val="28"/>
          <w:szCs w:val="28"/>
        </w:rPr>
        <w:t xml:space="preserve"> </w:t>
      </w:r>
      <w:r w:rsidR="0023774B" w:rsidRPr="00AE71A1">
        <w:rPr>
          <w:sz w:val="28"/>
          <w:szCs w:val="28"/>
        </w:rPr>
        <w:t xml:space="preserve">Налоговый расход по транспортному налогу, обусловленный установлением указанной выше налоговой льготы, </w:t>
      </w:r>
      <w:r w:rsidR="0023774B" w:rsidRPr="00AE71A1">
        <w:rPr>
          <w:bCs/>
          <w:sz w:val="28"/>
        </w:rPr>
        <w:t xml:space="preserve">соответствует целям государственной программы Республики Алтай </w:t>
      </w:r>
      <w:r w:rsidR="0023774B" w:rsidRPr="00AE71A1">
        <w:rPr>
          <w:color w:val="000000"/>
          <w:sz w:val="28"/>
          <w:szCs w:val="28"/>
        </w:rPr>
        <w:t>«Цифровая трансформация Республики Алтай», утвержденной постановлением Правительства Республики Алтай от 24 октября 2023 года № 405, и способствует достижению целевого показателя «Доля массовых социально значимых услуг</w:t>
      </w:r>
      <w:r w:rsidR="0023774B">
        <w:rPr>
          <w:color w:val="000000"/>
          <w:sz w:val="28"/>
          <w:szCs w:val="28"/>
        </w:rPr>
        <w:t>, доступных в электронном виде» в части модернизации основных средств организаций, что позволит переводить в электронный вид оказание большего количества услуг, оказываемых населению организациями федеральной почтовой связи.</w:t>
      </w:r>
    </w:p>
    <w:p w:rsidR="0023774B" w:rsidRPr="00AE71A1" w:rsidRDefault="0023774B" w:rsidP="0023774B">
      <w:pPr>
        <w:autoSpaceDE w:val="0"/>
        <w:autoSpaceDN w:val="0"/>
        <w:adjustRightInd w:val="0"/>
        <w:ind w:firstLine="708"/>
        <w:jc w:val="both"/>
        <w:rPr>
          <w:color w:val="000000"/>
          <w:sz w:val="28"/>
          <w:szCs w:val="28"/>
        </w:rPr>
      </w:pPr>
      <w:r>
        <w:rPr>
          <w:color w:val="000000"/>
          <w:sz w:val="28"/>
          <w:szCs w:val="28"/>
        </w:rPr>
        <w:t xml:space="preserve">С АО «Почта России» заключено соглашение, в рамках которого </w:t>
      </w:r>
      <w:r w:rsidRPr="00AE71A1">
        <w:rPr>
          <w:color w:val="000000"/>
          <w:sz w:val="28"/>
          <w:szCs w:val="28"/>
        </w:rPr>
        <w:t xml:space="preserve">высвобожденные в связи с предоставлением налоговых льгот денежные средства были направлены </w:t>
      </w:r>
      <w:r>
        <w:rPr>
          <w:color w:val="000000"/>
          <w:sz w:val="28"/>
          <w:szCs w:val="28"/>
        </w:rPr>
        <w:t>организацией</w:t>
      </w:r>
      <w:r w:rsidRPr="00AE71A1">
        <w:rPr>
          <w:color w:val="000000"/>
          <w:sz w:val="28"/>
          <w:szCs w:val="28"/>
        </w:rPr>
        <w:t xml:space="preserve"> на модернизацию </w:t>
      </w:r>
      <w:r>
        <w:rPr>
          <w:color w:val="000000"/>
          <w:sz w:val="28"/>
          <w:szCs w:val="28"/>
        </w:rPr>
        <w:t>основных средств в</w:t>
      </w:r>
      <w:r w:rsidRPr="00AE71A1">
        <w:rPr>
          <w:color w:val="000000"/>
          <w:sz w:val="28"/>
          <w:szCs w:val="28"/>
        </w:rPr>
        <w:t xml:space="preserve"> </w:t>
      </w:r>
      <w:r>
        <w:rPr>
          <w:color w:val="000000"/>
          <w:sz w:val="28"/>
          <w:szCs w:val="28"/>
        </w:rPr>
        <w:t>отделениях почтовой связи.</w:t>
      </w:r>
    </w:p>
    <w:p w:rsidR="00D83CCD" w:rsidRDefault="00D83CCD" w:rsidP="0023774B">
      <w:pPr>
        <w:autoSpaceDE w:val="0"/>
        <w:autoSpaceDN w:val="0"/>
        <w:adjustRightInd w:val="0"/>
        <w:ind w:firstLine="708"/>
        <w:jc w:val="both"/>
        <w:rPr>
          <w:b/>
          <w:sz w:val="28"/>
          <w:szCs w:val="28"/>
        </w:rPr>
      </w:pPr>
      <w:r w:rsidRPr="00AE71A1">
        <w:rPr>
          <w:b/>
          <w:sz w:val="28"/>
          <w:szCs w:val="28"/>
        </w:rPr>
        <w:t>По итогам оценки за 202</w:t>
      </w:r>
      <w:r>
        <w:rPr>
          <w:b/>
          <w:sz w:val="28"/>
          <w:szCs w:val="28"/>
        </w:rPr>
        <w:t>5</w:t>
      </w:r>
      <w:r w:rsidRPr="00AE71A1">
        <w:rPr>
          <w:b/>
          <w:sz w:val="28"/>
          <w:szCs w:val="28"/>
        </w:rPr>
        <w:t xml:space="preserve"> год куратором налогового расхода данный налоговый расход признан эффективным.</w:t>
      </w:r>
    </w:p>
    <w:p w:rsidR="00D83CCD" w:rsidRDefault="00D83CCD" w:rsidP="00D83CCD">
      <w:pPr>
        <w:autoSpaceDE w:val="0"/>
        <w:autoSpaceDN w:val="0"/>
        <w:adjustRightInd w:val="0"/>
        <w:ind w:firstLine="708"/>
        <w:jc w:val="both"/>
        <w:rPr>
          <w:b/>
          <w:sz w:val="28"/>
          <w:szCs w:val="28"/>
        </w:rPr>
      </w:pPr>
    </w:p>
    <w:p w:rsidR="005E2090" w:rsidRDefault="005E2090" w:rsidP="00D83CCD">
      <w:pPr>
        <w:autoSpaceDE w:val="0"/>
        <w:autoSpaceDN w:val="0"/>
        <w:adjustRightInd w:val="0"/>
        <w:ind w:firstLine="708"/>
        <w:jc w:val="both"/>
        <w:rPr>
          <w:i/>
          <w:sz w:val="28"/>
          <w:szCs w:val="28"/>
        </w:rPr>
      </w:pPr>
      <w:r w:rsidRPr="005E2090">
        <w:rPr>
          <w:i/>
          <w:sz w:val="28"/>
          <w:szCs w:val="28"/>
        </w:rPr>
        <w:t xml:space="preserve">16) </w:t>
      </w:r>
      <w:r>
        <w:rPr>
          <w:i/>
          <w:sz w:val="28"/>
          <w:szCs w:val="28"/>
        </w:rPr>
        <w:t xml:space="preserve">освобождение от уплаты налога газораспределительных организаций </w:t>
      </w:r>
      <w:r w:rsidRPr="005E2090">
        <w:rPr>
          <w:i/>
          <w:sz w:val="28"/>
          <w:szCs w:val="28"/>
        </w:rPr>
        <w:t>в отношении объектов газораспределительной сети, находящихся на территории Республики Алтай, принадлежащих организации на праве собственности, принятых к бухгалтерскому учету в качестве объектов основных средств с 1 января 202</w:t>
      </w:r>
      <w:r>
        <w:rPr>
          <w:i/>
          <w:sz w:val="28"/>
          <w:szCs w:val="28"/>
        </w:rPr>
        <w:t>5</w:t>
      </w:r>
      <w:r w:rsidRPr="005E2090">
        <w:rPr>
          <w:i/>
          <w:sz w:val="28"/>
          <w:szCs w:val="28"/>
        </w:rPr>
        <w:t xml:space="preserve"> года </w:t>
      </w:r>
    </w:p>
    <w:p w:rsidR="005E2090" w:rsidRDefault="005E2090" w:rsidP="00D83CCD">
      <w:pPr>
        <w:autoSpaceDE w:val="0"/>
        <w:autoSpaceDN w:val="0"/>
        <w:adjustRightInd w:val="0"/>
        <w:ind w:firstLine="708"/>
        <w:jc w:val="both"/>
        <w:rPr>
          <w:i/>
          <w:sz w:val="28"/>
          <w:szCs w:val="28"/>
        </w:rPr>
      </w:pPr>
    </w:p>
    <w:p w:rsidR="005E2090" w:rsidRPr="00AA2DB4" w:rsidRDefault="005E2090" w:rsidP="005E2090">
      <w:pPr>
        <w:pStyle w:val="ae"/>
        <w:autoSpaceDE w:val="0"/>
        <w:autoSpaceDN w:val="0"/>
        <w:adjustRightInd w:val="0"/>
        <w:jc w:val="right"/>
        <w:rPr>
          <w:i/>
          <w:sz w:val="22"/>
          <w:szCs w:val="22"/>
        </w:rPr>
      </w:pPr>
      <w:r w:rsidRPr="00AA2DB4">
        <w:rPr>
          <w:i/>
          <w:sz w:val="22"/>
          <w:szCs w:val="22"/>
        </w:rPr>
        <w:t>тыс. руб</w:t>
      </w:r>
      <w:r w:rsidR="00D90A69">
        <w:rPr>
          <w:i/>
          <w:sz w:val="22"/>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49"/>
        <w:gridCol w:w="19"/>
        <w:gridCol w:w="826"/>
        <w:gridCol w:w="895"/>
        <w:gridCol w:w="917"/>
        <w:gridCol w:w="907"/>
        <w:gridCol w:w="1090"/>
        <w:gridCol w:w="1007"/>
        <w:gridCol w:w="19"/>
      </w:tblGrid>
      <w:tr w:rsidR="005E2090" w:rsidRPr="00AA2DB4" w:rsidTr="005E2090">
        <w:trPr>
          <w:gridAfter w:val="1"/>
          <w:wAfter w:w="11" w:type="pct"/>
          <w:trHeight w:val="20"/>
        </w:trPr>
        <w:tc>
          <w:tcPr>
            <w:tcW w:w="2050" w:type="pct"/>
            <w:shd w:val="clear" w:color="000000" w:fill="FFFFFF"/>
            <w:noWrap/>
            <w:vAlign w:val="center"/>
            <w:hideMark/>
          </w:tcPr>
          <w:p w:rsidR="005E2090" w:rsidRPr="00AA2DB4" w:rsidRDefault="005E2090" w:rsidP="0094427C">
            <w:pPr>
              <w:keepNext/>
              <w:jc w:val="right"/>
              <w:rPr>
                <w:color w:val="000000"/>
                <w:sz w:val="22"/>
                <w:szCs w:val="22"/>
              </w:rPr>
            </w:pPr>
          </w:p>
          <w:p w:rsidR="005E2090" w:rsidRPr="00AA2DB4" w:rsidRDefault="005E2090" w:rsidP="0094427C">
            <w:pPr>
              <w:keepNext/>
              <w:jc w:val="center"/>
              <w:rPr>
                <w:b/>
                <w:color w:val="000000"/>
              </w:rPr>
            </w:pPr>
            <w:r w:rsidRPr="00AA2DB4">
              <w:rPr>
                <w:b/>
                <w:color w:val="000000"/>
              </w:rPr>
              <w:t>Объем налоговых расходов</w:t>
            </w:r>
          </w:p>
          <w:p w:rsidR="005E2090" w:rsidRPr="00AA2DB4" w:rsidRDefault="005E2090" w:rsidP="0094427C">
            <w:pPr>
              <w:jc w:val="center"/>
              <w:rPr>
                <w:b/>
                <w:color w:val="000000"/>
                <w:sz w:val="18"/>
                <w:szCs w:val="18"/>
              </w:rPr>
            </w:pPr>
          </w:p>
        </w:tc>
        <w:tc>
          <w:tcPr>
            <w:tcW w:w="439" w:type="pct"/>
            <w:gridSpan w:val="2"/>
            <w:shd w:val="clear" w:color="000000" w:fill="FFFFFF"/>
            <w:vAlign w:val="center"/>
          </w:tcPr>
          <w:p w:rsidR="005E2090" w:rsidRPr="00AA2DB4" w:rsidRDefault="005E2090" w:rsidP="0094427C">
            <w:pPr>
              <w:jc w:val="center"/>
              <w:rPr>
                <w:b/>
                <w:color w:val="000000"/>
                <w:sz w:val="18"/>
                <w:szCs w:val="18"/>
                <w:lang w:val="en-US"/>
              </w:rPr>
            </w:pPr>
            <w:r w:rsidRPr="00AA2DB4">
              <w:rPr>
                <w:b/>
                <w:color w:val="000000"/>
                <w:sz w:val="18"/>
                <w:szCs w:val="18"/>
              </w:rPr>
              <w:t>202</w:t>
            </w:r>
            <w:r>
              <w:rPr>
                <w:b/>
                <w:color w:val="000000"/>
                <w:sz w:val="18"/>
                <w:szCs w:val="18"/>
                <w:lang w:val="en-US"/>
              </w:rPr>
              <w:t>4</w:t>
            </w:r>
          </w:p>
        </w:tc>
        <w:tc>
          <w:tcPr>
            <w:tcW w:w="465" w:type="pct"/>
            <w:shd w:val="clear" w:color="000000" w:fill="FFFFFF"/>
            <w:noWrap/>
            <w:vAlign w:val="center"/>
            <w:hideMark/>
          </w:tcPr>
          <w:p w:rsidR="005E2090" w:rsidRPr="00AA2DB4" w:rsidRDefault="005E2090" w:rsidP="0094427C">
            <w:pPr>
              <w:jc w:val="center"/>
              <w:rPr>
                <w:b/>
                <w:color w:val="000000"/>
                <w:sz w:val="18"/>
                <w:szCs w:val="18"/>
                <w:lang w:val="en-US"/>
              </w:rPr>
            </w:pPr>
            <w:r w:rsidRPr="00AA2DB4">
              <w:rPr>
                <w:b/>
                <w:color w:val="000000"/>
                <w:sz w:val="18"/>
                <w:szCs w:val="18"/>
              </w:rPr>
              <w:t>202</w:t>
            </w:r>
            <w:r>
              <w:rPr>
                <w:b/>
                <w:color w:val="000000"/>
                <w:sz w:val="18"/>
                <w:szCs w:val="18"/>
                <w:lang w:val="en-US"/>
              </w:rPr>
              <w:t>5</w:t>
            </w:r>
          </w:p>
        </w:tc>
        <w:tc>
          <w:tcPr>
            <w:tcW w:w="476" w:type="pct"/>
            <w:shd w:val="clear" w:color="000000" w:fill="FFFFFF"/>
            <w:noWrap/>
            <w:vAlign w:val="center"/>
            <w:hideMark/>
          </w:tcPr>
          <w:p w:rsidR="005E2090" w:rsidRPr="00AA2DB4" w:rsidRDefault="005E2090" w:rsidP="0094427C">
            <w:pPr>
              <w:jc w:val="center"/>
              <w:rPr>
                <w:b/>
                <w:color w:val="000000"/>
                <w:sz w:val="18"/>
                <w:szCs w:val="18"/>
              </w:rPr>
            </w:pPr>
            <w:r w:rsidRPr="00AA2DB4">
              <w:rPr>
                <w:b/>
                <w:color w:val="000000"/>
                <w:sz w:val="18"/>
                <w:szCs w:val="18"/>
              </w:rPr>
              <w:t>202</w:t>
            </w:r>
            <w:r>
              <w:rPr>
                <w:b/>
                <w:color w:val="000000"/>
                <w:sz w:val="18"/>
                <w:szCs w:val="18"/>
              </w:rPr>
              <w:t>6</w:t>
            </w:r>
          </w:p>
          <w:p w:rsidR="005E2090" w:rsidRPr="00AA2DB4" w:rsidRDefault="005E2090" w:rsidP="0094427C">
            <w:pPr>
              <w:jc w:val="center"/>
              <w:rPr>
                <w:b/>
                <w:color w:val="000000"/>
                <w:sz w:val="18"/>
                <w:szCs w:val="18"/>
              </w:rPr>
            </w:pPr>
            <w:r w:rsidRPr="00AA2DB4">
              <w:rPr>
                <w:b/>
                <w:color w:val="000000"/>
                <w:sz w:val="18"/>
                <w:szCs w:val="18"/>
              </w:rPr>
              <w:t>(прогноз</w:t>
            </w:r>
          </w:p>
        </w:tc>
        <w:tc>
          <w:tcPr>
            <w:tcW w:w="471" w:type="pct"/>
            <w:shd w:val="clear" w:color="000000" w:fill="FFFFFF"/>
            <w:noWrap/>
            <w:vAlign w:val="center"/>
          </w:tcPr>
          <w:p w:rsidR="005E2090" w:rsidRPr="00AA2DB4" w:rsidRDefault="005E2090" w:rsidP="0094427C">
            <w:pPr>
              <w:jc w:val="center"/>
              <w:rPr>
                <w:b/>
                <w:color w:val="000000"/>
                <w:sz w:val="18"/>
                <w:szCs w:val="18"/>
                <w:lang w:val="en-US"/>
              </w:rPr>
            </w:pPr>
            <w:r w:rsidRPr="00AA2DB4">
              <w:rPr>
                <w:b/>
                <w:color w:val="000000"/>
                <w:sz w:val="18"/>
                <w:szCs w:val="18"/>
              </w:rPr>
              <w:t>202</w:t>
            </w:r>
            <w:r>
              <w:rPr>
                <w:b/>
                <w:color w:val="000000"/>
                <w:sz w:val="18"/>
                <w:szCs w:val="18"/>
                <w:lang w:val="en-US"/>
              </w:rPr>
              <w:t>7</w:t>
            </w:r>
          </w:p>
          <w:p w:rsidR="005E2090" w:rsidRPr="00AA2DB4" w:rsidRDefault="005E2090" w:rsidP="0094427C">
            <w:pPr>
              <w:jc w:val="center"/>
              <w:rPr>
                <w:b/>
                <w:color w:val="000000"/>
                <w:sz w:val="18"/>
                <w:szCs w:val="18"/>
              </w:rPr>
            </w:pPr>
            <w:r w:rsidRPr="00AA2DB4">
              <w:rPr>
                <w:b/>
                <w:color w:val="000000"/>
                <w:sz w:val="18"/>
                <w:szCs w:val="18"/>
              </w:rPr>
              <w:t>(прогноз)</w:t>
            </w:r>
          </w:p>
        </w:tc>
        <w:tc>
          <w:tcPr>
            <w:tcW w:w="566" w:type="pct"/>
            <w:shd w:val="clear" w:color="000000" w:fill="FFFFFF"/>
            <w:noWrap/>
            <w:vAlign w:val="center"/>
          </w:tcPr>
          <w:p w:rsidR="005E2090" w:rsidRPr="00AA2DB4" w:rsidRDefault="005E2090" w:rsidP="0094427C">
            <w:pPr>
              <w:jc w:val="center"/>
              <w:rPr>
                <w:b/>
                <w:color w:val="000000"/>
                <w:sz w:val="18"/>
                <w:szCs w:val="18"/>
              </w:rPr>
            </w:pPr>
            <w:r w:rsidRPr="00AA2DB4">
              <w:rPr>
                <w:b/>
                <w:color w:val="000000"/>
                <w:sz w:val="18"/>
                <w:szCs w:val="18"/>
              </w:rPr>
              <w:t>202</w:t>
            </w:r>
            <w:r>
              <w:rPr>
                <w:b/>
                <w:color w:val="000000"/>
                <w:sz w:val="18"/>
                <w:szCs w:val="18"/>
                <w:lang w:val="en-US"/>
              </w:rPr>
              <w:t>8</w:t>
            </w:r>
            <w:r w:rsidRPr="00AA2DB4">
              <w:rPr>
                <w:b/>
                <w:color w:val="000000"/>
                <w:sz w:val="18"/>
                <w:szCs w:val="18"/>
              </w:rPr>
              <w:t xml:space="preserve"> (прогноз)</w:t>
            </w:r>
          </w:p>
        </w:tc>
        <w:tc>
          <w:tcPr>
            <w:tcW w:w="523" w:type="pct"/>
            <w:shd w:val="clear" w:color="000000" w:fill="FFFFFF"/>
            <w:vAlign w:val="center"/>
          </w:tcPr>
          <w:p w:rsidR="005E2090" w:rsidRPr="00AA2DB4" w:rsidRDefault="005E2090" w:rsidP="0094427C">
            <w:pPr>
              <w:jc w:val="center"/>
              <w:rPr>
                <w:b/>
                <w:color w:val="000000"/>
                <w:sz w:val="18"/>
                <w:szCs w:val="18"/>
              </w:rPr>
            </w:pPr>
            <w:r w:rsidRPr="00AA2DB4">
              <w:rPr>
                <w:b/>
                <w:color w:val="000000"/>
                <w:sz w:val="18"/>
                <w:szCs w:val="18"/>
              </w:rPr>
              <w:t>202</w:t>
            </w:r>
            <w:r>
              <w:rPr>
                <w:b/>
                <w:color w:val="000000"/>
                <w:sz w:val="18"/>
                <w:szCs w:val="18"/>
                <w:lang w:val="en-US"/>
              </w:rPr>
              <w:t>9</w:t>
            </w:r>
            <w:r w:rsidRPr="00AA2DB4">
              <w:rPr>
                <w:b/>
                <w:color w:val="000000"/>
                <w:sz w:val="18"/>
                <w:szCs w:val="18"/>
              </w:rPr>
              <w:t xml:space="preserve"> (прогноз)</w:t>
            </w:r>
          </w:p>
        </w:tc>
      </w:tr>
      <w:tr w:rsidR="005E2090" w:rsidRPr="00AA2DB4" w:rsidTr="005E2090">
        <w:trPr>
          <w:gridAfter w:val="1"/>
          <w:wAfter w:w="11" w:type="pct"/>
          <w:trHeight w:val="20"/>
        </w:trPr>
        <w:tc>
          <w:tcPr>
            <w:tcW w:w="2050" w:type="pct"/>
            <w:shd w:val="clear" w:color="auto" w:fill="E7E6E6" w:themeFill="background2"/>
            <w:noWrap/>
            <w:vAlign w:val="center"/>
            <w:hideMark/>
          </w:tcPr>
          <w:p w:rsidR="005E2090" w:rsidRPr="00AA2DB4" w:rsidRDefault="005E2090" w:rsidP="0094427C">
            <w:pPr>
              <w:jc w:val="center"/>
              <w:rPr>
                <w:b/>
                <w:bCs/>
                <w:color w:val="000000"/>
                <w:sz w:val="22"/>
                <w:szCs w:val="22"/>
              </w:rPr>
            </w:pPr>
            <w:r w:rsidRPr="00AA2DB4">
              <w:rPr>
                <w:b/>
                <w:bCs/>
                <w:color w:val="000000"/>
                <w:sz w:val="22"/>
                <w:szCs w:val="22"/>
              </w:rPr>
              <w:t>Консолидированный бюджет Республики Алтай</w:t>
            </w:r>
          </w:p>
        </w:tc>
        <w:tc>
          <w:tcPr>
            <w:tcW w:w="439" w:type="pct"/>
            <w:gridSpan w:val="2"/>
            <w:shd w:val="clear" w:color="auto" w:fill="E7E6E6" w:themeFill="background2"/>
            <w:vAlign w:val="center"/>
          </w:tcPr>
          <w:p w:rsidR="005E2090" w:rsidRPr="005E2090" w:rsidRDefault="005E2090" w:rsidP="0094427C">
            <w:pPr>
              <w:jc w:val="center"/>
              <w:rPr>
                <w:b/>
                <w:bCs/>
                <w:color w:val="000000"/>
                <w:sz w:val="22"/>
                <w:szCs w:val="22"/>
              </w:rPr>
            </w:pPr>
            <w:r>
              <w:rPr>
                <w:b/>
                <w:bCs/>
                <w:color w:val="000000"/>
                <w:sz w:val="22"/>
                <w:szCs w:val="22"/>
              </w:rPr>
              <w:t>х</w:t>
            </w:r>
          </w:p>
        </w:tc>
        <w:tc>
          <w:tcPr>
            <w:tcW w:w="465" w:type="pct"/>
            <w:shd w:val="clear" w:color="auto" w:fill="E7E6E6" w:themeFill="background2"/>
            <w:noWrap/>
            <w:vAlign w:val="center"/>
          </w:tcPr>
          <w:p w:rsidR="005E2090" w:rsidRPr="005E2090" w:rsidRDefault="005E2090" w:rsidP="0094427C">
            <w:pPr>
              <w:jc w:val="center"/>
              <w:rPr>
                <w:b/>
                <w:bCs/>
                <w:color w:val="000000"/>
                <w:sz w:val="22"/>
                <w:szCs w:val="22"/>
              </w:rPr>
            </w:pPr>
            <w:r>
              <w:rPr>
                <w:b/>
                <w:bCs/>
                <w:color w:val="000000"/>
                <w:sz w:val="22"/>
                <w:szCs w:val="22"/>
              </w:rPr>
              <w:t>4 170</w:t>
            </w:r>
          </w:p>
        </w:tc>
        <w:tc>
          <w:tcPr>
            <w:tcW w:w="476" w:type="pct"/>
            <w:shd w:val="clear" w:color="auto" w:fill="E7E6E6" w:themeFill="background2"/>
            <w:noWrap/>
            <w:vAlign w:val="center"/>
          </w:tcPr>
          <w:p w:rsidR="005E2090" w:rsidRPr="005E2090" w:rsidRDefault="005E2090" w:rsidP="0094427C">
            <w:pPr>
              <w:jc w:val="center"/>
              <w:rPr>
                <w:b/>
                <w:bCs/>
                <w:color w:val="000000"/>
                <w:sz w:val="22"/>
                <w:szCs w:val="22"/>
              </w:rPr>
            </w:pPr>
            <w:r>
              <w:rPr>
                <w:b/>
                <w:bCs/>
                <w:color w:val="000000"/>
                <w:sz w:val="22"/>
                <w:szCs w:val="22"/>
              </w:rPr>
              <w:t>38 336</w:t>
            </w:r>
          </w:p>
        </w:tc>
        <w:tc>
          <w:tcPr>
            <w:tcW w:w="471" w:type="pct"/>
            <w:shd w:val="clear" w:color="auto" w:fill="E7E6E6" w:themeFill="background2"/>
            <w:noWrap/>
            <w:vAlign w:val="center"/>
          </w:tcPr>
          <w:p w:rsidR="005E2090" w:rsidRPr="005E2090" w:rsidRDefault="005E2090" w:rsidP="0094427C">
            <w:pPr>
              <w:jc w:val="center"/>
              <w:rPr>
                <w:b/>
                <w:bCs/>
                <w:color w:val="000000"/>
                <w:sz w:val="22"/>
                <w:szCs w:val="22"/>
              </w:rPr>
            </w:pPr>
            <w:r>
              <w:rPr>
                <w:b/>
                <w:bCs/>
                <w:color w:val="000000"/>
                <w:sz w:val="22"/>
                <w:szCs w:val="22"/>
              </w:rPr>
              <w:t>140 508</w:t>
            </w:r>
          </w:p>
        </w:tc>
        <w:tc>
          <w:tcPr>
            <w:tcW w:w="566" w:type="pct"/>
            <w:shd w:val="clear" w:color="auto" w:fill="E7E6E6" w:themeFill="background2"/>
            <w:noWrap/>
            <w:vAlign w:val="center"/>
          </w:tcPr>
          <w:p w:rsidR="005E2090" w:rsidRPr="005E2090" w:rsidRDefault="005E2090" w:rsidP="0094427C">
            <w:pPr>
              <w:jc w:val="center"/>
              <w:rPr>
                <w:b/>
                <w:bCs/>
                <w:color w:val="000000"/>
                <w:sz w:val="22"/>
                <w:szCs w:val="22"/>
              </w:rPr>
            </w:pPr>
            <w:r>
              <w:rPr>
                <w:b/>
                <w:bCs/>
                <w:color w:val="000000"/>
                <w:sz w:val="22"/>
                <w:szCs w:val="22"/>
              </w:rPr>
              <w:t>285 245</w:t>
            </w:r>
          </w:p>
        </w:tc>
        <w:tc>
          <w:tcPr>
            <w:tcW w:w="523" w:type="pct"/>
            <w:shd w:val="clear" w:color="auto" w:fill="E7E6E6" w:themeFill="background2"/>
            <w:vAlign w:val="center"/>
          </w:tcPr>
          <w:p w:rsidR="005E2090" w:rsidRPr="005E2090" w:rsidRDefault="005E2090" w:rsidP="0094427C">
            <w:pPr>
              <w:jc w:val="center"/>
              <w:rPr>
                <w:b/>
                <w:bCs/>
                <w:color w:val="000000"/>
                <w:sz w:val="22"/>
                <w:szCs w:val="22"/>
              </w:rPr>
            </w:pPr>
            <w:r>
              <w:rPr>
                <w:b/>
                <w:bCs/>
                <w:color w:val="000000"/>
                <w:sz w:val="22"/>
                <w:szCs w:val="22"/>
              </w:rPr>
              <w:t>296 655</w:t>
            </w:r>
          </w:p>
        </w:tc>
      </w:tr>
      <w:tr w:rsidR="005E2090" w:rsidRPr="00AA2DB4" w:rsidTr="005E2090">
        <w:trPr>
          <w:gridAfter w:val="1"/>
          <w:wAfter w:w="11" w:type="pct"/>
          <w:trHeight w:val="20"/>
        </w:trPr>
        <w:tc>
          <w:tcPr>
            <w:tcW w:w="2050" w:type="pct"/>
            <w:shd w:val="clear" w:color="000000" w:fill="FFFFFF"/>
            <w:noWrap/>
            <w:vAlign w:val="center"/>
            <w:hideMark/>
          </w:tcPr>
          <w:p w:rsidR="005E2090" w:rsidRPr="00AA2DB4" w:rsidRDefault="005E2090" w:rsidP="0094427C">
            <w:pPr>
              <w:jc w:val="center"/>
              <w:rPr>
                <w:color w:val="000000"/>
                <w:sz w:val="22"/>
                <w:szCs w:val="22"/>
              </w:rPr>
            </w:pPr>
            <w:r w:rsidRPr="00AA2DB4">
              <w:rPr>
                <w:color w:val="000000"/>
                <w:sz w:val="22"/>
                <w:szCs w:val="22"/>
              </w:rPr>
              <w:t xml:space="preserve">Республиканский бюджет Республики Алтай </w:t>
            </w:r>
          </w:p>
        </w:tc>
        <w:tc>
          <w:tcPr>
            <w:tcW w:w="439" w:type="pct"/>
            <w:gridSpan w:val="2"/>
            <w:shd w:val="clear" w:color="000000" w:fill="FFFFFF"/>
            <w:vAlign w:val="center"/>
          </w:tcPr>
          <w:p w:rsidR="005E2090" w:rsidRPr="005E2090" w:rsidRDefault="005E2090" w:rsidP="0094427C">
            <w:pPr>
              <w:jc w:val="center"/>
              <w:rPr>
                <w:color w:val="000000"/>
                <w:sz w:val="22"/>
                <w:szCs w:val="22"/>
              </w:rPr>
            </w:pPr>
            <w:r>
              <w:rPr>
                <w:color w:val="000000"/>
                <w:sz w:val="22"/>
                <w:szCs w:val="22"/>
              </w:rPr>
              <w:t>х</w:t>
            </w:r>
          </w:p>
        </w:tc>
        <w:tc>
          <w:tcPr>
            <w:tcW w:w="465" w:type="pct"/>
            <w:shd w:val="clear" w:color="000000" w:fill="FFFFFF"/>
            <w:noWrap/>
            <w:vAlign w:val="center"/>
          </w:tcPr>
          <w:p w:rsidR="005E2090" w:rsidRPr="005E2090" w:rsidRDefault="005E2090" w:rsidP="0094427C">
            <w:pPr>
              <w:jc w:val="center"/>
              <w:rPr>
                <w:color w:val="000000"/>
                <w:sz w:val="22"/>
                <w:szCs w:val="22"/>
              </w:rPr>
            </w:pPr>
            <w:r>
              <w:rPr>
                <w:color w:val="000000"/>
                <w:sz w:val="22"/>
                <w:szCs w:val="22"/>
              </w:rPr>
              <w:t>2 085</w:t>
            </w:r>
          </w:p>
        </w:tc>
        <w:tc>
          <w:tcPr>
            <w:tcW w:w="476" w:type="pct"/>
            <w:shd w:val="clear" w:color="000000" w:fill="FFFFFF"/>
            <w:noWrap/>
            <w:vAlign w:val="center"/>
          </w:tcPr>
          <w:p w:rsidR="005E2090" w:rsidRPr="005E2090" w:rsidRDefault="005E2090" w:rsidP="0094427C">
            <w:pPr>
              <w:jc w:val="center"/>
              <w:rPr>
                <w:color w:val="000000"/>
                <w:sz w:val="22"/>
                <w:szCs w:val="22"/>
              </w:rPr>
            </w:pPr>
            <w:r>
              <w:rPr>
                <w:color w:val="000000"/>
                <w:sz w:val="22"/>
                <w:szCs w:val="22"/>
              </w:rPr>
              <w:t>19 168</w:t>
            </w:r>
          </w:p>
        </w:tc>
        <w:tc>
          <w:tcPr>
            <w:tcW w:w="471" w:type="pct"/>
            <w:shd w:val="clear" w:color="000000" w:fill="FFFFFF"/>
            <w:noWrap/>
            <w:vAlign w:val="center"/>
          </w:tcPr>
          <w:p w:rsidR="005E2090" w:rsidRPr="005E2090" w:rsidRDefault="005E2090" w:rsidP="0094427C">
            <w:pPr>
              <w:jc w:val="center"/>
              <w:rPr>
                <w:color w:val="000000"/>
                <w:sz w:val="22"/>
                <w:szCs w:val="22"/>
              </w:rPr>
            </w:pPr>
            <w:r>
              <w:rPr>
                <w:color w:val="000000"/>
                <w:sz w:val="22"/>
                <w:szCs w:val="22"/>
              </w:rPr>
              <w:t>70 254</w:t>
            </w:r>
          </w:p>
        </w:tc>
        <w:tc>
          <w:tcPr>
            <w:tcW w:w="566" w:type="pct"/>
            <w:shd w:val="clear" w:color="000000" w:fill="FFFFFF"/>
            <w:noWrap/>
            <w:vAlign w:val="center"/>
          </w:tcPr>
          <w:p w:rsidR="005E2090" w:rsidRPr="00AA2DB4" w:rsidRDefault="005E2090" w:rsidP="0094427C">
            <w:pPr>
              <w:jc w:val="center"/>
              <w:rPr>
                <w:color w:val="000000"/>
                <w:sz w:val="22"/>
                <w:szCs w:val="22"/>
              </w:rPr>
            </w:pPr>
            <w:r>
              <w:rPr>
                <w:color w:val="000000"/>
                <w:sz w:val="22"/>
                <w:szCs w:val="22"/>
              </w:rPr>
              <w:t>142 622,5</w:t>
            </w:r>
          </w:p>
        </w:tc>
        <w:tc>
          <w:tcPr>
            <w:tcW w:w="523" w:type="pct"/>
            <w:shd w:val="clear" w:color="000000" w:fill="FFFFFF"/>
            <w:vAlign w:val="center"/>
          </w:tcPr>
          <w:p w:rsidR="005E2090" w:rsidRPr="00AA2DB4" w:rsidRDefault="005E2090" w:rsidP="0094427C">
            <w:pPr>
              <w:jc w:val="center"/>
              <w:rPr>
                <w:color w:val="000000"/>
                <w:sz w:val="22"/>
                <w:szCs w:val="22"/>
              </w:rPr>
            </w:pPr>
            <w:r>
              <w:rPr>
                <w:color w:val="000000"/>
                <w:sz w:val="22"/>
                <w:szCs w:val="22"/>
              </w:rPr>
              <w:t>148 327,5</w:t>
            </w:r>
          </w:p>
        </w:tc>
      </w:tr>
      <w:tr w:rsidR="005E2090" w:rsidRPr="00AA2DB4" w:rsidTr="005E2090">
        <w:trPr>
          <w:gridAfter w:val="1"/>
          <w:wAfter w:w="11" w:type="pct"/>
          <w:trHeight w:val="20"/>
        </w:trPr>
        <w:tc>
          <w:tcPr>
            <w:tcW w:w="2050" w:type="pct"/>
            <w:shd w:val="clear" w:color="000000" w:fill="FFFFFF"/>
            <w:noWrap/>
            <w:vAlign w:val="center"/>
            <w:hideMark/>
          </w:tcPr>
          <w:p w:rsidR="005E2090" w:rsidRPr="00AA2DB4" w:rsidRDefault="005E2090" w:rsidP="005E2090">
            <w:pPr>
              <w:jc w:val="center"/>
              <w:rPr>
                <w:color w:val="000000"/>
                <w:sz w:val="22"/>
                <w:szCs w:val="22"/>
              </w:rPr>
            </w:pPr>
            <w:r w:rsidRPr="00AA2DB4">
              <w:rPr>
                <w:color w:val="000000"/>
                <w:sz w:val="22"/>
                <w:szCs w:val="22"/>
              </w:rPr>
              <w:lastRenderedPageBreak/>
              <w:t>Консолидированные бюджеты МО</w:t>
            </w:r>
          </w:p>
        </w:tc>
        <w:tc>
          <w:tcPr>
            <w:tcW w:w="439" w:type="pct"/>
            <w:gridSpan w:val="2"/>
            <w:shd w:val="clear" w:color="000000" w:fill="FFFFFF"/>
            <w:noWrap/>
            <w:vAlign w:val="center"/>
          </w:tcPr>
          <w:p w:rsidR="005E2090" w:rsidRPr="005E2090" w:rsidRDefault="005E2090" w:rsidP="005E2090">
            <w:pPr>
              <w:jc w:val="center"/>
              <w:rPr>
                <w:color w:val="000000"/>
                <w:sz w:val="22"/>
                <w:szCs w:val="22"/>
              </w:rPr>
            </w:pPr>
            <w:r>
              <w:rPr>
                <w:color w:val="000000"/>
                <w:sz w:val="22"/>
                <w:szCs w:val="22"/>
              </w:rPr>
              <w:t>х</w:t>
            </w:r>
          </w:p>
        </w:tc>
        <w:tc>
          <w:tcPr>
            <w:tcW w:w="465" w:type="pct"/>
            <w:shd w:val="clear" w:color="000000" w:fill="FFFFFF"/>
            <w:noWrap/>
            <w:vAlign w:val="center"/>
          </w:tcPr>
          <w:p w:rsidR="005E2090" w:rsidRPr="005E2090" w:rsidRDefault="005E2090" w:rsidP="005E2090">
            <w:pPr>
              <w:jc w:val="center"/>
              <w:rPr>
                <w:color w:val="000000"/>
                <w:sz w:val="22"/>
                <w:szCs w:val="22"/>
              </w:rPr>
            </w:pPr>
            <w:r>
              <w:rPr>
                <w:color w:val="000000"/>
                <w:sz w:val="22"/>
                <w:szCs w:val="22"/>
              </w:rPr>
              <w:t>2 085</w:t>
            </w:r>
          </w:p>
        </w:tc>
        <w:tc>
          <w:tcPr>
            <w:tcW w:w="476" w:type="pct"/>
            <w:shd w:val="clear" w:color="000000" w:fill="FFFFFF"/>
            <w:noWrap/>
            <w:vAlign w:val="center"/>
          </w:tcPr>
          <w:p w:rsidR="005E2090" w:rsidRPr="005E2090" w:rsidRDefault="005E2090" w:rsidP="005E2090">
            <w:pPr>
              <w:jc w:val="center"/>
              <w:rPr>
                <w:color w:val="000000"/>
                <w:sz w:val="22"/>
                <w:szCs w:val="22"/>
              </w:rPr>
            </w:pPr>
            <w:r>
              <w:rPr>
                <w:color w:val="000000"/>
                <w:sz w:val="22"/>
                <w:szCs w:val="22"/>
              </w:rPr>
              <w:t>19 168</w:t>
            </w:r>
          </w:p>
        </w:tc>
        <w:tc>
          <w:tcPr>
            <w:tcW w:w="471" w:type="pct"/>
            <w:shd w:val="clear" w:color="000000" w:fill="FFFFFF"/>
            <w:noWrap/>
            <w:vAlign w:val="center"/>
          </w:tcPr>
          <w:p w:rsidR="005E2090" w:rsidRPr="005E2090" w:rsidRDefault="005E2090" w:rsidP="005E2090">
            <w:pPr>
              <w:jc w:val="center"/>
              <w:rPr>
                <w:color w:val="000000"/>
                <w:sz w:val="22"/>
                <w:szCs w:val="22"/>
              </w:rPr>
            </w:pPr>
            <w:r>
              <w:rPr>
                <w:color w:val="000000"/>
                <w:sz w:val="22"/>
                <w:szCs w:val="22"/>
              </w:rPr>
              <w:t>70 254</w:t>
            </w:r>
          </w:p>
        </w:tc>
        <w:tc>
          <w:tcPr>
            <w:tcW w:w="566" w:type="pct"/>
            <w:shd w:val="clear" w:color="000000" w:fill="FFFFFF"/>
            <w:noWrap/>
            <w:vAlign w:val="center"/>
          </w:tcPr>
          <w:p w:rsidR="005E2090" w:rsidRPr="00AA2DB4" w:rsidRDefault="005E2090" w:rsidP="005E2090">
            <w:pPr>
              <w:jc w:val="center"/>
              <w:rPr>
                <w:color w:val="000000"/>
                <w:sz w:val="22"/>
                <w:szCs w:val="22"/>
              </w:rPr>
            </w:pPr>
            <w:r>
              <w:rPr>
                <w:color w:val="000000"/>
                <w:sz w:val="22"/>
                <w:szCs w:val="22"/>
              </w:rPr>
              <w:t>142 622,5</w:t>
            </w:r>
          </w:p>
        </w:tc>
        <w:tc>
          <w:tcPr>
            <w:tcW w:w="523" w:type="pct"/>
            <w:shd w:val="clear" w:color="000000" w:fill="FFFFFF"/>
            <w:noWrap/>
            <w:vAlign w:val="center"/>
          </w:tcPr>
          <w:p w:rsidR="005E2090" w:rsidRPr="00AA2DB4" w:rsidRDefault="005E2090" w:rsidP="005E2090">
            <w:pPr>
              <w:jc w:val="center"/>
              <w:rPr>
                <w:color w:val="000000"/>
                <w:sz w:val="22"/>
                <w:szCs w:val="22"/>
              </w:rPr>
            </w:pPr>
            <w:r>
              <w:rPr>
                <w:color w:val="000000"/>
                <w:sz w:val="22"/>
                <w:szCs w:val="22"/>
              </w:rPr>
              <w:t>148 327,5</w:t>
            </w:r>
          </w:p>
        </w:tc>
      </w:tr>
      <w:tr w:rsidR="005E2090" w:rsidRPr="00AA2DB4" w:rsidTr="005E2090">
        <w:trPr>
          <w:trHeight w:val="20"/>
        </w:trPr>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Раздел классификации расходных обязательств:</w:t>
            </w:r>
          </w:p>
        </w:tc>
        <w:tc>
          <w:tcPr>
            <w:tcW w:w="2940" w:type="pct"/>
            <w:gridSpan w:val="7"/>
            <w:shd w:val="clear" w:color="000000" w:fill="FFFFFF"/>
            <w:noWrap/>
            <w:vAlign w:val="center"/>
          </w:tcPr>
          <w:p w:rsidR="005E2090" w:rsidRPr="00AA2DB4" w:rsidRDefault="005E2090" w:rsidP="005E2090">
            <w:pPr>
              <w:rPr>
                <w:color w:val="000000"/>
                <w:sz w:val="22"/>
                <w:szCs w:val="22"/>
              </w:rPr>
            </w:pPr>
            <w:r w:rsidRPr="00AA2DB4">
              <w:rPr>
                <w:color w:val="000000"/>
                <w:sz w:val="22"/>
                <w:szCs w:val="22"/>
              </w:rPr>
              <w:t>Тарифное регулирование в сфере коммунального хозяйства</w:t>
            </w:r>
          </w:p>
        </w:tc>
      </w:tr>
      <w:tr w:rsidR="005E2090" w:rsidRPr="00AA2DB4" w:rsidTr="005E2090">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Государственная программа:</w:t>
            </w:r>
          </w:p>
        </w:tc>
        <w:tc>
          <w:tcPr>
            <w:tcW w:w="2940" w:type="pct"/>
            <w:gridSpan w:val="7"/>
            <w:shd w:val="clear" w:color="000000" w:fill="FFFFFF"/>
            <w:vAlign w:val="center"/>
          </w:tcPr>
          <w:p w:rsidR="005E2090" w:rsidRPr="00AA2DB4" w:rsidRDefault="005E2090" w:rsidP="005E2090">
            <w:pPr>
              <w:rPr>
                <w:color w:val="000000"/>
                <w:sz w:val="22"/>
                <w:szCs w:val="22"/>
              </w:rPr>
            </w:pPr>
            <w:r w:rsidRPr="00AA2DB4">
              <w:rPr>
                <w:color w:val="000000"/>
                <w:sz w:val="22"/>
                <w:szCs w:val="22"/>
              </w:rPr>
              <w:t xml:space="preserve">Развитие жилищно-коммунального комплекса </w:t>
            </w:r>
          </w:p>
        </w:tc>
      </w:tr>
      <w:tr w:rsidR="005E2090" w:rsidRPr="00AA2DB4" w:rsidTr="005E2090">
        <w:trPr>
          <w:trHeight w:val="20"/>
        </w:trPr>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 xml:space="preserve"> Целевая категория налоговых расходов</w:t>
            </w:r>
          </w:p>
        </w:tc>
        <w:tc>
          <w:tcPr>
            <w:tcW w:w="2940" w:type="pct"/>
            <w:gridSpan w:val="7"/>
            <w:shd w:val="clear" w:color="000000" w:fill="FFFFFF"/>
            <w:vAlign w:val="center"/>
            <w:hideMark/>
          </w:tcPr>
          <w:p w:rsidR="005E2090" w:rsidRPr="00AA2DB4" w:rsidRDefault="005E2090" w:rsidP="005E2090">
            <w:pPr>
              <w:rPr>
                <w:color w:val="000000"/>
                <w:sz w:val="22"/>
                <w:szCs w:val="22"/>
              </w:rPr>
            </w:pPr>
            <w:r w:rsidRPr="00AA2DB4">
              <w:rPr>
                <w:color w:val="000000"/>
                <w:sz w:val="22"/>
                <w:szCs w:val="22"/>
              </w:rPr>
              <w:t>Стимулирующие</w:t>
            </w:r>
          </w:p>
        </w:tc>
      </w:tr>
      <w:tr w:rsidR="005E2090" w:rsidRPr="00AA2DB4" w:rsidTr="005E2090">
        <w:trPr>
          <w:trHeight w:val="20"/>
        </w:trPr>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Вид налоговых расходов:</w:t>
            </w:r>
          </w:p>
        </w:tc>
        <w:tc>
          <w:tcPr>
            <w:tcW w:w="2940" w:type="pct"/>
            <w:gridSpan w:val="7"/>
            <w:shd w:val="clear" w:color="000000" w:fill="FFFFFF"/>
            <w:noWrap/>
            <w:vAlign w:val="center"/>
          </w:tcPr>
          <w:p w:rsidR="005E2090" w:rsidRPr="00AA2DB4" w:rsidRDefault="005E2090" w:rsidP="005E2090">
            <w:pPr>
              <w:rPr>
                <w:color w:val="000000"/>
                <w:sz w:val="22"/>
                <w:szCs w:val="22"/>
              </w:rPr>
            </w:pPr>
            <w:r>
              <w:rPr>
                <w:color w:val="000000"/>
                <w:sz w:val="22"/>
                <w:szCs w:val="22"/>
              </w:rPr>
              <w:t>Освобождение от уплаты налога</w:t>
            </w:r>
          </w:p>
        </w:tc>
      </w:tr>
      <w:tr w:rsidR="005E2090" w:rsidRPr="00AA2DB4" w:rsidTr="005E2090">
        <w:trPr>
          <w:trHeight w:val="20"/>
        </w:trPr>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Источник данных:</w:t>
            </w:r>
          </w:p>
        </w:tc>
        <w:tc>
          <w:tcPr>
            <w:tcW w:w="2940" w:type="pct"/>
            <w:gridSpan w:val="7"/>
            <w:shd w:val="clear" w:color="000000" w:fill="FFFFFF"/>
            <w:noWrap/>
            <w:vAlign w:val="center"/>
          </w:tcPr>
          <w:p w:rsidR="005E2090" w:rsidRPr="00AA2DB4" w:rsidRDefault="005E2090" w:rsidP="005E2090">
            <w:pPr>
              <w:rPr>
                <w:color w:val="000000"/>
                <w:sz w:val="22"/>
                <w:szCs w:val="22"/>
              </w:rPr>
            </w:pPr>
            <w:r w:rsidRPr="00AA2DB4">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строительства и жилищно-коммунального хозяйства Республики Алтай</w:t>
            </w:r>
          </w:p>
        </w:tc>
      </w:tr>
      <w:tr w:rsidR="005E2090" w:rsidRPr="00AA2DB4" w:rsidTr="005E2090">
        <w:trPr>
          <w:trHeight w:val="20"/>
        </w:trPr>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Законодательные реквизиты:</w:t>
            </w:r>
          </w:p>
        </w:tc>
        <w:tc>
          <w:tcPr>
            <w:tcW w:w="2940" w:type="pct"/>
            <w:gridSpan w:val="7"/>
            <w:shd w:val="clear" w:color="000000" w:fill="FFFFFF"/>
            <w:noWrap/>
            <w:vAlign w:val="center"/>
          </w:tcPr>
          <w:p w:rsidR="005E2090" w:rsidRPr="00AA2DB4" w:rsidRDefault="005E2090" w:rsidP="005E2090">
            <w:pPr>
              <w:rPr>
                <w:color w:val="000000"/>
                <w:sz w:val="22"/>
                <w:szCs w:val="22"/>
              </w:rPr>
            </w:pPr>
            <w:r w:rsidRPr="00AA2DB4">
              <w:rPr>
                <w:color w:val="000000"/>
                <w:sz w:val="22"/>
                <w:szCs w:val="22"/>
              </w:rPr>
              <w:t>ч.3-1, ст.4 Закона Республики Алтай от 04.04.2022 г. № 2-РЗ</w:t>
            </w:r>
            <w:r>
              <w:rPr>
                <w:color w:val="000000"/>
                <w:sz w:val="22"/>
                <w:szCs w:val="22"/>
              </w:rPr>
              <w:t xml:space="preserve"> (в ред. от 10.03.2025 г. № 3-РЗ)</w:t>
            </w:r>
          </w:p>
        </w:tc>
      </w:tr>
      <w:tr w:rsidR="005E2090" w:rsidRPr="00AA2DB4" w:rsidTr="005E2090">
        <w:trPr>
          <w:trHeight w:val="20"/>
        </w:trPr>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Дата начала действия льготы:</w:t>
            </w:r>
          </w:p>
        </w:tc>
        <w:tc>
          <w:tcPr>
            <w:tcW w:w="2940" w:type="pct"/>
            <w:gridSpan w:val="7"/>
            <w:shd w:val="clear" w:color="000000" w:fill="FFFFFF"/>
            <w:noWrap/>
            <w:vAlign w:val="center"/>
          </w:tcPr>
          <w:p w:rsidR="005E2090" w:rsidRPr="00AA2DB4" w:rsidRDefault="005E2090" w:rsidP="005E2090">
            <w:pPr>
              <w:rPr>
                <w:color w:val="000000"/>
                <w:sz w:val="22"/>
                <w:szCs w:val="22"/>
              </w:rPr>
            </w:pPr>
            <w:r w:rsidRPr="00AA2DB4">
              <w:rPr>
                <w:color w:val="000000"/>
                <w:sz w:val="22"/>
                <w:szCs w:val="22"/>
              </w:rPr>
              <w:t>01.01.202</w:t>
            </w:r>
            <w:r>
              <w:rPr>
                <w:color w:val="000000"/>
                <w:sz w:val="22"/>
                <w:szCs w:val="22"/>
              </w:rPr>
              <w:t>5</w:t>
            </w:r>
            <w:r w:rsidRPr="00AA2DB4">
              <w:rPr>
                <w:color w:val="000000"/>
                <w:sz w:val="22"/>
                <w:szCs w:val="22"/>
              </w:rPr>
              <w:t xml:space="preserve"> г.</w:t>
            </w:r>
          </w:p>
        </w:tc>
      </w:tr>
      <w:tr w:rsidR="005E2090" w:rsidRPr="006F2479" w:rsidTr="005E2090">
        <w:trPr>
          <w:trHeight w:val="20"/>
        </w:trPr>
        <w:tc>
          <w:tcPr>
            <w:tcW w:w="2060" w:type="pct"/>
            <w:gridSpan w:val="2"/>
            <w:shd w:val="clear" w:color="000000" w:fill="FFFFFF"/>
            <w:noWrap/>
            <w:vAlign w:val="center"/>
            <w:hideMark/>
          </w:tcPr>
          <w:p w:rsidR="005E2090" w:rsidRPr="00AA2DB4" w:rsidRDefault="005E2090" w:rsidP="005E2090">
            <w:pPr>
              <w:rPr>
                <w:i/>
                <w:iCs/>
                <w:color w:val="000000"/>
                <w:sz w:val="22"/>
                <w:szCs w:val="22"/>
              </w:rPr>
            </w:pPr>
            <w:r w:rsidRPr="00AA2DB4">
              <w:rPr>
                <w:i/>
                <w:iCs/>
                <w:color w:val="000000"/>
                <w:sz w:val="22"/>
                <w:szCs w:val="22"/>
              </w:rPr>
              <w:t>Дата прекращения действия льготы, установленная законом субъекта Российской Федерации</w:t>
            </w:r>
          </w:p>
        </w:tc>
        <w:tc>
          <w:tcPr>
            <w:tcW w:w="2940" w:type="pct"/>
            <w:gridSpan w:val="7"/>
            <w:shd w:val="clear" w:color="000000" w:fill="FFFFFF"/>
            <w:noWrap/>
            <w:vAlign w:val="center"/>
          </w:tcPr>
          <w:p w:rsidR="005E2090" w:rsidRPr="00AA2DB4" w:rsidRDefault="005E2090" w:rsidP="005E2090">
            <w:pPr>
              <w:rPr>
                <w:color w:val="000000"/>
                <w:sz w:val="22"/>
                <w:szCs w:val="22"/>
              </w:rPr>
            </w:pPr>
            <w:r w:rsidRPr="00AA2DB4">
              <w:rPr>
                <w:color w:val="000000"/>
                <w:sz w:val="22"/>
                <w:szCs w:val="22"/>
              </w:rPr>
              <w:t>01.01.2032</w:t>
            </w:r>
          </w:p>
        </w:tc>
      </w:tr>
    </w:tbl>
    <w:p w:rsidR="005E2090" w:rsidRDefault="005E2090" w:rsidP="005E2090">
      <w:pPr>
        <w:autoSpaceDE w:val="0"/>
        <w:autoSpaceDN w:val="0"/>
        <w:adjustRightInd w:val="0"/>
        <w:ind w:firstLine="708"/>
        <w:jc w:val="both"/>
        <w:rPr>
          <w:i/>
          <w:sz w:val="28"/>
          <w:szCs w:val="28"/>
        </w:rPr>
      </w:pPr>
    </w:p>
    <w:p w:rsidR="00D65D99" w:rsidRDefault="00D65D99" w:rsidP="00D65D99">
      <w:pPr>
        <w:autoSpaceDE w:val="0"/>
        <w:autoSpaceDN w:val="0"/>
        <w:adjustRightInd w:val="0"/>
        <w:ind w:firstLine="708"/>
        <w:jc w:val="both"/>
        <w:rPr>
          <w:sz w:val="28"/>
          <w:szCs w:val="28"/>
        </w:rPr>
      </w:pPr>
      <w:r>
        <w:rPr>
          <w:sz w:val="28"/>
          <w:szCs w:val="28"/>
        </w:rPr>
        <w:t>П</w:t>
      </w:r>
      <w:r w:rsidR="005E2090" w:rsidRPr="00D83CCD">
        <w:rPr>
          <w:sz w:val="28"/>
          <w:szCs w:val="28"/>
        </w:rPr>
        <w:t xml:space="preserve">унктом </w:t>
      </w:r>
      <w:r w:rsidR="005E2090">
        <w:rPr>
          <w:sz w:val="28"/>
          <w:szCs w:val="28"/>
        </w:rPr>
        <w:t>6</w:t>
      </w:r>
      <w:r w:rsidR="005E2090" w:rsidRPr="00D83CCD">
        <w:rPr>
          <w:sz w:val="28"/>
          <w:szCs w:val="28"/>
        </w:rPr>
        <w:t xml:space="preserve"> части 1 статьи 4 закона Республики Алтай от</w:t>
      </w:r>
      <w:r w:rsidR="005E2090" w:rsidRPr="00D83CCD">
        <w:rPr>
          <w:sz w:val="28"/>
          <w:szCs w:val="28"/>
        </w:rPr>
        <w:br/>
        <w:t>4 апреля 2022 года № 2-РЗ «О налоге на имущество организаций на территории Республики Алтай и признании утратившими силу некоторых законодательных актов Республики Алтай» установлена налоговая льгота в виде освобождения от уплаты налога</w:t>
      </w:r>
      <w:r w:rsidR="005E2090">
        <w:rPr>
          <w:sz w:val="28"/>
          <w:szCs w:val="28"/>
        </w:rPr>
        <w:t xml:space="preserve"> для газораспределительных организаций в отношении объектов газораспределительных сетей</w:t>
      </w:r>
      <w:r>
        <w:rPr>
          <w:sz w:val="28"/>
          <w:szCs w:val="28"/>
        </w:rPr>
        <w:t>, находящихся на территории Республики Алтай, принадлежащих организации на праве собственности, принятых к бухгалтерскому учету в качестве объектов основных средств с 1 января 2025 года, на период с 1 января 2025 года по 31 декабря 2031 года.</w:t>
      </w:r>
    </w:p>
    <w:p w:rsidR="00D65D99" w:rsidRPr="00AA2DB4" w:rsidRDefault="00D65D99" w:rsidP="00D65D99">
      <w:pPr>
        <w:autoSpaceDE w:val="0"/>
        <w:autoSpaceDN w:val="0"/>
        <w:adjustRightInd w:val="0"/>
        <w:ind w:firstLine="708"/>
        <w:jc w:val="both"/>
        <w:rPr>
          <w:bCs/>
          <w:sz w:val="28"/>
          <w:szCs w:val="28"/>
        </w:rPr>
      </w:pPr>
      <w:r w:rsidRPr="00AA2DB4">
        <w:rPr>
          <w:bCs/>
          <w:sz w:val="28"/>
          <w:szCs w:val="28"/>
        </w:rPr>
        <w:t>За 2025 год льготой воспользовал</w:t>
      </w:r>
      <w:r>
        <w:rPr>
          <w:bCs/>
          <w:sz w:val="28"/>
          <w:szCs w:val="28"/>
        </w:rPr>
        <w:t>а</w:t>
      </w:r>
      <w:r w:rsidRPr="00AA2DB4">
        <w:rPr>
          <w:bCs/>
          <w:sz w:val="28"/>
          <w:szCs w:val="28"/>
        </w:rPr>
        <w:t xml:space="preserve">сь </w:t>
      </w:r>
      <w:r>
        <w:rPr>
          <w:bCs/>
          <w:sz w:val="28"/>
          <w:szCs w:val="28"/>
        </w:rPr>
        <w:t>1</w:t>
      </w:r>
      <w:r w:rsidRPr="00AA2DB4">
        <w:rPr>
          <w:bCs/>
          <w:sz w:val="28"/>
          <w:szCs w:val="28"/>
        </w:rPr>
        <w:t xml:space="preserve"> организаци</w:t>
      </w:r>
      <w:r>
        <w:rPr>
          <w:bCs/>
          <w:sz w:val="28"/>
          <w:szCs w:val="28"/>
        </w:rPr>
        <w:t>я</w:t>
      </w:r>
      <w:r w:rsidRPr="00AA2DB4">
        <w:rPr>
          <w:bCs/>
          <w:sz w:val="28"/>
          <w:szCs w:val="28"/>
        </w:rPr>
        <w:t>.</w:t>
      </w:r>
    </w:p>
    <w:p w:rsidR="0023774B" w:rsidRPr="00AA2DB4" w:rsidRDefault="0023774B" w:rsidP="0023774B">
      <w:pPr>
        <w:ind w:left="60" w:right="60" w:firstLine="507"/>
        <w:jc w:val="both"/>
        <w:rPr>
          <w:sz w:val="28"/>
          <w:szCs w:val="28"/>
        </w:rPr>
      </w:pPr>
      <w:r w:rsidRPr="00AA2DB4">
        <w:rPr>
          <w:sz w:val="28"/>
          <w:szCs w:val="28"/>
        </w:rPr>
        <w:t xml:space="preserve">Налоговый расход по налогу на имущество организаций, обусловленный установлением указанной выше налоговой льготы, соответствует целям государственной программы Республики Алтай «Развитие жилищно-коммунального комплекса», утвержденной постановлением Правительства Республики Алтай от 12 октября 2023 года № 372, и направлен на </w:t>
      </w:r>
      <w:r>
        <w:rPr>
          <w:sz w:val="28"/>
          <w:szCs w:val="28"/>
        </w:rPr>
        <w:t>о</w:t>
      </w:r>
      <w:r w:rsidRPr="00BD5C0E">
        <w:rPr>
          <w:sz w:val="28"/>
          <w:szCs w:val="28"/>
        </w:rPr>
        <w:t>беспечение качества и доступности услуг жилищно-коммунального хозяйства путем увеличения удельного веса площади жилых помещений, оборудованных одновременно всеми видами благоустройства к 2030 году до 60 процентов</w:t>
      </w:r>
      <w:r>
        <w:rPr>
          <w:sz w:val="28"/>
          <w:szCs w:val="28"/>
        </w:rPr>
        <w:t>, в части увеличения количества газифицированных домовладений.</w:t>
      </w:r>
    </w:p>
    <w:p w:rsidR="0023774B" w:rsidRPr="0099681E" w:rsidRDefault="0023774B" w:rsidP="0023774B">
      <w:pPr>
        <w:ind w:firstLine="709"/>
        <w:jc w:val="both"/>
        <w:rPr>
          <w:sz w:val="28"/>
          <w:szCs w:val="28"/>
        </w:rPr>
      </w:pPr>
      <w:r>
        <w:rPr>
          <w:sz w:val="28"/>
          <w:szCs w:val="28"/>
        </w:rPr>
        <w:t>Так, н</w:t>
      </w:r>
      <w:r w:rsidRPr="0099681E">
        <w:rPr>
          <w:sz w:val="28"/>
          <w:szCs w:val="28"/>
        </w:rPr>
        <w:t>а территории Республики Алтай реализуется региональная программа газификации жилищно-коммунального хозяйства, промышленных и иных организаций Республики Алтай на 2022-2031 годы, утвержденная распоряжением Главы Республики Алтай, Председателя Правительства Республики Алтай от 30 июня 2022 г</w:t>
      </w:r>
      <w:r>
        <w:rPr>
          <w:sz w:val="28"/>
          <w:szCs w:val="28"/>
        </w:rPr>
        <w:t xml:space="preserve">ода </w:t>
      </w:r>
      <w:r w:rsidRPr="0099681E">
        <w:rPr>
          <w:sz w:val="28"/>
          <w:szCs w:val="28"/>
        </w:rPr>
        <w:t>№ 435-рГ (далее – Региональная программа).</w:t>
      </w:r>
    </w:p>
    <w:p w:rsidR="0023774B" w:rsidRPr="0099681E" w:rsidRDefault="0023774B" w:rsidP="0023774B">
      <w:pPr>
        <w:ind w:firstLine="709"/>
        <w:jc w:val="both"/>
        <w:rPr>
          <w:sz w:val="28"/>
          <w:szCs w:val="28"/>
        </w:rPr>
      </w:pPr>
      <w:r w:rsidRPr="0099681E">
        <w:rPr>
          <w:sz w:val="28"/>
          <w:szCs w:val="28"/>
        </w:rPr>
        <w:t>В Региональную программу включены мероприятия по обеспечению надежного газоснабжения потребителей Республики Алтай и повышению уровня газификации жилищно-коммунального хозяйства Республики Алтай, в том числе за счет следующих средств:</w:t>
      </w:r>
    </w:p>
    <w:p w:rsidR="0023774B" w:rsidRPr="0099681E" w:rsidRDefault="0023774B" w:rsidP="0023774B">
      <w:pPr>
        <w:ind w:firstLine="709"/>
        <w:jc w:val="both"/>
        <w:rPr>
          <w:sz w:val="28"/>
          <w:szCs w:val="28"/>
        </w:rPr>
      </w:pPr>
      <w:r w:rsidRPr="0099681E">
        <w:rPr>
          <w:sz w:val="28"/>
          <w:szCs w:val="28"/>
        </w:rPr>
        <w:lastRenderedPageBreak/>
        <w:t>инвестиций ПАО «Газпром» в рамках Программ развития газоснабжения и газификации Республики Алтай;</w:t>
      </w:r>
    </w:p>
    <w:p w:rsidR="0023774B" w:rsidRPr="0099681E" w:rsidRDefault="0023774B" w:rsidP="0023774B">
      <w:pPr>
        <w:ind w:firstLine="709"/>
        <w:jc w:val="both"/>
        <w:rPr>
          <w:sz w:val="28"/>
          <w:szCs w:val="28"/>
        </w:rPr>
      </w:pPr>
      <w:r w:rsidRPr="0099681E">
        <w:rPr>
          <w:sz w:val="28"/>
          <w:szCs w:val="28"/>
        </w:rPr>
        <w:t>инвестиций инвесторов-застройщиков ООО «</w:t>
      </w:r>
      <w:proofErr w:type="spellStart"/>
      <w:r w:rsidRPr="0099681E">
        <w:rPr>
          <w:sz w:val="28"/>
          <w:szCs w:val="28"/>
        </w:rPr>
        <w:t>СибТехПром</w:t>
      </w:r>
      <w:proofErr w:type="spellEnd"/>
      <w:r w:rsidRPr="0099681E">
        <w:rPr>
          <w:sz w:val="28"/>
          <w:szCs w:val="28"/>
        </w:rPr>
        <w:t>» и АО Компания «</w:t>
      </w:r>
      <w:proofErr w:type="spellStart"/>
      <w:r w:rsidRPr="0099681E">
        <w:rPr>
          <w:sz w:val="28"/>
          <w:szCs w:val="28"/>
        </w:rPr>
        <w:t>Проксима</w:t>
      </w:r>
      <w:proofErr w:type="spellEnd"/>
      <w:r w:rsidRPr="0099681E">
        <w:rPr>
          <w:sz w:val="28"/>
          <w:szCs w:val="28"/>
        </w:rPr>
        <w:t xml:space="preserve">»; </w:t>
      </w:r>
    </w:p>
    <w:p w:rsidR="0023774B" w:rsidRPr="0099681E" w:rsidRDefault="0023774B" w:rsidP="0023774B">
      <w:pPr>
        <w:ind w:firstLine="709"/>
        <w:jc w:val="both"/>
        <w:rPr>
          <w:sz w:val="28"/>
          <w:szCs w:val="28"/>
        </w:rPr>
      </w:pPr>
      <w:r w:rsidRPr="0099681E">
        <w:rPr>
          <w:sz w:val="28"/>
          <w:szCs w:val="28"/>
        </w:rPr>
        <w:t>федерального и регионального бюджетов в рамках Индивидуальных программ социально-экономического развития Республики Алтай на 2020-2024 гг., 2025-2030 гг.;</w:t>
      </w:r>
    </w:p>
    <w:p w:rsidR="0023774B" w:rsidRPr="0099681E" w:rsidRDefault="0023774B" w:rsidP="0023774B">
      <w:pPr>
        <w:ind w:firstLine="709"/>
        <w:jc w:val="both"/>
        <w:rPr>
          <w:sz w:val="28"/>
          <w:szCs w:val="28"/>
        </w:rPr>
      </w:pPr>
      <w:r w:rsidRPr="0099681E">
        <w:rPr>
          <w:sz w:val="28"/>
          <w:szCs w:val="28"/>
        </w:rPr>
        <w:t>местн</w:t>
      </w:r>
      <w:r>
        <w:rPr>
          <w:sz w:val="28"/>
          <w:szCs w:val="28"/>
        </w:rPr>
        <w:t>ых</w:t>
      </w:r>
      <w:r w:rsidRPr="0099681E">
        <w:rPr>
          <w:sz w:val="28"/>
          <w:szCs w:val="28"/>
        </w:rPr>
        <w:t xml:space="preserve"> бюджет</w:t>
      </w:r>
      <w:r>
        <w:rPr>
          <w:sz w:val="28"/>
          <w:szCs w:val="28"/>
        </w:rPr>
        <w:t>ов</w:t>
      </w:r>
      <w:r w:rsidRPr="0099681E">
        <w:rPr>
          <w:sz w:val="28"/>
          <w:szCs w:val="28"/>
        </w:rPr>
        <w:t xml:space="preserve"> в рамках муниципальных и иных программ;</w:t>
      </w:r>
    </w:p>
    <w:p w:rsidR="0023774B" w:rsidRDefault="0023774B" w:rsidP="0023774B">
      <w:pPr>
        <w:ind w:firstLine="709"/>
        <w:jc w:val="both"/>
        <w:rPr>
          <w:sz w:val="28"/>
          <w:szCs w:val="28"/>
          <w:highlight w:val="yellow"/>
        </w:rPr>
      </w:pPr>
      <w:r w:rsidRPr="0099681E">
        <w:rPr>
          <w:sz w:val="28"/>
          <w:szCs w:val="28"/>
        </w:rPr>
        <w:t xml:space="preserve">специальной надбавки к тарифу на транспортировку природного газа и прочие источники газораспределительной организации АО «Газпром газораспределение» в рамках реализации мероприятий социальной газификации – </w:t>
      </w:r>
      <w:proofErr w:type="spellStart"/>
      <w:r w:rsidRPr="0099681E">
        <w:rPr>
          <w:sz w:val="28"/>
          <w:szCs w:val="28"/>
        </w:rPr>
        <w:t>догазификации</w:t>
      </w:r>
      <w:proofErr w:type="spellEnd"/>
      <w:r w:rsidRPr="0099681E">
        <w:rPr>
          <w:sz w:val="28"/>
          <w:szCs w:val="28"/>
        </w:rPr>
        <w:t>.</w:t>
      </w:r>
    </w:p>
    <w:p w:rsidR="0023774B" w:rsidRPr="00AA2DB4" w:rsidRDefault="0023774B" w:rsidP="0023774B">
      <w:pPr>
        <w:autoSpaceDE w:val="0"/>
        <w:autoSpaceDN w:val="0"/>
        <w:adjustRightInd w:val="0"/>
        <w:ind w:firstLine="708"/>
        <w:jc w:val="both"/>
        <w:rPr>
          <w:bCs/>
          <w:sz w:val="28"/>
          <w:szCs w:val="28"/>
        </w:rPr>
      </w:pPr>
      <w:r w:rsidRPr="00AA2DB4">
        <w:rPr>
          <w:bCs/>
          <w:sz w:val="28"/>
          <w:szCs w:val="28"/>
        </w:rPr>
        <w:t>За 2025 год льготой воспользовал</w:t>
      </w:r>
      <w:r>
        <w:rPr>
          <w:bCs/>
          <w:sz w:val="28"/>
          <w:szCs w:val="28"/>
        </w:rPr>
        <w:t>а</w:t>
      </w:r>
      <w:r w:rsidRPr="00AA2DB4">
        <w:rPr>
          <w:bCs/>
          <w:sz w:val="28"/>
          <w:szCs w:val="28"/>
        </w:rPr>
        <w:t>с</w:t>
      </w:r>
      <w:r>
        <w:rPr>
          <w:bCs/>
          <w:sz w:val="28"/>
          <w:szCs w:val="28"/>
        </w:rPr>
        <w:t>ь</w:t>
      </w:r>
      <w:r w:rsidRPr="00AA2DB4">
        <w:rPr>
          <w:bCs/>
          <w:sz w:val="28"/>
          <w:szCs w:val="28"/>
        </w:rPr>
        <w:t xml:space="preserve"> </w:t>
      </w:r>
      <w:r>
        <w:rPr>
          <w:bCs/>
          <w:sz w:val="28"/>
          <w:szCs w:val="28"/>
        </w:rPr>
        <w:t>1</w:t>
      </w:r>
      <w:r w:rsidRPr="00AA2DB4">
        <w:rPr>
          <w:bCs/>
          <w:sz w:val="28"/>
          <w:szCs w:val="28"/>
        </w:rPr>
        <w:t xml:space="preserve"> организаци</w:t>
      </w:r>
      <w:r>
        <w:rPr>
          <w:bCs/>
          <w:sz w:val="28"/>
          <w:szCs w:val="28"/>
        </w:rPr>
        <w:t xml:space="preserve">я, </w:t>
      </w:r>
      <w:r w:rsidRPr="00D713F4">
        <w:rPr>
          <w:bCs/>
          <w:sz w:val="28"/>
          <w:szCs w:val="28"/>
        </w:rPr>
        <w:t>налоговый расход признан куратором налогового расхода востребованным</w:t>
      </w:r>
      <w:r>
        <w:rPr>
          <w:bCs/>
          <w:sz w:val="28"/>
          <w:szCs w:val="28"/>
        </w:rPr>
        <w:t>,</w:t>
      </w:r>
      <w:r w:rsidRPr="00D713F4">
        <w:rPr>
          <w:bCs/>
          <w:sz w:val="28"/>
          <w:szCs w:val="28"/>
        </w:rPr>
        <w:t xml:space="preserve"> исходя из</w:t>
      </w:r>
      <w:r>
        <w:rPr>
          <w:bCs/>
          <w:sz w:val="28"/>
          <w:szCs w:val="28"/>
        </w:rPr>
        <w:t xml:space="preserve"> количества организаций, участвующих в реализации программы по газификации.</w:t>
      </w:r>
    </w:p>
    <w:p w:rsidR="0023774B" w:rsidRPr="0099681E" w:rsidRDefault="0023774B" w:rsidP="0023774B">
      <w:pPr>
        <w:autoSpaceDE w:val="0"/>
        <w:autoSpaceDN w:val="0"/>
        <w:adjustRightInd w:val="0"/>
        <w:ind w:firstLine="708"/>
        <w:jc w:val="both"/>
        <w:rPr>
          <w:sz w:val="28"/>
          <w:szCs w:val="28"/>
        </w:rPr>
      </w:pPr>
      <w:r>
        <w:rPr>
          <w:sz w:val="28"/>
          <w:szCs w:val="28"/>
        </w:rPr>
        <w:t>Оценка эффективности также осуществлена в части достижения целей Региональной программы: в</w:t>
      </w:r>
      <w:r w:rsidRPr="0099681E">
        <w:rPr>
          <w:sz w:val="28"/>
          <w:szCs w:val="28"/>
        </w:rPr>
        <w:t xml:space="preserve"> рамках </w:t>
      </w:r>
      <w:r>
        <w:rPr>
          <w:sz w:val="28"/>
          <w:szCs w:val="28"/>
        </w:rPr>
        <w:t xml:space="preserve">ее </w:t>
      </w:r>
      <w:r w:rsidRPr="0099681E">
        <w:rPr>
          <w:sz w:val="28"/>
          <w:szCs w:val="28"/>
        </w:rPr>
        <w:t xml:space="preserve">реализации </w:t>
      </w:r>
      <w:r>
        <w:rPr>
          <w:sz w:val="28"/>
          <w:szCs w:val="28"/>
        </w:rPr>
        <w:t>в</w:t>
      </w:r>
      <w:r w:rsidRPr="0099681E">
        <w:rPr>
          <w:sz w:val="28"/>
          <w:szCs w:val="28"/>
        </w:rPr>
        <w:t xml:space="preserve"> 2025 году построены следующие объекты:</w:t>
      </w:r>
    </w:p>
    <w:p w:rsidR="0023774B" w:rsidRPr="0099681E" w:rsidRDefault="0023774B" w:rsidP="0023774B">
      <w:pPr>
        <w:autoSpaceDE w:val="0"/>
        <w:autoSpaceDN w:val="0"/>
        <w:adjustRightInd w:val="0"/>
        <w:ind w:firstLine="708"/>
        <w:jc w:val="both"/>
        <w:rPr>
          <w:sz w:val="28"/>
          <w:szCs w:val="28"/>
        </w:rPr>
      </w:pPr>
      <w:r>
        <w:rPr>
          <w:sz w:val="28"/>
          <w:szCs w:val="28"/>
        </w:rPr>
        <w:t xml:space="preserve">- </w:t>
      </w:r>
      <w:r w:rsidRPr="0099681E">
        <w:rPr>
          <w:sz w:val="28"/>
          <w:szCs w:val="28"/>
        </w:rPr>
        <w:t>межпоселковые газопроводы (1,5 км):</w:t>
      </w:r>
    </w:p>
    <w:p w:rsidR="0023774B" w:rsidRPr="0099681E" w:rsidRDefault="0023774B" w:rsidP="0023774B">
      <w:pPr>
        <w:autoSpaceDE w:val="0"/>
        <w:autoSpaceDN w:val="0"/>
        <w:adjustRightInd w:val="0"/>
        <w:ind w:firstLine="708"/>
        <w:jc w:val="both"/>
        <w:rPr>
          <w:sz w:val="28"/>
          <w:szCs w:val="28"/>
        </w:rPr>
      </w:pPr>
      <w:r>
        <w:rPr>
          <w:sz w:val="28"/>
          <w:szCs w:val="28"/>
        </w:rPr>
        <w:t>- р</w:t>
      </w:r>
      <w:r w:rsidRPr="0099681E">
        <w:rPr>
          <w:sz w:val="28"/>
          <w:szCs w:val="28"/>
        </w:rPr>
        <w:t xml:space="preserve">аспределительный газопровод высокого давления </w:t>
      </w:r>
      <w:proofErr w:type="spellStart"/>
      <w:r w:rsidRPr="0099681E">
        <w:rPr>
          <w:sz w:val="28"/>
          <w:szCs w:val="28"/>
        </w:rPr>
        <w:t>Урлу-Аспак</w:t>
      </w:r>
      <w:proofErr w:type="spellEnd"/>
      <w:r w:rsidRPr="0099681E">
        <w:rPr>
          <w:sz w:val="28"/>
          <w:szCs w:val="28"/>
        </w:rPr>
        <w:t xml:space="preserve"> - Каракол, первая очередь строительства - 1,5 км (за счет финансовых средств инвесто</w:t>
      </w:r>
      <w:r>
        <w:rPr>
          <w:sz w:val="28"/>
          <w:szCs w:val="28"/>
        </w:rPr>
        <w:t>ра-застройщика ООО «</w:t>
      </w:r>
      <w:proofErr w:type="spellStart"/>
      <w:r>
        <w:rPr>
          <w:sz w:val="28"/>
          <w:szCs w:val="28"/>
        </w:rPr>
        <w:t>СибТехПром</w:t>
      </w:r>
      <w:proofErr w:type="spellEnd"/>
      <w:r>
        <w:rPr>
          <w:sz w:val="28"/>
          <w:szCs w:val="28"/>
        </w:rPr>
        <w:t>);</w:t>
      </w:r>
    </w:p>
    <w:p w:rsidR="0023774B" w:rsidRPr="0099681E" w:rsidRDefault="0023774B" w:rsidP="0023774B">
      <w:pPr>
        <w:autoSpaceDE w:val="0"/>
        <w:autoSpaceDN w:val="0"/>
        <w:adjustRightInd w:val="0"/>
        <w:ind w:firstLine="708"/>
        <w:jc w:val="both"/>
        <w:rPr>
          <w:sz w:val="28"/>
          <w:szCs w:val="28"/>
        </w:rPr>
      </w:pPr>
      <w:r>
        <w:rPr>
          <w:sz w:val="28"/>
          <w:szCs w:val="28"/>
        </w:rPr>
        <w:t xml:space="preserve">- </w:t>
      </w:r>
      <w:proofErr w:type="spellStart"/>
      <w:r w:rsidRPr="0099681E">
        <w:rPr>
          <w:sz w:val="28"/>
          <w:szCs w:val="28"/>
        </w:rPr>
        <w:t>внутрипоселковые</w:t>
      </w:r>
      <w:proofErr w:type="spellEnd"/>
      <w:r w:rsidRPr="0099681E">
        <w:rPr>
          <w:sz w:val="28"/>
          <w:szCs w:val="28"/>
        </w:rPr>
        <w:t xml:space="preserve"> газопроводы (57,265 км):</w:t>
      </w:r>
    </w:p>
    <w:p w:rsidR="0023774B" w:rsidRPr="0099681E" w:rsidRDefault="0023774B" w:rsidP="0023774B">
      <w:pPr>
        <w:autoSpaceDE w:val="0"/>
        <w:autoSpaceDN w:val="0"/>
        <w:adjustRightInd w:val="0"/>
        <w:ind w:firstLine="708"/>
        <w:jc w:val="both"/>
        <w:rPr>
          <w:sz w:val="28"/>
          <w:szCs w:val="28"/>
        </w:rPr>
      </w:pPr>
      <w:r>
        <w:rPr>
          <w:sz w:val="28"/>
          <w:szCs w:val="28"/>
        </w:rPr>
        <w:t>- п</w:t>
      </w:r>
      <w:r w:rsidRPr="0099681E">
        <w:rPr>
          <w:sz w:val="28"/>
          <w:szCs w:val="28"/>
        </w:rPr>
        <w:t>одводящий газопровод к жилым микрорайонам № 1, 5, 12, 14, 20, 21, 22, 29, 34, 35, 36, 37, 39 г. Горно-Алтайска Республики Алтай. Этап 5 жилой микрорайон № 20 – 4 км (за счет финансовых средств ПАО «Газпром»);</w:t>
      </w:r>
    </w:p>
    <w:p w:rsidR="0023774B" w:rsidRPr="0099681E" w:rsidRDefault="0023774B" w:rsidP="0023774B">
      <w:pPr>
        <w:autoSpaceDE w:val="0"/>
        <w:autoSpaceDN w:val="0"/>
        <w:adjustRightInd w:val="0"/>
        <w:ind w:firstLine="708"/>
        <w:jc w:val="both"/>
        <w:rPr>
          <w:sz w:val="28"/>
          <w:szCs w:val="28"/>
        </w:rPr>
      </w:pPr>
      <w:r>
        <w:rPr>
          <w:sz w:val="28"/>
          <w:szCs w:val="28"/>
        </w:rPr>
        <w:t>- п</w:t>
      </w:r>
      <w:r w:rsidRPr="0099681E">
        <w:rPr>
          <w:sz w:val="28"/>
          <w:szCs w:val="28"/>
        </w:rPr>
        <w:t>одводящий газопровод к жилым микрорайонам № 1, 5, 12, 14, 20, 21, 22, 29, 34, 35, 36, 37, 39 г. Горно-Алтайска Республики Алтай. Этап 7 жилой микрорайон № 22 – 0,17 км (за счет финансовых средств ПАО «Газпром»);</w:t>
      </w:r>
    </w:p>
    <w:p w:rsidR="0023774B" w:rsidRPr="0099681E" w:rsidRDefault="0023774B" w:rsidP="0023774B">
      <w:pPr>
        <w:autoSpaceDE w:val="0"/>
        <w:autoSpaceDN w:val="0"/>
        <w:adjustRightInd w:val="0"/>
        <w:ind w:firstLine="708"/>
        <w:jc w:val="both"/>
        <w:rPr>
          <w:sz w:val="28"/>
          <w:szCs w:val="28"/>
        </w:rPr>
      </w:pPr>
      <w:r>
        <w:rPr>
          <w:sz w:val="28"/>
          <w:szCs w:val="28"/>
        </w:rPr>
        <w:t>- п</w:t>
      </w:r>
      <w:r w:rsidRPr="0099681E">
        <w:rPr>
          <w:sz w:val="28"/>
          <w:szCs w:val="28"/>
        </w:rPr>
        <w:t>одводящий газопровод к жилым микрорайонам № 1, 5, 12, 14, 20, 21, 22, 29, 34, 35, 36, 37, 39 г. Горно-Алтайска Республики Алтай. Этап 10 жилой микрорайон № 35 – 8,74 км (за счет финансовых средств ПАО «Газпром»);</w:t>
      </w:r>
    </w:p>
    <w:p w:rsidR="0023774B" w:rsidRPr="0099681E" w:rsidRDefault="0023774B" w:rsidP="0023774B">
      <w:pPr>
        <w:autoSpaceDE w:val="0"/>
        <w:autoSpaceDN w:val="0"/>
        <w:adjustRightInd w:val="0"/>
        <w:ind w:firstLine="708"/>
        <w:jc w:val="both"/>
        <w:rPr>
          <w:sz w:val="28"/>
          <w:szCs w:val="28"/>
        </w:rPr>
      </w:pPr>
      <w:r>
        <w:rPr>
          <w:sz w:val="28"/>
          <w:szCs w:val="28"/>
        </w:rPr>
        <w:t>- п</w:t>
      </w:r>
      <w:r w:rsidRPr="0099681E">
        <w:rPr>
          <w:sz w:val="28"/>
          <w:szCs w:val="28"/>
        </w:rPr>
        <w:t>одводящий газопровод к жилым микрорайонам с. Кызыл-</w:t>
      </w:r>
      <w:proofErr w:type="spellStart"/>
      <w:r w:rsidRPr="0099681E">
        <w:rPr>
          <w:sz w:val="28"/>
          <w:szCs w:val="28"/>
        </w:rPr>
        <w:t>Озек</w:t>
      </w:r>
      <w:proofErr w:type="spellEnd"/>
      <w:r w:rsidRPr="0099681E">
        <w:rPr>
          <w:sz w:val="28"/>
          <w:szCs w:val="28"/>
        </w:rPr>
        <w:t xml:space="preserve"> </w:t>
      </w:r>
      <w:proofErr w:type="spellStart"/>
      <w:r w:rsidRPr="0099681E">
        <w:rPr>
          <w:sz w:val="28"/>
          <w:szCs w:val="28"/>
        </w:rPr>
        <w:t>Майминского</w:t>
      </w:r>
      <w:proofErr w:type="spellEnd"/>
      <w:r w:rsidRPr="0099681E">
        <w:rPr>
          <w:sz w:val="28"/>
          <w:szCs w:val="28"/>
        </w:rPr>
        <w:t xml:space="preserve"> района Республики Алтай. 2 этап – 23,26 км (за счет финансовых средств ПАО «Газпром»);</w:t>
      </w:r>
    </w:p>
    <w:p w:rsidR="0023774B" w:rsidRPr="0099681E" w:rsidRDefault="0023774B" w:rsidP="0023774B">
      <w:pPr>
        <w:autoSpaceDE w:val="0"/>
        <w:autoSpaceDN w:val="0"/>
        <w:adjustRightInd w:val="0"/>
        <w:ind w:firstLine="708"/>
        <w:jc w:val="both"/>
        <w:rPr>
          <w:sz w:val="28"/>
          <w:szCs w:val="28"/>
        </w:rPr>
      </w:pPr>
      <w:r>
        <w:rPr>
          <w:sz w:val="28"/>
          <w:szCs w:val="28"/>
        </w:rPr>
        <w:t>- п</w:t>
      </w:r>
      <w:r w:rsidRPr="0099681E">
        <w:rPr>
          <w:sz w:val="28"/>
          <w:szCs w:val="28"/>
        </w:rPr>
        <w:t xml:space="preserve">одводящий газопровод к жилым микрорайонам с. </w:t>
      </w:r>
      <w:proofErr w:type="spellStart"/>
      <w:r w:rsidRPr="0099681E">
        <w:rPr>
          <w:sz w:val="28"/>
          <w:szCs w:val="28"/>
        </w:rPr>
        <w:t>Узнезя</w:t>
      </w:r>
      <w:proofErr w:type="spellEnd"/>
      <w:r w:rsidRPr="0099681E">
        <w:rPr>
          <w:sz w:val="28"/>
          <w:szCs w:val="28"/>
        </w:rPr>
        <w:t>, с. Элекмонар Чемальского района Республики Алтай – 18,32 км (за счет финансовых средств ПАО «Газпром»);</w:t>
      </w:r>
    </w:p>
    <w:p w:rsidR="0023774B" w:rsidRPr="0099681E" w:rsidRDefault="0023774B" w:rsidP="0023774B">
      <w:pPr>
        <w:autoSpaceDE w:val="0"/>
        <w:autoSpaceDN w:val="0"/>
        <w:adjustRightInd w:val="0"/>
        <w:ind w:firstLine="708"/>
        <w:jc w:val="both"/>
        <w:rPr>
          <w:sz w:val="28"/>
          <w:szCs w:val="28"/>
        </w:rPr>
      </w:pPr>
      <w:r>
        <w:rPr>
          <w:sz w:val="28"/>
          <w:szCs w:val="28"/>
        </w:rPr>
        <w:t>- г</w:t>
      </w:r>
      <w:r w:rsidRPr="0099681E">
        <w:rPr>
          <w:sz w:val="28"/>
          <w:szCs w:val="28"/>
        </w:rPr>
        <w:t>азораспределительные сети в с. Озерное, микрорайон «Озерный» – 2,775 км (финансирование осуществлено в рамках реализации Индивидуальной программы социально-экономического развития Республики Алтай на период 2025-2030, утв. Распоряжением Правительства РФ от 13.12.2024 № 3732-р);</w:t>
      </w:r>
    </w:p>
    <w:p w:rsidR="0023774B" w:rsidRDefault="0023774B" w:rsidP="0023774B">
      <w:pPr>
        <w:autoSpaceDE w:val="0"/>
        <w:autoSpaceDN w:val="0"/>
        <w:adjustRightInd w:val="0"/>
        <w:ind w:firstLine="708"/>
        <w:jc w:val="both"/>
        <w:rPr>
          <w:sz w:val="28"/>
          <w:szCs w:val="28"/>
        </w:rPr>
      </w:pPr>
      <w:r>
        <w:rPr>
          <w:sz w:val="28"/>
          <w:szCs w:val="28"/>
        </w:rPr>
        <w:t>- с</w:t>
      </w:r>
      <w:r w:rsidRPr="0099681E">
        <w:rPr>
          <w:sz w:val="28"/>
          <w:szCs w:val="28"/>
        </w:rPr>
        <w:t xml:space="preserve">троительство газовых подводок в рамках мероприятий </w:t>
      </w:r>
      <w:proofErr w:type="spellStart"/>
      <w:r w:rsidRPr="0099681E">
        <w:rPr>
          <w:sz w:val="28"/>
          <w:szCs w:val="28"/>
        </w:rPr>
        <w:t>догазификации</w:t>
      </w:r>
      <w:proofErr w:type="spellEnd"/>
      <w:r w:rsidRPr="0099681E">
        <w:rPr>
          <w:sz w:val="28"/>
          <w:szCs w:val="28"/>
        </w:rPr>
        <w:t xml:space="preserve"> – 23,25084 км (за счет финансовых средств ПАО «Газпром»).</w:t>
      </w:r>
    </w:p>
    <w:p w:rsidR="0023774B" w:rsidRDefault="0023774B" w:rsidP="0023774B">
      <w:pPr>
        <w:autoSpaceDE w:val="0"/>
        <w:autoSpaceDN w:val="0"/>
        <w:adjustRightInd w:val="0"/>
        <w:ind w:firstLine="708"/>
        <w:jc w:val="both"/>
        <w:rPr>
          <w:sz w:val="28"/>
          <w:szCs w:val="28"/>
        </w:rPr>
      </w:pPr>
      <w:r w:rsidRPr="006040CB">
        <w:rPr>
          <w:sz w:val="28"/>
          <w:szCs w:val="28"/>
        </w:rPr>
        <w:lastRenderedPageBreak/>
        <w:t>Планов</w:t>
      </w:r>
      <w:r>
        <w:rPr>
          <w:sz w:val="28"/>
          <w:szCs w:val="28"/>
        </w:rPr>
        <w:t>ый</w:t>
      </w:r>
      <w:r w:rsidRPr="006040CB">
        <w:rPr>
          <w:sz w:val="28"/>
          <w:szCs w:val="28"/>
        </w:rPr>
        <w:t xml:space="preserve"> показател</w:t>
      </w:r>
      <w:r>
        <w:rPr>
          <w:sz w:val="28"/>
          <w:szCs w:val="28"/>
        </w:rPr>
        <w:t>ь по количеству газифицированных домовладений по итогам 2025 года</w:t>
      </w:r>
      <w:r w:rsidRPr="006040CB">
        <w:rPr>
          <w:sz w:val="28"/>
          <w:szCs w:val="28"/>
        </w:rPr>
        <w:t xml:space="preserve"> </w:t>
      </w:r>
      <w:r>
        <w:rPr>
          <w:sz w:val="28"/>
          <w:szCs w:val="28"/>
        </w:rPr>
        <w:t>(</w:t>
      </w:r>
      <w:r w:rsidRPr="006040CB">
        <w:rPr>
          <w:sz w:val="28"/>
          <w:szCs w:val="28"/>
        </w:rPr>
        <w:t>с нарастающим итогом с 2023 года</w:t>
      </w:r>
      <w:r>
        <w:rPr>
          <w:sz w:val="28"/>
          <w:szCs w:val="28"/>
        </w:rPr>
        <w:t>)</w:t>
      </w:r>
      <w:r w:rsidRPr="006040CB">
        <w:rPr>
          <w:sz w:val="28"/>
          <w:szCs w:val="28"/>
        </w:rPr>
        <w:t xml:space="preserve"> составляет 2 738 ед., </w:t>
      </w:r>
      <w:r>
        <w:rPr>
          <w:sz w:val="28"/>
          <w:szCs w:val="28"/>
        </w:rPr>
        <w:t xml:space="preserve">выполнен на 106,8 %, </w:t>
      </w:r>
      <w:r w:rsidRPr="006040CB">
        <w:rPr>
          <w:sz w:val="28"/>
          <w:szCs w:val="28"/>
        </w:rPr>
        <w:t>фактически достигнутое значение показателя на 1 января 2026 года составляет 2 923 ед.</w:t>
      </w:r>
      <w:r>
        <w:rPr>
          <w:sz w:val="28"/>
          <w:szCs w:val="28"/>
        </w:rPr>
        <w:t xml:space="preserve"> В связи с этим механизм, альтернативный налоговой льготе, отсутствует.</w:t>
      </w:r>
    </w:p>
    <w:p w:rsidR="0023774B" w:rsidRDefault="0023774B" w:rsidP="0023774B">
      <w:pPr>
        <w:autoSpaceDE w:val="0"/>
        <w:autoSpaceDN w:val="0"/>
        <w:adjustRightInd w:val="0"/>
        <w:ind w:firstLine="708"/>
        <w:jc w:val="both"/>
        <w:rPr>
          <w:sz w:val="28"/>
          <w:szCs w:val="28"/>
        </w:rPr>
      </w:pPr>
      <w:r>
        <w:rPr>
          <w:sz w:val="28"/>
          <w:szCs w:val="28"/>
        </w:rPr>
        <w:t xml:space="preserve">За 2025 год организацией, пользующейся налоговыми льготами по налогу, задекларировано налогов к уплате в консолидированный бюджет Республики Алтай 76 731 тыс. руб. </w:t>
      </w:r>
    </w:p>
    <w:p w:rsidR="00BD5C0E" w:rsidRPr="006040CB" w:rsidRDefault="00BD5C0E" w:rsidP="00BD5C0E">
      <w:pPr>
        <w:autoSpaceDE w:val="0"/>
        <w:autoSpaceDN w:val="0"/>
        <w:adjustRightInd w:val="0"/>
        <w:ind w:firstLine="708"/>
        <w:jc w:val="both"/>
        <w:rPr>
          <w:b/>
          <w:sz w:val="28"/>
          <w:szCs w:val="28"/>
        </w:rPr>
      </w:pPr>
      <w:r w:rsidRPr="006040CB">
        <w:rPr>
          <w:b/>
          <w:sz w:val="28"/>
          <w:szCs w:val="28"/>
        </w:rPr>
        <w:t>По</w:t>
      </w:r>
      <w:r w:rsidRPr="006040CB">
        <w:rPr>
          <w:sz w:val="28"/>
          <w:szCs w:val="28"/>
        </w:rPr>
        <w:t xml:space="preserve"> </w:t>
      </w:r>
      <w:r w:rsidRPr="006040CB">
        <w:rPr>
          <w:b/>
          <w:sz w:val="28"/>
          <w:szCs w:val="28"/>
        </w:rPr>
        <w:t>итогам оценки за 2025 год куратором налогового расхода данный налоговый расход признан эффективным</w:t>
      </w:r>
      <w:r>
        <w:rPr>
          <w:b/>
          <w:sz w:val="28"/>
          <w:szCs w:val="28"/>
        </w:rPr>
        <w:t>.</w:t>
      </w:r>
    </w:p>
    <w:p w:rsidR="004E3549" w:rsidRDefault="004E3549" w:rsidP="00D65D99">
      <w:pPr>
        <w:autoSpaceDE w:val="0"/>
        <w:autoSpaceDN w:val="0"/>
        <w:adjustRightInd w:val="0"/>
        <w:ind w:firstLine="708"/>
        <w:jc w:val="both"/>
        <w:rPr>
          <w:sz w:val="28"/>
          <w:szCs w:val="28"/>
        </w:rPr>
      </w:pPr>
    </w:p>
    <w:p w:rsidR="00392FDC" w:rsidRPr="00D83CCD" w:rsidRDefault="00392FDC" w:rsidP="00392FDC">
      <w:pPr>
        <w:autoSpaceDE w:val="0"/>
        <w:autoSpaceDN w:val="0"/>
        <w:adjustRightInd w:val="0"/>
        <w:ind w:firstLine="540"/>
        <w:jc w:val="both"/>
        <w:rPr>
          <w:i/>
          <w:sz w:val="28"/>
          <w:szCs w:val="28"/>
        </w:rPr>
      </w:pPr>
      <w:r w:rsidRPr="00D83CCD">
        <w:rPr>
          <w:i/>
          <w:sz w:val="28"/>
          <w:szCs w:val="28"/>
        </w:rPr>
        <w:t>1</w:t>
      </w:r>
      <w:r w:rsidR="000F5136">
        <w:rPr>
          <w:i/>
          <w:sz w:val="28"/>
          <w:szCs w:val="28"/>
        </w:rPr>
        <w:t>7</w:t>
      </w:r>
      <w:r w:rsidRPr="00D83CCD">
        <w:rPr>
          <w:i/>
          <w:sz w:val="28"/>
          <w:szCs w:val="28"/>
        </w:rPr>
        <w:t>)</w:t>
      </w:r>
      <w:r w:rsidRPr="00D83CCD">
        <w:t xml:space="preserve"> </w:t>
      </w:r>
      <w:r w:rsidRPr="00D83CCD">
        <w:rPr>
          <w:i/>
          <w:sz w:val="28"/>
          <w:szCs w:val="28"/>
        </w:rPr>
        <w:t>Освобождение от уплаты налога, исчисленного от налоговой базы, определяемой как кадастровая стоимость объектов недвижимого имущества, организаций, предоставляющих все жилые помещения (квартиры) в отдельно стоящем многоквартирном доме либо отдельном его подъезде гражданам на основании договоров найма жилых помещений</w:t>
      </w:r>
    </w:p>
    <w:p w:rsidR="00392FDC" w:rsidRPr="00D83CCD" w:rsidRDefault="00392FDC" w:rsidP="00392FDC">
      <w:pPr>
        <w:pStyle w:val="ae"/>
        <w:autoSpaceDE w:val="0"/>
        <w:autoSpaceDN w:val="0"/>
        <w:adjustRightInd w:val="0"/>
        <w:jc w:val="right"/>
        <w:rPr>
          <w:i/>
          <w:sz w:val="22"/>
          <w:szCs w:val="22"/>
        </w:rPr>
      </w:pPr>
      <w:r w:rsidRPr="00D83CCD">
        <w:rPr>
          <w:i/>
          <w:sz w:val="22"/>
          <w:szCs w:val="22"/>
        </w:rPr>
        <w:t>тыс. руб</w:t>
      </w:r>
      <w:r w:rsidR="00D90A69">
        <w:rPr>
          <w:i/>
          <w:sz w:val="22"/>
          <w:szCs w:val="22"/>
        </w:rPr>
        <w:t>.</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06"/>
        <w:gridCol w:w="1093"/>
        <w:gridCol w:w="900"/>
        <w:gridCol w:w="921"/>
        <w:gridCol w:w="911"/>
        <w:gridCol w:w="942"/>
        <w:gridCol w:w="1012"/>
        <w:gridCol w:w="8"/>
      </w:tblGrid>
      <w:tr w:rsidR="00392FDC" w:rsidRPr="00D83CCD" w:rsidTr="0094427C">
        <w:trPr>
          <w:gridAfter w:val="1"/>
          <w:wAfter w:w="4" w:type="pct"/>
          <w:trHeight w:val="20"/>
        </w:trPr>
        <w:tc>
          <w:tcPr>
            <w:tcW w:w="2015" w:type="pct"/>
            <w:shd w:val="clear" w:color="000000" w:fill="FFFFFF"/>
            <w:noWrap/>
            <w:vAlign w:val="center"/>
            <w:hideMark/>
          </w:tcPr>
          <w:p w:rsidR="00392FDC" w:rsidRPr="00D83CCD" w:rsidRDefault="00392FDC" w:rsidP="0094427C">
            <w:pPr>
              <w:keepNext/>
              <w:jc w:val="right"/>
              <w:rPr>
                <w:color w:val="000000"/>
                <w:sz w:val="22"/>
                <w:szCs w:val="22"/>
              </w:rPr>
            </w:pPr>
          </w:p>
          <w:p w:rsidR="00392FDC" w:rsidRPr="00D83CCD" w:rsidRDefault="00392FDC" w:rsidP="0094427C">
            <w:pPr>
              <w:keepNext/>
              <w:jc w:val="center"/>
              <w:rPr>
                <w:b/>
                <w:color w:val="000000"/>
              </w:rPr>
            </w:pPr>
            <w:r w:rsidRPr="00D83CCD">
              <w:rPr>
                <w:b/>
                <w:color w:val="000000"/>
              </w:rPr>
              <w:t>Объем налоговых расходов</w:t>
            </w:r>
          </w:p>
          <w:p w:rsidR="00392FDC" w:rsidRPr="00D83CCD" w:rsidRDefault="00392FDC" w:rsidP="0094427C">
            <w:pPr>
              <w:jc w:val="center"/>
              <w:rPr>
                <w:b/>
                <w:color w:val="000000"/>
                <w:sz w:val="18"/>
                <w:szCs w:val="18"/>
              </w:rPr>
            </w:pPr>
          </w:p>
        </w:tc>
        <w:tc>
          <w:tcPr>
            <w:tcW w:w="564" w:type="pct"/>
            <w:shd w:val="clear" w:color="000000" w:fill="FFFFFF"/>
            <w:vAlign w:val="center"/>
          </w:tcPr>
          <w:p w:rsidR="00392FDC" w:rsidRPr="00D83CCD" w:rsidRDefault="00392FDC" w:rsidP="0094427C">
            <w:pPr>
              <w:jc w:val="center"/>
              <w:rPr>
                <w:b/>
                <w:color w:val="000000"/>
                <w:sz w:val="18"/>
                <w:szCs w:val="18"/>
              </w:rPr>
            </w:pPr>
            <w:r w:rsidRPr="00D83CCD">
              <w:rPr>
                <w:b/>
                <w:color w:val="000000"/>
                <w:sz w:val="18"/>
                <w:szCs w:val="18"/>
              </w:rPr>
              <w:t>202</w:t>
            </w:r>
            <w:r>
              <w:rPr>
                <w:b/>
                <w:color w:val="000000"/>
                <w:sz w:val="18"/>
                <w:szCs w:val="18"/>
              </w:rPr>
              <w:t>4</w:t>
            </w:r>
          </w:p>
        </w:tc>
        <w:tc>
          <w:tcPr>
            <w:tcW w:w="464" w:type="pct"/>
            <w:shd w:val="clear" w:color="000000" w:fill="FFFFFF"/>
            <w:noWrap/>
            <w:vAlign w:val="center"/>
            <w:hideMark/>
          </w:tcPr>
          <w:p w:rsidR="00392FDC" w:rsidRPr="00D83CCD" w:rsidRDefault="00392FDC" w:rsidP="0094427C">
            <w:pPr>
              <w:jc w:val="center"/>
              <w:rPr>
                <w:b/>
                <w:color w:val="000000"/>
                <w:sz w:val="18"/>
                <w:szCs w:val="18"/>
              </w:rPr>
            </w:pPr>
            <w:r w:rsidRPr="00D83CCD">
              <w:rPr>
                <w:b/>
                <w:color w:val="000000"/>
                <w:sz w:val="18"/>
                <w:szCs w:val="18"/>
              </w:rPr>
              <w:t>202</w:t>
            </w:r>
            <w:r>
              <w:rPr>
                <w:b/>
                <w:color w:val="000000"/>
                <w:sz w:val="18"/>
                <w:szCs w:val="18"/>
              </w:rPr>
              <w:t>5</w:t>
            </w:r>
          </w:p>
        </w:tc>
        <w:tc>
          <w:tcPr>
            <w:tcW w:w="475" w:type="pct"/>
            <w:shd w:val="clear" w:color="000000" w:fill="FFFFFF"/>
            <w:noWrap/>
            <w:vAlign w:val="center"/>
            <w:hideMark/>
          </w:tcPr>
          <w:p w:rsidR="00392FDC" w:rsidRPr="00D83CCD" w:rsidRDefault="00392FDC" w:rsidP="0094427C">
            <w:pPr>
              <w:jc w:val="center"/>
              <w:rPr>
                <w:b/>
                <w:color w:val="000000"/>
                <w:sz w:val="18"/>
                <w:szCs w:val="18"/>
              </w:rPr>
            </w:pPr>
            <w:r w:rsidRPr="00D83CCD">
              <w:rPr>
                <w:b/>
                <w:color w:val="000000"/>
                <w:sz w:val="18"/>
                <w:szCs w:val="18"/>
              </w:rPr>
              <w:t>202</w:t>
            </w:r>
            <w:r>
              <w:rPr>
                <w:b/>
                <w:color w:val="000000"/>
                <w:sz w:val="18"/>
                <w:szCs w:val="18"/>
              </w:rPr>
              <w:t>6</w:t>
            </w:r>
          </w:p>
          <w:p w:rsidR="00392FDC" w:rsidRPr="00D83CCD" w:rsidRDefault="00392FDC" w:rsidP="0094427C">
            <w:pPr>
              <w:jc w:val="center"/>
              <w:rPr>
                <w:b/>
                <w:color w:val="000000"/>
                <w:sz w:val="18"/>
                <w:szCs w:val="18"/>
              </w:rPr>
            </w:pPr>
            <w:r w:rsidRPr="00D83CCD">
              <w:rPr>
                <w:b/>
                <w:color w:val="000000"/>
                <w:sz w:val="18"/>
                <w:szCs w:val="18"/>
              </w:rPr>
              <w:t>(прогноз</w:t>
            </w:r>
          </w:p>
        </w:tc>
        <w:tc>
          <w:tcPr>
            <w:tcW w:w="470" w:type="pct"/>
            <w:shd w:val="clear" w:color="000000" w:fill="FFFFFF"/>
            <w:noWrap/>
            <w:vAlign w:val="center"/>
          </w:tcPr>
          <w:p w:rsidR="00392FDC" w:rsidRPr="00D83CCD" w:rsidRDefault="00392FDC" w:rsidP="0094427C">
            <w:pPr>
              <w:jc w:val="center"/>
              <w:rPr>
                <w:b/>
                <w:color w:val="000000"/>
                <w:sz w:val="18"/>
                <w:szCs w:val="18"/>
              </w:rPr>
            </w:pPr>
            <w:r w:rsidRPr="00D83CCD">
              <w:rPr>
                <w:b/>
                <w:color w:val="000000"/>
                <w:sz w:val="18"/>
                <w:szCs w:val="18"/>
              </w:rPr>
              <w:t>202</w:t>
            </w:r>
            <w:r>
              <w:rPr>
                <w:b/>
                <w:color w:val="000000"/>
                <w:sz w:val="18"/>
                <w:szCs w:val="18"/>
              </w:rPr>
              <w:t>7</w:t>
            </w:r>
          </w:p>
          <w:p w:rsidR="00392FDC" w:rsidRPr="00D83CCD" w:rsidRDefault="00392FDC" w:rsidP="0094427C">
            <w:pPr>
              <w:jc w:val="center"/>
              <w:rPr>
                <w:b/>
                <w:color w:val="000000"/>
                <w:sz w:val="18"/>
                <w:szCs w:val="18"/>
              </w:rPr>
            </w:pPr>
            <w:r w:rsidRPr="00D83CCD">
              <w:rPr>
                <w:b/>
                <w:color w:val="000000"/>
                <w:sz w:val="18"/>
                <w:szCs w:val="18"/>
              </w:rPr>
              <w:t>(прогноз)</w:t>
            </w:r>
          </w:p>
        </w:tc>
        <w:tc>
          <w:tcPr>
            <w:tcW w:w="486" w:type="pct"/>
            <w:shd w:val="clear" w:color="000000" w:fill="FFFFFF"/>
            <w:noWrap/>
            <w:vAlign w:val="center"/>
          </w:tcPr>
          <w:p w:rsidR="00392FDC" w:rsidRPr="00D83CCD" w:rsidRDefault="00392FDC" w:rsidP="0094427C">
            <w:pPr>
              <w:jc w:val="center"/>
              <w:rPr>
                <w:b/>
                <w:color w:val="000000"/>
                <w:sz w:val="18"/>
                <w:szCs w:val="18"/>
              </w:rPr>
            </w:pPr>
            <w:r w:rsidRPr="00D83CCD">
              <w:rPr>
                <w:b/>
                <w:color w:val="000000"/>
                <w:sz w:val="18"/>
                <w:szCs w:val="18"/>
              </w:rPr>
              <w:t>202</w:t>
            </w:r>
            <w:r>
              <w:rPr>
                <w:b/>
                <w:color w:val="000000"/>
                <w:sz w:val="18"/>
                <w:szCs w:val="18"/>
              </w:rPr>
              <w:t>8</w:t>
            </w:r>
            <w:r w:rsidRPr="00D83CCD">
              <w:rPr>
                <w:b/>
                <w:color w:val="000000"/>
                <w:sz w:val="18"/>
                <w:szCs w:val="18"/>
              </w:rPr>
              <w:t xml:space="preserve"> (прогноз)</w:t>
            </w:r>
          </w:p>
        </w:tc>
        <w:tc>
          <w:tcPr>
            <w:tcW w:w="522" w:type="pct"/>
            <w:shd w:val="clear" w:color="000000" w:fill="FFFFFF"/>
            <w:vAlign w:val="center"/>
          </w:tcPr>
          <w:p w:rsidR="00392FDC" w:rsidRPr="00D83CCD" w:rsidRDefault="00392FDC" w:rsidP="0094427C">
            <w:pPr>
              <w:jc w:val="center"/>
              <w:rPr>
                <w:b/>
                <w:color w:val="000000"/>
                <w:sz w:val="18"/>
                <w:szCs w:val="18"/>
              </w:rPr>
            </w:pPr>
            <w:r w:rsidRPr="00D83CCD">
              <w:rPr>
                <w:b/>
                <w:color w:val="000000"/>
                <w:sz w:val="18"/>
                <w:szCs w:val="18"/>
              </w:rPr>
              <w:t>202</w:t>
            </w:r>
            <w:r>
              <w:rPr>
                <w:b/>
                <w:color w:val="000000"/>
                <w:sz w:val="18"/>
                <w:szCs w:val="18"/>
              </w:rPr>
              <w:t>9</w:t>
            </w:r>
            <w:r w:rsidRPr="00D83CCD">
              <w:rPr>
                <w:b/>
                <w:color w:val="000000"/>
                <w:sz w:val="18"/>
                <w:szCs w:val="18"/>
              </w:rPr>
              <w:t xml:space="preserve"> (прогноз)</w:t>
            </w:r>
          </w:p>
        </w:tc>
      </w:tr>
      <w:tr w:rsidR="00392FDC" w:rsidRPr="00D83CCD" w:rsidTr="0094427C">
        <w:trPr>
          <w:gridAfter w:val="1"/>
          <w:wAfter w:w="4" w:type="pct"/>
          <w:trHeight w:val="20"/>
        </w:trPr>
        <w:tc>
          <w:tcPr>
            <w:tcW w:w="2015" w:type="pct"/>
            <w:shd w:val="clear" w:color="auto" w:fill="E7E6E6" w:themeFill="background2"/>
            <w:noWrap/>
            <w:vAlign w:val="center"/>
            <w:hideMark/>
          </w:tcPr>
          <w:p w:rsidR="00392FDC" w:rsidRPr="00D83CCD" w:rsidRDefault="00392FDC" w:rsidP="0094427C">
            <w:pPr>
              <w:rPr>
                <w:b/>
                <w:bCs/>
                <w:color w:val="000000"/>
                <w:sz w:val="22"/>
                <w:szCs w:val="22"/>
              </w:rPr>
            </w:pPr>
            <w:r w:rsidRPr="00D83CCD">
              <w:rPr>
                <w:b/>
                <w:bCs/>
                <w:color w:val="000000"/>
                <w:sz w:val="22"/>
                <w:szCs w:val="22"/>
              </w:rPr>
              <w:t>Консолидированный бюджет Республики Алтай</w:t>
            </w:r>
          </w:p>
        </w:tc>
        <w:tc>
          <w:tcPr>
            <w:tcW w:w="564" w:type="pct"/>
            <w:shd w:val="clear" w:color="auto" w:fill="E7E6E6" w:themeFill="background2"/>
            <w:vAlign w:val="center"/>
          </w:tcPr>
          <w:p w:rsidR="00392FDC" w:rsidRPr="00D83CCD" w:rsidRDefault="00392FDC" w:rsidP="0094427C">
            <w:pPr>
              <w:jc w:val="center"/>
              <w:rPr>
                <w:b/>
                <w:bCs/>
                <w:color w:val="000000"/>
                <w:sz w:val="22"/>
                <w:szCs w:val="22"/>
              </w:rPr>
            </w:pPr>
            <w:r w:rsidRPr="00D83CCD">
              <w:rPr>
                <w:b/>
                <w:bCs/>
                <w:color w:val="000000"/>
                <w:sz w:val="22"/>
                <w:szCs w:val="22"/>
              </w:rPr>
              <w:t>7 244</w:t>
            </w:r>
          </w:p>
        </w:tc>
        <w:tc>
          <w:tcPr>
            <w:tcW w:w="464" w:type="pct"/>
            <w:shd w:val="clear" w:color="auto" w:fill="E7E6E6" w:themeFill="background2"/>
            <w:noWrap/>
            <w:vAlign w:val="center"/>
          </w:tcPr>
          <w:p w:rsidR="00392FDC" w:rsidRPr="00D83CCD" w:rsidRDefault="00392FDC" w:rsidP="0094427C">
            <w:pPr>
              <w:jc w:val="center"/>
              <w:rPr>
                <w:b/>
                <w:bCs/>
                <w:color w:val="000000"/>
                <w:sz w:val="22"/>
                <w:szCs w:val="22"/>
              </w:rPr>
            </w:pPr>
            <w:r w:rsidRPr="00D83CCD">
              <w:rPr>
                <w:b/>
                <w:bCs/>
                <w:color w:val="000000"/>
                <w:sz w:val="22"/>
                <w:szCs w:val="22"/>
              </w:rPr>
              <w:t>7 244</w:t>
            </w:r>
          </w:p>
        </w:tc>
        <w:tc>
          <w:tcPr>
            <w:tcW w:w="475" w:type="pct"/>
            <w:shd w:val="clear" w:color="auto" w:fill="E7E6E6" w:themeFill="background2"/>
            <w:noWrap/>
            <w:vAlign w:val="center"/>
          </w:tcPr>
          <w:p w:rsidR="00392FDC" w:rsidRPr="00D83CCD" w:rsidRDefault="00392FDC" w:rsidP="0094427C">
            <w:pPr>
              <w:jc w:val="center"/>
              <w:rPr>
                <w:b/>
                <w:bCs/>
                <w:color w:val="000000"/>
                <w:sz w:val="22"/>
                <w:szCs w:val="22"/>
              </w:rPr>
            </w:pPr>
            <w:r>
              <w:rPr>
                <w:b/>
                <w:bCs/>
                <w:color w:val="000000"/>
                <w:sz w:val="22"/>
                <w:szCs w:val="22"/>
              </w:rPr>
              <w:t>х</w:t>
            </w:r>
          </w:p>
        </w:tc>
        <w:tc>
          <w:tcPr>
            <w:tcW w:w="470" w:type="pct"/>
            <w:shd w:val="clear" w:color="auto" w:fill="E7E6E6" w:themeFill="background2"/>
            <w:noWrap/>
            <w:vAlign w:val="center"/>
          </w:tcPr>
          <w:p w:rsidR="00392FDC" w:rsidRPr="00D83CCD" w:rsidRDefault="00392FDC" w:rsidP="0094427C">
            <w:pPr>
              <w:jc w:val="center"/>
              <w:rPr>
                <w:b/>
                <w:bCs/>
                <w:color w:val="000000"/>
                <w:sz w:val="22"/>
                <w:szCs w:val="22"/>
              </w:rPr>
            </w:pPr>
            <w:r w:rsidRPr="00D83CCD">
              <w:rPr>
                <w:b/>
                <w:bCs/>
                <w:color w:val="000000"/>
                <w:sz w:val="22"/>
                <w:szCs w:val="22"/>
              </w:rPr>
              <w:t>х</w:t>
            </w:r>
          </w:p>
        </w:tc>
        <w:tc>
          <w:tcPr>
            <w:tcW w:w="486" w:type="pct"/>
            <w:shd w:val="clear" w:color="auto" w:fill="E7E6E6" w:themeFill="background2"/>
            <w:noWrap/>
            <w:vAlign w:val="center"/>
          </w:tcPr>
          <w:p w:rsidR="00392FDC" w:rsidRPr="00D83CCD" w:rsidRDefault="00392FDC" w:rsidP="0094427C">
            <w:pPr>
              <w:jc w:val="center"/>
              <w:rPr>
                <w:b/>
                <w:bCs/>
                <w:color w:val="000000"/>
                <w:sz w:val="22"/>
                <w:szCs w:val="22"/>
              </w:rPr>
            </w:pPr>
            <w:r w:rsidRPr="00D83CCD">
              <w:rPr>
                <w:b/>
                <w:bCs/>
                <w:color w:val="000000"/>
                <w:sz w:val="22"/>
                <w:szCs w:val="22"/>
              </w:rPr>
              <w:t>х</w:t>
            </w:r>
          </w:p>
        </w:tc>
        <w:tc>
          <w:tcPr>
            <w:tcW w:w="522" w:type="pct"/>
            <w:shd w:val="clear" w:color="auto" w:fill="E7E6E6" w:themeFill="background2"/>
            <w:vAlign w:val="center"/>
          </w:tcPr>
          <w:p w:rsidR="00392FDC" w:rsidRPr="00D83CCD" w:rsidRDefault="00392FDC" w:rsidP="0094427C">
            <w:pPr>
              <w:jc w:val="center"/>
              <w:rPr>
                <w:b/>
                <w:bCs/>
                <w:color w:val="000000"/>
                <w:sz w:val="22"/>
                <w:szCs w:val="22"/>
              </w:rPr>
            </w:pPr>
            <w:r w:rsidRPr="00D83CCD">
              <w:rPr>
                <w:b/>
                <w:bCs/>
                <w:color w:val="000000"/>
                <w:sz w:val="22"/>
                <w:szCs w:val="22"/>
              </w:rPr>
              <w:t>х</w:t>
            </w:r>
          </w:p>
        </w:tc>
      </w:tr>
      <w:tr w:rsidR="00392FDC" w:rsidRPr="00D83CCD" w:rsidTr="0094427C">
        <w:trPr>
          <w:gridAfter w:val="1"/>
          <w:wAfter w:w="4" w:type="pct"/>
          <w:trHeight w:val="20"/>
        </w:trPr>
        <w:tc>
          <w:tcPr>
            <w:tcW w:w="2015" w:type="pct"/>
            <w:shd w:val="clear" w:color="000000" w:fill="FFFFFF"/>
            <w:noWrap/>
            <w:vAlign w:val="center"/>
            <w:hideMark/>
          </w:tcPr>
          <w:p w:rsidR="00392FDC" w:rsidRPr="00D83CCD" w:rsidRDefault="00392FDC" w:rsidP="0094427C">
            <w:pPr>
              <w:rPr>
                <w:color w:val="000000"/>
                <w:sz w:val="22"/>
                <w:szCs w:val="22"/>
              </w:rPr>
            </w:pPr>
            <w:r w:rsidRPr="00D83CCD">
              <w:rPr>
                <w:color w:val="000000"/>
                <w:sz w:val="22"/>
                <w:szCs w:val="22"/>
              </w:rPr>
              <w:t xml:space="preserve">Республиканский бюджет Республики Алтай </w:t>
            </w:r>
          </w:p>
        </w:tc>
        <w:tc>
          <w:tcPr>
            <w:tcW w:w="564" w:type="pct"/>
            <w:shd w:val="clear" w:color="000000" w:fill="FFFFFF"/>
            <w:vAlign w:val="center"/>
          </w:tcPr>
          <w:p w:rsidR="00392FDC" w:rsidRPr="00D83CCD" w:rsidRDefault="00392FDC" w:rsidP="0094427C">
            <w:pPr>
              <w:jc w:val="center"/>
              <w:rPr>
                <w:color w:val="000000"/>
                <w:sz w:val="22"/>
                <w:szCs w:val="22"/>
              </w:rPr>
            </w:pPr>
            <w:r w:rsidRPr="00D83CCD">
              <w:rPr>
                <w:color w:val="000000"/>
                <w:sz w:val="22"/>
                <w:szCs w:val="22"/>
              </w:rPr>
              <w:t>3 622</w:t>
            </w:r>
          </w:p>
        </w:tc>
        <w:tc>
          <w:tcPr>
            <w:tcW w:w="464"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3 622</w:t>
            </w:r>
          </w:p>
        </w:tc>
        <w:tc>
          <w:tcPr>
            <w:tcW w:w="475" w:type="pct"/>
            <w:shd w:val="clear" w:color="000000" w:fill="FFFFFF"/>
            <w:noWrap/>
            <w:vAlign w:val="center"/>
          </w:tcPr>
          <w:p w:rsidR="00392FDC" w:rsidRPr="00D83CCD" w:rsidRDefault="00392FDC" w:rsidP="0094427C">
            <w:pPr>
              <w:jc w:val="center"/>
              <w:rPr>
                <w:color w:val="000000"/>
                <w:sz w:val="22"/>
                <w:szCs w:val="22"/>
              </w:rPr>
            </w:pPr>
            <w:r>
              <w:rPr>
                <w:color w:val="000000"/>
                <w:sz w:val="22"/>
                <w:szCs w:val="22"/>
              </w:rPr>
              <w:t>х</w:t>
            </w:r>
          </w:p>
        </w:tc>
        <w:tc>
          <w:tcPr>
            <w:tcW w:w="470"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х</w:t>
            </w:r>
          </w:p>
        </w:tc>
        <w:tc>
          <w:tcPr>
            <w:tcW w:w="486"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х</w:t>
            </w:r>
          </w:p>
        </w:tc>
        <w:tc>
          <w:tcPr>
            <w:tcW w:w="522" w:type="pct"/>
            <w:shd w:val="clear" w:color="000000" w:fill="FFFFFF"/>
            <w:vAlign w:val="center"/>
          </w:tcPr>
          <w:p w:rsidR="00392FDC" w:rsidRPr="00D83CCD" w:rsidRDefault="00392FDC" w:rsidP="0094427C">
            <w:pPr>
              <w:jc w:val="center"/>
              <w:rPr>
                <w:color w:val="000000"/>
                <w:sz w:val="22"/>
                <w:szCs w:val="22"/>
              </w:rPr>
            </w:pPr>
            <w:r w:rsidRPr="00D83CCD">
              <w:rPr>
                <w:color w:val="000000"/>
                <w:sz w:val="22"/>
                <w:szCs w:val="22"/>
              </w:rPr>
              <w:t>х</w:t>
            </w:r>
          </w:p>
        </w:tc>
      </w:tr>
      <w:tr w:rsidR="00392FDC" w:rsidRPr="00D83CCD" w:rsidTr="0094427C">
        <w:trPr>
          <w:gridAfter w:val="1"/>
          <w:wAfter w:w="4" w:type="pct"/>
          <w:trHeight w:val="20"/>
        </w:trPr>
        <w:tc>
          <w:tcPr>
            <w:tcW w:w="2015" w:type="pct"/>
            <w:shd w:val="clear" w:color="000000" w:fill="FFFFFF"/>
            <w:noWrap/>
            <w:vAlign w:val="center"/>
            <w:hideMark/>
          </w:tcPr>
          <w:p w:rsidR="00392FDC" w:rsidRPr="00D83CCD" w:rsidRDefault="00392FDC" w:rsidP="0094427C">
            <w:pPr>
              <w:rPr>
                <w:color w:val="000000"/>
                <w:sz w:val="22"/>
                <w:szCs w:val="22"/>
              </w:rPr>
            </w:pPr>
            <w:r w:rsidRPr="00D83CCD">
              <w:rPr>
                <w:color w:val="000000"/>
                <w:sz w:val="22"/>
                <w:szCs w:val="22"/>
              </w:rPr>
              <w:t>Консолидированные бюджеты МО</w:t>
            </w:r>
          </w:p>
        </w:tc>
        <w:tc>
          <w:tcPr>
            <w:tcW w:w="564"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3 622</w:t>
            </w:r>
          </w:p>
        </w:tc>
        <w:tc>
          <w:tcPr>
            <w:tcW w:w="464"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3 622</w:t>
            </w:r>
          </w:p>
        </w:tc>
        <w:tc>
          <w:tcPr>
            <w:tcW w:w="475" w:type="pct"/>
            <w:shd w:val="clear" w:color="000000" w:fill="FFFFFF"/>
            <w:noWrap/>
            <w:vAlign w:val="center"/>
          </w:tcPr>
          <w:p w:rsidR="00392FDC" w:rsidRPr="00D83CCD" w:rsidRDefault="00392FDC" w:rsidP="0094427C">
            <w:pPr>
              <w:jc w:val="center"/>
              <w:rPr>
                <w:color w:val="000000"/>
                <w:sz w:val="22"/>
                <w:szCs w:val="22"/>
              </w:rPr>
            </w:pPr>
            <w:r>
              <w:rPr>
                <w:color w:val="000000"/>
                <w:sz w:val="22"/>
                <w:szCs w:val="22"/>
              </w:rPr>
              <w:t>х</w:t>
            </w:r>
          </w:p>
        </w:tc>
        <w:tc>
          <w:tcPr>
            <w:tcW w:w="470"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х</w:t>
            </w:r>
          </w:p>
        </w:tc>
        <w:tc>
          <w:tcPr>
            <w:tcW w:w="486"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х</w:t>
            </w:r>
          </w:p>
        </w:tc>
        <w:tc>
          <w:tcPr>
            <w:tcW w:w="522" w:type="pct"/>
            <w:shd w:val="clear" w:color="000000" w:fill="FFFFFF"/>
            <w:noWrap/>
            <w:vAlign w:val="center"/>
          </w:tcPr>
          <w:p w:rsidR="00392FDC" w:rsidRPr="00D83CCD" w:rsidRDefault="00392FDC" w:rsidP="0094427C">
            <w:pPr>
              <w:jc w:val="center"/>
              <w:rPr>
                <w:color w:val="000000"/>
                <w:sz w:val="22"/>
                <w:szCs w:val="22"/>
              </w:rPr>
            </w:pPr>
            <w:r w:rsidRPr="00D83CCD">
              <w:rPr>
                <w:color w:val="000000"/>
                <w:sz w:val="22"/>
                <w:szCs w:val="22"/>
              </w:rPr>
              <w:t>х</w:t>
            </w:r>
          </w:p>
        </w:tc>
      </w:tr>
      <w:tr w:rsidR="00392FDC" w:rsidRPr="006F2479" w:rsidTr="0094427C">
        <w:trPr>
          <w:trHeight w:val="20"/>
        </w:trPr>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Раздел классификации расходных обязательств:</w:t>
            </w:r>
          </w:p>
        </w:tc>
        <w:tc>
          <w:tcPr>
            <w:tcW w:w="2985" w:type="pct"/>
            <w:gridSpan w:val="7"/>
            <w:shd w:val="clear" w:color="000000" w:fill="FFFFFF"/>
            <w:noWrap/>
            <w:vAlign w:val="center"/>
          </w:tcPr>
          <w:p w:rsidR="00392FDC" w:rsidRPr="00D83CCD" w:rsidRDefault="00392FDC" w:rsidP="0094427C">
            <w:pPr>
              <w:rPr>
                <w:color w:val="000000"/>
                <w:sz w:val="22"/>
                <w:szCs w:val="22"/>
              </w:rPr>
            </w:pPr>
            <w:r w:rsidRPr="00D83CCD">
              <w:rPr>
                <w:color w:val="000000"/>
                <w:sz w:val="22"/>
                <w:szCs w:val="22"/>
              </w:rPr>
              <w:t>Тарифное регулирование в сфере коммунального хозяйства</w:t>
            </w:r>
          </w:p>
        </w:tc>
      </w:tr>
      <w:tr w:rsidR="00392FDC" w:rsidRPr="006F2479" w:rsidTr="0094427C">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Государственная программа:</w:t>
            </w:r>
          </w:p>
        </w:tc>
        <w:tc>
          <w:tcPr>
            <w:tcW w:w="2985" w:type="pct"/>
            <w:gridSpan w:val="7"/>
            <w:shd w:val="clear" w:color="000000" w:fill="FFFFFF"/>
            <w:vAlign w:val="center"/>
          </w:tcPr>
          <w:p w:rsidR="00392FDC" w:rsidRPr="00D83CCD" w:rsidRDefault="00392FDC" w:rsidP="0094427C">
            <w:pPr>
              <w:rPr>
                <w:color w:val="000000"/>
                <w:sz w:val="22"/>
                <w:szCs w:val="22"/>
              </w:rPr>
            </w:pPr>
            <w:r w:rsidRPr="00D83CCD">
              <w:rPr>
                <w:color w:val="000000"/>
                <w:sz w:val="22"/>
                <w:szCs w:val="22"/>
              </w:rPr>
              <w:t>Развитие жилищно-коммунального комплекса</w:t>
            </w:r>
          </w:p>
        </w:tc>
      </w:tr>
      <w:tr w:rsidR="00392FDC" w:rsidRPr="006F2479" w:rsidTr="0094427C">
        <w:trPr>
          <w:trHeight w:val="20"/>
        </w:trPr>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Целевая категория налоговых расходов</w:t>
            </w:r>
          </w:p>
        </w:tc>
        <w:tc>
          <w:tcPr>
            <w:tcW w:w="2985" w:type="pct"/>
            <w:gridSpan w:val="7"/>
            <w:shd w:val="clear" w:color="000000" w:fill="FFFFFF"/>
            <w:vAlign w:val="center"/>
            <w:hideMark/>
          </w:tcPr>
          <w:p w:rsidR="00392FDC" w:rsidRPr="00D83CCD" w:rsidRDefault="00392FDC" w:rsidP="0023774B">
            <w:pPr>
              <w:rPr>
                <w:color w:val="000000"/>
                <w:sz w:val="22"/>
                <w:szCs w:val="22"/>
              </w:rPr>
            </w:pPr>
            <w:r w:rsidRPr="00D83CCD">
              <w:rPr>
                <w:color w:val="000000"/>
                <w:sz w:val="22"/>
                <w:szCs w:val="22"/>
              </w:rPr>
              <w:t>С</w:t>
            </w:r>
            <w:r w:rsidR="0023774B">
              <w:rPr>
                <w:color w:val="000000"/>
                <w:sz w:val="22"/>
                <w:szCs w:val="22"/>
              </w:rPr>
              <w:t>оциальные</w:t>
            </w:r>
          </w:p>
        </w:tc>
      </w:tr>
      <w:tr w:rsidR="00392FDC" w:rsidRPr="006F2479" w:rsidTr="0094427C">
        <w:trPr>
          <w:trHeight w:val="20"/>
        </w:trPr>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Вид налоговых расходов:</w:t>
            </w:r>
          </w:p>
        </w:tc>
        <w:tc>
          <w:tcPr>
            <w:tcW w:w="2985" w:type="pct"/>
            <w:gridSpan w:val="7"/>
            <w:shd w:val="clear" w:color="000000" w:fill="FFFFFF"/>
            <w:noWrap/>
            <w:vAlign w:val="center"/>
          </w:tcPr>
          <w:p w:rsidR="00392FDC" w:rsidRPr="00D83CCD" w:rsidRDefault="00392FDC" w:rsidP="0094427C">
            <w:pPr>
              <w:rPr>
                <w:color w:val="000000"/>
                <w:sz w:val="22"/>
                <w:szCs w:val="22"/>
              </w:rPr>
            </w:pPr>
            <w:r w:rsidRPr="00D83CCD">
              <w:rPr>
                <w:color w:val="000000"/>
                <w:sz w:val="22"/>
                <w:szCs w:val="22"/>
              </w:rPr>
              <w:t>Освобождение от уплаты налога</w:t>
            </w:r>
          </w:p>
        </w:tc>
      </w:tr>
      <w:tr w:rsidR="00392FDC" w:rsidRPr="006F2479" w:rsidTr="0094427C">
        <w:trPr>
          <w:trHeight w:val="20"/>
        </w:trPr>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Источник данных:</w:t>
            </w:r>
          </w:p>
        </w:tc>
        <w:tc>
          <w:tcPr>
            <w:tcW w:w="2985" w:type="pct"/>
            <w:gridSpan w:val="7"/>
            <w:shd w:val="clear" w:color="000000" w:fill="FFFFFF"/>
            <w:noWrap/>
            <w:vAlign w:val="center"/>
          </w:tcPr>
          <w:p w:rsidR="00392FDC" w:rsidRPr="00D83CCD" w:rsidRDefault="00392FDC" w:rsidP="0094427C">
            <w:pPr>
              <w:rPr>
                <w:color w:val="000000"/>
                <w:sz w:val="22"/>
                <w:szCs w:val="22"/>
              </w:rPr>
            </w:pPr>
            <w:r w:rsidRPr="00D83CCD">
              <w:rPr>
                <w:color w:val="000000"/>
                <w:sz w:val="22"/>
                <w:szCs w:val="22"/>
              </w:rPr>
              <w:t>данные УФНС по Республике Алтай, статистическая налоговая отчетность по форме 5-НИО, куратор налоговых расходов - Министерство строительства и жилищно-коммунального хозяйства Республики Алтай</w:t>
            </w:r>
          </w:p>
        </w:tc>
      </w:tr>
      <w:tr w:rsidR="00392FDC" w:rsidRPr="006F2479" w:rsidTr="0094427C">
        <w:trPr>
          <w:trHeight w:val="20"/>
        </w:trPr>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Законодательные реквизиты:</w:t>
            </w:r>
          </w:p>
        </w:tc>
        <w:tc>
          <w:tcPr>
            <w:tcW w:w="2985" w:type="pct"/>
            <w:gridSpan w:val="7"/>
            <w:shd w:val="clear" w:color="000000" w:fill="FFFFFF"/>
            <w:noWrap/>
            <w:vAlign w:val="center"/>
          </w:tcPr>
          <w:p w:rsidR="00392FDC" w:rsidRPr="00D83CCD" w:rsidRDefault="00392FDC" w:rsidP="0094427C">
            <w:pPr>
              <w:rPr>
                <w:color w:val="000000"/>
                <w:sz w:val="22"/>
                <w:szCs w:val="22"/>
              </w:rPr>
            </w:pPr>
            <w:r w:rsidRPr="00D83CCD">
              <w:rPr>
                <w:color w:val="000000"/>
                <w:sz w:val="22"/>
                <w:szCs w:val="22"/>
              </w:rPr>
              <w:t>ч.3-4, ст.4 Закона Республики Алтай от 04.04.2022 г. № 2-РЗ</w:t>
            </w:r>
            <w:r>
              <w:rPr>
                <w:color w:val="000000"/>
                <w:sz w:val="22"/>
                <w:szCs w:val="22"/>
              </w:rPr>
              <w:t xml:space="preserve"> (в ред. от 24.11.2025 г. № 111-РЗ)</w:t>
            </w:r>
            <w:r w:rsidRPr="00D83CCD">
              <w:t xml:space="preserve"> </w:t>
            </w:r>
          </w:p>
        </w:tc>
      </w:tr>
      <w:tr w:rsidR="00392FDC" w:rsidRPr="006F2479" w:rsidTr="0094427C">
        <w:trPr>
          <w:trHeight w:val="20"/>
        </w:trPr>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Дата начала действия льготы:</w:t>
            </w:r>
          </w:p>
        </w:tc>
        <w:tc>
          <w:tcPr>
            <w:tcW w:w="2985" w:type="pct"/>
            <w:gridSpan w:val="7"/>
            <w:shd w:val="clear" w:color="000000" w:fill="FFFFFF"/>
            <w:noWrap/>
            <w:vAlign w:val="center"/>
          </w:tcPr>
          <w:p w:rsidR="00392FDC" w:rsidRPr="00D83CCD" w:rsidRDefault="00392FDC" w:rsidP="0094427C">
            <w:pPr>
              <w:rPr>
                <w:color w:val="000000"/>
                <w:sz w:val="22"/>
                <w:szCs w:val="22"/>
              </w:rPr>
            </w:pPr>
            <w:r w:rsidRPr="00D83CCD">
              <w:rPr>
                <w:color w:val="000000"/>
                <w:sz w:val="22"/>
                <w:szCs w:val="22"/>
              </w:rPr>
              <w:t>01.01.2024 г.</w:t>
            </w:r>
          </w:p>
        </w:tc>
      </w:tr>
      <w:tr w:rsidR="00392FDC" w:rsidRPr="006F2479" w:rsidTr="0094427C">
        <w:trPr>
          <w:trHeight w:val="20"/>
        </w:trPr>
        <w:tc>
          <w:tcPr>
            <w:tcW w:w="2015" w:type="pct"/>
            <w:shd w:val="clear" w:color="000000" w:fill="FFFFFF"/>
            <w:noWrap/>
            <w:vAlign w:val="center"/>
            <w:hideMark/>
          </w:tcPr>
          <w:p w:rsidR="00392FDC" w:rsidRPr="00D83CCD" w:rsidRDefault="00392FDC" w:rsidP="0094427C">
            <w:pPr>
              <w:rPr>
                <w:i/>
                <w:iCs/>
                <w:color w:val="000000"/>
                <w:sz w:val="22"/>
                <w:szCs w:val="22"/>
              </w:rPr>
            </w:pPr>
            <w:r w:rsidRPr="00D83CCD">
              <w:rPr>
                <w:i/>
                <w:iCs/>
                <w:color w:val="000000"/>
                <w:sz w:val="22"/>
                <w:szCs w:val="22"/>
              </w:rPr>
              <w:t>Дата прекращения действия льготы, установленная законом субъекта Российской Федерации</w:t>
            </w:r>
          </w:p>
        </w:tc>
        <w:tc>
          <w:tcPr>
            <w:tcW w:w="2985" w:type="pct"/>
            <w:gridSpan w:val="7"/>
            <w:shd w:val="clear" w:color="000000" w:fill="FFFFFF"/>
            <w:noWrap/>
            <w:vAlign w:val="center"/>
          </w:tcPr>
          <w:p w:rsidR="00392FDC" w:rsidRPr="00D83CCD" w:rsidRDefault="00392FDC" w:rsidP="0094427C">
            <w:pPr>
              <w:rPr>
                <w:color w:val="000000"/>
                <w:sz w:val="22"/>
                <w:szCs w:val="22"/>
              </w:rPr>
            </w:pPr>
            <w:r w:rsidRPr="00D83CCD">
              <w:rPr>
                <w:color w:val="000000"/>
                <w:sz w:val="22"/>
                <w:szCs w:val="22"/>
              </w:rPr>
              <w:t>01.01.2026</w:t>
            </w:r>
          </w:p>
        </w:tc>
      </w:tr>
    </w:tbl>
    <w:p w:rsidR="00392FDC" w:rsidRDefault="00392FDC" w:rsidP="008566A7">
      <w:pPr>
        <w:autoSpaceDE w:val="0"/>
        <w:autoSpaceDN w:val="0"/>
        <w:adjustRightInd w:val="0"/>
        <w:ind w:firstLine="709"/>
        <w:jc w:val="both"/>
        <w:rPr>
          <w:b/>
          <w:sz w:val="28"/>
          <w:szCs w:val="28"/>
          <w:highlight w:val="yellow"/>
        </w:rPr>
      </w:pPr>
    </w:p>
    <w:p w:rsidR="00732CC5" w:rsidRPr="00732CC5" w:rsidRDefault="00732CC5" w:rsidP="00732CC5">
      <w:pPr>
        <w:autoSpaceDE w:val="0"/>
        <w:autoSpaceDN w:val="0"/>
        <w:adjustRightInd w:val="0"/>
        <w:ind w:firstLine="540"/>
        <w:jc w:val="both"/>
        <w:rPr>
          <w:sz w:val="28"/>
          <w:szCs w:val="28"/>
        </w:rPr>
      </w:pPr>
      <w:r w:rsidRPr="00732CC5">
        <w:rPr>
          <w:sz w:val="28"/>
          <w:szCs w:val="28"/>
        </w:rPr>
        <w:t xml:space="preserve">Частью 3-4 статьи 4 Закона Республики Алтай от 4 апреля 2022 года № 2-РЗ «О налоге на имущество организаций на территории Республики Алтай и признании утратившими силу некоторых законодательных актов Республики Алтай» установлена налоговая льгота в виде освобождения от уплаты налога в отношении недвижимого имущества, налоговой базой которого признается его кадастровая стоимость, для организаций, предоставляющих все жилые помещения (квартиры) в отдельно стоящем многоквартирном доме либо </w:t>
      </w:r>
      <w:r w:rsidRPr="00732CC5">
        <w:rPr>
          <w:sz w:val="28"/>
          <w:szCs w:val="28"/>
        </w:rPr>
        <w:lastRenderedPageBreak/>
        <w:t>отдельном его подъезде гражданам на основании договоров найма жилых помещений.</w:t>
      </w:r>
    </w:p>
    <w:p w:rsidR="00732CC5" w:rsidRPr="00732CC5" w:rsidRDefault="00732CC5" w:rsidP="00732CC5">
      <w:pPr>
        <w:autoSpaceDE w:val="0"/>
        <w:autoSpaceDN w:val="0"/>
        <w:adjustRightInd w:val="0"/>
        <w:ind w:firstLine="540"/>
        <w:jc w:val="both"/>
        <w:rPr>
          <w:sz w:val="28"/>
          <w:szCs w:val="28"/>
        </w:rPr>
      </w:pPr>
      <w:r w:rsidRPr="00732CC5">
        <w:rPr>
          <w:sz w:val="28"/>
          <w:szCs w:val="28"/>
        </w:rPr>
        <w:t>Налоговая льгота предоставляется при условии, что организация заключила с уполномоченным Правительством Республики Алтай исполнительным органом государственной власти Республики Алтай соглашение о взаимодействии в рамках реализации государственных программ Республики Алтай в сфере развития жилищно-коммунального комплекса (далее - соглашение о взаимодействии).</w:t>
      </w:r>
    </w:p>
    <w:p w:rsidR="00732CC5" w:rsidRPr="00732CC5" w:rsidRDefault="00732CC5" w:rsidP="00732CC5">
      <w:pPr>
        <w:autoSpaceDE w:val="0"/>
        <w:autoSpaceDN w:val="0"/>
        <w:adjustRightInd w:val="0"/>
        <w:ind w:firstLine="540"/>
        <w:jc w:val="both"/>
        <w:rPr>
          <w:sz w:val="28"/>
          <w:szCs w:val="28"/>
        </w:rPr>
      </w:pPr>
      <w:r w:rsidRPr="00732CC5">
        <w:rPr>
          <w:sz w:val="28"/>
          <w:szCs w:val="28"/>
        </w:rPr>
        <w:t>Налоговая льгота имеет ограниченный период действия: с 1 января 2024 года по 31 декабря 2025 года, установлена в целях сохранения в указанный период льготных размеров арендной платы для социально незащищенных категорий граждан и планового перехода к исчислению налога на имущество организаций от кадастровой стоимости объектов жилищного фонда.</w:t>
      </w:r>
    </w:p>
    <w:p w:rsidR="0023774B" w:rsidRDefault="0023774B" w:rsidP="00732CC5">
      <w:pPr>
        <w:autoSpaceDE w:val="0"/>
        <w:autoSpaceDN w:val="0"/>
        <w:adjustRightInd w:val="0"/>
        <w:ind w:firstLine="540"/>
        <w:jc w:val="both"/>
        <w:rPr>
          <w:sz w:val="28"/>
          <w:szCs w:val="28"/>
        </w:rPr>
      </w:pPr>
      <w:r>
        <w:rPr>
          <w:sz w:val="28"/>
          <w:szCs w:val="28"/>
        </w:rPr>
        <w:t xml:space="preserve">Налоговой льготой в 2025 году воспользовался 1 налогоплательщик, заключивший соглашение о взаимодействии., налоговый расход признан куратором налогового расхода востребованным, исходя из общего количества организаций, заключивших соглашения о взаимодействии. </w:t>
      </w:r>
    </w:p>
    <w:p w:rsidR="00732CC5" w:rsidRPr="00732CC5" w:rsidRDefault="00732CC5" w:rsidP="00732CC5">
      <w:pPr>
        <w:autoSpaceDE w:val="0"/>
        <w:autoSpaceDN w:val="0"/>
        <w:adjustRightInd w:val="0"/>
        <w:ind w:firstLine="540"/>
        <w:jc w:val="both"/>
        <w:rPr>
          <w:sz w:val="28"/>
          <w:szCs w:val="28"/>
        </w:rPr>
      </w:pPr>
      <w:r w:rsidRPr="00732CC5">
        <w:rPr>
          <w:sz w:val="28"/>
          <w:szCs w:val="28"/>
        </w:rPr>
        <w:t>Налоговый расход, обусловленный указанной налоговой льготой, соответствует целям государственной программы Республики Алтай «Развитие жилищно-коммунального комплекса», утвержденной постановлением Правительства Республики Алтай от 12 октября 2023 года № 372, и способствует достижению целевого показателя «Предоставление по договорам найма жилых помещений не менее 115 жилых помещений (квартир) ежегодно», который по итогам 202</w:t>
      </w:r>
      <w:r>
        <w:rPr>
          <w:sz w:val="28"/>
          <w:szCs w:val="28"/>
        </w:rPr>
        <w:t>5</w:t>
      </w:r>
      <w:r w:rsidRPr="00732CC5">
        <w:rPr>
          <w:sz w:val="28"/>
          <w:szCs w:val="28"/>
        </w:rPr>
        <w:t xml:space="preserve"> г</w:t>
      </w:r>
      <w:r w:rsidR="0023774B">
        <w:rPr>
          <w:sz w:val="28"/>
          <w:szCs w:val="28"/>
        </w:rPr>
        <w:t>ода достигнут, в связи с чем механизм, альтернативный налоговой льготе, отсутствует.</w:t>
      </w:r>
    </w:p>
    <w:p w:rsidR="00732CC5" w:rsidRPr="00732CC5" w:rsidRDefault="00732CC5" w:rsidP="00732CC5">
      <w:pPr>
        <w:autoSpaceDE w:val="0"/>
        <w:autoSpaceDN w:val="0"/>
        <w:adjustRightInd w:val="0"/>
        <w:ind w:firstLine="540"/>
        <w:jc w:val="both"/>
        <w:rPr>
          <w:b/>
          <w:sz w:val="28"/>
          <w:szCs w:val="28"/>
        </w:rPr>
      </w:pPr>
      <w:r w:rsidRPr="00732CC5">
        <w:rPr>
          <w:b/>
          <w:sz w:val="28"/>
          <w:szCs w:val="28"/>
        </w:rPr>
        <w:t>В этой связи куратором налогового расхода по итогам оценки эффективности за 2025 год налоговой расход признан эффективным</w:t>
      </w:r>
    </w:p>
    <w:p w:rsidR="00732CC5" w:rsidRDefault="00732CC5" w:rsidP="000F5136">
      <w:pPr>
        <w:autoSpaceDE w:val="0"/>
        <w:autoSpaceDN w:val="0"/>
        <w:adjustRightInd w:val="0"/>
        <w:ind w:firstLine="540"/>
        <w:jc w:val="both"/>
        <w:rPr>
          <w:i/>
          <w:sz w:val="28"/>
          <w:szCs w:val="28"/>
        </w:rPr>
      </w:pPr>
    </w:p>
    <w:p w:rsidR="000F5136" w:rsidRPr="00D83CCD" w:rsidRDefault="000F5136" w:rsidP="000F5136">
      <w:pPr>
        <w:autoSpaceDE w:val="0"/>
        <w:autoSpaceDN w:val="0"/>
        <w:adjustRightInd w:val="0"/>
        <w:ind w:firstLine="540"/>
        <w:jc w:val="both"/>
        <w:rPr>
          <w:i/>
          <w:sz w:val="28"/>
          <w:szCs w:val="28"/>
        </w:rPr>
      </w:pPr>
      <w:r w:rsidRPr="00D83CCD">
        <w:rPr>
          <w:i/>
          <w:sz w:val="28"/>
          <w:szCs w:val="28"/>
        </w:rPr>
        <w:t>1</w:t>
      </w:r>
      <w:r w:rsidR="00732CC5">
        <w:rPr>
          <w:i/>
          <w:sz w:val="28"/>
          <w:szCs w:val="28"/>
        </w:rPr>
        <w:t>8</w:t>
      </w:r>
      <w:r w:rsidRPr="00D83CCD">
        <w:rPr>
          <w:i/>
          <w:sz w:val="28"/>
          <w:szCs w:val="28"/>
        </w:rPr>
        <w:t>)</w:t>
      </w:r>
      <w:r w:rsidRPr="00D83CCD">
        <w:t xml:space="preserve"> </w:t>
      </w:r>
      <w:r w:rsidRPr="00D83CCD">
        <w:rPr>
          <w:i/>
          <w:sz w:val="28"/>
          <w:szCs w:val="28"/>
        </w:rPr>
        <w:t xml:space="preserve">Освобождение от уплаты налога, исчисленного от налоговой базы, определяемой как кадастровая стоимость объектов недвижимого имущества, </w:t>
      </w:r>
      <w:r>
        <w:rPr>
          <w:i/>
          <w:sz w:val="28"/>
          <w:szCs w:val="28"/>
        </w:rPr>
        <w:t xml:space="preserve">для профсоюзных </w:t>
      </w:r>
      <w:r w:rsidRPr="00D83CCD">
        <w:rPr>
          <w:i/>
          <w:sz w:val="28"/>
          <w:szCs w:val="28"/>
        </w:rPr>
        <w:t>организаций</w:t>
      </w:r>
      <w:r>
        <w:rPr>
          <w:i/>
          <w:sz w:val="28"/>
          <w:szCs w:val="28"/>
        </w:rPr>
        <w:t>.</w:t>
      </w:r>
    </w:p>
    <w:p w:rsidR="000F5136" w:rsidRPr="00D83CCD" w:rsidRDefault="000F5136" w:rsidP="000F5136">
      <w:pPr>
        <w:pStyle w:val="ae"/>
        <w:autoSpaceDE w:val="0"/>
        <w:autoSpaceDN w:val="0"/>
        <w:adjustRightInd w:val="0"/>
        <w:jc w:val="right"/>
        <w:rPr>
          <w:i/>
          <w:sz w:val="22"/>
          <w:szCs w:val="22"/>
        </w:rPr>
      </w:pPr>
      <w:r w:rsidRPr="00D83CCD">
        <w:rPr>
          <w:i/>
          <w:sz w:val="22"/>
          <w:szCs w:val="22"/>
        </w:rPr>
        <w:t>тыс. руб</w:t>
      </w:r>
      <w:r w:rsidR="00D90A69">
        <w:rPr>
          <w:i/>
          <w:sz w:val="22"/>
          <w:szCs w:val="22"/>
        </w:rPr>
        <w:t>.</w:t>
      </w: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06"/>
        <w:gridCol w:w="1093"/>
        <w:gridCol w:w="900"/>
        <w:gridCol w:w="921"/>
        <w:gridCol w:w="911"/>
        <w:gridCol w:w="942"/>
        <w:gridCol w:w="1012"/>
        <w:gridCol w:w="8"/>
      </w:tblGrid>
      <w:tr w:rsidR="000F5136" w:rsidRPr="00D83CCD" w:rsidTr="0094427C">
        <w:trPr>
          <w:gridAfter w:val="1"/>
          <w:wAfter w:w="4" w:type="pct"/>
          <w:trHeight w:val="20"/>
        </w:trPr>
        <w:tc>
          <w:tcPr>
            <w:tcW w:w="2015" w:type="pct"/>
            <w:shd w:val="clear" w:color="000000" w:fill="FFFFFF"/>
            <w:noWrap/>
            <w:vAlign w:val="center"/>
            <w:hideMark/>
          </w:tcPr>
          <w:p w:rsidR="000F5136" w:rsidRPr="00D83CCD" w:rsidRDefault="000F5136" w:rsidP="0094427C">
            <w:pPr>
              <w:keepNext/>
              <w:jc w:val="right"/>
              <w:rPr>
                <w:color w:val="000000"/>
                <w:sz w:val="22"/>
                <w:szCs w:val="22"/>
              </w:rPr>
            </w:pPr>
          </w:p>
          <w:p w:rsidR="000F5136" w:rsidRPr="00D83CCD" w:rsidRDefault="000F5136" w:rsidP="0094427C">
            <w:pPr>
              <w:keepNext/>
              <w:jc w:val="center"/>
              <w:rPr>
                <w:b/>
                <w:color w:val="000000"/>
              </w:rPr>
            </w:pPr>
            <w:r w:rsidRPr="00D83CCD">
              <w:rPr>
                <w:b/>
                <w:color w:val="000000"/>
              </w:rPr>
              <w:t>Объем налоговых расходов</w:t>
            </w:r>
          </w:p>
          <w:p w:rsidR="000F5136" w:rsidRPr="00D83CCD" w:rsidRDefault="000F5136" w:rsidP="0094427C">
            <w:pPr>
              <w:jc w:val="center"/>
              <w:rPr>
                <w:b/>
                <w:color w:val="000000"/>
                <w:sz w:val="18"/>
                <w:szCs w:val="18"/>
              </w:rPr>
            </w:pPr>
          </w:p>
        </w:tc>
        <w:tc>
          <w:tcPr>
            <w:tcW w:w="564" w:type="pct"/>
            <w:shd w:val="clear" w:color="000000" w:fill="FFFFFF"/>
            <w:vAlign w:val="center"/>
          </w:tcPr>
          <w:p w:rsidR="000F5136" w:rsidRPr="00D83CCD" w:rsidRDefault="000F5136" w:rsidP="0094427C">
            <w:pPr>
              <w:jc w:val="center"/>
              <w:rPr>
                <w:b/>
                <w:color w:val="000000"/>
                <w:sz w:val="18"/>
                <w:szCs w:val="18"/>
              </w:rPr>
            </w:pPr>
            <w:r w:rsidRPr="00D83CCD">
              <w:rPr>
                <w:b/>
                <w:color w:val="000000"/>
                <w:sz w:val="18"/>
                <w:szCs w:val="18"/>
              </w:rPr>
              <w:t>202</w:t>
            </w:r>
            <w:r>
              <w:rPr>
                <w:b/>
                <w:color w:val="000000"/>
                <w:sz w:val="18"/>
                <w:szCs w:val="18"/>
              </w:rPr>
              <w:t>4</w:t>
            </w:r>
          </w:p>
        </w:tc>
        <w:tc>
          <w:tcPr>
            <w:tcW w:w="464" w:type="pct"/>
            <w:shd w:val="clear" w:color="000000" w:fill="FFFFFF"/>
            <w:noWrap/>
            <w:vAlign w:val="center"/>
            <w:hideMark/>
          </w:tcPr>
          <w:p w:rsidR="000F5136" w:rsidRPr="00D83CCD" w:rsidRDefault="000F5136" w:rsidP="0094427C">
            <w:pPr>
              <w:jc w:val="center"/>
              <w:rPr>
                <w:b/>
                <w:color w:val="000000"/>
                <w:sz w:val="18"/>
                <w:szCs w:val="18"/>
              </w:rPr>
            </w:pPr>
            <w:r w:rsidRPr="00D83CCD">
              <w:rPr>
                <w:b/>
                <w:color w:val="000000"/>
                <w:sz w:val="18"/>
                <w:szCs w:val="18"/>
              </w:rPr>
              <w:t>202</w:t>
            </w:r>
            <w:r>
              <w:rPr>
                <w:b/>
                <w:color w:val="000000"/>
                <w:sz w:val="18"/>
                <w:szCs w:val="18"/>
              </w:rPr>
              <w:t>5</w:t>
            </w:r>
          </w:p>
        </w:tc>
        <w:tc>
          <w:tcPr>
            <w:tcW w:w="475" w:type="pct"/>
            <w:shd w:val="clear" w:color="000000" w:fill="FFFFFF"/>
            <w:noWrap/>
            <w:vAlign w:val="center"/>
            <w:hideMark/>
          </w:tcPr>
          <w:p w:rsidR="000F5136" w:rsidRPr="00D83CCD" w:rsidRDefault="000F5136" w:rsidP="0094427C">
            <w:pPr>
              <w:jc w:val="center"/>
              <w:rPr>
                <w:b/>
                <w:color w:val="000000"/>
                <w:sz w:val="18"/>
                <w:szCs w:val="18"/>
              </w:rPr>
            </w:pPr>
            <w:r w:rsidRPr="00D83CCD">
              <w:rPr>
                <w:b/>
                <w:color w:val="000000"/>
                <w:sz w:val="18"/>
                <w:szCs w:val="18"/>
              </w:rPr>
              <w:t>202</w:t>
            </w:r>
            <w:r>
              <w:rPr>
                <w:b/>
                <w:color w:val="000000"/>
                <w:sz w:val="18"/>
                <w:szCs w:val="18"/>
              </w:rPr>
              <w:t>6</w:t>
            </w:r>
          </w:p>
          <w:p w:rsidR="000F5136" w:rsidRPr="00D83CCD" w:rsidRDefault="000F5136" w:rsidP="0094427C">
            <w:pPr>
              <w:jc w:val="center"/>
              <w:rPr>
                <w:b/>
                <w:color w:val="000000"/>
                <w:sz w:val="18"/>
                <w:szCs w:val="18"/>
              </w:rPr>
            </w:pPr>
            <w:r w:rsidRPr="00D83CCD">
              <w:rPr>
                <w:b/>
                <w:color w:val="000000"/>
                <w:sz w:val="18"/>
                <w:szCs w:val="18"/>
              </w:rPr>
              <w:t>(прогноз</w:t>
            </w:r>
          </w:p>
        </w:tc>
        <w:tc>
          <w:tcPr>
            <w:tcW w:w="470" w:type="pct"/>
            <w:shd w:val="clear" w:color="000000" w:fill="FFFFFF"/>
            <w:noWrap/>
            <w:vAlign w:val="center"/>
          </w:tcPr>
          <w:p w:rsidR="000F5136" w:rsidRPr="00D83CCD" w:rsidRDefault="000F5136" w:rsidP="0094427C">
            <w:pPr>
              <w:jc w:val="center"/>
              <w:rPr>
                <w:b/>
                <w:color w:val="000000"/>
                <w:sz w:val="18"/>
                <w:szCs w:val="18"/>
              </w:rPr>
            </w:pPr>
            <w:r w:rsidRPr="00D83CCD">
              <w:rPr>
                <w:b/>
                <w:color w:val="000000"/>
                <w:sz w:val="18"/>
                <w:szCs w:val="18"/>
              </w:rPr>
              <w:t>202</w:t>
            </w:r>
            <w:r>
              <w:rPr>
                <w:b/>
                <w:color w:val="000000"/>
                <w:sz w:val="18"/>
                <w:szCs w:val="18"/>
              </w:rPr>
              <w:t>7</w:t>
            </w:r>
          </w:p>
          <w:p w:rsidR="000F5136" w:rsidRPr="00D83CCD" w:rsidRDefault="000F5136" w:rsidP="0094427C">
            <w:pPr>
              <w:jc w:val="center"/>
              <w:rPr>
                <w:b/>
                <w:color w:val="000000"/>
                <w:sz w:val="18"/>
                <w:szCs w:val="18"/>
              </w:rPr>
            </w:pPr>
            <w:r w:rsidRPr="00D83CCD">
              <w:rPr>
                <w:b/>
                <w:color w:val="000000"/>
                <w:sz w:val="18"/>
                <w:szCs w:val="18"/>
              </w:rPr>
              <w:t>(прогноз)</w:t>
            </w:r>
          </w:p>
        </w:tc>
        <w:tc>
          <w:tcPr>
            <w:tcW w:w="486" w:type="pct"/>
            <w:shd w:val="clear" w:color="000000" w:fill="FFFFFF"/>
            <w:noWrap/>
            <w:vAlign w:val="center"/>
          </w:tcPr>
          <w:p w:rsidR="000F5136" w:rsidRPr="00D83CCD" w:rsidRDefault="000F5136" w:rsidP="0094427C">
            <w:pPr>
              <w:jc w:val="center"/>
              <w:rPr>
                <w:b/>
                <w:color w:val="000000"/>
                <w:sz w:val="18"/>
                <w:szCs w:val="18"/>
              </w:rPr>
            </w:pPr>
            <w:r w:rsidRPr="00D83CCD">
              <w:rPr>
                <w:b/>
                <w:color w:val="000000"/>
                <w:sz w:val="18"/>
                <w:szCs w:val="18"/>
              </w:rPr>
              <w:t>202</w:t>
            </w:r>
            <w:r>
              <w:rPr>
                <w:b/>
                <w:color w:val="000000"/>
                <w:sz w:val="18"/>
                <w:szCs w:val="18"/>
              </w:rPr>
              <w:t>8</w:t>
            </w:r>
            <w:r w:rsidRPr="00D83CCD">
              <w:rPr>
                <w:b/>
                <w:color w:val="000000"/>
                <w:sz w:val="18"/>
                <w:szCs w:val="18"/>
              </w:rPr>
              <w:t xml:space="preserve"> (прогноз)</w:t>
            </w:r>
          </w:p>
        </w:tc>
        <w:tc>
          <w:tcPr>
            <w:tcW w:w="522" w:type="pct"/>
            <w:shd w:val="clear" w:color="000000" w:fill="FFFFFF"/>
            <w:vAlign w:val="center"/>
          </w:tcPr>
          <w:p w:rsidR="000F5136" w:rsidRPr="00D83CCD" w:rsidRDefault="000F5136" w:rsidP="0094427C">
            <w:pPr>
              <w:jc w:val="center"/>
              <w:rPr>
                <w:b/>
                <w:color w:val="000000"/>
                <w:sz w:val="18"/>
                <w:szCs w:val="18"/>
              </w:rPr>
            </w:pPr>
            <w:r w:rsidRPr="00D83CCD">
              <w:rPr>
                <w:b/>
                <w:color w:val="000000"/>
                <w:sz w:val="18"/>
                <w:szCs w:val="18"/>
              </w:rPr>
              <w:t>202</w:t>
            </w:r>
            <w:r>
              <w:rPr>
                <w:b/>
                <w:color w:val="000000"/>
                <w:sz w:val="18"/>
                <w:szCs w:val="18"/>
              </w:rPr>
              <w:t>9</w:t>
            </w:r>
            <w:r w:rsidRPr="00D83CCD">
              <w:rPr>
                <w:b/>
                <w:color w:val="000000"/>
                <w:sz w:val="18"/>
                <w:szCs w:val="18"/>
              </w:rPr>
              <w:t xml:space="preserve"> (прогноз)</w:t>
            </w:r>
          </w:p>
        </w:tc>
      </w:tr>
      <w:tr w:rsidR="000F5136" w:rsidRPr="00D83CCD" w:rsidTr="0094427C">
        <w:trPr>
          <w:gridAfter w:val="1"/>
          <w:wAfter w:w="4" w:type="pct"/>
          <w:trHeight w:val="20"/>
        </w:trPr>
        <w:tc>
          <w:tcPr>
            <w:tcW w:w="2015" w:type="pct"/>
            <w:shd w:val="clear" w:color="auto" w:fill="E7E6E6" w:themeFill="background2"/>
            <w:noWrap/>
            <w:vAlign w:val="center"/>
            <w:hideMark/>
          </w:tcPr>
          <w:p w:rsidR="000F5136" w:rsidRPr="00D83CCD" w:rsidRDefault="000F5136" w:rsidP="0094427C">
            <w:pPr>
              <w:rPr>
                <w:b/>
                <w:bCs/>
                <w:color w:val="000000"/>
                <w:sz w:val="22"/>
                <w:szCs w:val="22"/>
              </w:rPr>
            </w:pPr>
            <w:r w:rsidRPr="00D83CCD">
              <w:rPr>
                <w:b/>
                <w:bCs/>
                <w:color w:val="000000"/>
                <w:sz w:val="22"/>
                <w:szCs w:val="22"/>
              </w:rPr>
              <w:t>Консолидированный бюджет Республики Алтай</w:t>
            </w:r>
          </w:p>
        </w:tc>
        <w:tc>
          <w:tcPr>
            <w:tcW w:w="564" w:type="pct"/>
            <w:shd w:val="clear" w:color="auto" w:fill="E7E6E6" w:themeFill="background2"/>
            <w:vAlign w:val="center"/>
          </w:tcPr>
          <w:p w:rsidR="000F5136" w:rsidRPr="00D83CCD" w:rsidRDefault="000F5136" w:rsidP="0094427C">
            <w:pPr>
              <w:jc w:val="center"/>
              <w:rPr>
                <w:b/>
                <w:bCs/>
                <w:color w:val="000000"/>
                <w:sz w:val="22"/>
                <w:szCs w:val="22"/>
              </w:rPr>
            </w:pPr>
            <w:r>
              <w:rPr>
                <w:b/>
                <w:bCs/>
                <w:color w:val="000000"/>
                <w:sz w:val="22"/>
                <w:szCs w:val="22"/>
              </w:rPr>
              <w:t>172</w:t>
            </w:r>
          </w:p>
        </w:tc>
        <w:tc>
          <w:tcPr>
            <w:tcW w:w="464" w:type="pct"/>
            <w:shd w:val="clear" w:color="auto" w:fill="E7E6E6" w:themeFill="background2"/>
            <w:noWrap/>
            <w:vAlign w:val="center"/>
          </w:tcPr>
          <w:p w:rsidR="000F5136" w:rsidRPr="00D83CCD" w:rsidRDefault="000F5136" w:rsidP="0094427C">
            <w:pPr>
              <w:jc w:val="center"/>
              <w:rPr>
                <w:b/>
                <w:bCs/>
                <w:color w:val="000000"/>
                <w:sz w:val="22"/>
                <w:szCs w:val="22"/>
              </w:rPr>
            </w:pPr>
            <w:r>
              <w:rPr>
                <w:b/>
                <w:bCs/>
                <w:color w:val="000000"/>
                <w:sz w:val="22"/>
                <w:szCs w:val="22"/>
              </w:rPr>
              <w:t>172</w:t>
            </w:r>
          </w:p>
        </w:tc>
        <w:tc>
          <w:tcPr>
            <w:tcW w:w="475" w:type="pct"/>
            <w:shd w:val="clear" w:color="auto" w:fill="E7E6E6" w:themeFill="background2"/>
            <w:noWrap/>
            <w:vAlign w:val="center"/>
          </w:tcPr>
          <w:p w:rsidR="000F5136" w:rsidRPr="00D83CCD" w:rsidRDefault="000F5136" w:rsidP="0094427C">
            <w:pPr>
              <w:jc w:val="center"/>
              <w:rPr>
                <w:b/>
                <w:bCs/>
                <w:color w:val="000000"/>
                <w:sz w:val="22"/>
                <w:szCs w:val="22"/>
              </w:rPr>
            </w:pPr>
            <w:r>
              <w:rPr>
                <w:b/>
                <w:bCs/>
                <w:color w:val="000000"/>
                <w:sz w:val="22"/>
                <w:szCs w:val="22"/>
              </w:rPr>
              <w:t>172</w:t>
            </w:r>
          </w:p>
        </w:tc>
        <w:tc>
          <w:tcPr>
            <w:tcW w:w="470" w:type="pct"/>
            <w:shd w:val="clear" w:color="auto" w:fill="E7E6E6" w:themeFill="background2"/>
            <w:noWrap/>
            <w:vAlign w:val="center"/>
          </w:tcPr>
          <w:p w:rsidR="000F5136" w:rsidRPr="00D83CCD" w:rsidRDefault="000F5136" w:rsidP="0094427C">
            <w:pPr>
              <w:jc w:val="center"/>
              <w:rPr>
                <w:b/>
                <w:bCs/>
                <w:color w:val="000000"/>
                <w:sz w:val="22"/>
                <w:szCs w:val="22"/>
              </w:rPr>
            </w:pPr>
            <w:r>
              <w:rPr>
                <w:b/>
                <w:bCs/>
                <w:color w:val="000000"/>
                <w:sz w:val="22"/>
                <w:szCs w:val="22"/>
              </w:rPr>
              <w:t>206</w:t>
            </w:r>
          </w:p>
        </w:tc>
        <w:tc>
          <w:tcPr>
            <w:tcW w:w="486" w:type="pct"/>
            <w:shd w:val="clear" w:color="auto" w:fill="E7E6E6" w:themeFill="background2"/>
            <w:noWrap/>
            <w:vAlign w:val="center"/>
          </w:tcPr>
          <w:p w:rsidR="000F5136" w:rsidRPr="00D83CCD" w:rsidRDefault="000F5136" w:rsidP="0094427C">
            <w:pPr>
              <w:jc w:val="center"/>
              <w:rPr>
                <w:b/>
                <w:bCs/>
                <w:color w:val="000000"/>
                <w:sz w:val="22"/>
                <w:szCs w:val="22"/>
              </w:rPr>
            </w:pPr>
            <w:r>
              <w:rPr>
                <w:b/>
                <w:bCs/>
                <w:color w:val="000000"/>
                <w:sz w:val="22"/>
                <w:szCs w:val="22"/>
              </w:rPr>
              <w:t>206</w:t>
            </w:r>
          </w:p>
        </w:tc>
        <w:tc>
          <w:tcPr>
            <w:tcW w:w="522" w:type="pct"/>
            <w:shd w:val="clear" w:color="auto" w:fill="E7E6E6" w:themeFill="background2"/>
            <w:vAlign w:val="center"/>
          </w:tcPr>
          <w:p w:rsidR="000F5136" w:rsidRPr="00D83CCD" w:rsidRDefault="000F5136" w:rsidP="0094427C">
            <w:pPr>
              <w:jc w:val="center"/>
              <w:rPr>
                <w:b/>
                <w:bCs/>
                <w:color w:val="000000"/>
                <w:sz w:val="22"/>
                <w:szCs w:val="22"/>
              </w:rPr>
            </w:pPr>
            <w:r>
              <w:rPr>
                <w:b/>
                <w:bCs/>
                <w:color w:val="000000"/>
                <w:sz w:val="22"/>
                <w:szCs w:val="22"/>
              </w:rPr>
              <w:t>206</w:t>
            </w:r>
          </w:p>
        </w:tc>
      </w:tr>
      <w:tr w:rsidR="000F5136" w:rsidRPr="00D83CCD" w:rsidTr="0094427C">
        <w:trPr>
          <w:gridAfter w:val="1"/>
          <w:wAfter w:w="4" w:type="pct"/>
          <w:trHeight w:val="20"/>
        </w:trPr>
        <w:tc>
          <w:tcPr>
            <w:tcW w:w="2015" w:type="pct"/>
            <w:shd w:val="clear" w:color="000000" w:fill="FFFFFF"/>
            <w:noWrap/>
            <w:vAlign w:val="center"/>
            <w:hideMark/>
          </w:tcPr>
          <w:p w:rsidR="000F5136" w:rsidRPr="00D83CCD" w:rsidRDefault="000F5136" w:rsidP="0094427C">
            <w:pPr>
              <w:rPr>
                <w:color w:val="000000"/>
                <w:sz w:val="22"/>
                <w:szCs w:val="22"/>
              </w:rPr>
            </w:pPr>
            <w:r w:rsidRPr="00D83CCD">
              <w:rPr>
                <w:color w:val="000000"/>
                <w:sz w:val="22"/>
                <w:szCs w:val="22"/>
              </w:rPr>
              <w:t xml:space="preserve">Республиканский бюджет Республики Алтай </w:t>
            </w:r>
          </w:p>
        </w:tc>
        <w:tc>
          <w:tcPr>
            <w:tcW w:w="564" w:type="pct"/>
            <w:shd w:val="clear" w:color="000000" w:fill="FFFFFF"/>
            <w:vAlign w:val="center"/>
          </w:tcPr>
          <w:p w:rsidR="000F5136" w:rsidRPr="00D83CCD" w:rsidRDefault="000F5136" w:rsidP="0094427C">
            <w:pPr>
              <w:jc w:val="center"/>
              <w:rPr>
                <w:color w:val="000000"/>
                <w:sz w:val="22"/>
                <w:szCs w:val="22"/>
              </w:rPr>
            </w:pPr>
            <w:r>
              <w:rPr>
                <w:color w:val="000000"/>
                <w:sz w:val="22"/>
                <w:szCs w:val="22"/>
              </w:rPr>
              <w:t>86</w:t>
            </w:r>
          </w:p>
        </w:tc>
        <w:tc>
          <w:tcPr>
            <w:tcW w:w="464"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86</w:t>
            </w:r>
          </w:p>
        </w:tc>
        <w:tc>
          <w:tcPr>
            <w:tcW w:w="475"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86</w:t>
            </w:r>
          </w:p>
        </w:tc>
        <w:tc>
          <w:tcPr>
            <w:tcW w:w="470"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103</w:t>
            </w:r>
          </w:p>
        </w:tc>
        <w:tc>
          <w:tcPr>
            <w:tcW w:w="486"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103</w:t>
            </w:r>
          </w:p>
        </w:tc>
        <w:tc>
          <w:tcPr>
            <w:tcW w:w="522" w:type="pct"/>
            <w:shd w:val="clear" w:color="000000" w:fill="FFFFFF"/>
            <w:vAlign w:val="center"/>
          </w:tcPr>
          <w:p w:rsidR="000F5136" w:rsidRPr="00D83CCD" w:rsidRDefault="000F5136" w:rsidP="0094427C">
            <w:pPr>
              <w:jc w:val="center"/>
              <w:rPr>
                <w:color w:val="000000"/>
                <w:sz w:val="22"/>
                <w:szCs w:val="22"/>
              </w:rPr>
            </w:pPr>
            <w:r>
              <w:rPr>
                <w:color w:val="000000"/>
                <w:sz w:val="22"/>
                <w:szCs w:val="22"/>
              </w:rPr>
              <w:t>103</w:t>
            </w:r>
          </w:p>
        </w:tc>
      </w:tr>
      <w:tr w:rsidR="000F5136" w:rsidRPr="00D83CCD" w:rsidTr="0094427C">
        <w:trPr>
          <w:gridAfter w:val="1"/>
          <w:wAfter w:w="4" w:type="pct"/>
          <w:trHeight w:val="20"/>
        </w:trPr>
        <w:tc>
          <w:tcPr>
            <w:tcW w:w="2015" w:type="pct"/>
            <w:shd w:val="clear" w:color="000000" w:fill="FFFFFF"/>
            <w:noWrap/>
            <w:vAlign w:val="center"/>
            <w:hideMark/>
          </w:tcPr>
          <w:p w:rsidR="000F5136" w:rsidRPr="00D83CCD" w:rsidRDefault="000F5136" w:rsidP="0094427C">
            <w:pPr>
              <w:rPr>
                <w:color w:val="000000"/>
                <w:sz w:val="22"/>
                <w:szCs w:val="22"/>
              </w:rPr>
            </w:pPr>
            <w:r w:rsidRPr="00D83CCD">
              <w:rPr>
                <w:color w:val="000000"/>
                <w:sz w:val="22"/>
                <w:szCs w:val="22"/>
              </w:rPr>
              <w:t>Консолидированные бюджеты МО</w:t>
            </w:r>
          </w:p>
        </w:tc>
        <w:tc>
          <w:tcPr>
            <w:tcW w:w="564"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86</w:t>
            </w:r>
          </w:p>
        </w:tc>
        <w:tc>
          <w:tcPr>
            <w:tcW w:w="464"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86</w:t>
            </w:r>
          </w:p>
        </w:tc>
        <w:tc>
          <w:tcPr>
            <w:tcW w:w="475"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86</w:t>
            </w:r>
          </w:p>
        </w:tc>
        <w:tc>
          <w:tcPr>
            <w:tcW w:w="470"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103</w:t>
            </w:r>
          </w:p>
        </w:tc>
        <w:tc>
          <w:tcPr>
            <w:tcW w:w="486"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103</w:t>
            </w:r>
          </w:p>
        </w:tc>
        <w:tc>
          <w:tcPr>
            <w:tcW w:w="522" w:type="pct"/>
            <w:shd w:val="clear" w:color="000000" w:fill="FFFFFF"/>
            <w:noWrap/>
            <w:vAlign w:val="center"/>
          </w:tcPr>
          <w:p w:rsidR="000F5136" w:rsidRPr="00D83CCD" w:rsidRDefault="000F5136" w:rsidP="0094427C">
            <w:pPr>
              <w:jc w:val="center"/>
              <w:rPr>
                <w:color w:val="000000"/>
                <w:sz w:val="22"/>
                <w:szCs w:val="22"/>
              </w:rPr>
            </w:pPr>
            <w:r>
              <w:rPr>
                <w:color w:val="000000"/>
                <w:sz w:val="22"/>
                <w:szCs w:val="22"/>
              </w:rPr>
              <w:t>103</w:t>
            </w:r>
          </w:p>
        </w:tc>
      </w:tr>
      <w:tr w:rsidR="000F5136" w:rsidRPr="006F2479" w:rsidTr="0094427C">
        <w:trPr>
          <w:trHeight w:val="20"/>
        </w:trPr>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t>Раздел классификации расходных обязательств:</w:t>
            </w:r>
          </w:p>
        </w:tc>
        <w:tc>
          <w:tcPr>
            <w:tcW w:w="2985" w:type="pct"/>
            <w:gridSpan w:val="7"/>
            <w:shd w:val="clear" w:color="000000" w:fill="FFFFFF"/>
            <w:noWrap/>
            <w:vAlign w:val="center"/>
          </w:tcPr>
          <w:p w:rsidR="000F5136" w:rsidRPr="00D83CCD" w:rsidRDefault="000F5136" w:rsidP="0094427C">
            <w:pPr>
              <w:rPr>
                <w:color w:val="000000"/>
                <w:sz w:val="22"/>
                <w:szCs w:val="22"/>
              </w:rPr>
            </w:pPr>
            <w:r w:rsidRPr="00D65D99">
              <w:rPr>
                <w:color w:val="000000"/>
                <w:sz w:val="22"/>
                <w:szCs w:val="22"/>
              </w:rPr>
              <w:t>Дополнительные полномочия и права субъектов РФ</w:t>
            </w:r>
          </w:p>
        </w:tc>
      </w:tr>
      <w:tr w:rsidR="000F5136" w:rsidRPr="006F2479" w:rsidTr="0094427C">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t>Государственная программа:</w:t>
            </w:r>
          </w:p>
        </w:tc>
        <w:tc>
          <w:tcPr>
            <w:tcW w:w="2985" w:type="pct"/>
            <w:gridSpan w:val="7"/>
            <w:shd w:val="clear" w:color="000000" w:fill="FFFFFF"/>
            <w:vAlign w:val="center"/>
          </w:tcPr>
          <w:p w:rsidR="000F5136" w:rsidRPr="00D83CCD" w:rsidRDefault="000F5136" w:rsidP="0094427C">
            <w:pPr>
              <w:rPr>
                <w:color w:val="000000"/>
                <w:sz w:val="22"/>
                <w:szCs w:val="22"/>
              </w:rPr>
            </w:pPr>
            <w:r w:rsidRPr="00D65D99">
              <w:rPr>
                <w:color w:val="000000"/>
                <w:sz w:val="22"/>
                <w:szCs w:val="22"/>
              </w:rPr>
              <w:t>Обеспечение социальной защищенности</w:t>
            </w:r>
          </w:p>
        </w:tc>
      </w:tr>
      <w:tr w:rsidR="000F5136" w:rsidRPr="006F2479" w:rsidTr="0094427C">
        <w:trPr>
          <w:trHeight w:val="20"/>
        </w:trPr>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t>Целевая категория налоговых расходов</w:t>
            </w:r>
          </w:p>
        </w:tc>
        <w:tc>
          <w:tcPr>
            <w:tcW w:w="2985" w:type="pct"/>
            <w:gridSpan w:val="7"/>
            <w:shd w:val="clear" w:color="000000" w:fill="FFFFFF"/>
            <w:vAlign w:val="center"/>
            <w:hideMark/>
          </w:tcPr>
          <w:p w:rsidR="000F5136" w:rsidRPr="00D83CCD" w:rsidRDefault="000F5136" w:rsidP="0094427C">
            <w:pPr>
              <w:rPr>
                <w:color w:val="000000"/>
                <w:sz w:val="22"/>
                <w:szCs w:val="22"/>
              </w:rPr>
            </w:pPr>
            <w:r>
              <w:rPr>
                <w:color w:val="000000"/>
                <w:sz w:val="22"/>
                <w:szCs w:val="22"/>
              </w:rPr>
              <w:t>Социальные</w:t>
            </w:r>
          </w:p>
        </w:tc>
      </w:tr>
      <w:tr w:rsidR="000F5136" w:rsidRPr="006F2479" w:rsidTr="0094427C">
        <w:trPr>
          <w:trHeight w:val="20"/>
        </w:trPr>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t>Вид налоговых расходов:</w:t>
            </w:r>
          </w:p>
        </w:tc>
        <w:tc>
          <w:tcPr>
            <w:tcW w:w="2985" w:type="pct"/>
            <w:gridSpan w:val="7"/>
            <w:shd w:val="clear" w:color="000000" w:fill="FFFFFF"/>
            <w:noWrap/>
            <w:vAlign w:val="center"/>
          </w:tcPr>
          <w:p w:rsidR="000F5136" w:rsidRPr="00D83CCD" w:rsidRDefault="000F5136" w:rsidP="0094427C">
            <w:pPr>
              <w:rPr>
                <w:color w:val="000000"/>
                <w:sz w:val="22"/>
                <w:szCs w:val="22"/>
              </w:rPr>
            </w:pPr>
            <w:r w:rsidRPr="00D83CCD">
              <w:rPr>
                <w:color w:val="000000"/>
                <w:sz w:val="22"/>
                <w:szCs w:val="22"/>
              </w:rPr>
              <w:t>Освобождение от уплаты налога</w:t>
            </w:r>
          </w:p>
        </w:tc>
      </w:tr>
      <w:tr w:rsidR="000F5136" w:rsidRPr="006F2479" w:rsidTr="0094427C">
        <w:trPr>
          <w:trHeight w:val="20"/>
        </w:trPr>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t>Источник данных:</w:t>
            </w:r>
          </w:p>
        </w:tc>
        <w:tc>
          <w:tcPr>
            <w:tcW w:w="2985" w:type="pct"/>
            <w:gridSpan w:val="7"/>
            <w:shd w:val="clear" w:color="000000" w:fill="FFFFFF"/>
            <w:noWrap/>
            <w:vAlign w:val="center"/>
          </w:tcPr>
          <w:p w:rsidR="000F5136" w:rsidRPr="00D83CCD" w:rsidRDefault="000F5136" w:rsidP="0094427C">
            <w:pPr>
              <w:rPr>
                <w:color w:val="000000"/>
                <w:sz w:val="22"/>
                <w:szCs w:val="22"/>
              </w:rPr>
            </w:pPr>
            <w:r w:rsidRPr="00D83CCD">
              <w:rPr>
                <w:color w:val="000000"/>
                <w:sz w:val="22"/>
                <w:szCs w:val="22"/>
              </w:rPr>
              <w:t xml:space="preserve">данные УФНС по Республике Алтай, статистическая налоговая отчетность по форме 5-НИО, куратор налоговых </w:t>
            </w:r>
            <w:r w:rsidRPr="00D83CCD">
              <w:rPr>
                <w:color w:val="000000"/>
                <w:sz w:val="22"/>
                <w:szCs w:val="22"/>
              </w:rPr>
              <w:lastRenderedPageBreak/>
              <w:t>расходов - Министерство строительства и жилищно-коммунального хозяйства Республики Алтай</w:t>
            </w:r>
          </w:p>
        </w:tc>
      </w:tr>
      <w:tr w:rsidR="000F5136" w:rsidRPr="006F2479" w:rsidTr="0094427C">
        <w:trPr>
          <w:trHeight w:val="20"/>
        </w:trPr>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lastRenderedPageBreak/>
              <w:t>Законодательные реквизиты:</w:t>
            </w:r>
          </w:p>
        </w:tc>
        <w:tc>
          <w:tcPr>
            <w:tcW w:w="2985" w:type="pct"/>
            <w:gridSpan w:val="7"/>
            <w:shd w:val="clear" w:color="000000" w:fill="FFFFFF"/>
            <w:noWrap/>
            <w:vAlign w:val="center"/>
          </w:tcPr>
          <w:p w:rsidR="000F5136" w:rsidRPr="00D83CCD" w:rsidRDefault="000F5136" w:rsidP="0094427C">
            <w:pPr>
              <w:rPr>
                <w:color w:val="000000"/>
                <w:sz w:val="22"/>
                <w:szCs w:val="22"/>
              </w:rPr>
            </w:pPr>
            <w:r w:rsidRPr="00D83CCD">
              <w:rPr>
                <w:color w:val="000000"/>
                <w:sz w:val="22"/>
                <w:szCs w:val="22"/>
              </w:rPr>
              <w:t>ч.3-4, ст.4 Закона Республики Алтай от 04.04.2022 г. № 2-РЗ</w:t>
            </w:r>
            <w:r>
              <w:rPr>
                <w:color w:val="000000"/>
                <w:sz w:val="22"/>
                <w:szCs w:val="22"/>
              </w:rPr>
              <w:t xml:space="preserve"> (в ред. от 24.11.2025 г. № 111-РЗ)</w:t>
            </w:r>
            <w:r w:rsidRPr="00D83CCD">
              <w:t xml:space="preserve"> </w:t>
            </w:r>
          </w:p>
        </w:tc>
      </w:tr>
      <w:tr w:rsidR="000F5136" w:rsidRPr="006F2479" w:rsidTr="0094427C">
        <w:trPr>
          <w:trHeight w:val="20"/>
        </w:trPr>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t>Дата начала действия льготы:</w:t>
            </w:r>
          </w:p>
        </w:tc>
        <w:tc>
          <w:tcPr>
            <w:tcW w:w="2985" w:type="pct"/>
            <w:gridSpan w:val="7"/>
            <w:shd w:val="clear" w:color="000000" w:fill="FFFFFF"/>
            <w:noWrap/>
            <w:vAlign w:val="center"/>
          </w:tcPr>
          <w:p w:rsidR="000F5136" w:rsidRPr="00D83CCD" w:rsidRDefault="000F5136" w:rsidP="0094427C">
            <w:pPr>
              <w:rPr>
                <w:color w:val="000000"/>
                <w:sz w:val="22"/>
                <w:szCs w:val="22"/>
              </w:rPr>
            </w:pPr>
            <w:r w:rsidRPr="00D83CCD">
              <w:rPr>
                <w:color w:val="000000"/>
                <w:sz w:val="22"/>
                <w:szCs w:val="22"/>
              </w:rPr>
              <w:t>01.01.2024 г.</w:t>
            </w:r>
          </w:p>
        </w:tc>
      </w:tr>
      <w:tr w:rsidR="000F5136" w:rsidRPr="006F2479" w:rsidTr="0094427C">
        <w:trPr>
          <w:trHeight w:val="20"/>
        </w:trPr>
        <w:tc>
          <w:tcPr>
            <w:tcW w:w="2015" w:type="pct"/>
            <w:shd w:val="clear" w:color="000000" w:fill="FFFFFF"/>
            <w:noWrap/>
            <w:vAlign w:val="center"/>
            <w:hideMark/>
          </w:tcPr>
          <w:p w:rsidR="000F5136" w:rsidRPr="00D83CCD" w:rsidRDefault="000F5136" w:rsidP="0094427C">
            <w:pPr>
              <w:rPr>
                <w:i/>
                <w:iCs/>
                <w:color w:val="000000"/>
                <w:sz w:val="22"/>
                <w:szCs w:val="22"/>
              </w:rPr>
            </w:pPr>
            <w:r w:rsidRPr="00D83CCD">
              <w:rPr>
                <w:i/>
                <w:iCs/>
                <w:color w:val="000000"/>
                <w:sz w:val="22"/>
                <w:szCs w:val="22"/>
              </w:rPr>
              <w:t>Дата прекращения действия льготы, установленная законом субъекта Российской Федерации</w:t>
            </w:r>
          </w:p>
        </w:tc>
        <w:tc>
          <w:tcPr>
            <w:tcW w:w="2985" w:type="pct"/>
            <w:gridSpan w:val="7"/>
            <w:shd w:val="clear" w:color="000000" w:fill="FFFFFF"/>
            <w:noWrap/>
            <w:vAlign w:val="center"/>
          </w:tcPr>
          <w:p w:rsidR="000F5136" w:rsidRPr="00D83CCD" w:rsidRDefault="000F5136" w:rsidP="0094427C">
            <w:pPr>
              <w:rPr>
                <w:color w:val="000000"/>
                <w:sz w:val="22"/>
                <w:szCs w:val="22"/>
              </w:rPr>
            </w:pPr>
            <w:r>
              <w:rPr>
                <w:color w:val="000000"/>
                <w:sz w:val="22"/>
                <w:szCs w:val="22"/>
              </w:rPr>
              <w:t>Не установлена</w:t>
            </w:r>
          </w:p>
        </w:tc>
      </w:tr>
    </w:tbl>
    <w:p w:rsidR="000F5136" w:rsidRPr="006F2479" w:rsidRDefault="000F5136" w:rsidP="000F5136">
      <w:pPr>
        <w:autoSpaceDE w:val="0"/>
        <w:autoSpaceDN w:val="0"/>
        <w:adjustRightInd w:val="0"/>
        <w:ind w:firstLine="708"/>
        <w:jc w:val="both"/>
        <w:rPr>
          <w:b/>
          <w:sz w:val="28"/>
          <w:szCs w:val="28"/>
          <w:highlight w:val="yellow"/>
        </w:rPr>
      </w:pPr>
    </w:p>
    <w:p w:rsidR="000F5136" w:rsidRDefault="000F5136" w:rsidP="000F5136">
      <w:pPr>
        <w:autoSpaceDE w:val="0"/>
        <w:autoSpaceDN w:val="0"/>
        <w:adjustRightInd w:val="0"/>
        <w:ind w:firstLine="709"/>
        <w:jc w:val="both"/>
        <w:rPr>
          <w:sz w:val="28"/>
          <w:szCs w:val="28"/>
        </w:rPr>
      </w:pPr>
      <w:r w:rsidRPr="00392FDC">
        <w:rPr>
          <w:sz w:val="28"/>
          <w:szCs w:val="28"/>
        </w:rPr>
        <w:t>Частью 3-</w:t>
      </w:r>
      <w:r>
        <w:rPr>
          <w:sz w:val="28"/>
          <w:szCs w:val="28"/>
        </w:rPr>
        <w:t>5</w:t>
      </w:r>
      <w:r w:rsidRPr="00392FDC">
        <w:rPr>
          <w:sz w:val="28"/>
          <w:szCs w:val="28"/>
        </w:rPr>
        <w:t xml:space="preserve"> статьи 4 Закона Республики Алтай от 4 апреля 2022 года </w:t>
      </w:r>
      <w:r w:rsidRPr="00392FDC">
        <w:rPr>
          <w:sz w:val="28"/>
          <w:szCs w:val="28"/>
        </w:rPr>
        <w:br/>
        <w:t xml:space="preserve">№ 2-РЗ «О налоге на имущество организаций на территории Республики Алтай и признании утратившими силу некоторых законодательных актов Республики Алтай» установлена налоговая льгота в виде освобождения от уплаты налога в отношении недвижимого имущества, налоговой базой которого признается его кадастровая стоимость, для </w:t>
      </w:r>
      <w:r>
        <w:rPr>
          <w:sz w:val="28"/>
          <w:szCs w:val="28"/>
        </w:rPr>
        <w:t>профсоюзных организаций.</w:t>
      </w:r>
    </w:p>
    <w:p w:rsidR="000F5136" w:rsidRPr="000F5136" w:rsidRDefault="000F5136" w:rsidP="000F5136">
      <w:pPr>
        <w:autoSpaceDE w:val="0"/>
        <w:autoSpaceDN w:val="0"/>
        <w:adjustRightInd w:val="0"/>
        <w:ind w:firstLine="709"/>
        <w:jc w:val="both"/>
        <w:rPr>
          <w:sz w:val="28"/>
          <w:szCs w:val="28"/>
        </w:rPr>
      </w:pPr>
      <w:r w:rsidRPr="00392FDC">
        <w:rPr>
          <w:sz w:val="28"/>
          <w:szCs w:val="28"/>
        </w:rPr>
        <w:t xml:space="preserve">Налоговый расход, обусловленный указанной налоговой льготой, соответствует целям </w:t>
      </w:r>
      <w:r w:rsidR="007703E7">
        <w:rPr>
          <w:sz w:val="28"/>
          <w:szCs w:val="28"/>
        </w:rPr>
        <w:t>Стратегии социально-экономического развития</w:t>
      </w:r>
      <w:r w:rsidR="00480DAF">
        <w:rPr>
          <w:sz w:val="28"/>
          <w:szCs w:val="28"/>
        </w:rPr>
        <w:t xml:space="preserve"> Республики Алтай, утвержденной постановлением Правительства Республики Алтай</w:t>
      </w:r>
      <w:r w:rsidR="007703E7">
        <w:rPr>
          <w:sz w:val="28"/>
          <w:szCs w:val="28"/>
        </w:rPr>
        <w:t xml:space="preserve"> от 13 августа 2018 года № 60</w:t>
      </w:r>
      <w:r w:rsidRPr="000F5136">
        <w:rPr>
          <w:sz w:val="28"/>
          <w:szCs w:val="28"/>
        </w:rPr>
        <w:t>,</w:t>
      </w:r>
      <w:r w:rsidR="00480DAF">
        <w:rPr>
          <w:sz w:val="28"/>
          <w:szCs w:val="28"/>
        </w:rPr>
        <w:t xml:space="preserve"> в части развития человеческого капитала,</w:t>
      </w:r>
      <w:r w:rsidRPr="000F5136">
        <w:rPr>
          <w:sz w:val="28"/>
          <w:szCs w:val="28"/>
        </w:rPr>
        <w:t xml:space="preserve"> поскольку деятельность профсоюзных организаций направлена на защиту прав и интересов работников, соблюдение работодателями законодательства об охране труда.</w:t>
      </w:r>
    </w:p>
    <w:p w:rsidR="000F5136" w:rsidRPr="00392FDC" w:rsidRDefault="000F5136" w:rsidP="000F5136">
      <w:pPr>
        <w:autoSpaceDE w:val="0"/>
        <w:autoSpaceDN w:val="0"/>
        <w:adjustRightInd w:val="0"/>
        <w:ind w:firstLine="709"/>
        <w:jc w:val="both"/>
        <w:rPr>
          <w:sz w:val="28"/>
          <w:szCs w:val="28"/>
        </w:rPr>
      </w:pPr>
      <w:r w:rsidRPr="000F5136">
        <w:rPr>
          <w:b/>
          <w:sz w:val="28"/>
          <w:szCs w:val="28"/>
        </w:rPr>
        <w:t>В этой связи куратором</w:t>
      </w:r>
      <w:r w:rsidRPr="00392FDC">
        <w:rPr>
          <w:b/>
          <w:sz w:val="28"/>
          <w:szCs w:val="28"/>
        </w:rPr>
        <w:t xml:space="preserve"> налогового расхода по итогам оценки эффективности за 2025 год налоговой расход признан эффективным</w:t>
      </w:r>
      <w:r w:rsidR="00024583">
        <w:rPr>
          <w:b/>
          <w:sz w:val="28"/>
          <w:szCs w:val="28"/>
        </w:rPr>
        <w:t>.</w:t>
      </w:r>
      <w:r w:rsidRPr="00392FDC">
        <w:rPr>
          <w:sz w:val="28"/>
          <w:szCs w:val="28"/>
        </w:rPr>
        <w:t xml:space="preserve"> </w:t>
      </w:r>
    </w:p>
    <w:p w:rsidR="000F5136" w:rsidRPr="006F2479" w:rsidRDefault="000F5136" w:rsidP="008566A7">
      <w:pPr>
        <w:autoSpaceDE w:val="0"/>
        <w:autoSpaceDN w:val="0"/>
        <w:adjustRightInd w:val="0"/>
        <w:ind w:firstLine="709"/>
        <w:jc w:val="both"/>
        <w:rPr>
          <w:b/>
          <w:sz w:val="28"/>
          <w:szCs w:val="28"/>
          <w:highlight w:val="yellow"/>
        </w:rPr>
      </w:pPr>
    </w:p>
    <w:p w:rsidR="00A2538B" w:rsidRPr="00480DAF" w:rsidRDefault="00BE0C7C" w:rsidP="00BE0C7C">
      <w:pPr>
        <w:autoSpaceDE w:val="0"/>
        <w:autoSpaceDN w:val="0"/>
        <w:adjustRightInd w:val="0"/>
        <w:ind w:firstLine="708"/>
        <w:jc w:val="both"/>
        <w:rPr>
          <w:b/>
          <w:color w:val="000000"/>
          <w:sz w:val="28"/>
          <w:szCs w:val="28"/>
        </w:rPr>
      </w:pPr>
      <w:r w:rsidRPr="00480DAF">
        <w:rPr>
          <w:b/>
          <w:color w:val="000000"/>
          <w:sz w:val="28"/>
          <w:szCs w:val="28"/>
        </w:rPr>
        <w:t xml:space="preserve"> </w:t>
      </w:r>
      <w:r w:rsidR="00A2538B" w:rsidRPr="00480DAF">
        <w:rPr>
          <w:b/>
          <w:color w:val="000000"/>
          <w:sz w:val="28"/>
          <w:szCs w:val="28"/>
        </w:rPr>
        <w:t>Упрощенная система налогообложения</w:t>
      </w:r>
    </w:p>
    <w:p w:rsidR="00392FDC" w:rsidRPr="006F2479" w:rsidRDefault="00392FDC" w:rsidP="00BE0C7C">
      <w:pPr>
        <w:autoSpaceDE w:val="0"/>
        <w:autoSpaceDN w:val="0"/>
        <w:adjustRightInd w:val="0"/>
        <w:ind w:firstLine="708"/>
        <w:jc w:val="both"/>
        <w:rPr>
          <w:b/>
          <w:color w:val="000000"/>
          <w:sz w:val="28"/>
          <w:szCs w:val="28"/>
          <w:highlight w:val="yellow"/>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28" w:type="dxa"/>
          <w:bottom w:w="28" w:type="dxa"/>
          <w:right w:w="28" w:type="dxa"/>
        </w:tblCellMar>
        <w:tblLook w:val="04A0" w:firstRow="1" w:lastRow="0" w:firstColumn="1" w:lastColumn="0" w:noHBand="0" w:noVBand="1"/>
      </w:tblPr>
      <w:tblGrid>
        <w:gridCol w:w="3046"/>
        <w:gridCol w:w="6621"/>
      </w:tblGrid>
      <w:tr w:rsidR="00A2538B" w:rsidRPr="006F2479" w:rsidTr="00A2538B">
        <w:tc>
          <w:tcPr>
            <w:tcW w:w="9667" w:type="dxa"/>
            <w:gridSpan w:val="2"/>
            <w:shd w:val="clear" w:color="auto" w:fill="DEEAF6" w:themeFill="accent1" w:themeFillTint="33"/>
            <w:vAlign w:val="center"/>
          </w:tcPr>
          <w:p w:rsidR="00A2538B" w:rsidRPr="00480DAF" w:rsidRDefault="00A2538B" w:rsidP="00A2538B">
            <w:pPr>
              <w:spacing w:after="120"/>
              <w:jc w:val="both"/>
              <w:rPr>
                <w:b/>
                <w:color w:val="000000"/>
              </w:rPr>
            </w:pPr>
            <w:r w:rsidRPr="00480DAF">
              <w:rPr>
                <w:b/>
                <w:color w:val="000000"/>
              </w:rPr>
              <w:t>Формальные элементы базовой структуры для целей данной аналитики:</w:t>
            </w:r>
          </w:p>
        </w:tc>
      </w:tr>
      <w:tr w:rsidR="00A2538B" w:rsidRPr="006F2479" w:rsidTr="00A2538B">
        <w:tc>
          <w:tcPr>
            <w:tcW w:w="3046" w:type="dxa"/>
            <w:shd w:val="clear" w:color="auto" w:fill="DEEAF6" w:themeFill="accent1" w:themeFillTint="33"/>
            <w:vAlign w:val="center"/>
            <w:hideMark/>
          </w:tcPr>
          <w:p w:rsidR="00A2538B" w:rsidRPr="00480DAF" w:rsidRDefault="00A2538B" w:rsidP="00A2538B">
            <w:pPr>
              <w:rPr>
                <w:color w:val="000000"/>
                <w:sz w:val="20"/>
                <w:szCs w:val="20"/>
                <w:u w:val="single"/>
              </w:rPr>
            </w:pPr>
            <w:r w:rsidRPr="00480DAF">
              <w:rPr>
                <w:color w:val="000000"/>
                <w:sz w:val="20"/>
                <w:szCs w:val="20"/>
                <w:u w:val="single"/>
              </w:rPr>
              <w:t>объект налогообложения</w:t>
            </w:r>
          </w:p>
        </w:tc>
        <w:tc>
          <w:tcPr>
            <w:tcW w:w="6621" w:type="dxa"/>
            <w:shd w:val="clear" w:color="auto" w:fill="DEEAF6" w:themeFill="accent1" w:themeFillTint="33"/>
            <w:vAlign w:val="center"/>
            <w:hideMark/>
          </w:tcPr>
          <w:p w:rsidR="00A2538B" w:rsidRPr="00480DAF" w:rsidRDefault="00A2538B" w:rsidP="00A2538B">
            <w:pPr>
              <w:autoSpaceDE w:val="0"/>
              <w:autoSpaceDN w:val="0"/>
              <w:adjustRightInd w:val="0"/>
              <w:jc w:val="both"/>
              <w:rPr>
                <w:color w:val="000000"/>
                <w:sz w:val="20"/>
                <w:szCs w:val="20"/>
              </w:rPr>
            </w:pPr>
            <w:r w:rsidRPr="00480DAF">
              <w:rPr>
                <w:color w:val="000000"/>
                <w:sz w:val="20"/>
                <w:szCs w:val="20"/>
              </w:rPr>
              <w:t>- доходы;</w:t>
            </w:r>
          </w:p>
          <w:p w:rsidR="00A2538B" w:rsidRPr="00480DAF" w:rsidRDefault="00A2538B" w:rsidP="00A2538B">
            <w:pPr>
              <w:autoSpaceDE w:val="0"/>
              <w:autoSpaceDN w:val="0"/>
              <w:adjustRightInd w:val="0"/>
              <w:jc w:val="both"/>
              <w:rPr>
                <w:color w:val="000000"/>
                <w:sz w:val="20"/>
                <w:szCs w:val="20"/>
              </w:rPr>
            </w:pPr>
            <w:r w:rsidRPr="00480DAF">
              <w:rPr>
                <w:color w:val="000000"/>
                <w:sz w:val="20"/>
                <w:szCs w:val="20"/>
              </w:rPr>
              <w:t>- доходы, уменьшенные на величину расходов</w:t>
            </w:r>
          </w:p>
        </w:tc>
      </w:tr>
      <w:tr w:rsidR="00A2538B" w:rsidRPr="006F2479" w:rsidTr="00A2538B">
        <w:tc>
          <w:tcPr>
            <w:tcW w:w="3046" w:type="dxa"/>
            <w:shd w:val="clear" w:color="auto" w:fill="DEEAF6" w:themeFill="accent1" w:themeFillTint="33"/>
            <w:vAlign w:val="center"/>
            <w:hideMark/>
          </w:tcPr>
          <w:p w:rsidR="00A2538B" w:rsidRPr="00480DAF" w:rsidRDefault="00A2538B" w:rsidP="00A2538B">
            <w:pPr>
              <w:rPr>
                <w:color w:val="000000"/>
                <w:sz w:val="20"/>
                <w:szCs w:val="20"/>
                <w:u w:val="single"/>
              </w:rPr>
            </w:pPr>
            <w:r w:rsidRPr="00480DAF">
              <w:rPr>
                <w:color w:val="000000"/>
                <w:sz w:val="20"/>
                <w:szCs w:val="20"/>
                <w:u w:val="single"/>
              </w:rPr>
              <w:t>налоговая база</w:t>
            </w:r>
          </w:p>
        </w:tc>
        <w:tc>
          <w:tcPr>
            <w:tcW w:w="6621" w:type="dxa"/>
            <w:shd w:val="clear" w:color="auto" w:fill="DEEAF6" w:themeFill="accent1" w:themeFillTint="33"/>
            <w:vAlign w:val="center"/>
          </w:tcPr>
          <w:p w:rsidR="00152992" w:rsidRPr="00480DAF" w:rsidRDefault="00152992" w:rsidP="00152992">
            <w:pPr>
              <w:autoSpaceDE w:val="0"/>
              <w:autoSpaceDN w:val="0"/>
              <w:adjustRightInd w:val="0"/>
              <w:jc w:val="both"/>
              <w:rPr>
                <w:sz w:val="20"/>
                <w:szCs w:val="20"/>
              </w:rPr>
            </w:pPr>
            <w:r w:rsidRPr="00480DAF">
              <w:rPr>
                <w:sz w:val="20"/>
                <w:szCs w:val="20"/>
              </w:rPr>
              <w:t>-денежное выражение доходов организации или индивидуального предпринимателя;</w:t>
            </w:r>
          </w:p>
          <w:p w:rsidR="00A2538B" w:rsidRPr="00480DAF" w:rsidRDefault="00152992" w:rsidP="00152992">
            <w:pPr>
              <w:autoSpaceDE w:val="0"/>
              <w:autoSpaceDN w:val="0"/>
              <w:adjustRightInd w:val="0"/>
              <w:jc w:val="both"/>
              <w:rPr>
                <w:color w:val="000000"/>
                <w:sz w:val="20"/>
                <w:szCs w:val="20"/>
              </w:rPr>
            </w:pPr>
            <w:r w:rsidRPr="00480DAF">
              <w:rPr>
                <w:sz w:val="20"/>
                <w:szCs w:val="20"/>
              </w:rPr>
              <w:t>- денежное выражение доходов, уменьшенных на величину расходов</w:t>
            </w:r>
          </w:p>
        </w:tc>
      </w:tr>
      <w:tr w:rsidR="00A2538B" w:rsidRPr="006F2479" w:rsidTr="00A2538B">
        <w:tc>
          <w:tcPr>
            <w:tcW w:w="3046" w:type="dxa"/>
            <w:shd w:val="clear" w:color="auto" w:fill="DEEAF6" w:themeFill="accent1" w:themeFillTint="33"/>
            <w:vAlign w:val="center"/>
            <w:hideMark/>
          </w:tcPr>
          <w:p w:rsidR="00A2538B" w:rsidRPr="00480DAF" w:rsidRDefault="00A2538B" w:rsidP="00A2538B">
            <w:pPr>
              <w:rPr>
                <w:color w:val="000000"/>
                <w:sz w:val="20"/>
                <w:szCs w:val="20"/>
                <w:u w:val="single"/>
              </w:rPr>
            </w:pPr>
            <w:r w:rsidRPr="00480DAF">
              <w:rPr>
                <w:color w:val="000000"/>
                <w:sz w:val="20"/>
                <w:szCs w:val="20"/>
                <w:u w:val="single"/>
              </w:rPr>
              <w:t>налоговая ставка</w:t>
            </w:r>
          </w:p>
        </w:tc>
        <w:tc>
          <w:tcPr>
            <w:tcW w:w="6621" w:type="dxa"/>
            <w:shd w:val="clear" w:color="auto" w:fill="DEEAF6" w:themeFill="accent1" w:themeFillTint="33"/>
            <w:vAlign w:val="center"/>
          </w:tcPr>
          <w:p w:rsidR="00152992" w:rsidRPr="00480DAF" w:rsidRDefault="00152992" w:rsidP="00152992">
            <w:pPr>
              <w:autoSpaceDE w:val="0"/>
              <w:autoSpaceDN w:val="0"/>
              <w:adjustRightInd w:val="0"/>
              <w:jc w:val="both"/>
              <w:rPr>
                <w:sz w:val="20"/>
                <w:szCs w:val="20"/>
              </w:rPr>
            </w:pPr>
            <w:r w:rsidRPr="00480DAF">
              <w:rPr>
                <w:sz w:val="20"/>
                <w:szCs w:val="20"/>
              </w:rPr>
              <w:t xml:space="preserve">- 6 % в случае, если объектом налогообложения являются доходы и иное не установлено </w:t>
            </w:r>
            <w:hyperlink r:id="rId45" w:history="1">
              <w:r w:rsidRPr="00480DAF">
                <w:rPr>
                  <w:sz w:val="20"/>
                  <w:szCs w:val="20"/>
                </w:rPr>
                <w:t xml:space="preserve">пунктами </w:t>
              </w:r>
              <w:r w:rsidR="00C3367C" w:rsidRPr="00480DAF">
                <w:rPr>
                  <w:sz w:val="20"/>
                  <w:szCs w:val="20"/>
                </w:rPr>
                <w:t xml:space="preserve">1, </w:t>
              </w:r>
              <w:r w:rsidRPr="00480DAF">
                <w:rPr>
                  <w:sz w:val="20"/>
                  <w:szCs w:val="20"/>
                </w:rPr>
                <w:t>1.1</w:t>
              </w:r>
            </w:hyperlink>
            <w:r w:rsidRPr="00480DAF">
              <w:rPr>
                <w:sz w:val="20"/>
                <w:szCs w:val="20"/>
              </w:rPr>
              <w:t xml:space="preserve">, </w:t>
            </w:r>
            <w:hyperlink r:id="rId46" w:history="1">
              <w:r w:rsidRPr="00480DAF">
                <w:rPr>
                  <w:sz w:val="20"/>
                  <w:szCs w:val="20"/>
                </w:rPr>
                <w:t>3</w:t>
              </w:r>
            </w:hyperlink>
            <w:r w:rsidRPr="00480DAF">
              <w:rPr>
                <w:sz w:val="20"/>
                <w:szCs w:val="20"/>
              </w:rPr>
              <w:t xml:space="preserve"> и </w:t>
            </w:r>
            <w:hyperlink r:id="rId47" w:history="1">
              <w:r w:rsidRPr="00480DAF">
                <w:rPr>
                  <w:sz w:val="20"/>
                  <w:szCs w:val="20"/>
                </w:rPr>
                <w:t>4</w:t>
              </w:r>
            </w:hyperlink>
            <w:r w:rsidRPr="00480DAF">
              <w:rPr>
                <w:sz w:val="20"/>
                <w:szCs w:val="20"/>
              </w:rPr>
              <w:t xml:space="preserve"> статьи 346.20 Налогового кодекса Р</w:t>
            </w:r>
            <w:r w:rsidR="00D81473" w:rsidRPr="00480DAF">
              <w:rPr>
                <w:sz w:val="20"/>
                <w:szCs w:val="20"/>
              </w:rPr>
              <w:t xml:space="preserve">оссийской </w:t>
            </w:r>
            <w:r w:rsidRPr="00480DAF">
              <w:rPr>
                <w:sz w:val="20"/>
                <w:szCs w:val="20"/>
              </w:rPr>
              <w:t>Ф</w:t>
            </w:r>
            <w:r w:rsidR="00D81473" w:rsidRPr="00480DAF">
              <w:rPr>
                <w:sz w:val="20"/>
                <w:szCs w:val="20"/>
              </w:rPr>
              <w:t>едерации</w:t>
            </w:r>
            <w:r w:rsidRPr="00480DAF">
              <w:rPr>
                <w:sz w:val="20"/>
                <w:szCs w:val="20"/>
              </w:rPr>
              <w:t>;</w:t>
            </w:r>
          </w:p>
          <w:p w:rsidR="00A2538B" w:rsidRPr="00480DAF" w:rsidRDefault="00152992" w:rsidP="007D3B4D">
            <w:pPr>
              <w:autoSpaceDE w:val="0"/>
              <w:autoSpaceDN w:val="0"/>
              <w:adjustRightInd w:val="0"/>
              <w:jc w:val="both"/>
              <w:rPr>
                <w:sz w:val="20"/>
                <w:szCs w:val="20"/>
              </w:rPr>
            </w:pPr>
            <w:r w:rsidRPr="00480DAF">
              <w:rPr>
                <w:sz w:val="20"/>
                <w:szCs w:val="20"/>
              </w:rPr>
              <w:t xml:space="preserve">- 15 % в случае, если объектом налогообложения являются доходы, уменьшенные на величину расходов, и иное не установлено </w:t>
            </w:r>
            <w:hyperlink r:id="rId48" w:history="1">
              <w:r w:rsidRPr="00480DAF">
                <w:rPr>
                  <w:sz w:val="20"/>
                  <w:szCs w:val="20"/>
                </w:rPr>
                <w:t>пунктами 2, 2.1</w:t>
              </w:r>
            </w:hyperlink>
            <w:r w:rsidRPr="00480DAF">
              <w:rPr>
                <w:sz w:val="20"/>
                <w:szCs w:val="20"/>
              </w:rPr>
              <w:t xml:space="preserve">, </w:t>
            </w:r>
            <w:hyperlink r:id="rId49" w:history="1">
              <w:r w:rsidRPr="00480DAF">
                <w:rPr>
                  <w:sz w:val="20"/>
                  <w:szCs w:val="20"/>
                </w:rPr>
                <w:t>3</w:t>
              </w:r>
            </w:hyperlink>
            <w:r w:rsidRPr="00480DAF">
              <w:rPr>
                <w:sz w:val="20"/>
                <w:szCs w:val="20"/>
              </w:rPr>
              <w:t xml:space="preserve"> и </w:t>
            </w:r>
            <w:hyperlink r:id="rId50" w:history="1">
              <w:r w:rsidRPr="00480DAF">
                <w:rPr>
                  <w:sz w:val="20"/>
                  <w:szCs w:val="20"/>
                </w:rPr>
                <w:t>4</w:t>
              </w:r>
            </w:hyperlink>
            <w:r w:rsidRPr="00480DAF">
              <w:rPr>
                <w:sz w:val="20"/>
                <w:szCs w:val="20"/>
              </w:rPr>
              <w:t xml:space="preserve"> статьи 346.20 Налогового кодекса Р</w:t>
            </w:r>
            <w:r w:rsidR="00D81473" w:rsidRPr="00480DAF">
              <w:rPr>
                <w:sz w:val="20"/>
                <w:szCs w:val="20"/>
              </w:rPr>
              <w:t xml:space="preserve">оссийской </w:t>
            </w:r>
            <w:r w:rsidRPr="00480DAF">
              <w:rPr>
                <w:sz w:val="20"/>
                <w:szCs w:val="20"/>
              </w:rPr>
              <w:t>Ф</w:t>
            </w:r>
            <w:r w:rsidR="00E363F2" w:rsidRPr="00480DAF">
              <w:rPr>
                <w:sz w:val="20"/>
                <w:szCs w:val="20"/>
              </w:rPr>
              <w:t>едерации</w:t>
            </w:r>
          </w:p>
        </w:tc>
      </w:tr>
    </w:tbl>
    <w:p w:rsidR="00854AA0" w:rsidRPr="006F2479" w:rsidRDefault="00854AA0" w:rsidP="00854AA0">
      <w:pPr>
        <w:widowControl w:val="0"/>
        <w:autoSpaceDE w:val="0"/>
        <w:autoSpaceDN w:val="0"/>
        <w:adjustRightInd w:val="0"/>
        <w:ind w:firstLine="540"/>
        <w:jc w:val="both"/>
        <w:rPr>
          <w:bCs/>
          <w:sz w:val="28"/>
          <w:szCs w:val="28"/>
          <w:highlight w:val="yellow"/>
        </w:rPr>
      </w:pPr>
    </w:p>
    <w:p w:rsidR="00152992" w:rsidRPr="00480DAF" w:rsidRDefault="00152992" w:rsidP="008566A7">
      <w:pPr>
        <w:autoSpaceDE w:val="0"/>
        <w:autoSpaceDN w:val="0"/>
        <w:adjustRightInd w:val="0"/>
        <w:ind w:firstLine="709"/>
        <w:jc w:val="both"/>
        <w:rPr>
          <w:sz w:val="28"/>
          <w:szCs w:val="28"/>
        </w:rPr>
      </w:pPr>
      <w:r w:rsidRPr="00480DAF">
        <w:rPr>
          <w:bCs/>
          <w:sz w:val="28"/>
          <w:szCs w:val="28"/>
        </w:rPr>
        <w:t>Абзацем 2 пункта 1 статьи 346.20 Налогового кодекса Р</w:t>
      </w:r>
      <w:r w:rsidR="00E363F2" w:rsidRPr="00480DAF">
        <w:rPr>
          <w:bCs/>
          <w:sz w:val="28"/>
          <w:szCs w:val="28"/>
        </w:rPr>
        <w:t xml:space="preserve">оссийской </w:t>
      </w:r>
      <w:r w:rsidRPr="00480DAF">
        <w:rPr>
          <w:bCs/>
          <w:sz w:val="28"/>
          <w:szCs w:val="28"/>
        </w:rPr>
        <w:t>Ф</w:t>
      </w:r>
      <w:r w:rsidR="00E363F2" w:rsidRPr="00480DAF">
        <w:rPr>
          <w:bCs/>
          <w:sz w:val="28"/>
          <w:szCs w:val="28"/>
        </w:rPr>
        <w:t>едерации</w:t>
      </w:r>
      <w:r w:rsidRPr="00480DAF">
        <w:rPr>
          <w:bCs/>
          <w:sz w:val="28"/>
          <w:szCs w:val="28"/>
        </w:rPr>
        <w:t xml:space="preserve"> установлено, что </w:t>
      </w:r>
      <w:r w:rsidRPr="00480DAF">
        <w:rPr>
          <w:sz w:val="28"/>
          <w:szCs w:val="28"/>
        </w:rPr>
        <w:t>в случае, если объектом налогообложения являются доходы, законами субъектов Российской Федерации могут быть установлены налоговые ставки в пределах от 1 до 6 процентов в зависимости от категорий налогоплательщиков</w:t>
      </w:r>
      <w:r w:rsidR="00480DAF" w:rsidRPr="00480DAF">
        <w:rPr>
          <w:sz w:val="28"/>
          <w:szCs w:val="28"/>
        </w:rPr>
        <w:t xml:space="preserve"> (прим.: норма действует до 1 января 2026 года)</w:t>
      </w:r>
      <w:r w:rsidRPr="00480DAF">
        <w:rPr>
          <w:sz w:val="28"/>
          <w:szCs w:val="28"/>
        </w:rPr>
        <w:t>.</w:t>
      </w:r>
    </w:p>
    <w:p w:rsidR="00152992" w:rsidRPr="00480DAF" w:rsidRDefault="00152992" w:rsidP="008566A7">
      <w:pPr>
        <w:autoSpaceDE w:val="0"/>
        <w:autoSpaceDN w:val="0"/>
        <w:adjustRightInd w:val="0"/>
        <w:ind w:firstLine="709"/>
        <w:jc w:val="both"/>
        <w:rPr>
          <w:sz w:val="28"/>
          <w:szCs w:val="28"/>
        </w:rPr>
      </w:pPr>
      <w:r w:rsidRPr="00480DAF">
        <w:rPr>
          <w:sz w:val="28"/>
          <w:szCs w:val="28"/>
        </w:rPr>
        <w:t xml:space="preserve"> </w:t>
      </w:r>
      <w:r w:rsidRPr="00480DAF">
        <w:rPr>
          <w:bCs/>
          <w:sz w:val="28"/>
          <w:szCs w:val="28"/>
        </w:rPr>
        <w:t>Абзацем 2 пункта 2 статьи 346.20 Налогового кодекса Р</w:t>
      </w:r>
      <w:r w:rsidR="00E363F2" w:rsidRPr="00480DAF">
        <w:rPr>
          <w:bCs/>
          <w:sz w:val="28"/>
          <w:szCs w:val="28"/>
        </w:rPr>
        <w:t xml:space="preserve">оссийской </w:t>
      </w:r>
      <w:r w:rsidRPr="00480DAF">
        <w:rPr>
          <w:bCs/>
          <w:sz w:val="28"/>
          <w:szCs w:val="28"/>
        </w:rPr>
        <w:t>Ф</w:t>
      </w:r>
      <w:r w:rsidR="00E363F2" w:rsidRPr="00480DAF">
        <w:rPr>
          <w:bCs/>
          <w:sz w:val="28"/>
          <w:szCs w:val="28"/>
        </w:rPr>
        <w:t>едерации</w:t>
      </w:r>
      <w:r w:rsidRPr="00480DAF">
        <w:rPr>
          <w:bCs/>
          <w:sz w:val="28"/>
          <w:szCs w:val="28"/>
        </w:rPr>
        <w:t xml:space="preserve"> установлено, что </w:t>
      </w:r>
      <w:r w:rsidRPr="00480DAF">
        <w:rPr>
          <w:sz w:val="28"/>
          <w:szCs w:val="28"/>
        </w:rPr>
        <w:t xml:space="preserve">в случае, если объектом налогообложения являются доходы, уменьшенные на величину расходов, законами субъектов Российской Федерации могут быть установлены налоговые ставки в пределах от 5 до 15 </w:t>
      </w:r>
      <w:r w:rsidRPr="00480DAF">
        <w:rPr>
          <w:sz w:val="28"/>
          <w:szCs w:val="28"/>
        </w:rPr>
        <w:lastRenderedPageBreak/>
        <w:t>процентов в зависимости от категорий налогоплательщиков</w:t>
      </w:r>
      <w:r w:rsidR="00480DAF" w:rsidRPr="00480DAF">
        <w:rPr>
          <w:sz w:val="28"/>
          <w:szCs w:val="28"/>
        </w:rPr>
        <w:t xml:space="preserve"> (прим.: норма действует до 1 января 2026 года)</w:t>
      </w:r>
      <w:r w:rsidRPr="00480DAF">
        <w:rPr>
          <w:sz w:val="28"/>
          <w:szCs w:val="28"/>
        </w:rPr>
        <w:t>.</w:t>
      </w:r>
    </w:p>
    <w:p w:rsidR="00480DAF" w:rsidRPr="00480DAF" w:rsidRDefault="00480DAF" w:rsidP="00480DAF">
      <w:pPr>
        <w:autoSpaceDE w:val="0"/>
        <w:autoSpaceDN w:val="0"/>
        <w:adjustRightInd w:val="0"/>
        <w:ind w:firstLine="709"/>
        <w:jc w:val="both"/>
        <w:rPr>
          <w:sz w:val="28"/>
          <w:szCs w:val="28"/>
        </w:rPr>
      </w:pPr>
      <w:r w:rsidRPr="00480DAF">
        <w:rPr>
          <w:sz w:val="28"/>
          <w:szCs w:val="28"/>
        </w:rPr>
        <w:t>С 1 января 2026 года</w:t>
      </w:r>
      <w:r>
        <w:rPr>
          <w:sz w:val="28"/>
          <w:szCs w:val="28"/>
        </w:rPr>
        <w:t xml:space="preserve"> Правительство Российской Федерации определяет виды экономической деятельности и устанавливает критерии, которым должны отвечать налогоплательщики в целях применения указанных выше пониженных налоговых ставок.</w:t>
      </w:r>
    </w:p>
    <w:p w:rsidR="00DB2B46" w:rsidRPr="00480DAF" w:rsidRDefault="00152992" w:rsidP="00DB2B46">
      <w:pPr>
        <w:autoSpaceDE w:val="0"/>
        <w:autoSpaceDN w:val="0"/>
        <w:adjustRightInd w:val="0"/>
        <w:ind w:firstLine="709"/>
        <w:jc w:val="both"/>
        <w:rPr>
          <w:sz w:val="28"/>
          <w:szCs w:val="28"/>
        </w:rPr>
      </w:pPr>
      <w:r w:rsidRPr="00480DAF">
        <w:rPr>
          <w:sz w:val="28"/>
          <w:szCs w:val="28"/>
        </w:rPr>
        <w:t>В соответствии с абзацем 1 пункта 4 статьи</w:t>
      </w:r>
      <w:r w:rsidR="000F5A3D" w:rsidRPr="00480DAF">
        <w:rPr>
          <w:sz w:val="28"/>
          <w:szCs w:val="28"/>
        </w:rPr>
        <w:t xml:space="preserve"> </w:t>
      </w:r>
      <w:r w:rsidRPr="00480DAF">
        <w:rPr>
          <w:bCs/>
          <w:sz w:val="28"/>
          <w:szCs w:val="28"/>
        </w:rPr>
        <w:t>346.20 Налогового кодекса Р</w:t>
      </w:r>
      <w:r w:rsidR="00E363F2" w:rsidRPr="00480DAF">
        <w:rPr>
          <w:bCs/>
          <w:sz w:val="28"/>
          <w:szCs w:val="28"/>
        </w:rPr>
        <w:t xml:space="preserve">оссийской </w:t>
      </w:r>
      <w:r w:rsidRPr="00480DAF">
        <w:rPr>
          <w:bCs/>
          <w:sz w:val="28"/>
          <w:szCs w:val="28"/>
        </w:rPr>
        <w:t>Ф</w:t>
      </w:r>
      <w:r w:rsidR="00E363F2" w:rsidRPr="00480DAF">
        <w:rPr>
          <w:bCs/>
          <w:sz w:val="28"/>
          <w:szCs w:val="28"/>
        </w:rPr>
        <w:t>едерации</w:t>
      </w:r>
      <w:r w:rsidRPr="00480DAF">
        <w:rPr>
          <w:sz w:val="28"/>
          <w:szCs w:val="28"/>
        </w:rPr>
        <w:t xml:space="preserve"> законами субъектов Российской Федерации может быть </w:t>
      </w:r>
      <w:hyperlink r:id="rId51" w:history="1">
        <w:r w:rsidRPr="00480DAF">
          <w:rPr>
            <w:sz w:val="28"/>
            <w:szCs w:val="28"/>
          </w:rPr>
          <w:t>установлена</w:t>
        </w:r>
      </w:hyperlink>
      <w:r w:rsidRPr="00480DAF">
        <w:rPr>
          <w:sz w:val="28"/>
          <w:szCs w:val="28"/>
        </w:rPr>
        <w:t xml:space="preserve"> налоговая ставка в размере 0 процентов, если иное не установлено </w:t>
      </w:r>
      <w:hyperlink r:id="rId52" w:history="1">
        <w:r w:rsidRPr="00480DAF">
          <w:rPr>
            <w:sz w:val="28"/>
            <w:szCs w:val="28"/>
          </w:rPr>
          <w:t>пунктами 1.1</w:t>
        </w:r>
      </w:hyperlink>
      <w:r w:rsidRPr="00480DAF">
        <w:rPr>
          <w:sz w:val="28"/>
          <w:szCs w:val="28"/>
        </w:rPr>
        <w:t xml:space="preserve"> и </w:t>
      </w:r>
      <w:hyperlink r:id="rId53" w:history="1">
        <w:r w:rsidRPr="00480DAF">
          <w:rPr>
            <w:sz w:val="28"/>
            <w:szCs w:val="28"/>
          </w:rPr>
          <w:t>2.1</w:t>
        </w:r>
      </w:hyperlink>
      <w:r w:rsidRPr="00480DAF">
        <w:rPr>
          <w:sz w:val="28"/>
          <w:szCs w:val="28"/>
        </w:rPr>
        <w:t xml:space="preserve"> статьи</w:t>
      </w:r>
      <w:r w:rsidR="00DA5509" w:rsidRPr="00480DAF">
        <w:rPr>
          <w:sz w:val="28"/>
          <w:szCs w:val="28"/>
        </w:rPr>
        <w:t xml:space="preserve"> 346.20 Налогового кодекса Р</w:t>
      </w:r>
      <w:r w:rsidR="00E363F2" w:rsidRPr="00480DAF">
        <w:rPr>
          <w:sz w:val="28"/>
          <w:szCs w:val="28"/>
        </w:rPr>
        <w:t xml:space="preserve">оссийской </w:t>
      </w:r>
      <w:r w:rsidR="00DA5509" w:rsidRPr="00480DAF">
        <w:rPr>
          <w:sz w:val="28"/>
          <w:szCs w:val="28"/>
        </w:rPr>
        <w:t>Ф</w:t>
      </w:r>
      <w:r w:rsidR="00E363F2" w:rsidRPr="00480DAF">
        <w:rPr>
          <w:sz w:val="28"/>
          <w:szCs w:val="28"/>
        </w:rPr>
        <w:t>едерации</w:t>
      </w:r>
      <w:r w:rsidRPr="00480DAF">
        <w:rPr>
          <w:sz w:val="28"/>
          <w:szCs w:val="28"/>
        </w:rPr>
        <w:t>,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 и услуг по предоставлению мест для временного прожив</w:t>
      </w:r>
      <w:r w:rsidR="00DB2B46">
        <w:rPr>
          <w:sz w:val="28"/>
          <w:szCs w:val="28"/>
        </w:rPr>
        <w:t>ания (</w:t>
      </w:r>
      <w:r w:rsidR="00DB2B46" w:rsidRPr="00480DAF">
        <w:rPr>
          <w:sz w:val="28"/>
          <w:szCs w:val="28"/>
        </w:rPr>
        <w:t>прим.: норма действует до 1 января 2026 года).</w:t>
      </w:r>
      <w:r w:rsidR="00DB2B46">
        <w:rPr>
          <w:sz w:val="28"/>
          <w:szCs w:val="28"/>
        </w:rPr>
        <w:t xml:space="preserve"> </w:t>
      </w:r>
      <w:r w:rsidR="00DB2B46" w:rsidRPr="00480DAF">
        <w:rPr>
          <w:sz w:val="28"/>
          <w:szCs w:val="28"/>
        </w:rPr>
        <w:t>С 1 января 2026 года</w:t>
      </w:r>
      <w:r w:rsidR="00DB2B46">
        <w:rPr>
          <w:sz w:val="28"/>
          <w:szCs w:val="28"/>
        </w:rPr>
        <w:t xml:space="preserve"> Правительство Российской Федерации определяет виды экономической деятельности и устанавливает критерии, которым должны отвечать налогоплательщики в целях применения указанных выше пониженных налоговых ставок.</w:t>
      </w:r>
    </w:p>
    <w:p w:rsidR="00152992" w:rsidRPr="00480DAF" w:rsidRDefault="00DB2B46" w:rsidP="008566A7">
      <w:pPr>
        <w:autoSpaceDE w:val="0"/>
        <w:autoSpaceDN w:val="0"/>
        <w:adjustRightInd w:val="0"/>
        <w:ind w:firstLine="709"/>
        <w:jc w:val="both"/>
        <w:rPr>
          <w:sz w:val="28"/>
          <w:szCs w:val="28"/>
        </w:rPr>
      </w:pPr>
      <w:r>
        <w:rPr>
          <w:sz w:val="28"/>
          <w:szCs w:val="28"/>
        </w:rPr>
        <w:t>А</w:t>
      </w:r>
      <w:r w:rsidRPr="00480DAF">
        <w:rPr>
          <w:sz w:val="28"/>
          <w:szCs w:val="28"/>
        </w:rPr>
        <w:t xml:space="preserve">бзац 1 пункта 4 статьи </w:t>
      </w:r>
      <w:r w:rsidRPr="00480DAF">
        <w:rPr>
          <w:bCs/>
          <w:sz w:val="28"/>
          <w:szCs w:val="28"/>
        </w:rPr>
        <w:t>346.20 Налогового кодекса Российской Федерации</w:t>
      </w:r>
      <w:r w:rsidRPr="00480DAF">
        <w:rPr>
          <w:sz w:val="28"/>
          <w:szCs w:val="28"/>
        </w:rPr>
        <w:t xml:space="preserve"> </w:t>
      </w:r>
      <w:r w:rsidR="00DA5509" w:rsidRPr="00480DAF">
        <w:rPr>
          <w:sz w:val="28"/>
          <w:szCs w:val="28"/>
        </w:rPr>
        <w:t>утрачивает силу с</w:t>
      </w:r>
      <w:r w:rsidR="00152992" w:rsidRPr="00480DAF">
        <w:rPr>
          <w:sz w:val="28"/>
          <w:szCs w:val="28"/>
        </w:rPr>
        <w:t xml:space="preserve"> 1</w:t>
      </w:r>
      <w:r w:rsidR="00DA5509" w:rsidRPr="00480DAF">
        <w:rPr>
          <w:sz w:val="28"/>
          <w:szCs w:val="28"/>
        </w:rPr>
        <w:t xml:space="preserve"> января </w:t>
      </w:r>
      <w:r w:rsidR="00152992" w:rsidRPr="00480DAF">
        <w:rPr>
          <w:sz w:val="28"/>
          <w:szCs w:val="28"/>
        </w:rPr>
        <w:t>202</w:t>
      </w:r>
      <w:r w:rsidR="007D3B4D" w:rsidRPr="00480DAF">
        <w:rPr>
          <w:sz w:val="28"/>
          <w:szCs w:val="28"/>
        </w:rPr>
        <w:t>7</w:t>
      </w:r>
      <w:r w:rsidR="00152992" w:rsidRPr="00480DAF">
        <w:rPr>
          <w:sz w:val="28"/>
          <w:szCs w:val="28"/>
        </w:rPr>
        <w:t xml:space="preserve"> г</w:t>
      </w:r>
      <w:r w:rsidR="00DA5509" w:rsidRPr="00480DAF">
        <w:rPr>
          <w:sz w:val="28"/>
          <w:szCs w:val="28"/>
        </w:rPr>
        <w:t>ода</w:t>
      </w:r>
      <w:r w:rsidR="00152992" w:rsidRPr="00480DAF">
        <w:rPr>
          <w:sz w:val="28"/>
          <w:szCs w:val="28"/>
        </w:rPr>
        <w:t>.</w:t>
      </w:r>
    </w:p>
    <w:p w:rsidR="00152992" w:rsidRPr="00DA7151" w:rsidRDefault="000F5A3D" w:rsidP="008566A7">
      <w:pPr>
        <w:autoSpaceDE w:val="0"/>
        <w:autoSpaceDN w:val="0"/>
        <w:adjustRightInd w:val="0"/>
        <w:ind w:firstLine="709"/>
        <w:jc w:val="both"/>
        <w:rPr>
          <w:sz w:val="28"/>
          <w:szCs w:val="28"/>
        </w:rPr>
      </w:pPr>
      <w:r w:rsidRPr="00DA7151">
        <w:rPr>
          <w:sz w:val="28"/>
          <w:szCs w:val="28"/>
        </w:rPr>
        <w:t>За</w:t>
      </w:r>
      <w:r w:rsidR="00E97548">
        <w:rPr>
          <w:sz w:val="28"/>
          <w:szCs w:val="28"/>
        </w:rPr>
        <w:t xml:space="preserve">коном Республики Алтай от 3 июля </w:t>
      </w:r>
      <w:r w:rsidRPr="00DA7151">
        <w:rPr>
          <w:sz w:val="28"/>
          <w:szCs w:val="28"/>
        </w:rPr>
        <w:t>2009 г</w:t>
      </w:r>
      <w:r w:rsidR="00E97548">
        <w:rPr>
          <w:sz w:val="28"/>
          <w:szCs w:val="28"/>
        </w:rPr>
        <w:t>ода</w:t>
      </w:r>
      <w:r w:rsidRPr="00DA7151">
        <w:rPr>
          <w:sz w:val="28"/>
          <w:szCs w:val="28"/>
        </w:rPr>
        <w:t xml:space="preserve"> № 26-РЗ «Об установлении налоговых ставок по налогу, взимаемому в связи с применением упрощенной системы налогообложения, для налогоплательщиков</w:t>
      </w:r>
      <w:r w:rsidR="00480DAF" w:rsidRPr="00DA7151">
        <w:rPr>
          <w:sz w:val="28"/>
          <w:szCs w:val="28"/>
        </w:rPr>
        <w:t>, осуществляющих отдельные виды экономической деятельности</w:t>
      </w:r>
      <w:r w:rsidRPr="00DA7151">
        <w:rPr>
          <w:sz w:val="28"/>
          <w:szCs w:val="28"/>
        </w:rPr>
        <w:t xml:space="preserve">» установлены дифференцированные налоговые ставки по упрощенной системе налогообложения </w:t>
      </w:r>
      <w:r w:rsidR="00BB20AD" w:rsidRPr="00DA7151">
        <w:rPr>
          <w:sz w:val="28"/>
          <w:szCs w:val="28"/>
        </w:rPr>
        <w:t xml:space="preserve">для отдельных категорий </w:t>
      </w:r>
      <w:r w:rsidRPr="00DA7151">
        <w:rPr>
          <w:sz w:val="28"/>
          <w:szCs w:val="28"/>
        </w:rPr>
        <w:t xml:space="preserve">налогоплательщиков. </w:t>
      </w:r>
    </w:p>
    <w:p w:rsidR="000F5A3D" w:rsidRPr="00DA7151" w:rsidRDefault="000F5A3D" w:rsidP="008566A7">
      <w:pPr>
        <w:autoSpaceDE w:val="0"/>
        <w:autoSpaceDN w:val="0"/>
        <w:adjustRightInd w:val="0"/>
        <w:ind w:firstLine="709"/>
        <w:jc w:val="both"/>
        <w:rPr>
          <w:sz w:val="28"/>
          <w:szCs w:val="28"/>
        </w:rPr>
      </w:pPr>
      <w:r w:rsidRPr="00DA7151">
        <w:rPr>
          <w:sz w:val="28"/>
          <w:szCs w:val="28"/>
        </w:rPr>
        <w:t>За</w:t>
      </w:r>
      <w:r w:rsidR="00E97548">
        <w:rPr>
          <w:sz w:val="28"/>
          <w:szCs w:val="28"/>
        </w:rPr>
        <w:t xml:space="preserve">коном Республики Алтай от 23 ноября </w:t>
      </w:r>
      <w:r w:rsidRPr="00DA7151">
        <w:rPr>
          <w:sz w:val="28"/>
          <w:szCs w:val="28"/>
        </w:rPr>
        <w:t>2015 г</w:t>
      </w:r>
      <w:r w:rsidR="00E97548">
        <w:rPr>
          <w:sz w:val="28"/>
          <w:szCs w:val="28"/>
        </w:rPr>
        <w:t>ода</w:t>
      </w:r>
      <w:r w:rsidRPr="00DA7151">
        <w:rPr>
          <w:sz w:val="28"/>
          <w:szCs w:val="28"/>
        </w:rPr>
        <w:t xml:space="preserve"> № 71-РЗ «Об установлении налоговой ставки в размере 0 процентов для впервые зарегистрированных налогоплательщиков - индивидуальных предпринимателей при применении упрощенной и (или) патентной систем налогообложения на территории Республики Алтай» установлены пониженные налоговые ставки в размере 0 % для впервые зарегистрированных индивидуальных предпринимателей, </w:t>
      </w:r>
      <w:r w:rsidRPr="00DA7151">
        <w:rPr>
          <w:bCs/>
          <w:sz w:val="28"/>
          <w:szCs w:val="28"/>
        </w:rPr>
        <w:t xml:space="preserve">осуществляющих </w:t>
      </w:r>
      <w:r w:rsidR="000059BA">
        <w:rPr>
          <w:bCs/>
          <w:sz w:val="28"/>
          <w:szCs w:val="28"/>
        </w:rPr>
        <w:t xml:space="preserve">отдельные </w:t>
      </w:r>
      <w:hyperlink r:id="rId54" w:history="1">
        <w:r w:rsidRPr="00DA7151">
          <w:rPr>
            <w:bCs/>
            <w:sz w:val="28"/>
            <w:szCs w:val="28"/>
          </w:rPr>
          <w:t>виды</w:t>
        </w:r>
      </w:hyperlink>
      <w:r w:rsidRPr="00DA7151">
        <w:rPr>
          <w:bCs/>
          <w:sz w:val="28"/>
          <w:szCs w:val="28"/>
        </w:rPr>
        <w:t xml:space="preserve"> предпринимательской деятельности </w:t>
      </w:r>
      <w:r w:rsidR="000059BA">
        <w:rPr>
          <w:bCs/>
          <w:sz w:val="28"/>
          <w:szCs w:val="28"/>
        </w:rPr>
        <w:t>(</w:t>
      </w:r>
      <w:r w:rsidRPr="00DA7151">
        <w:rPr>
          <w:bCs/>
          <w:sz w:val="28"/>
          <w:szCs w:val="28"/>
        </w:rPr>
        <w:t>в производственной, социальной и (или) научной сферах, а также в сфере бытовых услуг населению</w:t>
      </w:r>
      <w:r w:rsidR="000059BA">
        <w:rPr>
          <w:bCs/>
          <w:sz w:val="28"/>
          <w:szCs w:val="28"/>
        </w:rPr>
        <w:t xml:space="preserve"> – всего </w:t>
      </w:r>
      <w:r w:rsidR="0066430B" w:rsidRPr="00DA7151">
        <w:rPr>
          <w:bCs/>
          <w:sz w:val="28"/>
          <w:szCs w:val="28"/>
        </w:rPr>
        <w:t>30 видов экономической деятельности)</w:t>
      </w:r>
      <w:r w:rsidRPr="00DA7151">
        <w:rPr>
          <w:bCs/>
          <w:sz w:val="28"/>
          <w:szCs w:val="28"/>
        </w:rPr>
        <w:t>.</w:t>
      </w:r>
    </w:p>
    <w:p w:rsidR="00796D9D" w:rsidRDefault="00796D9D" w:rsidP="008566A7">
      <w:pPr>
        <w:autoSpaceDE w:val="0"/>
        <w:autoSpaceDN w:val="0"/>
        <w:adjustRightInd w:val="0"/>
        <w:ind w:firstLine="709"/>
        <w:jc w:val="both"/>
        <w:rPr>
          <w:sz w:val="28"/>
          <w:szCs w:val="28"/>
        </w:rPr>
      </w:pPr>
      <w:r>
        <w:rPr>
          <w:sz w:val="28"/>
          <w:szCs w:val="28"/>
        </w:rPr>
        <w:t>Общее количество налогоплательщиков, уплачивающих единый налог, взимаемый в связи с применением упрощенной системы налогообложения, в 2025 году составило 8 097.</w:t>
      </w:r>
    </w:p>
    <w:p w:rsidR="00431223" w:rsidRPr="00DA7151" w:rsidRDefault="00431223" w:rsidP="008566A7">
      <w:pPr>
        <w:autoSpaceDE w:val="0"/>
        <w:autoSpaceDN w:val="0"/>
        <w:adjustRightInd w:val="0"/>
        <w:ind w:firstLine="709"/>
        <w:jc w:val="both"/>
        <w:rPr>
          <w:sz w:val="28"/>
          <w:szCs w:val="28"/>
        </w:rPr>
      </w:pPr>
      <w:r w:rsidRPr="00DA7151">
        <w:rPr>
          <w:sz w:val="28"/>
          <w:szCs w:val="28"/>
        </w:rPr>
        <w:t>В 202</w:t>
      </w:r>
      <w:r w:rsidR="00DA7151" w:rsidRPr="00DA7151">
        <w:rPr>
          <w:sz w:val="28"/>
          <w:szCs w:val="28"/>
        </w:rPr>
        <w:t>5</w:t>
      </w:r>
      <w:r w:rsidR="00A916A9" w:rsidRPr="00DA7151">
        <w:rPr>
          <w:sz w:val="28"/>
          <w:szCs w:val="28"/>
        </w:rPr>
        <w:t xml:space="preserve"> </w:t>
      </w:r>
      <w:r w:rsidRPr="00DA7151">
        <w:rPr>
          <w:sz w:val="28"/>
          <w:szCs w:val="28"/>
        </w:rPr>
        <w:t xml:space="preserve">году по упрощенной системе налогообложения были установлены пониженные налоговые ставки для </w:t>
      </w:r>
      <w:r w:rsidR="00DA7151" w:rsidRPr="00DA7151">
        <w:rPr>
          <w:sz w:val="28"/>
          <w:szCs w:val="28"/>
        </w:rPr>
        <w:t>3</w:t>
      </w:r>
      <w:r w:rsidRPr="00DA7151">
        <w:rPr>
          <w:sz w:val="28"/>
          <w:szCs w:val="28"/>
        </w:rPr>
        <w:t xml:space="preserve"> категорий налогоплательщиков, общий </w:t>
      </w:r>
      <w:r w:rsidRPr="00DA7151">
        <w:rPr>
          <w:sz w:val="28"/>
          <w:szCs w:val="28"/>
        </w:rPr>
        <w:lastRenderedPageBreak/>
        <w:t xml:space="preserve">объем налоговых расходов составил </w:t>
      </w:r>
      <w:r w:rsidR="00DA7151" w:rsidRPr="00DA7151">
        <w:rPr>
          <w:sz w:val="28"/>
          <w:szCs w:val="28"/>
        </w:rPr>
        <w:t>86 086</w:t>
      </w:r>
      <w:r w:rsidRPr="00DA7151">
        <w:rPr>
          <w:sz w:val="28"/>
          <w:szCs w:val="28"/>
        </w:rPr>
        <w:t xml:space="preserve"> тыс. руб</w:t>
      </w:r>
      <w:r w:rsidR="00D90A69">
        <w:rPr>
          <w:sz w:val="28"/>
          <w:szCs w:val="28"/>
        </w:rPr>
        <w:t>.</w:t>
      </w:r>
      <w:r w:rsidRPr="00DA7151">
        <w:rPr>
          <w:sz w:val="28"/>
          <w:szCs w:val="28"/>
        </w:rPr>
        <w:t xml:space="preserve">, что на </w:t>
      </w:r>
      <w:r w:rsidR="00DA7151" w:rsidRPr="00DA7151">
        <w:rPr>
          <w:sz w:val="28"/>
          <w:szCs w:val="28"/>
        </w:rPr>
        <w:t>10 249</w:t>
      </w:r>
      <w:r w:rsidRPr="00DA7151">
        <w:rPr>
          <w:sz w:val="28"/>
          <w:szCs w:val="28"/>
        </w:rPr>
        <w:t xml:space="preserve"> тыс. руб</w:t>
      </w:r>
      <w:r w:rsidR="00D90A69">
        <w:rPr>
          <w:sz w:val="28"/>
          <w:szCs w:val="28"/>
        </w:rPr>
        <w:t>.</w:t>
      </w:r>
      <w:r w:rsidRPr="00DA7151">
        <w:rPr>
          <w:sz w:val="28"/>
          <w:szCs w:val="28"/>
        </w:rPr>
        <w:t xml:space="preserve"> </w:t>
      </w:r>
      <w:r w:rsidR="00DA7151" w:rsidRPr="00DA7151">
        <w:rPr>
          <w:sz w:val="28"/>
          <w:szCs w:val="28"/>
        </w:rPr>
        <w:t>больше</w:t>
      </w:r>
      <w:r w:rsidRPr="00DA7151">
        <w:rPr>
          <w:sz w:val="28"/>
          <w:szCs w:val="28"/>
        </w:rPr>
        <w:t>, чем в 20</w:t>
      </w:r>
      <w:r w:rsidR="00A916A9" w:rsidRPr="00DA7151">
        <w:rPr>
          <w:sz w:val="28"/>
          <w:szCs w:val="28"/>
        </w:rPr>
        <w:t>2</w:t>
      </w:r>
      <w:r w:rsidR="00DA7151" w:rsidRPr="00DA7151">
        <w:rPr>
          <w:sz w:val="28"/>
          <w:szCs w:val="28"/>
        </w:rPr>
        <w:t>4</w:t>
      </w:r>
      <w:r w:rsidR="00A916A9" w:rsidRPr="00DA7151">
        <w:rPr>
          <w:sz w:val="28"/>
          <w:szCs w:val="28"/>
        </w:rPr>
        <w:t xml:space="preserve"> </w:t>
      </w:r>
      <w:r w:rsidRPr="00DA7151">
        <w:rPr>
          <w:sz w:val="28"/>
          <w:szCs w:val="28"/>
        </w:rPr>
        <w:t>году.</w:t>
      </w:r>
      <w:r w:rsidR="00A916A9" w:rsidRPr="00DA7151">
        <w:rPr>
          <w:sz w:val="28"/>
          <w:szCs w:val="28"/>
        </w:rPr>
        <w:t xml:space="preserve"> </w:t>
      </w:r>
    </w:p>
    <w:p w:rsidR="00D90A69" w:rsidRPr="006F2479" w:rsidRDefault="00D90A69" w:rsidP="001A1C3D">
      <w:pPr>
        <w:autoSpaceDE w:val="0"/>
        <w:autoSpaceDN w:val="0"/>
        <w:adjustRightInd w:val="0"/>
        <w:ind w:firstLine="709"/>
        <w:jc w:val="both"/>
        <w:rPr>
          <w:sz w:val="28"/>
          <w:szCs w:val="28"/>
          <w:highlight w:val="yellow"/>
        </w:rPr>
      </w:pPr>
    </w:p>
    <w:p w:rsidR="005D7E76" w:rsidRDefault="00C0467E" w:rsidP="00F31FDA">
      <w:pPr>
        <w:autoSpaceDE w:val="0"/>
        <w:autoSpaceDN w:val="0"/>
        <w:adjustRightInd w:val="0"/>
        <w:ind w:firstLine="709"/>
        <w:jc w:val="both"/>
        <w:rPr>
          <w:i/>
          <w:sz w:val="28"/>
          <w:szCs w:val="28"/>
        </w:rPr>
      </w:pPr>
      <w:r>
        <w:rPr>
          <w:i/>
          <w:sz w:val="28"/>
          <w:szCs w:val="28"/>
        </w:rPr>
        <w:t>19</w:t>
      </w:r>
      <w:r w:rsidR="0066430B" w:rsidRPr="00DA7151">
        <w:rPr>
          <w:i/>
          <w:sz w:val="28"/>
          <w:szCs w:val="28"/>
        </w:rPr>
        <w:t>) Пониженная налоговая ставка для налогоплательщиков,</w:t>
      </w:r>
      <w:r w:rsidR="005D7E76" w:rsidRPr="00DA7151">
        <w:rPr>
          <w:i/>
          <w:sz w:val="28"/>
          <w:szCs w:val="28"/>
        </w:rPr>
        <w:t xml:space="preserve"> осуществляющих виды экономической деятельности, указанные в статье 1 Закона Республики Алтай от 3</w:t>
      </w:r>
      <w:r w:rsidR="001F12A6" w:rsidRPr="00DA7151">
        <w:rPr>
          <w:i/>
          <w:sz w:val="28"/>
          <w:szCs w:val="28"/>
        </w:rPr>
        <w:t xml:space="preserve"> июля </w:t>
      </w:r>
      <w:r w:rsidR="005D7E76" w:rsidRPr="00DA7151">
        <w:rPr>
          <w:i/>
          <w:sz w:val="28"/>
          <w:szCs w:val="28"/>
        </w:rPr>
        <w:t xml:space="preserve">2009 </w:t>
      </w:r>
      <w:r w:rsidR="001F12A6" w:rsidRPr="00DA7151">
        <w:rPr>
          <w:i/>
          <w:sz w:val="28"/>
          <w:szCs w:val="28"/>
        </w:rPr>
        <w:t xml:space="preserve">года </w:t>
      </w:r>
      <w:r w:rsidR="005D7E76" w:rsidRPr="00DA7151">
        <w:rPr>
          <w:i/>
          <w:sz w:val="28"/>
          <w:szCs w:val="28"/>
        </w:rPr>
        <w:t>№ 26-РЗ</w:t>
      </w:r>
      <w:r w:rsidR="00BB20AD" w:rsidRPr="00DA7151">
        <w:rPr>
          <w:i/>
          <w:sz w:val="28"/>
          <w:szCs w:val="28"/>
        </w:rPr>
        <w:t>, и выбравших в качестве объекта налогообложения доходы, уменьшенные на величину расходов.</w:t>
      </w:r>
    </w:p>
    <w:p w:rsidR="005D7E76" w:rsidRPr="00DA7151" w:rsidRDefault="005D7E76" w:rsidP="00F31FDA">
      <w:pPr>
        <w:pStyle w:val="ae"/>
        <w:autoSpaceDE w:val="0"/>
        <w:autoSpaceDN w:val="0"/>
        <w:adjustRightInd w:val="0"/>
        <w:jc w:val="right"/>
        <w:rPr>
          <w:i/>
          <w:sz w:val="22"/>
          <w:szCs w:val="22"/>
        </w:rPr>
      </w:pPr>
      <w:r w:rsidRPr="00DA7151">
        <w:rPr>
          <w:i/>
          <w:sz w:val="22"/>
          <w:szCs w:val="22"/>
        </w:rPr>
        <w:t>тыс. руб</w:t>
      </w:r>
      <w:r w:rsidR="00D90A69">
        <w:rPr>
          <w:i/>
          <w:sz w:val="22"/>
          <w:szCs w:val="22"/>
        </w:rPr>
        <w:t>.</w:t>
      </w:r>
    </w:p>
    <w:tbl>
      <w:tblPr>
        <w:tblW w:w="50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57"/>
        <w:gridCol w:w="6"/>
        <w:gridCol w:w="1032"/>
        <w:gridCol w:w="900"/>
        <w:gridCol w:w="922"/>
        <w:gridCol w:w="912"/>
        <w:gridCol w:w="943"/>
        <w:gridCol w:w="918"/>
        <w:gridCol w:w="10"/>
      </w:tblGrid>
      <w:tr w:rsidR="00743972" w:rsidRPr="00DA7151" w:rsidTr="00795279">
        <w:trPr>
          <w:gridAfter w:val="1"/>
          <w:wAfter w:w="5" w:type="pct"/>
          <w:trHeight w:val="20"/>
        </w:trPr>
        <w:tc>
          <w:tcPr>
            <w:tcW w:w="2092" w:type="pct"/>
            <w:shd w:val="clear" w:color="000000" w:fill="FFFFFF"/>
            <w:noWrap/>
            <w:vAlign w:val="center"/>
            <w:hideMark/>
          </w:tcPr>
          <w:p w:rsidR="00743972" w:rsidRPr="00DA7151" w:rsidRDefault="00743972" w:rsidP="00F31FDA">
            <w:pPr>
              <w:keepNext/>
              <w:jc w:val="right"/>
              <w:rPr>
                <w:color w:val="000000"/>
                <w:sz w:val="22"/>
                <w:szCs w:val="22"/>
              </w:rPr>
            </w:pPr>
          </w:p>
          <w:p w:rsidR="00743972" w:rsidRPr="00DA7151" w:rsidRDefault="00743972" w:rsidP="00F31FDA">
            <w:pPr>
              <w:keepNext/>
              <w:jc w:val="center"/>
              <w:rPr>
                <w:b/>
                <w:color w:val="000000"/>
              </w:rPr>
            </w:pPr>
            <w:r w:rsidRPr="00DA7151">
              <w:rPr>
                <w:b/>
                <w:color w:val="000000"/>
              </w:rPr>
              <w:t>Объем налоговых расходов</w:t>
            </w:r>
          </w:p>
          <w:p w:rsidR="00743972" w:rsidRPr="00DA7151" w:rsidRDefault="00743972" w:rsidP="00F31FDA">
            <w:pPr>
              <w:jc w:val="center"/>
              <w:rPr>
                <w:b/>
                <w:color w:val="000000"/>
                <w:sz w:val="18"/>
                <w:szCs w:val="18"/>
              </w:rPr>
            </w:pPr>
          </w:p>
        </w:tc>
        <w:tc>
          <w:tcPr>
            <w:tcW w:w="535" w:type="pct"/>
            <w:gridSpan w:val="2"/>
            <w:shd w:val="clear" w:color="000000" w:fill="FFFFFF"/>
            <w:vAlign w:val="center"/>
          </w:tcPr>
          <w:p w:rsidR="00743972" w:rsidRPr="00DA7151" w:rsidRDefault="007D3B4D" w:rsidP="00DA7151">
            <w:pPr>
              <w:jc w:val="center"/>
              <w:rPr>
                <w:b/>
                <w:color w:val="000000"/>
                <w:sz w:val="18"/>
                <w:szCs w:val="18"/>
              </w:rPr>
            </w:pPr>
            <w:r w:rsidRPr="00DA7151">
              <w:rPr>
                <w:b/>
                <w:color w:val="000000"/>
                <w:sz w:val="18"/>
                <w:szCs w:val="18"/>
              </w:rPr>
              <w:t>202</w:t>
            </w:r>
            <w:r w:rsidR="00DA7151">
              <w:rPr>
                <w:b/>
                <w:color w:val="000000"/>
                <w:sz w:val="18"/>
                <w:szCs w:val="18"/>
              </w:rPr>
              <w:t>4</w:t>
            </w:r>
          </w:p>
        </w:tc>
        <w:tc>
          <w:tcPr>
            <w:tcW w:w="464" w:type="pct"/>
            <w:shd w:val="clear" w:color="000000" w:fill="FFFFFF"/>
            <w:noWrap/>
            <w:vAlign w:val="center"/>
            <w:hideMark/>
          </w:tcPr>
          <w:p w:rsidR="00743972" w:rsidRPr="00DA7151" w:rsidRDefault="007D3B4D" w:rsidP="00DA7151">
            <w:pPr>
              <w:jc w:val="center"/>
              <w:rPr>
                <w:b/>
                <w:color w:val="000000"/>
                <w:sz w:val="18"/>
                <w:szCs w:val="18"/>
              </w:rPr>
            </w:pPr>
            <w:r w:rsidRPr="00DA7151">
              <w:rPr>
                <w:b/>
                <w:color w:val="000000"/>
                <w:sz w:val="18"/>
                <w:szCs w:val="18"/>
              </w:rPr>
              <w:t>202</w:t>
            </w:r>
            <w:r w:rsidR="00DA7151">
              <w:rPr>
                <w:b/>
                <w:color w:val="000000"/>
                <w:sz w:val="18"/>
                <w:szCs w:val="18"/>
              </w:rPr>
              <w:t>5</w:t>
            </w:r>
          </w:p>
        </w:tc>
        <w:tc>
          <w:tcPr>
            <w:tcW w:w="475" w:type="pct"/>
            <w:shd w:val="clear" w:color="000000" w:fill="FFFFFF"/>
            <w:noWrap/>
            <w:vAlign w:val="center"/>
            <w:hideMark/>
          </w:tcPr>
          <w:p w:rsidR="00743972" w:rsidRPr="00DA7151" w:rsidRDefault="00743972" w:rsidP="00F31FDA">
            <w:pPr>
              <w:jc w:val="center"/>
              <w:rPr>
                <w:b/>
                <w:color w:val="000000"/>
                <w:sz w:val="18"/>
                <w:szCs w:val="18"/>
              </w:rPr>
            </w:pPr>
            <w:r w:rsidRPr="00DA7151">
              <w:rPr>
                <w:b/>
                <w:color w:val="000000"/>
                <w:sz w:val="18"/>
                <w:szCs w:val="18"/>
              </w:rPr>
              <w:t>202</w:t>
            </w:r>
            <w:r w:rsidR="00DA7151">
              <w:rPr>
                <w:b/>
                <w:color w:val="000000"/>
                <w:sz w:val="18"/>
                <w:szCs w:val="18"/>
              </w:rPr>
              <w:t>6</w:t>
            </w:r>
          </w:p>
          <w:p w:rsidR="00743972" w:rsidRPr="00DA7151" w:rsidRDefault="00743972" w:rsidP="00F31FDA">
            <w:pPr>
              <w:jc w:val="center"/>
              <w:rPr>
                <w:b/>
                <w:color w:val="000000"/>
                <w:sz w:val="18"/>
                <w:szCs w:val="18"/>
              </w:rPr>
            </w:pPr>
            <w:r w:rsidRPr="00DA7151">
              <w:rPr>
                <w:b/>
                <w:color w:val="000000"/>
                <w:sz w:val="18"/>
                <w:szCs w:val="18"/>
              </w:rPr>
              <w:t>(прогноз</w:t>
            </w:r>
          </w:p>
        </w:tc>
        <w:tc>
          <w:tcPr>
            <w:tcW w:w="470" w:type="pct"/>
            <w:shd w:val="clear" w:color="000000" w:fill="FFFFFF"/>
            <w:noWrap/>
            <w:vAlign w:val="center"/>
          </w:tcPr>
          <w:p w:rsidR="00743972" w:rsidRPr="00DA7151" w:rsidRDefault="00743972" w:rsidP="00F31FDA">
            <w:pPr>
              <w:jc w:val="center"/>
              <w:rPr>
                <w:b/>
                <w:color w:val="000000"/>
                <w:sz w:val="18"/>
                <w:szCs w:val="18"/>
              </w:rPr>
            </w:pPr>
            <w:r w:rsidRPr="00DA7151">
              <w:rPr>
                <w:b/>
                <w:color w:val="000000"/>
                <w:sz w:val="18"/>
                <w:szCs w:val="18"/>
              </w:rPr>
              <w:t>202</w:t>
            </w:r>
            <w:r w:rsidR="00DA7151">
              <w:rPr>
                <w:b/>
                <w:color w:val="000000"/>
                <w:sz w:val="18"/>
                <w:szCs w:val="18"/>
              </w:rPr>
              <w:t>7</w:t>
            </w:r>
          </w:p>
          <w:p w:rsidR="00743972" w:rsidRPr="00DA7151" w:rsidRDefault="00743972" w:rsidP="00F31FDA">
            <w:pPr>
              <w:jc w:val="center"/>
              <w:rPr>
                <w:b/>
                <w:color w:val="000000"/>
                <w:sz w:val="18"/>
                <w:szCs w:val="18"/>
              </w:rPr>
            </w:pPr>
            <w:r w:rsidRPr="00DA7151">
              <w:rPr>
                <w:b/>
                <w:color w:val="000000"/>
                <w:sz w:val="18"/>
                <w:szCs w:val="18"/>
              </w:rPr>
              <w:t>(прогноз)</w:t>
            </w:r>
          </w:p>
        </w:tc>
        <w:tc>
          <w:tcPr>
            <w:tcW w:w="486" w:type="pct"/>
            <w:shd w:val="clear" w:color="000000" w:fill="FFFFFF"/>
            <w:noWrap/>
            <w:vAlign w:val="center"/>
          </w:tcPr>
          <w:p w:rsidR="00743972" w:rsidRPr="00DA7151" w:rsidRDefault="00743972" w:rsidP="00DA7151">
            <w:pPr>
              <w:jc w:val="center"/>
              <w:rPr>
                <w:b/>
                <w:color w:val="000000"/>
                <w:sz w:val="18"/>
                <w:szCs w:val="18"/>
              </w:rPr>
            </w:pPr>
            <w:r w:rsidRPr="00DA7151">
              <w:rPr>
                <w:b/>
                <w:color w:val="000000"/>
                <w:sz w:val="18"/>
                <w:szCs w:val="18"/>
              </w:rPr>
              <w:t>202</w:t>
            </w:r>
            <w:r w:rsidR="00DA7151">
              <w:rPr>
                <w:b/>
                <w:color w:val="000000"/>
                <w:sz w:val="18"/>
                <w:szCs w:val="18"/>
              </w:rPr>
              <w:t>8</w:t>
            </w:r>
            <w:r w:rsidRPr="00DA7151">
              <w:rPr>
                <w:b/>
                <w:color w:val="000000"/>
                <w:sz w:val="18"/>
                <w:szCs w:val="18"/>
              </w:rPr>
              <w:t xml:space="preserve"> (прогноз)</w:t>
            </w:r>
          </w:p>
        </w:tc>
        <w:tc>
          <w:tcPr>
            <w:tcW w:w="473" w:type="pct"/>
            <w:shd w:val="clear" w:color="000000" w:fill="FFFFFF"/>
            <w:vAlign w:val="center"/>
          </w:tcPr>
          <w:p w:rsidR="00743972" w:rsidRPr="00DA7151" w:rsidRDefault="00743972" w:rsidP="00DA7151">
            <w:pPr>
              <w:jc w:val="center"/>
              <w:rPr>
                <w:b/>
                <w:color w:val="000000"/>
                <w:sz w:val="18"/>
                <w:szCs w:val="18"/>
              </w:rPr>
            </w:pPr>
            <w:r w:rsidRPr="00DA7151">
              <w:rPr>
                <w:b/>
                <w:color w:val="000000"/>
                <w:sz w:val="18"/>
                <w:szCs w:val="18"/>
              </w:rPr>
              <w:t>202</w:t>
            </w:r>
            <w:r w:rsidR="00DA7151">
              <w:rPr>
                <w:b/>
                <w:color w:val="000000"/>
                <w:sz w:val="18"/>
                <w:szCs w:val="18"/>
              </w:rPr>
              <w:t>9</w:t>
            </w:r>
            <w:r w:rsidRPr="00DA7151">
              <w:rPr>
                <w:b/>
                <w:color w:val="000000"/>
                <w:sz w:val="18"/>
                <w:szCs w:val="18"/>
              </w:rPr>
              <w:t xml:space="preserve"> (прогноз)</w:t>
            </w:r>
          </w:p>
        </w:tc>
      </w:tr>
      <w:tr w:rsidR="00743972" w:rsidRPr="00DA7151" w:rsidTr="00795279">
        <w:trPr>
          <w:gridAfter w:val="1"/>
          <w:wAfter w:w="5" w:type="pct"/>
          <w:trHeight w:val="20"/>
        </w:trPr>
        <w:tc>
          <w:tcPr>
            <w:tcW w:w="2092" w:type="pct"/>
            <w:shd w:val="clear" w:color="auto" w:fill="E7E6E6" w:themeFill="background2"/>
            <w:noWrap/>
            <w:vAlign w:val="center"/>
            <w:hideMark/>
          </w:tcPr>
          <w:p w:rsidR="00743972" w:rsidRPr="00DA7151" w:rsidRDefault="00743972" w:rsidP="001A1C3D">
            <w:pPr>
              <w:rPr>
                <w:b/>
                <w:bCs/>
                <w:color w:val="000000"/>
                <w:sz w:val="22"/>
                <w:szCs w:val="22"/>
              </w:rPr>
            </w:pPr>
            <w:r w:rsidRPr="00DA7151">
              <w:rPr>
                <w:b/>
                <w:bCs/>
                <w:color w:val="000000"/>
                <w:sz w:val="22"/>
                <w:szCs w:val="22"/>
              </w:rPr>
              <w:t>Консолидированный бюджет Республики Алтай</w:t>
            </w:r>
          </w:p>
        </w:tc>
        <w:tc>
          <w:tcPr>
            <w:tcW w:w="535" w:type="pct"/>
            <w:gridSpan w:val="2"/>
            <w:shd w:val="clear" w:color="auto" w:fill="E7E6E6" w:themeFill="background2"/>
            <w:vAlign w:val="center"/>
          </w:tcPr>
          <w:p w:rsidR="00743972" w:rsidRPr="00DA7151" w:rsidRDefault="00DA7151" w:rsidP="00F31FDA">
            <w:pPr>
              <w:jc w:val="center"/>
              <w:rPr>
                <w:b/>
                <w:bCs/>
                <w:color w:val="000000"/>
                <w:sz w:val="22"/>
                <w:szCs w:val="22"/>
              </w:rPr>
            </w:pPr>
            <w:r>
              <w:rPr>
                <w:b/>
                <w:bCs/>
                <w:color w:val="000000"/>
                <w:sz w:val="22"/>
                <w:szCs w:val="22"/>
              </w:rPr>
              <w:t>75 837</w:t>
            </w:r>
          </w:p>
        </w:tc>
        <w:tc>
          <w:tcPr>
            <w:tcW w:w="464" w:type="pct"/>
            <w:shd w:val="clear" w:color="auto" w:fill="E7E6E6" w:themeFill="background2"/>
            <w:noWrap/>
            <w:vAlign w:val="center"/>
          </w:tcPr>
          <w:p w:rsidR="00743972" w:rsidRPr="00DA7151" w:rsidRDefault="00DA7151" w:rsidP="00F31FDA">
            <w:pPr>
              <w:jc w:val="center"/>
              <w:rPr>
                <w:b/>
                <w:bCs/>
                <w:color w:val="000000"/>
                <w:sz w:val="22"/>
                <w:szCs w:val="22"/>
              </w:rPr>
            </w:pPr>
            <w:r>
              <w:rPr>
                <w:b/>
                <w:bCs/>
                <w:color w:val="000000"/>
                <w:sz w:val="22"/>
                <w:szCs w:val="22"/>
              </w:rPr>
              <w:t>86 086</w:t>
            </w:r>
          </w:p>
        </w:tc>
        <w:tc>
          <w:tcPr>
            <w:tcW w:w="475" w:type="pct"/>
            <w:shd w:val="clear" w:color="auto" w:fill="E7E6E6" w:themeFill="background2"/>
            <w:noWrap/>
            <w:vAlign w:val="center"/>
          </w:tcPr>
          <w:p w:rsidR="00743972" w:rsidRPr="00DA7151" w:rsidRDefault="00DA7151" w:rsidP="00F31FDA">
            <w:pPr>
              <w:jc w:val="center"/>
              <w:rPr>
                <w:b/>
                <w:bCs/>
                <w:color w:val="000000"/>
                <w:sz w:val="22"/>
                <w:szCs w:val="22"/>
              </w:rPr>
            </w:pPr>
            <w:r>
              <w:rPr>
                <w:b/>
                <w:bCs/>
                <w:color w:val="000000"/>
                <w:sz w:val="22"/>
                <w:szCs w:val="22"/>
              </w:rPr>
              <w:t>108 381</w:t>
            </w:r>
          </w:p>
        </w:tc>
        <w:tc>
          <w:tcPr>
            <w:tcW w:w="470" w:type="pct"/>
            <w:shd w:val="clear" w:color="auto" w:fill="E7E6E6" w:themeFill="background2"/>
            <w:noWrap/>
            <w:vAlign w:val="center"/>
          </w:tcPr>
          <w:p w:rsidR="00743972" w:rsidRPr="00DA7151" w:rsidRDefault="00DA7151" w:rsidP="00F31FDA">
            <w:pPr>
              <w:jc w:val="center"/>
              <w:rPr>
                <w:b/>
                <w:bCs/>
                <w:color w:val="000000"/>
                <w:sz w:val="22"/>
                <w:szCs w:val="22"/>
              </w:rPr>
            </w:pPr>
            <w:r>
              <w:rPr>
                <w:b/>
                <w:bCs/>
                <w:color w:val="000000"/>
                <w:sz w:val="22"/>
                <w:szCs w:val="22"/>
              </w:rPr>
              <w:t>57 577</w:t>
            </w:r>
          </w:p>
        </w:tc>
        <w:tc>
          <w:tcPr>
            <w:tcW w:w="486" w:type="pct"/>
            <w:shd w:val="clear" w:color="auto" w:fill="E7E6E6" w:themeFill="background2"/>
            <w:noWrap/>
            <w:vAlign w:val="center"/>
          </w:tcPr>
          <w:p w:rsidR="00743972" w:rsidRPr="00DA7151" w:rsidRDefault="00DA7151" w:rsidP="00F31FDA">
            <w:pPr>
              <w:jc w:val="center"/>
              <w:rPr>
                <w:b/>
                <w:bCs/>
                <w:color w:val="000000"/>
                <w:sz w:val="22"/>
                <w:szCs w:val="22"/>
              </w:rPr>
            </w:pPr>
            <w:r>
              <w:rPr>
                <w:b/>
                <w:bCs/>
                <w:color w:val="000000"/>
                <w:sz w:val="22"/>
                <w:szCs w:val="22"/>
              </w:rPr>
              <w:t>59 880</w:t>
            </w:r>
          </w:p>
        </w:tc>
        <w:tc>
          <w:tcPr>
            <w:tcW w:w="473" w:type="pct"/>
            <w:shd w:val="clear" w:color="auto" w:fill="E7E6E6" w:themeFill="background2"/>
            <w:vAlign w:val="center"/>
          </w:tcPr>
          <w:p w:rsidR="00743972" w:rsidRPr="00DA7151" w:rsidRDefault="00DA7151" w:rsidP="00F31FDA">
            <w:pPr>
              <w:jc w:val="center"/>
              <w:rPr>
                <w:b/>
                <w:bCs/>
                <w:color w:val="000000"/>
                <w:sz w:val="22"/>
                <w:szCs w:val="22"/>
              </w:rPr>
            </w:pPr>
            <w:r>
              <w:rPr>
                <w:b/>
                <w:bCs/>
                <w:color w:val="000000"/>
                <w:sz w:val="22"/>
                <w:szCs w:val="22"/>
              </w:rPr>
              <w:t>59 101</w:t>
            </w:r>
          </w:p>
        </w:tc>
      </w:tr>
      <w:tr w:rsidR="00795279" w:rsidRPr="00DA7151" w:rsidTr="00795279">
        <w:trPr>
          <w:gridAfter w:val="1"/>
          <w:wAfter w:w="5" w:type="pct"/>
          <w:trHeight w:val="20"/>
        </w:trPr>
        <w:tc>
          <w:tcPr>
            <w:tcW w:w="2092" w:type="pct"/>
            <w:shd w:val="clear" w:color="000000" w:fill="FFFFFF"/>
            <w:noWrap/>
            <w:vAlign w:val="center"/>
            <w:hideMark/>
          </w:tcPr>
          <w:p w:rsidR="00795279" w:rsidRPr="00DA7151" w:rsidRDefault="00795279" w:rsidP="001A1C3D">
            <w:pPr>
              <w:rPr>
                <w:color w:val="000000"/>
                <w:sz w:val="22"/>
                <w:szCs w:val="22"/>
              </w:rPr>
            </w:pPr>
            <w:r w:rsidRPr="00DA7151">
              <w:rPr>
                <w:color w:val="000000"/>
                <w:sz w:val="22"/>
                <w:szCs w:val="22"/>
              </w:rPr>
              <w:t xml:space="preserve">Республиканский бюджет Республики Алтай </w:t>
            </w:r>
          </w:p>
        </w:tc>
        <w:tc>
          <w:tcPr>
            <w:tcW w:w="535" w:type="pct"/>
            <w:gridSpan w:val="2"/>
            <w:shd w:val="clear" w:color="000000" w:fill="FFFFFF"/>
            <w:vAlign w:val="center"/>
          </w:tcPr>
          <w:p w:rsidR="0069481E" w:rsidRPr="00DA7151" w:rsidRDefault="00DA7151" w:rsidP="0069481E">
            <w:pPr>
              <w:jc w:val="center"/>
              <w:rPr>
                <w:color w:val="000000"/>
                <w:sz w:val="22"/>
                <w:szCs w:val="22"/>
              </w:rPr>
            </w:pPr>
            <w:r>
              <w:rPr>
                <w:color w:val="000000"/>
                <w:sz w:val="22"/>
                <w:szCs w:val="22"/>
              </w:rPr>
              <w:t>59 153</w:t>
            </w:r>
          </w:p>
        </w:tc>
        <w:tc>
          <w:tcPr>
            <w:tcW w:w="464" w:type="pct"/>
            <w:shd w:val="clear" w:color="000000" w:fill="FFFFFF"/>
            <w:noWrap/>
            <w:vAlign w:val="center"/>
          </w:tcPr>
          <w:p w:rsidR="00795279" w:rsidRPr="00DA7151" w:rsidRDefault="00DA7151" w:rsidP="00DA7151">
            <w:pPr>
              <w:jc w:val="center"/>
              <w:rPr>
                <w:color w:val="000000"/>
                <w:sz w:val="22"/>
                <w:szCs w:val="22"/>
              </w:rPr>
            </w:pPr>
            <w:r>
              <w:rPr>
                <w:color w:val="000000"/>
                <w:sz w:val="22"/>
                <w:szCs w:val="22"/>
              </w:rPr>
              <w:t>67 922</w:t>
            </w:r>
          </w:p>
        </w:tc>
        <w:tc>
          <w:tcPr>
            <w:tcW w:w="475" w:type="pct"/>
            <w:shd w:val="clear" w:color="000000" w:fill="FFFFFF"/>
            <w:noWrap/>
            <w:vAlign w:val="center"/>
          </w:tcPr>
          <w:p w:rsidR="004C38A1" w:rsidRPr="00DA7151" w:rsidRDefault="00D16B99" w:rsidP="004C38A1">
            <w:pPr>
              <w:jc w:val="center"/>
              <w:rPr>
                <w:color w:val="000000"/>
                <w:sz w:val="22"/>
                <w:szCs w:val="22"/>
              </w:rPr>
            </w:pPr>
            <w:r>
              <w:rPr>
                <w:color w:val="000000"/>
                <w:sz w:val="22"/>
                <w:szCs w:val="22"/>
              </w:rPr>
              <w:t>84 537</w:t>
            </w:r>
          </w:p>
        </w:tc>
        <w:tc>
          <w:tcPr>
            <w:tcW w:w="470" w:type="pct"/>
            <w:shd w:val="clear" w:color="000000" w:fill="FFFFFF"/>
            <w:noWrap/>
            <w:vAlign w:val="center"/>
          </w:tcPr>
          <w:p w:rsidR="00795279" w:rsidRPr="00DA7151" w:rsidRDefault="00D16B99" w:rsidP="00F31FDA">
            <w:pPr>
              <w:jc w:val="center"/>
              <w:rPr>
                <w:color w:val="000000"/>
                <w:sz w:val="22"/>
                <w:szCs w:val="22"/>
              </w:rPr>
            </w:pPr>
            <w:r>
              <w:rPr>
                <w:color w:val="000000"/>
                <w:sz w:val="22"/>
                <w:szCs w:val="22"/>
              </w:rPr>
              <w:t>44 910</w:t>
            </w:r>
          </w:p>
        </w:tc>
        <w:tc>
          <w:tcPr>
            <w:tcW w:w="486" w:type="pct"/>
            <w:shd w:val="clear" w:color="000000" w:fill="FFFFFF"/>
            <w:noWrap/>
            <w:vAlign w:val="center"/>
          </w:tcPr>
          <w:p w:rsidR="00795279" w:rsidRPr="00DA7151" w:rsidRDefault="00D16B99" w:rsidP="004C38A1">
            <w:pPr>
              <w:jc w:val="center"/>
              <w:rPr>
                <w:color w:val="000000"/>
                <w:sz w:val="22"/>
                <w:szCs w:val="22"/>
              </w:rPr>
            </w:pPr>
            <w:r>
              <w:rPr>
                <w:color w:val="000000"/>
                <w:sz w:val="22"/>
                <w:szCs w:val="22"/>
              </w:rPr>
              <w:t>46 706</w:t>
            </w:r>
          </w:p>
        </w:tc>
        <w:tc>
          <w:tcPr>
            <w:tcW w:w="473" w:type="pct"/>
            <w:shd w:val="clear" w:color="000000" w:fill="FFFFFF"/>
            <w:vAlign w:val="center"/>
          </w:tcPr>
          <w:p w:rsidR="00795279" w:rsidRPr="00DA7151" w:rsidRDefault="00D16B99" w:rsidP="00F31FDA">
            <w:pPr>
              <w:jc w:val="center"/>
              <w:rPr>
                <w:color w:val="000000"/>
                <w:sz w:val="22"/>
                <w:szCs w:val="22"/>
              </w:rPr>
            </w:pPr>
            <w:r>
              <w:rPr>
                <w:color w:val="000000"/>
                <w:sz w:val="22"/>
                <w:szCs w:val="22"/>
              </w:rPr>
              <w:t>46 099</w:t>
            </w:r>
          </w:p>
        </w:tc>
      </w:tr>
      <w:tr w:rsidR="008E1DFD" w:rsidRPr="00DA7151" w:rsidTr="00795279">
        <w:trPr>
          <w:gridAfter w:val="1"/>
          <w:wAfter w:w="5" w:type="pct"/>
          <w:trHeight w:val="20"/>
        </w:trPr>
        <w:tc>
          <w:tcPr>
            <w:tcW w:w="2092" w:type="pct"/>
            <w:shd w:val="clear" w:color="000000" w:fill="FFFFFF"/>
            <w:noWrap/>
            <w:vAlign w:val="center"/>
            <w:hideMark/>
          </w:tcPr>
          <w:p w:rsidR="008E1DFD" w:rsidRPr="00DA7151" w:rsidRDefault="008E1DFD" w:rsidP="001A1C3D">
            <w:pPr>
              <w:rPr>
                <w:bCs/>
                <w:color w:val="000000"/>
                <w:sz w:val="22"/>
                <w:szCs w:val="22"/>
              </w:rPr>
            </w:pPr>
            <w:r w:rsidRPr="00DA7151">
              <w:rPr>
                <w:color w:val="000000"/>
                <w:sz w:val="22"/>
                <w:szCs w:val="22"/>
              </w:rPr>
              <w:t>Консолидированные бюджеты МО</w:t>
            </w:r>
          </w:p>
        </w:tc>
        <w:tc>
          <w:tcPr>
            <w:tcW w:w="535" w:type="pct"/>
            <w:gridSpan w:val="2"/>
            <w:shd w:val="clear" w:color="000000" w:fill="FFFFFF"/>
            <w:noWrap/>
            <w:vAlign w:val="center"/>
          </w:tcPr>
          <w:p w:rsidR="008E1DFD" w:rsidRPr="00DA7151" w:rsidRDefault="00DA7151" w:rsidP="00F31FDA">
            <w:pPr>
              <w:jc w:val="center"/>
              <w:rPr>
                <w:bCs/>
                <w:color w:val="000000"/>
                <w:sz w:val="22"/>
                <w:szCs w:val="22"/>
              </w:rPr>
            </w:pPr>
            <w:r>
              <w:rPr>
                <w:bCs/>
                <w:color w:val="000000"/>
                <w:sz w:val="22"/>
                <w:szCs w:val="22"/>
              </w:rPr>
              <w:t>16 684</w:t>
            </w:r>
          </w:p>
        </w:tc>
        <w:tc>
          <w:tcPr>
            <w:tcW w:w="464" w:type="pct"/>
            <w:shd w:val="clear" w:color="000000" w:fill="FFFFFF"/>
            <w:noWrap/>
            <w:vAlign w:val="center"/>
          </w:tcPr>
          <w:p w:rsidR="008E1DFD" w:rsidRPr="00DA7151" w:rsidRDefault="00DA7151" w:rsidP="00DA7151">
            <w:pPr>
              <w:jc w:val="center"/>
              <w:rPr>
                <w:bCs/>
                <w:color w:val="000000"/>
                <w:sz w:val="22"/>
                <w:szCs w:val="22"/>
              </w:rPr>
            </w:pPr>
            <w:r>
              <w:rPr>
                <w:bCs/>
                <w:color w:val="000000"/>
                <w:sz w:val="22"/>
                <w:szCs w:val="22"/>
              </w:rPr>
              <w:t>18 164</w:t>
            </w:r>
          </w:p>
        </w:tc>
        <w:tc>
          <w:tcPr>
            <w:tcW w:w="475" w:type="pct"/>
            <w:shd w:val="clear" w:color="000000" w:fill="FFFFFF"/>
            <w:noWrap/>
            <w:vAlign w:val="center"/>
          </w:tcPr>
          <w:p w:rsidR="008E1DFD" w:rsidRPr="00DA7151" w:rsidRDefault="00D16B99" w:rsidP="00F31FDA">
            <w:pPr>
              <w:jc w:val="center"/>
              <w:rPr>
                <w:bCs/>
                <w:color w:val="000000"/>
                <w:sz w:val="22"/>
                <w:szCs w:val="22"/>
              </w:rPr>
            </w:pPr>
            <w:r>
              <w:rPr>
                <w:bCs/>
                <w:color w:val="000000"/>
                <w:sz w:val="22"/>
                <w:szCs w:val="22"/>
              </w:rPr>
              <w:t>23 844</w:t>
            </w:r>
          </w:p>
        </w:tc>
        <w:tc>
          <w:tcPr>
            <w:tcW w:w="470" w:type="pct"/>
            <w:shd w:val="clear" w:color="000000" w:fill="FFFFFF"/>
            <w:noWrap/>
            <w:vAlign w:val="center"/>
          </w:tcPr>
          <w:p w:rsidR="008E1DFD" w:rsidRPr="00DA7151" w:rsidRDefault="00D16B99" w:rsidP="00F31FDA">
            <w:pPr>
              <w:jc w:val="center"/>
              <w:rPr>
                <w:bCs/>
                <w:color w:val="000000"/>
                <w:sz w:val="22"/>
                <w:szCs w:val="22"/>
              </w:rPr>
            </w:pPr>
            <w:r>
              <w:rPr>
                <w:bCs/>
                <w:color w:val="000000"/>
                <w:sz w:val="22"/>
                <w:szCs w:val="22"/>
              </w:rPr>
              <w:t>12 667</w:t>
            </w:r>
          </w:p>
        </w:tc>
        <w:tc>
          <w:tcPr>
            <w:tcW w:w="486" w:type="pct"/>
            <w:shd w:val="clear" w:color="000000" w:fill="FFFFFF"/>
            <w:noWrap/>
            <w:vAlign w:val="center"/>
          </w:tcPr>
          <w:p w:rsidR="008E1DFD" w:rsidRPr="00DA7151" w:rsidRDefault="00D16B99" w:rsidP="00F31FDA">
            <w:pPr>
              <w:jc w:val="center"/>
              <w:rPr>
                <w:bCs/>
                <w:color w:val="000000"/>
                <w:sz w:val="22"/>
                <w:szCs w:val="22"/>
              </w:rPr>
            </w:pPr>
            <w:r>
              <w:rPr>
                <w:bCs/>
                <w:color w:val="000000"/>
                <w:sz w:val="22"/>
                <w:szCs w:val="22"/>
              </w:rPr>
              <w:t>13 174</w:t>
            </w:r>
          </w:p>
        </w:tc>
        <w:tc>
          <w:tcPr>
            <w:tcW w:w="473" w:type="pct"/>
            <w:shd w:val="clear" w:color="000000" w:fill="FFFFFF"/>
            <w:noWrap/>
            <w:vAlign w:val="center"/>
          </w:tcPr>
          <w:p w:rsidR="004C38A1" w:rsidRPr="00DA7151" w:rsidRDefault="00D16B99" w:rsidP="004C38A1">
            <w:pPr>
              <w:jc w:val="center"/>
              <w:rPr>
                <w:bCs/>
                <w:color w:val="000000"/>
                <w:sz w:val="22"/>
                <w:szCs w:val="22"/>
              </w:rPr>
            </w:pPr>
            <w:r>
              <w:rPr>
                <w:bCs/>
                <w:color w:val="000000"/>
                <w:sz w:val="22"/>
                <w:szCs w:val="22"/>
              </w:rPr>
              <w:t>13 002</w:t>
            </w:r>
          </w:p>
        </w:tc>
      </w:tr>
      <w:tr w:rsidR="008E1DFD" w:rsidRPr="00DA7151" w:rsidTr="00843DED">
        <w:trPr>
          <w:trHeight w:val="20"/>
        </w:trPr>
        <w:tc>
          <w:tcPr>
            <w:tcW w:w="2095" w:type="pct"/>
            <w:gridSpan w:val="2"/>
            <w:shd w:val="clear" w:color="000000" w:fill="FFFFFF"/>
            <w:noWrap/>
            <w:vAlign w:val="center"/>
            <w:hideMark/>
          </w:tcPr>
          <w:p w:rsidR="008E1DFD" w:rsidRPr="00DA7151" w:rsidRDefault="008E1DFD" w:rsidP="00F31FDA">
            <w:pPr>
              <w:rPr>
                <w:i/>
                <w:iCs/>
                <w:color w:val="000000"/>
                <w:sz w:val="22"/>
                <w:szCs w:val="22"/>
              </w:rPr>
            </w:pPr>
            <w:r w:rsidRPr="00DA7151">
              <w:rPr>
                <w:i/>
                <w:iCs/>
                <w:color w:val="000000"/>
                <w:sz w:val="22"/>
                <w:szCs w:val="22"/>
              </w:rPr>
              <w:t>Раздел классификации расходных обязательств:</w:t>
            </w:r>
          </w:p>
        </w:tc>
        <w:tc>
          <w:tcPr>
            <w:tcW w:w="2905" w:type="pct"/>
            <w:gridSpan w:val="7"/>
            <w:shd w:val="clear" w:color="000000" w:fill="FFFFFF"/>
            <w:noWrap/>
            <w:vAlign w:val="center"/>
          </w:tcPr>
          <w:p w:rsidR="008E1DFD" w:rsidRPr="00DA7151" w:rsidRDefault="008E1DFD" w:rsidP="00F31FDA">
            <w:pPr>
              <w:rPr>
                <w:color w:val="000000"/>
                <w:sz w:val="22"/>
                <w:szCs w:val="22"/>
              </w:rPr>
            </w:pPr>
            <w:r w:rsidRPr="00DA7151">
              <w:rPr>
                <w:color w:val="000000"/>
                <w:sz w:val="22"/>
                <w:szCs w:val="22"/>
              </w:rPr>
              <w:t>Поддержка экономики, малого и среднего предпринимательства</w:t>
            </w:r>
          </w:p>
        </w:tc>
      </w:tr>
      <w:tr w:rsidR="008E1DFD" w:rsidRPr="00DA7151" w:rsidTr="00843DED">
        <w:tc>
          <w:tcPr>
            <w:tcW w:w="2095" w:type="pct"/>
            <w:gridSpan w:val="2"/>
            <w:shd w:val="clear" w:color="000000" w:fill="FFFFFF"/>
            <w:noWrap/>
            <w:vAlign w:val="center"/>
            <w:hideMark/>
          </w:tcPr>
          <w:p w:rsidR="008E1DFD" w:rsidRPr="00DA7151" w:rsidRDefault="008E1DFD" w:rsidP="00F31FDA">
            <w:pPr>
              <w:rPr>
                <w:i/>
                <w:iCs/>
                <w:color w:val="000000"/>
                <w:sz w:val="22"/>
                <w:szCs w:val="22"/>
              </w:rPr>
            </w:pPr>
            <w:r w:rsidRPr="00DA7151">
              <w:rPr>
                <w:i/>
                <w:iCs/>
                <w:color w:val="000000"/>
                <w:sz w:val="22"/>
                <w:szCs w:val="22"/>
              </w:rPr>
              <w:t>Государственная программа:</w:t>
            </w:r>
          </w:p>
        </w:tc>
        <w:tc>
          <w:tcPr>
            <w:tcW w:w="2905" w:type="pct"/>
            <w:gridSpan w:val="7"/>
            <w:shd w:val="clear" w:color="000000" w:fill="FFFFFF"/>
            <w:vAlign w:val="center"/>
          </w:tcPr>
          <w:p w:rsidR="008E1DFD" w:rsidRPr="00DA7151" w:rsidRDefault="008E1DFD" w:rsidP="00F31FDA">
            <w:pPr>
              <w:rPr>
                <w:color w:val="000000"/>
                <w:sz w:val="22"/>
                <w:szCs w:val="22"/>
              </w:rPr>
            </w:pPr>
            <w:r w:rsidRPr="00DA7151">
              <w:rPr>
                <w:color w:val="000000"/>
                <w:sz w:val="22"/>
                <w:szCs w:val="22"/>
              </w:rPr>
              <w:t>Развитие экономического потенциала и предпринимательства</w:t>
            </w:r>
          </w:p>
        </w:tc>
      </w:tr>
      <w:tr w:rsidR="008E1DFD" w:rsidRPr="00DA7151" w:rsidTr="00843DED">
        <w:trPr>
          <w:trHeight w:val="20"/>
        </w:trPr>
        <w:tc>
          <w:tcPr>
            <w:tcW w:w="2095" w:type="pct"/>
            <w:gridSpan w:val="2"/>
            <w:shd w:val="clear" w:color="000000" w:fill="FFFFFF"/>
            <w:noWrap/>
            <w:vAlign w:val="center"/>
            <w:hideMark/>
          </w:tcPr>
          <w:p w:rsidR="008E1DFD" w:rsidRPr="00DA7151" w:rsidRDefault="008E1DFD" w:rsidP="00F31FDA">
            <w:pPr>
              <w:rPr>
                <w:i/>
                <w:iCs/>
                <w:color w:val="000000"/>
                <w:sz w:val="22"/>
                <w:szCs w:val="22"/>
              </w:rPr>
            </w:pPr>
            <w:r w:rsidRPr="00DA7151">
              <w:rPr>
                <w:i/>
                <w:iCs/>
                <w:color w:val="000000"/>
                <w:sz w:val="22"/>
                <w:szCs w:val="22"/>
              </w:rPr>
              <w:t xml:space="preserve"> Целевая категория налоговых расходов</w:t>
            </w:r>
          </w:p>
        </w:tc>
        <w:tc>
          <w:tcPr>
            <w:tcW w:w="2905" w:type="pct"/>
            <w:gridSpan w:val="7"/>
            <w:shd w:val="clear" w:color="000000" w:fill="FFFFFF"/>
            <w:vAlign w:val="center"/>
            <w:hideMark/>
          </w:tcPr>
          <w:p w:rsidR="008E1DFD" w:rsidRPr="00DA7151" w:rsidRDefault="008E1DFD" w:rsidP="00F31FDA">
            <w:pPr>
              <w:rPr>
                <w:color w:val="000000"/>
                <w:sz w:val="22"/>
                <w:szCs w:val="22"/>
              </w:rPr>
            </w:pPr>
            <w:r w:rsidRPr="00DA7151">
              <w:rPr>
                <w:color w:val="000000"/>
                <w:sz w:val="22"/>
                <w:szCs w:val="22"/>
              </w:rPr>
              <w:t>Стимулирующие</w:t>
            </w:r>
          </w:p>
        </w:tc>
      </w:tr>
      <w:tr w:rsidR="008E1DFD" w:rsidRPr="00DA7151" w:rsidTr="00843DED">
        <w:trPr>
          <w:trHeight w:val="20"/>
        </w:trPr>
        <w:tc>
          <w:tcPr>
            <w:tcW w:w="2095" w:type="pct"/>
            <w:gridSpan w:val="2"/>
            <w:shd w:val="clear" w:color="000000" w:fill="FFFFFF"/>
            <w:noWrap/>
            <w:vAlign w:val="center"/>
            <w:hideMark/>
          </w:tcPr>
          <w:p w:rsidR="008E1DFD" w:rsidRPr="00DA7151" w:rsidRDefault="008E1DFD" w:rsidP="00F31FDA">
            <w:pPr>
              <w:rPr>
                <w:i/>
                <w:iCs/>
                <w:color w:val="000000"/>
                <w:sz w:val="22"/>
                <w:szCs w:val="22"/>
              </w:rPr>
            </w:pPr>
            <w:r w:rsidRPr="00DA7151">
              <w:rPr>
                <w:i/>
                <w:iCs/>
                <w:color w:val="000000"/>
                <w:sz w:val="22"/>
                <w:szCs w:val="22"/>
              </w:rPr>
              <w:t>Вид налоговых расходов:</w:t>
            </w:r>
          </w:p>
        </w:tc>
        <w:tc>
          <w:tcPr>
            <w:tcW w:w="2905" w:type="pct"/>
            <w:gridSpan w:val="7"/>
            <w:shd w:val="clear" w:color="000000" w:fill="FFFFFF"/>
            <w:noWrap/>
            <w:vAlign w:val="center"/>
          </w:tcPr>
          <w:p w:rsidR="008E1DFD" w:rsidRPr="00DA7151" w:rsidRDefault="008E1DFD" w:rsidP="00F31FDA">
            <w:pPr>
              <w:rPr>
                <w:color w:val="000000"/>
                <w:sz w:val="22"/>
                <w:szCs w:val="22"/>
              </w:rPr>
            </w:pPr>
            <w:r w:rsidRPr="00DA7151">
              <w:rPr>
                <w:color w:val="000000"/>
                <w:sz w:val="22"/>
                <w:szCs w:val="22"/>
              </w:rPr>
              <w:t>Пониженная налоговая ставка</w:t>
            </w:r>
          </w:p>
        </w:tc>
      </w:tr>
      <w:tr w:rsidR="008E1DFD" w:rsidRPr="00DA7151" w:rsidTr="00843DED">
        <w:trPr>
          <w:trHeight w:val="20"/>
        </w:trPr>
        <w:tc>
          <w:tcPr>
            <w:tcW w:w="2095" w:type="pct"/>
            <w:gridSpan w:val="2"/>
            <w:shd w:val="clear" w:color="000000" w:fill="FFFFFF"/>
            <w:noWrap/>
            <w:vAlign w:val="center"/>
            <w:hideMark/>
          </w:tcPr>
          <w:p w:rsidR="008E1DFD" w:rsidRPr="00DA7151" w:rsidRDefault="008E1DFD" w:rsidP="00F31FDA">
            <w:pPr>
              <w:rPr>
                <w:i/>
                <w:iCs/>
                <w:color w:val="000000"/>
                <w:sz w:val="22"/>
                <w:szCs w:val="22"/>
              </w:rPr>
            </w:pPr>
            <w:r w:rsidRPr="00DA7151">
              <w:rPr>
                <w:i/>
                <w:iCs/>
                <w:color w:val="000000"/>
                <w:sz w:val="22"/>
                <w:szCs w:val="22"/>
              </w:rPr>
              <w:t>Источник данных:</w:t>
            </w:r>
          </w:p>
        </w:tc>
        <w:tc>
          <w:tcPr>
            <w:tcW w:w="2905" w:type="pct"/>
            <w:gridSpan w:val="7"/>
            <w:shd w:val="clear" w:color="000000" w:fill="FFFFFF"/>
            <w:noWrap/>
            <w:vAlign w:val="center"/>
          </w:tcPr>
          <w:p w:rsidR="008E1DFD" w:rsidRPr="00DA7151" w:rsidRDefault="008E1DFD" w:rsidP="00F31FDA">
            <w:pPr>
              <w:rPr>
                <w:color w:val="000000"/>
                <w:sz w:val="22"/>
                <w:szCs w:val="22"/>
              </w:rPr>
            </w:pPr>
            <w:r w:rsidRPr="00DA7151">
              <w:rPr>
                <w:color w:val="000000"/>
                <w:sz w:val="22"/>
                <w:szCs w:val="22"/>
              </w:rPr>
              <w:t>данные УФНС по Республике Алтай, статистическая налоговая отчетность по форме 5 - УСН, куратор налоговых расходов - Министерство экономического развития Республики Алтай</w:t>
            </w:r>
          </w:p>
        </w:tc>
      </w:tr>
      <w:tr w:rsidR="008E1DFD" w:rsidRPr="00DA7151" w:rsidTr="00843DED">
        <w:trPr>
          <w:trHeight w:val="20"/>
        </w:trPr>
        <w:tc>
          <w:tcPr>
            <w:tcW w:w="2095" w:type="pct"/>
            <w:gridSpan w:val="2"/>
            <w:shd w:val="clear" w:color="000000" w:fill="FFFFFF"/>
            <w:noWrap/>
            <w:vAlign w:val="center"/>
            <w:hideMark/>
          </w:tcPr>
          <w:p w:rsidR="008E1DFD" w:rsidRPr="00DA7151" w:rsidRDefault="008E1DFD" w:rsidP="00F31FDA">
            <w:pPr>
              <w:rPr>
                <w:i/>
                <w:iCs/>
                <w:color w:val="000000"/>
                <w:sz w:val="22"/>
                <w:szCs w:val="22"/>
              </w:rPr>
            </w:pPr>
            <w:r w:rsidRPr="00DA7151">
              <w:rPr>
                <w:i/>
                <w:iCs/>
                <w:color w:val="000000"/>
                <w:sz w:val="22"/>
                <w:szCs w:val="22"/>
              </w:rPr>
              <w:t>Законодательные реквизиты:</w:t>
            </w:r>
          </w:p>
        </w:tc>
        <w:tc>
          <w:tcPr>
            <w:tcW w:w="2905" w:type="pct"/>
            <w:gridSpan w:val="7"/>
            <w:shd w:val="clear" w:color="000000" w:fill="FFFFFF"/>
            <w:noWrap/>
            <w:vAlign w:val="center"/>
          </w:tcPr>
          <w:p w:rsidR="008E1DFD" w:rsidRPr="00DA7151" w:rsidRDefault="008E1DFD" w:rsidP="00D16B99">
            <w:pPr>
              <w:rPr>
                <w:color w:val="000000"/>
                <w:sz w:val="22"/>
                <w:szCs w:val="22"/>
              </w:rPr>
            </w:pPr>
            <w:r w:rsidRPr="00DA7151">
              <w:rPr>
                <w:color w:val="000000"/>
                <w:sz w:val="22"/>
                <w:szCs w:val="22"/>
              </w:rPr>
              <w:t xml:space="preserve"> ст.1 Закона Республики Алтай  от 03.07.2009 г. № 26-РЗ </w:t>
            </w:r>
            <w:r w:rsidR="00D16B99">
              <w:rPr>
                <w:color w:val="000000"/>
                <w:sz w:val="22"/>
                <w:szCs w:val="22"/>
              </w:rPr>
              <w:t>(в ред. от 27.03.2026 г. № 12-РЗ)</w:t>
            </w:r>
          </w:p>
        </w:tc>
      </w:tr>
      <w:tr w:rsidR="008E1DFD" w:rsidRPr="006F2479" w:rsidTr="00843DED">
        <w:trPr>
          <w:trHeight w:val="20"/>
        </w:trPr>
        <w:tc>
          <w:tcPr>
            <w:tcW w:w="2095" w:type="pct"/>
            <w:gridSpan w:val="2"/>
            <w:shd w:val="clear" w:color="000000" w:fill="FFFFFF"/>
            <w:noWrap/>
            <w:vAlign w:val="center"/>
            <w:hideMark/>
          </w:tcPr>
          <w:p w:rsidR="008E1DFD" w:rsidRPr="00DA7151" w:rsidRDefault="008E1DFD" w:rsidP="00F31FDA">
            <w:pPr>
              <w:rPr>
                <w:i/>
                <w:iCs/>
                <w:color w:val="000000"/>
                <w:sz w:val="22"/>
                <w:szCs w:val="22"/>
              </w:rPr>
            </w:pPr>
            <w:r w:rsidRPr="00DA7151">
              <w:rPr>
                <w:i/>
                <w:iCs/>
                <w:color w:val="000000"/>
                <w:sz w:val="22"/>
                <w:szCs w:val="22"/>
              </w:rPr>
              <w:t>Дата начала действия льготы:</w:t>
            </w:r>
          </w:p>
        </w:tc>
        <w:tc>
          <w:tcPr>
            <w:tcW w:w="2905" w:type="pct"/>
            <w:gridSpan w:val="7"/>
            <w:shd w:val="clear" w:color="000000" w:fill="FFFFFF"/>
            <w:noWrap/>
            <w:vAlign w:val="center"/>
          </w:tcPr>
          <w:p w:rsidR="008E1DFD" w:rsidRPr="00DA7151" w:rsidRDefault="008E1DFD" w:rsidP="00F31FDA">
            <w:pPr>
              <w:rPr>
                <w:color w:val="000000"/>
                <w:sz w:val="22"/>
                <w:szCs w:val="22"/>
              </w:rPr>
            </w:pPr>
            <w:r w:rsidRPr="00DA7151">
              <w:rPr>
                <w:color w:val="000000"/>
                <w:sz w:val="22"/>
                <w:szCs w:val="22"/>
              </w:rPr>
              <w:t xml:space="preserve">01.01.2009 г. </w:t>
            </w:r>
          </w:p>
        </w:tc>
      </w:tr>
      <w:tr w:rsidR="008E1DFD" w:rsidRPr="006F2479" w:rsidTr="00843DED">
        <w:trPr>
          <w:trHeight w:val="20"/>
        </w:trPr>
        <w:tc>
          <w:tcPr>
            <w:tcW w:w="2095" w:type="pct"/>
            <w:gridSpan w:val="2"/>
            <w:shd w:val="clear" w:color="000000" w:fill="FFFFFF"/>
            <w:noWrap/>
            <w:vAlign w:val="center"/>
            <w:hideMark/>
          </w:tcPr>
          <w:p w:rsidR="008E1DFD" w:rsidRPr="00D16B99" w:rsidRDefault="008E1DFD" w:rsidP="00F31FDA">
            <w:pPr>
              <w:rPr>
                <w:i/>
                <w:iCs/>
                <w:color w:val="000000"/>
                <w:sz w:val="22"/>
                <w:szCs w:val="22"/>
              </w:rPr>
            </w:pPr>
            <w:r w:rsidRPr="00D16B99">
              <w:rPr>
                <w:i/>
                <w:iCs/>
                <w:color w:val="000000"/>
                <w:sz w:val="22"/>
                <w:szCs w:val="22"/>
              </w:rPr>
              <w:t>Дата прекращения действия льготы, установленная законом субъекта Р</w:t>
            </w:r>
            <w:r w:rsidR="00E363F2" w:rsidRPr="00D16B99">
              <w:rPr>
                <w:i/>
                <w:iCs/>
                <w:color w:val="000000"/>
                <w:sz w:val="22"/>
                <w:szCs w:val="22"/>
              </w:rPr>
              <w:t xml:space="preserve">оссийской </w:t>
            </w:r>
            <w:r w:rsidRPr="00D16B99">
              <w:rPr>
                <w:i/>
                <w:iCs/>
                <w:color w:val="000000"/>
                <w:sz w:val="22"/>
                <w:szCs w:val="22"/>
              </w:rPr>
              <w:t>Ф</w:t>
            </w:r>
            <w:r w:rsidR="00E363F2" w:rsidRPr="00D16B99">
              <w:rPr>
                <w:i/>
                <w:iCs/>
                <w:color w:val="000000"/>
                <w:sz w:val="22"/>
                <w:szCs w:val="22"/>
              </w:rPr>
              <w:t>едерации</w:t>
            </w:r>
          </w:p>
        </w:tc>
        <w:tc>
          <w:tcPr>
            <w:tcW w:w="2905" w:type="pct"/>
            <w:gridSpan w:val="7"/>
            <w:shd w:val="clear" w:color="000000" w:fill="FFFFFF"/>
            <w:noWrap/>
            <w:vAlign w:val="center"/>
          </w:tcPr>
          <w:p w:rsidR="008E1DFD" w:rsidRPr="00D16B99" w:rsidRDefault="008E1DFD" w:rsidP="00F31FDA">
            <w:pPr>
              <w:rPr>
                <w:color w:val="000000"/>
                <w:sz w:val="22"/>
                <w:szCs w:val="22"/>
              </w:rPr>
            </w:pPr>
            <w:r w:rsidRPr="00D16B99">
              <w:rPr>
                <w:color w:val="000000"/>
                <w:sz w:val="22"/>
                <w:szCs w:val="22"/>
              </w:rPr>
              <w:t>Не установлена</w:t>
            </w:r>
          </w:p>
        </w:tc>
      </w:tr>
    </w:tbl>
    <w:p w:rsidR="005D7E76" w:rsidRPr="006F2479" w:rsidRDefault="005D7E76" w:rsidP="00F31FDA">
      <w:pPr>
        <w:widowControl w:val="0"/>
        <w:autoSpaceDE w:val="0"/>
        <w:autoSpaceDN w:val="0"/>
        <w:adjustRightInd w:val="0"/>
        <w:ind w:firstLine="540"/>
        <w:jc w:val="both"/>
        <w:rPr>
          <w:i/>
          <w:sz w:val="28"/>
          <w:szCs w:val="28"/>
          <w:highlight w:val="yellow"/>
        </w:rPr>
      </w:pPr>
    </w:p>
    <w:p w:rsidR="00F14D11" w:rsidRPr="00D16B99" w:rsidRDefault="005D7E76" w:rsidP="001A1C3D">
      <w:pPr>
        <w:autoSpaceDE w:val="0"/>
        <w:autoSpaceDN w:val="0"/>
        <w:adjustRightInd w:val="0"/>
        <w:ind w:firstLine="709"/>
        <w:jc w:val="both"/>
        <w:rPr>
          <w:sz w:val="28"/>
          <w:szCs w:val="28"/>
        </w:rPr>
      </w:pPr>
      <w:r w:rsidRPr="00D16B99">
        <w:rPr>
          <w:sz w:val="28"/>
          <w:szCs w:val="28"/>
        </w:rPr>
        <w:t xml:space="preserve">Статьей 1 Закона Республики Алтай от </w:t>
      </w:r>
      <w:r w:rsidR="00F14D11" w:rsidRPr="00D16B99">
        <w:rPr>
          <w:sz w:val="28"/>
          <w:szCs w:val="28"/>
        </w:rPr>
        <w:t xml:space="preserve">3 июля </w:t>
      </w:r>
      <w:r w:rsidRPr="00D16B99">
        <w:rPr>
          <w:sz w:val="28"/>
          <w:szCs w:val="28"/>
        </w:rPr>
        <w:t xml:space="preserve">2009 </w:t>
      </w:r>
      <w:r w:rsidR="00F14D11" w:rsidRPr="00D16B99">
        <w:rPr>
          <w:sz w:val="28"/>
          <w:szCs w:val="28"/>
        </w:rPr>
        <w:t xml:space="preserve">года </w:t>
      </w:r>
      <w:r w:rsidRPr="00D16B99">
        <w:rPr>
          <w:sz w:val="28"/>
          <w:szCs w:val="28"/>
        </w:rPr>
        <w:t>№ 26-РЗ «Об установлении налоговых ставок по налогу, взимаемому в связи с применением упрощенной системы налогообложения,</w:t>
      </w:r>
      <w:r w:rsidR="007F10F7" w:rsidRPr="00D16B99">
        <w:rPr>
          <w:sz w:val="28"/>
          <w:szCs w:val="28"/>
        </w:rPr>
        <w:t xml:space="preserve"> для налогоплательщиков</w:t>
      </w:r>
      <w:r w:rsidR="00D16B99" w:rsidRPr="00D16B99">
        <w:rPr>
          <w:sz w:val="28"/>
          <w:szCs w:val="28"/>
        </w:rPr>
        <w:t>, осуществляющих отдельные виды экономической деятельности</w:t>
      </w:r>
      <w:r w:rsidR="007F10F7" w:rsidRPr="00D16B99">
        <w:rPr>
          <w:sz w:val="28"/>
          <w:szCs w:val="28"/>
        </w:rPr>
        <w:t>»</w:t>
      </w:r>
      <w:r w:rsidRPr="00D16B99">
        <w:rPr>
          <w:sz w:val="28"/>
          <w:szCs w:val="28"/>
        </w:rPr>
        <w:t xml:space="preserve"> для налогоплательщиков</w:t>
      </w:r>
      <w:r w:rsidR="00BB20AD" w:rsidRPr="00D16B99">
        <w:rPr>
          <w:sz w:val="28"/>
          <w:szCs w:val="28"/>
        </w:rPr>
        <w:t>, выбравших в качестве объекта налогообложения доходы, уменьшенные на величину расходов</w:t>
      </w:r>
      <w:r w:rsidR="00F14D11" w:rsidRPr="00D16B99">
        <w:rPr>
          <w:sz w:val="28"/>
          <w:szCs w:val="28"/>
        </w:rPr>
        <w:t>,</w:t>
      </w:r>
      <w:r w:rsidRPr="00D16B99">
        <w:rPr>
          <w:sz w:val="28"/>
          <w:szCs w:val="28"/>
        </w:rPr>
        <w:t xml:space="preserve"> установлен</w:t>
      </w:r>
      <w:r w:rsidR="00BB20AD" w:rsidRPr="00D16B99">
        <w:rPr>
          <w:sz w:val="28"/>
          <w:szCs w:val="28"/>
        </w:rPr>
        <w:t>а</w:t>
      </w:r>
      <w:r w:rsidRPr="00D16B99">
        <w:rPr>
          <w:sz w:val="28"/>
          <w:szCs w:val="28"/>
        </w:rPr>
        <w:t xml:space="preserve"> пониженн</w:t>
      </w:r>
      <w:r w:rsidR="00BB20AD" w:rsidRPr="00D16B99">
        <w:rPr>
          <w:sz w:val="28"/>
          <w:szCs w:val="28"/>
        </w:rPr>
        <w:t>ая</w:t>
      </w:r>
      <w:r w:rsidRPr="00D16B99">
        <w:rPr>
          <w:sz w:val="28"/>
          <w:szCs w:val="28"/>
        </w:rPr>
        <w:t xml:space="preserve"> налогов</w:t>
      </w:r>
      <w:r w:rsidR="00BB20AD" w:rsidRPr="00D16B99">
        <w:rPr>
          <w:sz w:val="28"/>
          <w:szCs w:val="28"/>
        </w:rPr>
        <w:t>ая</w:t>
      </w:r>
      <w:r w:rsidRPr="00D16B99">
        <w:rPr>
          <w:sz w:val="28"/>
          <w:szCs w:val="28"/>
        </w:rPr>
        <w:t xml:space="preserve"> ставк</w:t>
      </w:r>
      <w:r w:rsidR="00BB20AD" w:rsidRPr="00D16B99">
        <w:rPr>
          <w:sz w:val="28"/>
          <w:szCs w:val="28"/>
        </w:rPr>
        <w:t>а в размере 5 %</w:t>
      </w:r>
      <w:r w:rsidRPr="00D16B99">
        <w:rPr>
          <w:sz w:val="28"/>
          <w:szCs w:val="28"/>
        </w:rPr>
        <w:t xml:space="preserve"> в отношении 23 видов экономической деятельности. </w:t>
      </w:r>
    </w:p>
    <w:p w:rsidR="00BB20AD" w:rsidRPr="00D16B99" w:rsidRDefault="00BB20AD" w:rsidP="001A1C3D">
      <w:pPr>
        <w:autoSpaceDE w:val="0"/>
        <w:autoSpaceDN w:val="0"/>
        <w:adjustRightInd w:val="0"/>
        <w:ind w:firstLine="709"/>
        <w:jc w:val="both"/>
        <w:rPr>
          <w:sz w:val="28"/>
          <w:szCs w:val="28"/>
        </w:rPr>
      </w:pPr>
      <w:r w:rsidRPr="00D16B99">
        <w:rPr>
          <w:sz w:val="28"/>
          <w:szCs w:val="28"/>
        </w:rPr>
        <w:t xml:space="preserve">Воспользоваться данной налоговой льготой вправе налогоплательщики, у которых за отчетный (налоговый) период доход от осуществления данных видов экономической деятельности составил не менее 70 процентов в общем объеме полученных доходов, определяемых в соответствии со </w:t>
      </w:r>
      <w:hyperlink r:id="rId55" w:history="1">
        <w:r w:rsidRPr="00D16B99">
          <w:rPr>
            <w:sz w:val="28"/>
            <w:szCs w:val="28"/>
          </w:rPr>
          <w:t>статьей 346.15</w:t>
        </w:r>
      </w:hyperlink>
      <w:r w:rsidRPr="00D16B99">
        <w:rPr>
          <w:sz w:val="28"/>
          <w:szCs w:val="28"/>
        </w:rPr>
        <w:t xml:space="preserve"> Налогового кодекса Р</w:t>
      </w:r>
      <w:r w:rsidR="00E363F2" w:rsidRPr="00D16B99">
        <w:rPr>
          <w:sz w:val="28"/>
          <w:szCs w:val="28"/>
        </w:rPr>
        <w:t xml:space="preserve">оссийской </w:t>
      </w:r>
      <w:r w:rsidR="00F14D11" w:rsidRPr="00D16B99">
        <w:rPr>
          <w:sz w:val="28"/>
          <w:szCs w:val="28"/>
        </w:rPr>
        <w:t>Ф</w:t>
      </w:r>
      <w:r w:rsidR="00E363F2" w:rsidRPr="00D16B99">
        <w:rPr>
          <w:sz w:val="28"/>
          <w:szCs w:val="28"/>
        </w:rPr>
        <w:t>едерации</w:t>
      </w:r>
      <w:r w:rsidRPr="00D16B99">
        <w:rPr>
          <w:sz w:val="28"/>
          <w:szCs w:val="28"/>
        </w:rPr>
        <w:t>.</w:t>
      </w:r>
    </w:p>
    <w:p w:rsidR="00BB20AD" w:rsidRPr="00D16B99" w:rsidRDefault="00BB20AD" w:rsidP="001A1C3D">
      <w:pPr>
        <w:autoSpaceDE w:val="0"/>
        <w:autoSpaceDN w:val="0"/>
        <w:adjustRightInd w:val="0"/>
        <w:ind w:firstLine="709"/>
        <w:jc w:val="both"/>
        <w:rPr>
          <w:sz w:val="28"/>
          <w:szCs w:val="28"/>
        </w:rPr>
      </w:pPr>
      <w:r w:rsidRPr="00D16B99">
        <w:rPr>
          <w:sz w:val="28"/>
          <w:szCs w:val="28"/>
        </w:rPr>
        <w:t>Правом применения пониженной налоговой ставки в 202</w:t>
      </w:r>
      <w:r w:rsidR="00DA7151" w:rsidRPr="00D16B99">
        <w:rPr>
          <w:sz w:val="28"/>
          <w:szCs w:val="28"/>
        </w:rPr>
        <w:t>5</w:t>
      </w:r>
      <w:r w:rsidRPr="00D16B99">
        <w:rPr>
          <w:sz w:val="28"/>
          <w:szCs w:val="28"/>
        </w:rPr>
        <w:t xml:space="preserve"> году воспользовалс</w:t>
      </w:r>
      <w:r w:rsidR="00D16B99" w:rsidRPr="00D16B99">
        <w:rPr>
          <w:sz w:val="28"/>
          <w:szCs w:val="28"/>
        </w:rPr>
        <w:t>я</w:t>
      </w:r>
      <w:r w:rsidRPr="00D16B99">
        <w:rPr>
          <w:sz w:val="28"/>
          <w:szCs w:val="28"/>
        </w:rPr>
        <w:t xml:space="preserve"> </w:t>
      </w:r>
      <w:r w:rsidR="00D16B99" w:rsidRPr="00D16B99">
        <w:rPr>
          <w:sz w:val="28"/>
          <w:szCs w:val="28"/>
        </w:rPr>
        <w:t>51</w:t>
      </w:r>
      <w:r w:rsidRPr="00D16B99">
        <w:rPr>
          <w:sz w:val="28"/>
          <w:szCs w:val="28"/>
        </w:rPr>
        <w:t xml:space="preserve"> налогоплательщик (</w:t>
      </w:r>
      <w:r w:rsidR="00C16AD9" w:rsidRPr="00D16B99">
        <w:rPr>
          <w:sz w:val="28"/>
          <w:szCs w:val="28"/>
        </w:rPr>
        <w:t xml:space="preserve">в </w:t>
      </w:r>
      <w:r w:rsidRPr="00D16B99">
        <w:rPr>
          <w:sz w:val="28"/>
          <w:szCs w:val="28"/>
        </w:rPr>
        <w:t>20</w:t>
      </w:r>
      <w:r w:rsidR="00F51F19" w:rsidRPr="00D16B99">
        <w:rPr>
          <w:sz w:val="28"/>
          <w:szCs w:val="28"/>
        </w:rPr>
        <w:t>2</w:t>
      </w:r>
      <w:r w:rsidR="00D16B99" w:rsidRPr="00D16B99">
        <w:rPr>
          <w:sz w:val="28"/>
          <w:szCs w:val="28"/>
        </w:rPr>
        <w:t>4</w:t>
      </w:r>
      <w:r w:rsidR="008E1DFD" w:rsidRPr="00D16B99">
        <w:rPr>
          <w:sz w:val="28"/>
          <w:szCs w:val="28"/>
        </w:rPr>
        <w:t xml:space="preserve"> </w:t>
      </w:r>
      <w:r w:rsidRPr="00D16B99">
        <w:rPr>
          <w:sz w:val="28"/>
          <w:szCs w:val="28"/>
        </w:rPr>
        <w:t>году</w:t>
      </w:r>
      <w:r w:rsidR="008E1DFD" w:rsidRPr="00D16B99">
        <w:rPr>
          <w:sz w:val="28"/>
          <w:szCs w:val="28"/>
        </w:rPr>
        <w:t xml:space="preserve"> - </w:t>
      </w:r>
      <w:r w:rsidR="00D16B99" w:rsidRPr="00D16B99">
        <w:rPr>
          <w:sz w:val="28"/>
          <w:szCs w:val="28"/>
        </w:rPr>
        <w:t>50</w:t>
      </w:r>
      <w:r w:rsidR="003C5068">
        <w:rPr>
          <w:sz w:val="28"/>
          <w:szCs w:val="28"/>
        </w:rPr>
        <w:t>), налоговый расход признан куратором налогового расхода востребованным.</w:t>
      </w:r>
    </w:p>
    <w:p w:rsidR="00F31FDA" w:rsidRPr="00D16B99" w:rsidRDefault="00F31FDA" w:rsidP="001A1C3D">
      <w:pPr>
        <w:autoSpaceDE w:val="0"/>
        <w:autoSpaceDN w:val="0"/>
        <w:adjustRightInd w:val="0"/>
        <w:ind w:firstLine="709"/>
        <w:jc w:val="both"/>
        <w:rPr>
          <w:sz w:val="28"/>
          <w:szCs w:val="28"/>
        </w:rPr>
      </w:pPr>
      <w:r w:rsidRPr="00D16B99">
        <w:rPr>
          <w:sz w:val="28"/>
          <w:szCs w:val="28"/>
        </w:rPr>
        <w:lastRenderedPageBreak/>
        <w:t xml:space="preserve">Указанный вид налогового расхода соответствует целям государственной программы Республики Алтай «Развитие экономического потенциала и предпринимательства», утвержденной постановлением Правительства Республики Алтай от 17 октября 2023 года № 388. </w:t>
      </w:r>
    </w:p>
    <w:p w:rsidR="00F31FDA" w:rsidRPr="00D16B99" w:rsidRDefault="00F31FDA" w:rsidP="001A1C3D">
      <w:pPr>
        <w:autoSpaceDE w:val="0"/>
        <w:autoSpaceDN w:val="0"/>
        <w:adjustRightInd w:val="0"/>
        <w:ind w:firstLine="709"/>
        <w:jc w:val="both"/>
        <w:rPr>
          <w:sz w:val="28"/>
          <w:szCs w:val="28"/>
        </w:rPr>
      </w:pPr>
      <w:r w:rsidRPr="00D16B99">
        <w:rPr>
          <w:sz w:val="28"/>
          <w:szCs w:val="28"/>
        </w:rPr>
        <w:t xml:space="preserve">Оценка налогового расхода </w:t>
      </w:r>
      <w:r w:rsidR="003C5068">
        <w:rPr>
          <w:sz w:val="28"/>
          <w:szCs w:val="28"/>
        </w:rPr>
        <w:t xml:space="preserve">также </w:t>
      </w:r>
      <w:r w:rsidRPr="00D16B99">
        <w:rPr>
          <w:sz w:val="28"/>
          <w:szCs w:val="28"/>
        </w:rPr>
        <w:t xml:space="preserve">осуществлена в части достижения целевого показателя указанной выше государственной программы «Численность занятых в сфере малого и среднего предпринимательства, включая индивидуальных предпринимателей и </w:t>
      </w:r>
      <w:proofErr w:type="spellStart"/>
      <w:r w:rsidRPr="00D16B99">
        <w:rPr>
          <w:sz w:val="28"/>
          <w:szCs w:val="28"/>
        </w:rPr>
        <w:t>самозанятых</w:t>
      </w:r>
      <w:proofErr w:type="spellEnd"/>
      <w:r w:rsidRPr="00D16B99">
        <w:rPr>
          <w:sz w:val="28"/>
          <w:szCs w:val="28"/>
        </w:rPr>
        <w:t>».</w:t>
      </w:r>
    </w:p>
    <w:p w:rsidR="00DB2B46" w:rsidRPr="00DB2B46" w:rsidRDefault="00F31FDA" w:rsidP="00DB2B46">
      <w:pPr>
        <w:autoSpaceDE w:val="0"/>
        <w:autoSpaceDN w:val="0"/>
        <w:adjustRightInd w:val="0"/>
        <w:ind w:firstLine="709"/>
        <w:jc w:val="both"/>
        <w:rPr>
          <w:sz w:val="28"/>
          <w:szCs w:val="28"/>
        </w:rPr>
      </w:pPr>
      <w:r w:rsidRPr="00DB2B46">
        <w:rPr>
          <w:sz w:val="28"/>
          <w:szCs w:val="28"/>
        </w:rPr>
        <w:t xml:space="preserve">Так, </w:t>
      </w:r>
      <w:r w:rsidR="00DB2B46" w:rsidRPr="00DB2B46">
        <w:rPr>
          <w:sz w:val="28"/>
          <w:szCs w:val="28"/>
        </w:rPr>
        <w:t xml:space="preserve">целевой </w:t>
      </w:r>
      <w:r w:rsidRPr="00DB2B46">
        <w:rPr>
          <w:sz w:val="28"/>
          <w:szCs w:val="28"/>
        </w:rPr>
        <w:t>показател</w:t>
      </w:r>
      <w:r w:rsidR="00DB2B46" w:rsidRPr="00DB2B46">
        <w:rPr>
          <w:sz w:val="28"/>
          <w:szCs w:val="28"/>
        </w:rPr>
        <w:t>ь</w:t>
      </w:r>
      <w:r w:rsidRPr="00DB2B46">
        <w:rPr>
          <w:sz w:val="28"/>
          <w:szCs w:val="28"/>
        </w:rPr>
        <w:t xml:space="preserve"> «Численность занятых в сфере малого и среднего предпринимательства, включая индивидуальных предпринимателей и </w:t>
      </w:r>
      <w:proofErr w:type="spellStart"/>
      <w:r w:rsidRPr="00DB2B46">
        <w:rPr>
          <w:sz w:val="28"/>
          <w:szCs w:val="28"/>
        </w:rPr>
        <w:t>самозанятых</w:t>
      </w:r>
      <w:proofErr w:type="spellEnd"/>
      <w:r w:rsidRPr="00DB2B46">
        <w:rPr>
          <w:sz w:val="28"/>
          <w:szCs w:val="28"/>
        </w:rPr>
        <w:t>» в 202</w:t>
      </w:r>
      <w:r w:rsidR="00DB2B46" w:rsidRPr="00DB2B46">
        <w:rPr>
          <w:sz w:val="28"/>
          <w:szCs w:val="28"/>
        </w:rPr>
        <w:t>5</w:t>
      </w:r>
      <w:r w:rsidRPr="00DB2B46">
        <w:rPr>
          <w:sz w:val="28"/>
          <w:szCs w:val="28"/>
        </w:rPr>
        <w:t xml:space="preserve"> году </w:t>
      </w:r>
      <w:r w:rsidR="00DB2B46" w:rsidRPr="00DB2B46">
        <w:rPr>
          <w:sz w:val="28"/>
          <w:szCs w:val="28"/>
        </w:rPr>
        <w:t xml:space="preserve">выполнен на 100%. </w:t>
      </w:r>
    </w:p>
    <w:p w:rsidR="00DB2B46" w:rsidRPr="00DB2B46" w:rsidRDefault="00DB2B46" w:rsidP="00DB2B46">
      <w:pPr>
        <w:autoSpaceDE w:val="0"/>
        <w:autoSpaceDN w:val="0"/>
        <w:adjustRightInd w:val="0"/>
        <w:ind w:firstLine="709"/>
        <w:jc w:val="both"/>
        <w:rPr>
          <w:sz w:val="28"/>
          <w:szCs w:val="28"/>
        </w:rPr>
      </w:pPr>
      <w:r w:rsidRPr="00DB2B46">
        <w:rPr>
          <w:sz w:val="28"/>
          <w:szCs w:val="28"/>
        </w:rPr>
        <w:t xml:space="preserve">Количество субъектов МСП за 2025 г. к уровню 2024 года выросло на 6,3% и составило 9 715 единиц; численность занятых в сфере малого и среднего предпринимательства составила 44,5 тыс. единиц; по данным УФНС по РА количество </w:t>
      </w:r>
      <w:proofErr w:type="spellStart"/>
      <w:r w:rsidRPr="00DB2B46">
        <w:rPr>
          <w:sz w:val="28"/>
          <w:szCs w:val="28"/>
        </w:rPr>
        <w:t>самозанятых</w:t>
      </w:r>
      <w:proofErr w:type="spellEnd"/>
      <w:r w:rsidRPr="00DB2B46">
        <w:rPr>
          <w:sz w:val="28"/>
          <w:szCs w:val="28"/>
        </w:rPr>
        <w:t xml:space="preserve"> по итогам 2025 году достигло 25 113 человек. </w:t>
      </w:r>
      <w:r w:rsidR="003C5068">
        <w:rPr>
          <w:sz w:val="28"/>
          <w:szCs w:val="28"/>
        </w:rPr>
        <w:t>В связи с этим механизм, альтернативный налоговой льготе, отсутствует.</w:t>
      </w:r>
    </w:p>
    <w:p w:rsidR="005D7E76" w:rsidRPr="00DB2B46" w:rsidRDefault="007F10F7" w:rsidP="00DB2B46">
      <w:pPr>
        <w:autoSpaceDE w:val="0"/>
        <w:autoSpaceDN w:val="0"/>
        <w:adjustRightInd w:val="0"/>
        <w:ind w:firstLine="709"/>
        <w:jc w:val="both"/>
        <w:rPr>
          <w:b/>
          <w:sz w:val="28"/>
          <w:szCs w:val="28"/>
        </w:rPr>
      </w:pPr>
      <w:r w:rsidRPr="00DB2B46">
        <w:rPr>
          <w:b/>
          <w:sz w:val="28"/>
          <w:szCs w:val="28"/>
        </w:rPr>
        <w:t xml:space="preserve">По итогам оценки </w:t>
      </w:r>
      <w:r w:rsidR="002C4027" w:rsidRPr="00DB2B46">
        <w:rPr>
          <w:b/>
          <w:sz w:val="28"/>
          <w:szCs w:val="28"/>
        </w:rPr>
        <w:t>за 202</w:t>
      </w:r>
      <w:r w:rsidR="00DB2B46" w:rsidRPr="00DB2B46">
        <w:rPr>
          <w:b/>
          <w:sz w:val="28"/>
          <w:szCs w:val="28"/>
        </w:rPr>
        <w:t>5</w:t>
      </w:r>
      <w:r w:rsidR="002C4027" w:rsidRPr="00DB2B46">
        <w:rPr>
          <w:b/>
          <w:sz w:val="28"/>
          <w:szCs w:val="28"/>
        </w:rPr>
        <w:t xml:space="preserve"> год </w:t>
      </w:r>
      <w:r w:rsidRPr="00DB2B46">
        <w:rPr>
          <w:b/>
          <w:sz w:val="28"/>
          <w:szCs w:val="28"/>
        </w:rPr>
        <w:t>куратором налогового расхода данный налоговый расход признан эффективным</w:t>
      </w:r>
      <w:r w:rsidR="00F31FDA" w:rsidRPr="00DB2B46">
        <w:rPr>
          <w:b/>
          <w:sz w:val="28"/>
          <w:szCs w:val="28"/>
        </w:rPr>
        <w:t>.</w:t>
      </w:r>
    </w:p>
    <w:p w:rsidR="009F5059" w:rsidRPr="006F2479" w:rsidRDefault="009F5059" w:rsidP="009F5059">
      <w:pPr>
        <w:autoSpaceDE w:val="0"/>
        <w:autoSpaceDN w:val="0"/>
        <w:adjustRightInd w:val="0"/>
        <w:ind w:firstLine="540"/>
        <w:jc w:val="both"/>
        <w:rPr>
          <w:sz w:val="28"/>
          <w:szCs w:val="28"/>
          <w:highlight w:val="yellow"/>
        </w:rPr>
      </w:pPr>
    </w:p>
    <w:p w:rsidR="00431223" w:rsidRPr="00DB2B46" w:rsidRDefault="00C0467E" w:rsidP="00431223">
      <w:pPr>
        <w:widowControl w:val="0"/>
        <w:autoSpaceDE w:val="0"/>
        <w:autoSpaceDN w:val="0"/>
        <w:adjustRightInd w:val="0"/>
        <w:ind w:firstLine="540"/>
        <w:jc w:val="both"/>
        <w:rPr>
          <w:bCs/>
          <w:i/>
          <w:sz w:val="28"/>
          <w:szCs w:val="28"/>
        </w:rPr>
      </w:pPr>
      <w:r>
        <w:rPr>
          <w:bCs/>
          <w:i/>
          <w:sz w:val="28"/>
          <w:szCs w:val="28"/>
        </w:rPr>
        <w:t>20</w:t>
      </w:r>
      <w:r w:rsidR="000F5A3D" w:rsidRPr="00DB2B46">
        <w:rPr>
          <w:bCs/>
          <w:i/>
          <w:sz w:val="28"/>
          <w:szCs w:val="28"/>
        </w:rPr>
        <w:t>) П</w:t>
      </w:r>
      <w:r w:rsidR="00F47244" w:rsidRPr="00DB2B46">
        <w:rPr>
          <w:i/>
          <w:sz w:val="28"/>
          <w:szCs w:val="28"/>
        </w:rPr>
        <w:t>ониженн</w:t>
      </w:r>
      <w:r w:rsidR="000F5A3D" w:rsidRPr="00DB2B46">
        <w:rPr>
          <w:i/>
          <w:sz w:val="28"/>
          <w:szCs w:val="28"/>
        </w:rPr>
        <w:t>ая</w:t>
      </w:r>
      <w:r w:rsidR="00F47244" w:rsidRPr="00DB2B46">
        <w:rPr>
          <w:i/>
          <w:sz w:val="28"/>
          <w:szCs w:val="28"/>
        </w:rPr>
        <w:t xml:space="preserve"> </w:t>
      </w:r>
      <w:r w:rsidR="00352EA5" w:rsidRPr="00DB2B46">
        <w:rPr>
          <w:i/>
          <w:sz w:val="28"/>
          <w:szCs w:val="28"/>
        </w:rPr>
        <w:t>налогов</w:t>
      </w:r>
      <w:r w:rsidR="000F5A3D" w:rsidRPr="00DB2B46">
        <w:rPr>
          <w:i/>
          <w:sz w:val="28"/>
          <w:szCs w:val="28"/>
        </w:rPr>
        <w:t>ая</w:t>
      </w:r>
      <w:r w:rsidR="00352EA5" w:rsidRPr="00DB2B46">
        <w:rPr>
          <w:i/>
          <w:sz w:val="28"/>
          <w:szCs w:val="28"/>
        </w:rPr>
        <w:t xml:space="preserve"> </w:t>
      </w:r>
      <w:r w:rsidR="00F47244" w:rsidRPr="00DB2B46">
        <w:rPr>
          <w:i/>
          <w:sz w:val="28"/>
          <w:szCs w:val="28"/>
        </w:rPr>
        <w:t>ставк</w:t>
      </w:r>
      <w:r w:rsidR="000F5A3D" w:rsidRPr="00DB2B46">
        <w:rPr>
          <w:i/>
          <w:sz w:val="28"/>
          <w:szCs w:val="28"/>
        </w:rPr>
        <w:t>а</w:t>
      </w:r>
      <w:r w:rsidR="00DC076B" w:rsidRPr="00DB2B46">
        <w:rPr>
          <w:i/>
          <w:sz w:val="28"/>
          <w:szCs w:val="28"/>
        </w:rPr>
        <w:t xml:space="preserve"> (0%)</w:t>
      </w:r>
      <w:r w:rsidR="00F47244" w:rsidRPr="00DB2B46">
        <w:rPr>
          <w:i/>
          <w:sz w:val="28"/>
          <w:szCs w:val="28"/>
        </w:rPr>
        <w:t xml:space="preserve"> для </w:t>
      </w:r>
      <w:r w:rsidR="006F152B" w:rsidRPr="00DB2B46">
        <w:rPr>
          <w:i/>
          <w:sz w:val="28"/>
          <w:szCs w:val="28"/>
        </w:rPr>
        <w:t xml:space="preserve">впервые зарегистрированных </w:t>
      </w:r>
      <w:r w:rsidR="000F5A3D" w:rsidRPr="00DB2B46">
        <w:rPr>
          <w:i/>
          <w:sz w:val="28"/>
          <w:szCs w:val="28"/>
        </w:rPr>
        <w:t>индивидуальных предпринимателей</w:t>
      </w:r>
      <w:r w:rsidR="00431223" w:rsidRPr="00DB2B46">
        <w:rPr>
          <w:i/>
          <w:sz w:val="28"/>
          <w:szCs w:val="28"/>
        </w:rPr>
        <w:t xml:space="preserve"> </w:t>
      </w:r>
      <w:r w:rsidR="00431223" w:rsidRPr="00DB2B46">
        <w:rPr>
          <w:bCs/>
          <w:i/>
          <w:sz w:val="28"/>
          <w:szCs w:val="28"/>
        </w:rPr>
        <w:t xml:space="preserve">осуществляющих </w:t>
      </w:r>
      <w:r w:rsidR="000059BA">
        <w:rPr>
          <w:bCs/>
          <w:i/>
          <w:sz w:val="28"/>
          <w:szCs w:val="28"/>
        </w:rPr>
        <w:t xml:space="preserve">установленные Законом </w:t>
      </w:r>
      <w:hyperlink r:id="rId56" w:history="1">
        <w:r w:rsidR="00431223" w:rsidRPr="00DB2B46">
          <w:rPr>
            <w:bCs/>
            <w:i/>
            <w:sz w:val="28"/>
            <w:szCs w:val="28"/>
          </w:rPr>
          <w:t>виды</w:t>
        </w:r>
      </w:hyperlink>
      <w:r w:rsidR="00431223" w:rsidRPr="00DB2B46">
        <w:rPr>
          <w:bCs/>
          <w:i/>
          <w:sz w:val="28"/>
          <w:szCs w:val="28"/>
        </w:rPr>
        <w:t xml:space="preserve"> предпринимательской деятельности в производственной, социальной и (или) научной сферах, а также в сфере бытовых услуг населению</w:t>
      </w:r>
    </w:p>
    <w:p w:rsidR="00431223" w:rsidRPr="00DB2B46" w:rsidRDefault="00431223" w:rsidP="00431223">
      <w:pPr>
        <w:pStyle w:val="ae"/>
        <w:autoSpaceDE w:val="0"/>
        <w:autoSpaceDN w:val="0"/>
        <w:adjustRightInd w:val="0"/>
        <w:jc w:val="right"/>
        <w:rPr>
          <w:i/>
          <w:sz w:val="22"/>
          <w:szCs w:val="22"/>
        </w:rPr>
      </w:pPr>
      <w:r w:rsidRPr="00DB2B46">
        <w:rPr>
          <w:i/>
          <w:sz w:val="22"/>
          <w:szCs w:val="22"/>
        </w:rPr>
        <w:t>тыс. руб</w:t>
      </w:r>
      <w:r w:rsidR="00D90A69">
        <w:rPr>
          <w:i/>
          <w:sz w:val="22"/>
          <w:szCs w:val="22"/>
        </w:rPr>
        <w:t>.</w:t>
      </w:r>
    </w:p>
    <w:tbl>
      <w:tblPr>
        <w:tblW w:w="50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57"/>
        <w:gridCol w:w="6"/>
        <w:gridCol w:w="1032"/>
        <w:gridCol w:w="900"/>
        <w:gridCol w:w="922"/>
        <w:gridCol w:w="912"/>
        <w:gridCol w:w="943"/>
        <w:gridCol w:w="918"/>
        <w:gridCol w:w="10"/>
      </w:tblGrid>
      <w:tr w:rsidR="00C16AD9" w:rsidRPr="00DB2B46" w:rsidTr="00795279">
        <w:trPr>
          <w:gridAfter w:val="1"/>
          <w:wAfter w:w="5" w:type="pct"/>
          <w:trHeight w:val="20"/>
        </w:trPr>
        <w:tc>
          <w:tcPr>
            <w:tcW w:w="2092" w:type="pct"/>
            <w:shd w:val="clear" w:color="000000" w:fill="FFFFFF"/>
            <w:noWrap/>
            <w:vAlign w:val="center"/>
            <w:hideMark/>
          </w:tcPr>
          <w:p w:rsidR="00C16AD9" w:rsidRPr="00DB2B46" w:rsidRDefault="00C16AD9" w:rsidP="00C16AD9">
            <w:pPr>
              <w:keepNext/>
              <w:jc w:val="right"/>
              <w:rPr>
                <w:color w:val="000000"/>
                <w:sz w:val="22"/>
                <w:szCs w:val="22"/>
              </w:rPr>
            </w:pPr>
          </w:p>
          <w:p w:rsidR="00C16AD9" w:rsidRPr="00DB2B46" w:rsidRDefault="00C16AD9" w:rsidP="00C16AD9">
            <w:pPr>
              <w:keepNext/>
              <w:jc w:val="center"/>
              <w:rPr>
                <w:b/>
                <w:color w:val="000000"/>
              </w:rPr>
            </w:pPr>
            <w:r w:rsidRPr="00DB2B46">
              <w:rPr>
                <w:b/>
                <w:color w:val="000000"/>
              </w:rPr>
              <w:t>Объем налоговых расходов</w:t>
            </w:r>
          </w:p>
          <w:p w:rsidR="00C16AD9" w:rsidRPr="00DB2B46" w:rsidRDefault="00C16AD9" w:rsidP="00C16AD9">
            <w:pPr>
              <w:jc w:val="center"/>
              <w:rPr>
                <w:b/>
                <w:color w:val="000000"/>
                <w:sz w:val="18"/>
                <w:szCs w:val="18"/>
              </w:rPr>
            </w:pPr>
          </w:p>
        </w:tc>
        <w:tc>
          <w:tcPr>
            <w:tcW w:w="535" w:type="pct"/>
            <w:gridSpan w:val="2"/>
            <w:shd w:val="clear" w:color="000000" w:fill="FFFFFF"/>
            <w:vAlign w:val="center"/>
          </w:tcPr>
          <w:p w:rsidR="00C16AD9" w:rsidRPr="00DB2B46" w:rsidRDefault="00C16AD9" w:rsidP="00DB2B46">
            <w:pPr>
              <w:jc w:val="center"/>
              <w:rPr>
                <w:b/>
                <w:color w:val="000000"/>
                <w:sz w:val="18"/>
                <w:szCs w:val="18"/>
              </w:rPr>
            </w:pPr>
            <w:r w:rsidRPr="00DB2B46">
              <w:rPr>
                <w:b/>
                <w:color w:val="000000"/>
                <w:sz w:val="18"/>
                <w:szCs w:val="18"/>
              </w:rPr>
              <w:t>202</w:t>
            </w:r>
            <w:r w:rsidR="00DB2B46">
              <w:rPr>
                <w:b/>
                <w:color w:val="000000"/>
                <w:sz w:val="18"/>
                <w:szCs w:val="18"/>
              </w:rPr>
              <w:t>4</w:t>
            </w:r>
          </w:p>
        </w:tc>
        <w:tc>
          <w:tcPr>
            <w:tcW w:w="464" w:type="pct"/>
            <w:shd w:val="clear" w:color="000000" w:fill="FFFFFF"/>
            <w:noWrap/>
            <w:vAlign w:val="center"/>
            <w:hideMark/>
          </w:tcPr>
          <w:p w:rsidR="00C16AD9" w:rsidRPr="00DB2B46" w:rsidRDefault="00C16AD9" w:rsidP="00DB2B46">
            <w:pPr>
              <w:jc w:val="center"/>
              <w:rPr>
                <w:b/>
                <w:color w:val="000000"/>
                <w:sz w:val="18"/>
                <w:szCs w:val="18"/>
              </w:rPr>
            </w:pPr>
            <w:r w:rsidRPr="00DB2B46">
              <w:rPr>
                <w:b/>
                <w:color w:val="000000"/>
                <w:sz w:val="18"/>
                <w:szCs w:val="18"/>
              </w:rPr>
              <w:t>202</w:t>
            </w:r>
            <w:r w:rsidR="00DB2B46">
              <w:rPr>
                <w:b/>
                <w:color w:val="000000"/>
                <w:sz w:val="18"/>
                <w:szCs w:val="18"/>
              </w:rPr>
              <w:t>5</w:t>
            </w:r>
          </w:p>
        </w:tc>
        <w:tc>
          <w:tcPr>
            <w:tcW w:w="475" w:type="pct"/>
            <w:shd w:val="clear" w:color="000000" w:fill="FFFFFF"/>
            <w:noWrap/>
            <w:vAlign w:val="center"/>
            <w:hideMark/>
          </w:tcPr>
          <w:p w:rsidR="00C16AD9" w:rsidRPr="00DB2B46" w:rsidRDefault="00C16AD9" w:rsidP="00C16AD9">
            <w:pPr>
              <w:jc w:val="center"/>
              <w:rPr>
                <w:b/>
                <w:color w:val="000000"/>
                <w:sz w:val="18"/>
                <w:szCs w:val="18"/>
              </w:rPr>
            </w:pPr>
            <w:r w:rsidRPr="00DB2B46">
              <w:rPr>
                <w:b/>
                <w:color w:val="000000"/>
                <w:sz w:val="18"/>
                <w:szCs w:val="18"/>
              </w:rPr>
              <w:t>202</w:t>
            </w:r>
            <w:r w:rsidR="00DB2B46">
              <w:rPr>
                <w:b/>
                <w:color w:val="000000"/>
                <w:sz w:val="18"/>
                <w:szCs w:val="18"/>
              </w:rPr>
              <w:t>6</w:t>
            </w:r>
          </w:p>
          <w:p w:rsidR="00C16AD9" w:rsidRPr="00DB2B46" w:rsidRDefault="00C16AD9" w:rsidP="00C16AD9">
            <w:pPr>
              <w:jc w:val="center"/>
              <w:rPr>
                <w:b/>
                <w:color w:val="000000"/>
                <w:sz w:val="18"/>
                <w:szCs w:val="18"/>
              </w:rPr>
            </w:pPr>
            <w:r w:rsidRPr="00DB2B46">
              <w:rPr>
                <w:b/>
                <w:color w:val="000000"/>
                <w:sz w:val="18"/>
                <w:szCs w:val="18"/>
              </w:rPr>
              <w:t>(прогноз</w:t>
            </w:r>
          </w:p>
        </w:tc>
        <w:tc>
          <w:tcPr>
            <w:tcW w:w="470" w:type="pct"/>
            <w:shd w:val="clear" w:color="000000" w:fill="FFFFFF"/>
            <w:noWrap/>
            <w:vAlign w:val="center"/>
          </w:tcPr>
          <w:p w:rsidR="00C16AD9" w:rsidRPr="00DB2B46" w:rsidRDefault="00C16AD9" w:rsidP="00C16AD9">
            <w:pPr>
              <w:jc w:val="center"/>
              <w:rPr>
                <w:b/>
                <w:color w:val="000000"/>
                <w:sz w:val="18"/>
                <w:szCs w:val="18"/>
              </w:rPr>
            </w:pPr>
            <w:r w:rsidRPr="00DB2B46">
              <w:rPr>
                <w:b/>
                <w:color w:val="000000"/>
                <w:sz w:val="18"/>
                <w:szCs w:val="18"/>
              </w:rPr>
              <w:t>202</w:t>
            </w:r>
            <w:r w:rsidR="00DB2B46">
              <w:rPr>
                <w:b/>
                <w:color w:val="000000"/>
                <w:sz w:val="18"/>
                <w:szCs w:val="18"/>
              </w:rPr>
              <w:t>7</w:t>
            </w:r>
          </w:p>
          <w:p w:rsidR="00C16AD9" w:rsidRPr="00DB2B46" w:rsidRDefault="00C16AD9" w:rsidP="00C16AD9">
            <w:pPr>
              <w:jc w:val="center"/>
              <w:rPr>
                <w:b/>
                <w:color w:val="000000"/>
                <w:sz w:val="18"/>
                <w:szCs w:val="18"/>
              </w:rPr>
            </w:pPr>
            <w:r w:rsidRPr="00DB2B46">
              <w:rPr>
                <w:b/>
                <w:color w:val="000000"/>
                <w:sz w:val="18"/>
                <w:szCs w:val="18"/>
              </w:rPr>
              <w:t>(прогноз)</w:t>
            </w:r>
          </w:p>
        </w:tc>
        <w:tc>
          <w:tcPr>
            <w:tcW w:w="486" w:type="pct"/>
            <w:shd w:val="clear" w:color="000000" w:fill="FFFFFF"/>
            <w:noWrap/>
            <w:vAlign w:val="center"/>
          </w:tcPr>
          <w:p w:rsidR="00C16AD9" w:rsidRPr="00DB2B46" w:rsidRDefault="00C16AD9" w:rsidP="00DC076B">
            <w:pPr>
              <w:jc w:val="center"/>
              <w:rPr>
                <w:b/>
                <w:color w:val="000000"/>
                <w:sz w:val="18"/>
                <w:szCs w:val="18"/>
              </w:rPr>
            </w:pPr>
            <w:r w:rsidRPr="00DB2B46">
              <w:rPr>
                <w:b/>
                <w:color w:val="000000"/>
                <w:sz w:val="18"/>
                <w:szCs w:val="18"/>
              </w:rPr>
              <w:t>202</w:t>
            </w:r>
            <w:r w:rsidR="00DB2B46">
              <w:rPr>
                <w:b/>
                <w:color w:val="000000"/>
                <w:sz w:val="18"/>
                <w:szCs w:val="18"/>
              </w:rPr>
              <w:t>8</w:t>
            </w:r>
            <w:r w:rsidRPr="00DB2B46">
              <w:rPr>
                <w:b/>
                <w:color w:val="000000"/>
                <w:sz w:val="18"/>
                <w:szCs w:val="18"/>
              </w:rPr>
              <w:t xml:space="preserve"> (прогноз)</w:t>
            </w:r>
          </w:p>
        </w:tc>
        <w:tc>
          <w:tcPr>
            <w:tcW w:w="473" w:type="pct"/>
            <w:shd w:val="clear" w:color="000000" w:fill="FFFFFF"/>
            <w:vAlign w:val="center"/>
          </w:tcPr>
          <w:p w:rsidR="00C16AD9" w:rsidRPr="00DB2B46" w:rsidRDefault="00C16AD9" w:rsidP="00DB2B46">
            <w:pPr>
              <w:jc w:val="center"/>
              <w:rPr>
                <w:b/>
                <w:color w:val="000000"/>
                <w:sz w:val="18"/>
                <w:szCs w:val="18"/>
              </w:rPr>
            </w:pPr>
            <w:r w:rsidRPr="00DB2B46">
              <w:rPr>
                <w:b/>
                <w:color w:val="000000"/>
                <w:sz w:val="18"/>
                <w:szCs w:val="18"/>
              </w:rPr>
              <w:t>202</w:t>
            </w:r>
            <w:r w:rsidR="00DB2B46">
              <w:rPr>
                <w:b/>
                <w:color w:val="000000"/>
                <w:sz w:val="18"/>
                <w:szCs w:val="18"/>
              </w:rPr>
              <w:t>9</w:t>
            </w:r>
            <w:r w:rsidRPr="00DB2B46">
              <w:rPr>
                <w:b/>
                <w:color w:val="000000"/>
                <w:sz w:val="18"/>
                <w:szCs w:val="18"/>
              </w:rPr>
              <w:t xml:space="preserve"> (прогноз)</w:t>
            </w:r>
          </w:p>
        </w:tc>
      </w:tr>
      <w:tr w:rsidR="00795279" w:rsidRPr="00DB2B46" w:rsidTr="00795279">
        <w:trPr>
          <w:gridAfter w:val="1"/>
          <w:wAfter w:w="5" w:type="pct"/>
          <w:trHeight w:val="20"/>
        </w:trPr>
        <w:tc>
          <w:tcPr>
            <w:tcW w:w="2092" w:type="pct"/>
            <w:shd w:val="clear" w:color="auto" w:fill="E7E6E6" w:themeFill="background2"/>
            <w:noWrap/>
            <w:vAlign w:val="center"/>
            <w:hideMark/>
          </w:tcPr>
          <w:p w:rsidR="00795279" w:rsidRPr="00DB2B46" w:rsidRDefault="00795279" w:rsidP="001A1C3D">
            <w:pPr>
              <w:rPr>
                <w:b/>
                <w:bCs/>
                <w:color w:val="000000"/>
                <w:sz w:val="22"/>
                <w:szCs w:val="22"/>
              </w:rPr>
            </w:pPr>
            <w:r w:rsidRPr="00DB2B46">
              <w:rPr>
                <w:b/>
                <w:bCs/>
                <w:color w:val="000000"/>
                <w:sz w:val="22"/>
                <w:szCs w:val="22"/>
              </w:rPr>
              <w:t>Консолидированный бюджет Республики Алтай</w:t>
            </w:r>
          </w:p>
        </w:tc>
        <w:tc>
          <w:tcPr>
            <w:tcW w:w="535" w:type="pct"/>
            <w:gridSpan w:val="2"/>
            <w:shd w:val="clear" w:color="auto" w:fill="E7E6E6" w:themeFill="background2"/>
            <w:vAlign w:val="center"/>
          </w:tcPr>
          <w:p w:rsidR="00795279" w:rsidRPr="00DB2B46" w:rsidRDefault="000059BA" w:rsidP="00843DED">
            <w:pPr>
              <w:jc w:val="center"/>
              <w:rPr>
                <w:b/>
                <w:bCs/>
                <w:color w:val="000000"/>
                <w:sz w:val="22"/>
                <w:szCs w:val="22"/>
              </w:rPr>
            </w:pPr>
            <w:r>
              <w:rPr>
                <w:b/>
                <w:bCs/>
                <w:color w:val="000000"/>
                <w:sz w:val="22"/>
                <w:szCs w:val="22"/>
              </w:rPr>
              <w:t>38 455</w:t>
            </w:r>
          </w:p>
        </w:tc>
        <w:tc>
          <w:tcPr>
            <w:tcW w:w="464" w:type="pct"/>
            <w:shd w:val="clear" w:color="auto" w:fill="E7E6E6" w:themeFill="background2"/>
            <w:noWrap/>
            <w:vAlign w:val="center"/>
          </w:tcPr>
          <w:p w:rsidR="00795279" w:rsidRPr="00DB2B46" w:rsidRDefault="000059BA" w:rsidP="00843DED">
            <w:pPr>
              <w:jc w:val="center"/>
              <w:rPr>
                <w:b/>
                <w:bCs/>
                <w:color w:val="000000"/>
                <w:sz w:val="22"/>
                <w:szCs w:val="22"/>
              </w:rPr>
            </w:pPr>
            <w:r>
              <w:rPr>
                <w:b/>
                <w:bCs/>
                <w:color w:val="000000"/>
                <w:sz w:val="22"/>
                <w:szCs w:val="22"/>
              </w:rPr>
              <w:t>32 854</w:t>
            </w:r>
          </w:p>
        </w:tc>
        <w:tc>
          <w:tcPr>
            <w:tcW w:w="475" w:type="pct"/>
            <w:shd w:val="clear" w:color="auto" w:fill="E7E6E6" w:themeFill="background2"/>
            <w:noWrap/>
            <w:vAlign w:val="center"/>
          </w:tcPr>
          <w:p w:rsidR="00795279" w:rsidRPr="00DB2B46" w:rsidRDefault="000059BA" w:rsidP="00843DED">
            <w:pPr>
              <w:jc w:val="center"/>
              <w:rPr>
                <w:b/>
                <w:bCs/>
                <w:color w:val="000000"/>
                <w:sz w:val="22"/>
                <w:szCs w:val="22"/>
              </w:rPr>
            </w:pPr>
            <w:r>
              <w:rPr>
                <w:b/>
                <w:bCs/>
                <w:color w:val="000000"/>
                <w:sz w:val="22"/>
                <w:szCs w:val="22"/>
              </w:rPr>
              <w:t>53 019</w:t>
            </w:r>
          </w:p>
        </w:tc>
        <w:tc>
          <w:tcPr>
            <w:tcW w:w="470" w:type="pct"/>
            <w:shd w:val="clear" w:color="auto" w:fill="E7E6E6" w:themeFill="background2"/>
            <w:noWrap/>
            <w:vAlign w:val="center"/>
          </w:tcPr>
          <w:p w:rsidR="00795279" w:rsidRPr="00DB2B46" w:rsidRDefault="000059BA" w:rsidP="00843DED">
            <w:pPr>
              <w:jc w:val="center"/>
              <w:rPr>
                <w:b/>
                <w:bCs/>
                <w:color w:val="000000"/>
                <w:sz w:val="22"/>
                <w:szCs w:val="22"/>
              </w:rPr>
            </w:pPr>
            <w:r>
              <w:rPr>
                <w:b/>
                <w:bCs/>
                <w:color w:val="000000"/>
                <w:sz w:val="22"/>
                <w:szCs w:val="22"/>
              </w:rPr>
              <w:t>х</w:t>
            </w:r>
          </w:p>
        </w:tc>
        <w:tc>
          <w:tcPr>
            <w:tcW w:w="486" w:type="pct"/>
            <w:shd w:val="clear" w:color="auto" w:fill="E7E6E6" w:themeFill="background2"/>
            <w:noWrap/>
            <w:vAlign w:val="center"/>
          </w:tcPr>
          <w:p w:rsidR="00795279" w:rsidRPr="00DB2B46" w:rsidRDefault="000059BA" w:rsidP="00843DED">
            <w:pPr>
              <w:jc w:val="center"/>
              <w:rPr>
                <w:b/>
                <w:bCs/>
                <w:color w:val="000000"/>
                <w:sz w:val="20"/>
                <w:szCs w:val="20"/>
              </w:rPr>
            </w:pPr>
            <w:r>
              <w:rPr>
                <w:b/>
                <w:bCs/>
                <w:color w:val="000000"/>
                <w:sz w:val="20"/>
                <w:szCs w:val="20"/>
              </w:rPr>
              <w:t>х</w:t>
            </w:r>
          </w:p>
        </w:tc>
        <w:tc>
          <w:tcPr>
            <w:tcW w:w="473" w:type="pct"/>
            <w:shd w:val="clear" w:color="auto" w:fill="E7E6E6" w:themeFill="background2"/>
            <w:vAlign w:val="center"/>
          </w:tcPr>
          <w:p w:rsidR="00795279" w:rsidRPr="00DB2B46" w:rsidRDefault="000059BA" w:rsidP="00843DED">
            <w:pPr>
              <w:jc w:val="center"/>
              <w:rPr>
                <w:b/>
                <w:bCs/>
                <w:color w:val="000000"/>
                <w:sz w:val="22"/>
                <w:szCs w:val="22"/>
              </w:rPr>
            </w:pPr>
            <w:r>
              <w:rPr>
                <w:b/>
                <w:bCs/>
                <w:color w:val="000000"/>
                <w:sz w:val="22"/>
                <w:szCs w:val="22"/>
              </w:rPr>
              <w:t>х</w:t>
            </w:r>
          </w:p>
        </w:tc>
      </w:tr>
      <w:tr w:rsidR="00DC076B" w:rsidRPr="00DB2B46" w:rsidTr="00795279">
        <w:trPr>
          <w:gridAfter w:val="1"/>
          <w:wAfter w:w="5" w:type="pct"/>
          <w:trHeight w:val="20"/>
        </w:trPr>
        <w:tc>
          <w:tcPr>
            <w:tcW w:w="2092" w:type="pct"/>
            <w:shd w:val="clear" w:color="000000" w:fill="FFFFFF"/>
            <w:noWrap/>
            <w:vAlign w:val="center"/>
            <w:hideMark/>
          </w:tcPr>
          <w:p w:rsidR="00DC076B" w:rsidRPr="00DB2B46" w:rsidRDefault="00DC076B" w:rsidP="001A1C3D">
            <w:pPr>
              <w:rPr>
                <w:color w:val="000000"/>
                <w:sz w:val="22"/>
                <w:szCs w:val="22"/>
              </w:rPr>
            </w:pPr>
            <w:r w:rsidRPr="00DB2B46">
              <w:rPr>
                <w:color w:val="000000"/>
                <w:sz w:val="22"/>
                <w:szCs w:val="22"/>
              </w:rPr>
              <w:t xml:space="preserve">Республиканский бюджет Республики Алтай </w:t>
            </w:r>
          </w:p>
        </w:tc>
        <w:tc>
          <w:tcPr>
            <w:tcW w:w="535" w:type="pct"/>
            <w:gridSpan w:val="2"/>
            <w:shd w:val="clear" w:color="000000" w:fill="FFFFFF"/>
            <w:vAlign w:val="center"/>
          </w:tcPr>
          <w:p w:rsidR="00DC076B" w:rsidRPr="00DB2B46" w:rsidRDefault="000059BA" w:rsidP="00DC076B">
            <w:pPr>
              <w:jc w:val="center"/>
              <w:rPr>
                <w:color w:val="000000"/>
                <w:sz w:val="22"/>
                <w:szCs w:val="22"/>
              </w:rPr>
            </w:pPr>
            <w:r>
              <w:rPr>
                <w:color w:val="000000"/>
                <w:sz w:val="22"/>
                <w:szCs w:val="22"/>
              </w:rPr>
              <w:t>29 995</w:t>
            </w:r>
          </w:p>
        </w:tc>
        <w:tc>
          <w:tcPr>
            <w:tcW w:w="464" w:type="pct"/>
            <w:shd w:val="clear" w:color="000000" w:fill="FFFFFF"/>
            <w:noWrap/>
            <w:vAlign w:val="center"/>
          </w:tcPr>
          <w:p w:rsidR="00DC076B" w:rsidRPr="00DB2B46" w:rsidRDefault="000059BA" w:rsidP="00DC076B">
            <w:pPr>
              <w:jc w:val="center"/>
              <w:rPr>
                <w:color w:val="000000"/>
                <w:sz w:val="22"/>
                <w:szCs w:val="22"/>
              </w:rPr>
            </w:pPr>
            <w:r>
              <w:rPr>
                <w:color w:val="000000"/>
                <w:sz w:val="22"/>
                <w:szCs w:val="22"/>
              </w:rPr>
              <w:t>25 626</w:t>
            </w:r>
          </w:p>
        </w:tc>
        <w:tc>
          <w:tcPr>
            <w:tcW w:w="475" w:type="pct"/>
            <w:shd w:val="clear" w:color="000000" w:fill="FFFFFF"/>
            <w:noWrap/>
            <w:vAlign w:val="center"/>
          </w:tcPr>
          <w:p w:rsidR="00DC076B" w:rsidRPr="00DB2B46" w:rsidRDefault="000059BA" w:rsidP="00DC076B">
            <w:pPr>
              <w:jc w:val="center"/>
              <w:rPr>
                <w:color w:val="000000"/>
                <w:sz w:val="22"/>
                <w:szCs w:val="22"/>
              </w:rPr>
            </w:pPr>
            <w:r>
              <w:rPr>
                <w:color w:val="000000"/>
                <w:sz w:val="22"/>
                <w:szCs w:val="22"/>
              </w:rPr>
              <w:t>41 355</w:t>
            </w:r>
          </w:p>
        </w:tc>
        <w:tc>
          <w:tcPr>
            <w:tcW w:w="470" w:type="pct"/>
            <w:shd w:val="clear" w:color="000000" w:fill="FFFFFF"/>
            <w:noWrap/>
            <w:vAlign w:val="center"/>
          </w:tcPr>
          <w:p w:rsidR="00DC076B" w:rsidRPr="00DB2B46" w:rsidRDefault="000059BA" w:rsidP="00DC076B">
            <w:pPr>
              <w:jc w:val="center"/>
              <w:rPr>
                <w:color w:val="000000"/>
                <w:sz w:val="22"/>
                <w:szCs w:val="22"/>
              </w:rPr>
            </w:pPr>
            <w:r>
              <w:rPr>
                <w:color w:val="000000"/>
                <w:sz w:val="22"/>
                <w:szCs w:val="22"/>
              </w:rPr>
              <w:t>х</w:t>
            </w:r>
          </w:p>
        </w:tc>
        <w:tc>
          <w:tcPr>
            <w:tcW w:w="486" w:type="pct"/>
            <w:shd w:val="clear" w:color="000000" w:fill="FFFFFF"/>
            <w:noWrap/>
            <w:vAlign w:val="center"/>
          </w:tcPr>
          <w:p w:rsidR="00DC076B" w:rsidRPr="00DB2B46" w:rsidRDefault="000059BA" w:rsidP="00DC076B">
            <w:pPr>
              <w:jc w:val="center"/>
              <w:rPr>
                <w:color w:val="000000"/>
                <w:sz w:val="22"/>
                <w:szCs w:val="22"/>
              </w:rPr>
            </w:pPr>
            <w:r>
              <w:rPr>
                <w:color w:val="000000"/>
                <w:sz w:val="22"/>
                <w:szCs w:val="22"/>
              </w:rPr>
              <w:t>х</w:t>
            </w:r>
          </w:p>
        </w:tc>
        <w:tc>
          <w:tcPr>
            <w:tcW w:w="473" w:type="pct"/>
            <w:shd w:val="clear" w:color="000000" w:fill="FFFFFF"/>
            <w:vAlign w:val="center"/>
          </w:tcPr>
          <w:p w:rsidR="00DC076B" w:rsidRPr="00DB2B46" w:rsidRDefault="000059BA" w:rsidP="00DC076B">
            <w:pPr>
              <w:jc w:val="center"/>
              <w:rPr>
                <w:color w:val="000000"/>
                <w:sz w:val="22"/>
                <w:szCs w:val="22"/>
              </w:rPr>
            </w:pPr>
            <w:r>
              <w:rPr>
                <w:color w:val="000000"/>
                <w:sz w:val="22"/>
                <w:szCs w:val="22"/>
              </w:rPr>
              <w:t>х</w:t>
            </w:r>
          </w:p>
        </w:tc>
      </w:tr>
      <w:tr w:rsidR="00DC076B" w:rsidRPr="00DB2B46" w:rsidTr="00795279">
        <w:trPr>
          <w:gridAfter w:val="1"/>
          <w:wAfter w:w="5" w:type="pct"/>
          <w:trHeight w:val="20"/>
        </w:trPr>
        <w:tc>
          <w:tcPr>
            <w:tcW w:w="2092" w:type="pct"/>
            <w:shd w:val="clear" w:color="000000" w:fill="FFFFFF"/>
            <w:noWrap/>
            <w:vAlign w:val="center"/>
            <w:hideMark/>
          </w:tcPr>
          <w:p w:rsidR="00DC076B" w:rsidRPr="00DB2B46" w:rsidRDefault="00DC076B" w:rsidP="001A1C3D">
            <w:pPr>
              <w:rPr>
                <w:bCs/>
                <w:color w:val="000000"/>
                <w:sz w:val="22"/>
                <w:szCs w:val="22"/>
              </w:rPr>
            </w:pPr>
            <w:r w:rsidRPr="00DB2B46">
              <w:rPr>
                <w:color w:val="000000"/>
                <w:sz w:val="22"/>
                <w:szCs w:val="22"/>
              </w:rPr>
              <w:t>Консолидированные бюджеты МО</w:t>
            </w:r>
          </w:p>
        </w:tc>
        <w:tc>
          <w:tcPr>
            <w:tcW w:w="535" w:type="pct"/>
            <w:gridSpan w:val="2"/>
            <w:shd w:val="clear" w:color="000000" w:fill="FFFFFF"/>
            <w:noWrap/>
            <w:vAlign w:val="center"/>
          </w:tcPr>
          <w:p w:rsidR="00DC076B" w:rsidRPr="00DB2B46" w:rsidRDefault="000059BA" w:rsidP="00DC076B">
            <w:pPr>
              <w:jc w:val="center"/>
              <w:rPr>
                <w:bCs/>
                <w:color w:val="000000"/>
                <w:sz w:val="22"/>
                <w:szCs w:val="22"/>
              </w:rPr>
            </w:pPr>
            <w:r>
              <w:rPr>
                <w:bCs/>
                <w:color w:val="000000"/>
                <w:sz w:val="22"/>
                <w:szCs w:val="22"/>
              </w:rPr>
              <w:t>8 460</w:t>
            </w:r>
          </w:p>
        </w:tc>
        <w:tc>
          <w:tcPr>
            <w:tcW w:w="464" w:type="pct"/>
            <w:shd w:val="clear" w:color="000000" w:fill="FFFFFF"/>
            <w:noWrap/>
            <w:vAlign w:val="center"/>
          </w:tcPr>
          <w:p w:rsidR="00DC076B" w:rsidRPr="00DB2B46" w:rsidRDefault="000059BA" w:rsidP="00DC076B">
            <w:pPr>
              <w:jc w:val="center"/>
              <w:rPr>
                <w:bCs/>
                <w:color w:val="000000"/>
                <w:sz w:val="22"/>
                <w:szCs w:val="22"/>
              </w:rPr>
            </w:pPr>
            <w:r>
              <w:rPr>
                <w:bCs/>
                <w:color w:val="000000"/>
                <w:sz w:val="22"/>
                <w:szCs w:val="22"/>
              </w:rPr>
              <w:t>7 228</w:t>
            </w:r>
          </w:p>
        </w:tc>
        <w:tc>
          <w:tcPr>
            <w:tcW w:w="475" w:type="pct"/>
            <w:shd w:val="clear" w:color="000000" w:fill="FFFFFF"/>
            <w:noWrap/>
            <w:vAlign w:val="center"/>
          </w:tcPr>
          <w:p w:rsidR="00DC076B" w:rsidRPr="00DB2B46" w:rsidRDefault="000059BA" w:rsidP="00DC076B">
            <w:pPr>
              <w:jc w:val="center"/>
              <w:rPr>
                <w:bCs/>
                <w:color w:val="000000"/>
                <w:sz w:val="22"/>
                <w:szCs w:val="22"/>
              </w:rPr>
            </w:pPr>
            <w:r>
              <w:rPr>
                <w:bCs/>
                <w:color w:val="000000"/>
                <w:sz w:val="22"/>
                <w:szCs w:val="22"/>
              </w:rPr>
              <w:t>11 664</w:t>
            </w:r>
          </w:p>
        </w:tc>
        <w:tc>
          <w:tcPr>
            <w:tcW w:w="470" w:type="pct"/>
            <w:shd w:val="clear" w:color="000000" w:fill="FFFFFF"/>
            <w:noWrap/>
            <w:vAlign w:val="center"/>
          </w:tcPr>
          <w:p w:rsidR="00DC076B" w:rsidRPr="00DB2B46" w:rsidRDefault="000059BA" w:rsidP="00DC076B">
            <w:pPr>
              <w:jc w:val="center"/>
              <w:rPr>
                <w:bCs/>
                <w:color w:val="000000"/>
                <w:sz w:val="22"/>
                <w:szCs w:val="22"/>
              </w:rPr>
            </w:pPr>
            <w:r>
              <w:rPr>
                <w:bCs/>
                <w:color w:val="000000"/>
                <w:sz w:val="22"/>
                <w:szCs w:val="22"/>
              </w:rPr>
              <w:t>х</w:t>
            </w:r>
          </w:p>
        </w:tc>
        <w:tc>
          <w:tcPr>
            <w:tcW w:w="486" w:type="pct"/>
            <w:shd w:val="clear" w:color="000000" w:fill="FFFFFF"/>
            <w:noWrap/>
            <w:vAlign w:val="center"/>
          </w:tcPr>
          <w:p w:rsidR="00DC076B" w:rsidRPr="00DB2B46" w:rsidRDefault="000059BA" w:rsidP="00DC076B">
            <w:pPr>
              <w:jc w:val="center"/>
              <w:rPr>
                <w:color w:val="000000"/>
                <w:sz w:val="22"/>
                <w:szCs w:val="22"/>
              </w:rPr>
            </w:pPr>
            <w:r>
              <w:rPr>
                <w:color w:val="000000"/>
                <w:sz w:val="22"/>
                <w:szCs w:val="22"/>
              </w:rPr>
              <w:t>х</w:t>
            </w:r>
          </w:p>
        </w:tc>
        <w:tc>
          <w:tcPr>
            <w:tcW w:w="473" w:type="pct"/>
            <w:shd w:val="clear" w:color="000000" w:fill="FFFFFF"/>
            <w:noWrap/>
            <w:vAlign w:val="center"/>
          </w:tcPr>
          <w:p w:rsidR="00DC076B" w:rsidRPr="00DB2B46" w:rsidRDefault="000059BA" w:rsidP="00DC076B">
            <w:pPr>
              <w:jc w:val="center"/>
              <w:rPr>
                <w:color w:val="000000"/>
                <w:sz w:val="22"/>
                <w:szCs w:val="22"/>
              </w:rPr>
            </w:pPr>
            <w:r>
              <w:rPr>
                <w:color w:val="000000"/>
                <w:sz w:val="22"/>
                <w:szCs w:val="22"/>
              </w:rPr>
              <w:t>х</w:t>
            </w:r>
          </w:p>
        </w:tc>
      </w:tr>
      <w:tr w:rsidR="00DC076B" w:rsidRPr="00DB2B46" w:rsidTr="00843DED">
        <w:trPr>
          <w:trHeight w:val="20"/>
        </w:trPr>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Раздел классификации расходных обязательств:</w:t>
            </w:r>
          </w:p>
        </w:tc>
        <w:tc>
          <w:tcPr>
            <w:tcW w:w="2905" w:type="pct"/>
            <w:gridSpan w:val="7"/>
            <w:shd w:val="clear" w:color="000000" w:fill="FFFFFF"/>
            <w:noWrap/>
            <w:vAlign w:val="center"/>
          </w:tcPr>
          <w:p w:rsidR="00DC076B" w:rsidRPr="00DB2B46" w:rsidRDefault="00DC076B" w:rsidP="00DC076B">
            <w:pPr>
              <w:rPr>
                <w:color w:val="000000"/>
                <w:sz w:val="22"/>
                <w:szCs w:val="22"/>
              </w:rPr>
            </w:pPr>
            <w:r w:rsidRPr="00DB2B46">
              <w:rPr>
                <w:color w:val="000000"/>
                <w:sz w:val="22"/>
                <w:szCs w:val="22"/>
              </w:rPr>
              <w:t>Поддержка экономики, малого и среднего предпринимательства</w:t>
            </w:r>
          </w:p>
        </w:tc>
      </w:tr>
      <w:tr w:rsidR="00DC076B" w:rsidRPr="00DB2B46" w:rsidTr="00843DED">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Государственная программа:</w:t>
            </w:r>
          </w:p>
        </w:tc>
        <w:tc>
          <w:tcPr>
            <w:tcW w:w="2905" w:type="pct"/>
            <w:gridSpan w:val="7"/>
            <w:shd w:val="clear" w:color="000000" w:fill="FFFFFF"/>
            <w:vAlign w:val="center"/>
          </w:tcPr>
          <w:p w:rsidR="00DC076B" w:rsidRPr="00DB2B46" w:rsidRDefault="00DC076B" w:rsidP="00DC076B">
            <w:pPr>
              <w:rPr>
                <w:color w:val="000000"/>
                <w:sz w:val="22"/>
                <w:szCs w:val="22"/>
              </w:rPr>
            </w:pPr>
            <w:r w:rsidRPr="00DB2B46">
              <w:rPr>
                <w:color w:val="000000"/>
                <w:sz w:val="22"/>
                <w:szCs w:val="22"/>
              </w:rPr>
              <w:t>Развитие экономического потенциала и предпринимательства</w:t>
            </w:r>
          </w:p>
        </w:tc>
      </w:tr>
      <w:tr w:rsidR="00DC076B" w:rsidRPr="00DB2B46" w:rsidTr="00843DED">
        <w:trPr>
          <w:trHeight w:val="20"/>
        </w:trPr>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Целевая категория налоговых расходов</w:t>
            </w:r>
          </w:p>
        </w:tc>
        <w:tc>
          <w:tcPr>
            <w:tcW w:w="2905" w:type="pct"/>
            <w:gridSpan w:val="7"/>
            <w:shd w:val="clear" w:color="000000" w:fill="FFFFFF"/>
            <w:vAlign w:val="center"/>
            <w:hideMark/>
          </w:tcPr>
          <w:p w:rsidR="00DC076B" w:rsidRPr="00DB2B46" w:rsidRDefault="00DC076B" w:rsidP="00DC076B">
            <w:pPr>
              <w:rPr>
                <w:color w:val="000000"/>
                <w:sz w:val="22"/>
                <w:szCs w:val="22"/>
              </w:rPr>
            </w:pPr>
            <w:r w:rsidRPr="00DB2B46">
              <w:rPr>
                <w:color w:val="000000"/>
                <w:sz w:val="22"/>
                <w:szCs w:val="22"/>
              </w:rPr>
              <w:t>Стимулирующие</w:t>
            </w:r>
          </w:p>
        </w:tc>
      </w:tr>
      <w:tr w:rsidR="00DC076B" w:rsidRPr="00DB2B46" w:rsidTr="00843DED">
        <w:trPr>
          <w:trHeight w:val="20"/>
        </w:trPr>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Вид налоговых расходов:</w:t>
            </w:r>
          </w:p>
        </w:tc>
        <w:tc>
          <w:tcPr>
            <w:tcW w:w="2905" w:type="pct"/>
            <w:gridSpan w:val="7"/>
            <w:shd w:val="clear" w:color="000000" w:fill="FFFFFF"/>
            <w:noWrap/>
            <w:vAlign w:val="center"/>
          </w:tcPr>
          <w:p w:rsidR="00DC076B" w:rsidRPr="00DB2B46" w:rsidRDefault="00DC076B" w:rsidP="00DC076B">
            <w:pPr>
              <w:rPr>
                <w:color w:val="000000"/>
                <w:sz w:val="22"/>
                <w:szCs w:val="22"/>
              </w:rPr>
            </w:pPr>
            <w:r w:rsidRPr="00DB2B46">
              <w:rPr>
                <w:color w:val="000000"/>
                <w:sz w:val="22"/>
                <w:szCs w:val="22"/>
              </w:rPr>
              <w:t>Пониженная налоговая ставка</w:t>
            </w:r>
          </w:p>
        </w:tc>
      </w:tr>
      <w:tr w:rsidR="00DC076B" w:rsidRPr="00DB2B46" w:rsidTr="00843DED">
        <w:trPr>
          <w:trHeight w:val="20"/>
        </w:trPr>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Источник данных:</w:t>
            </w:r>
          </w:p>
        </w:tc>
        <w:tc>
          <w:tcPr>
            <w:tcW w:w="2905" w:type="pct"/>
            <w:gridSpan w:val="7"/>
            <w:shd w:val="clear" w:color="000000" w:fill="FFFFFF"/>
            <w:noWrap/>
            <w:vAlign w:val="center"/>
          </w:tcPr>
          <w:p w:rsidR="00DC076B" w:rsidRPr="00DB2B46" w:rsidRDefault="00DC076B" w:rsidP="00DC076B">
            <w:pPr>
              <w:rPr>
                <w:color w:val="000000"/>
                <w:sz w:val="22"/>
                <w:szCs w:val="22"/>
              </w:rPr>
            </w:pPr>
            <w:r w:rsidRPr="00DB2B46">
              <w:rPr>
                <w:color w:val="000000"/>
                <w:sz w:val="22"/>
                <w:szCs w:val="22"/>
              </w:rPr>
              <w:t>данные УФНС по Республике Алтай, статистическая налоговая отчетность по форме 5 - УСН, куратор налоговых расходов - Министерство экономического развития Республики Алтай</w:t>
            </w:r>
          </w:p>
        </w:tc>
      </w:tr>
      <w:tr w:rsidR="00DC076B" w:rsidRPr="00DB2B46" w:rsidTr="00843DED">
        <w:trPr>
          <w:trHeight w:val="20"/>
        </w:trPr>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Законодательные реквизиты:</w:t>
            </w:r>
          </w:p>
        </w:tc>
        <w:tc>
          <w:tcPr>
            <w:tcW w:w="2905" w:type="pct"/>
            <w:gridSpan w:val="7"/>
            <w:shd w:val="clear" w:color="000000" w:fill="FFFFFF"/>
            <w:noWrap/>
            <w:vAlign w:val="center"/>
          </w:tcPr>
          <w:p w:rsidR="00DC076B" w:rsidRPr="00DB2B46" w:rsidRDefault="00DC076B" w:rsidP="00DC076B">
            <w:pPr>
              <w:rPr>
                <w:color w:val="000000"/>
                <w:sz w:val="22"/>
                <w:szCs w:val="22"/>
              </w:rPr>
            </w:pPr>
            <w:r w:rsidRPr="00DB2B46">
              <w:rPr>
                <w:color w:val="000000"/>
                <w:sz w:val="22"/>
                <w:szCs w:val="22"/>
              </w:rPr>
              <w:t xml:space="preserve"> ст.1 Закона Республики Алтай  от 23.11.2015 г. № 71-РЗ </w:t>
            </w:r>
            <w:r w:rsidR="000059BA">
              <w:rPr>
                <w:color w:val="000000"/>
                <w:sz w:val="22"/>
                <w:szCs w:val="22"/>
              </w:rPr>
              <w:t>(в ред. от 27.03.2026 г. № 12-РЗ)</w:t>
            </w:r>
          </w:p>
        </w:tc>
      </w:tr>
      <w:tr w:rsidR="00DC076B" w:rsidRPr="00DB2B46" w:rsidTr="00843DED">
        <w:trPr>
          <w:trHeight w:val="20"/>
        </w:trPr>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Дата начала действия льготы:</w:t>
            </w:r>
          </w:p>
        </w:tc>
        <w:tc>
          <w:tcPr>
            <w:tcW w:w="2905" w:type="pct"/>
            <w:gridSpan w:val="7"/>
            <w:shd w:val="clear" w:color="000000" w:fill="FFFFFF"/>
            <w:noWrap/>
            <w:vAlign w:val="center"/>
          </w:tcPr>
          <w:p w:rsidR="00DC076B" w:rsidRPr="00DB2B46" w:rsidRDefault="00DC076B" w:rsidP="00DC076B">
            <w:pPr>
              <w:rPr>
                <w:color w:val="000000"/>
                <w:sz w:val="22"/>
                <w:szCs w:val="22"/>
              </w:rPr>
            </w:pPr>
            <w:r w:rsidRPr="00DB2B46">
              <w:rPr>
                <w:color w:val="000000"/>
                <w:sz w:val="22"/>
                <w:szCs w:val="22"/>
              </w:rPr>
              <w:t>01.01.2016 г.</w:t>
            </w:r>
          </w:p>
        </w:tc>
      </w:tr>
      <w:tr w:rsidR="00DC076B" w:rsidRPr="006F2479" w:rsidTr="00843DED">
        <w:trPr>
          <w:trHeight w:val="20"/>
        </w:trPr>
        <w:tc>
          <w:tcPr>
            <w:tcW w:w="2095" w:type="pct"/>
            <w:gridSpan w:val="2"/>
            <w:shd w:val="clear" w:color="000000" w:fill="FFFFFF"/>
            <w:noWrap/>
            <w:vAlign w:val="center"/>
            <w:hideMark/>
          </w:tcPr>
          <w:p w:rsidR="00DC076B" w:rsidRPr="00DB2B46" w:rsidRDefault="00DC076B" w:rsidP="00DC076B">
            <w:pPr>
              <w:rPr>
                <w:i/>
                <w:iCs/>
                <w:color w:val="000000"/>
                <w:sz w:val="22"/>
                <w:szCs w:val="22"/>
              </w:rPr>
            </w:pPr>
            <w:r w:rsidRPr="00DB2B46">
              <w:rPr>
                <w:i/>
                <w:iCs/>
                <w:color w:val="000000"/>
                <w:sz w:val="22"/>
                <w:szCs w:val="22"/>
              </w:rPr>
              <w:t>Дата прекращения действия льготы, установленная законом субъекта Российской Федерации</w:t>
            </w:r>
          </w:p>
        </w:tc>
        <w:tc>
          <w:tcPr>
            <w:tcW w:w="2905" w:type="pct"/>
            <w:gridSpan w:val="7"/>
            <w:shd w:val="clear" w:color="000000" w:fill="FFFFFF"/>
            <w:noWrap/>
            <w:vAlign w:val="center"/>
          </w:tcPr>
          <w:p w:rsidR="00DC076B" w:rsidRPr="00DB2B46" w:rsidRDefault="00DC076B" w:rsidP="00DC076B">
            <w:pPr>
              <w:rPr>
                <w:color w:val="000000"/>
                <w:sz w:val="22"/>
                <w:szCs w:val="22"/>
              </w:rPr>
            </w:pPr>
            <w:r w:rsidRPr="00DB2B46">
              <w:rPr>
                <w:color w:val="000000"/>
                <w:sz w:val="22"/>
                <w:szCs w:val="22"/>
              </w:rPr>
              <w:t>01.01.2027 г.</w:t>
            </w:r>
          </w:p>
        </w:tc>
      </w:tr>
    </w:tbl>
    <w:p w:rsidR="000F5A3D" w:rsidRPr="006F2479" w:rsidRDefault="000F5A3D" w:rsidP="000F5A3D">
      <w:pPr>
        <w:widowControl w:val="0"/>
        <w:autoSpaceDE w:val="0"/>
        <w:autoSpaceDN w:val="0"/>
        <w:adjustRightInd w:val="0"/>
        <w:ind w:firstLine="540"/>
        <w:jc w:val="both"/>
        <w:rPr>
          <w:i/>
          <w:sz w:val="28"/>
          <w:szCs w:val="28"/>
          <w:highlight w:val="yellow"/>
        </w:rPr>
      </w:pPr>
    </w:p>
    <w:p w:rsidR="00415235" w:rsidRPr="000059BA" w:rsidRDefault="00E9363D" w:rsidP="00431223">
      <w:pPr>
        <w:autoSpaceDE w:val="0"/>
        <w:autoSpaceDN w:val="0"/>
        <w:adjustRightInd w:val="0"/>
        <w:ind w:firstLine="567"/>
        <w:jc w:val="both"/>
        <w:rPr>
          <w:bCs/>
          <w:sz w:val="28"/>
          <w:szCs w:val="28"/>
        </w:rPr>
      </w:pPr>
      <w:r w:rsidRPr="000059BA">
        <w:rPr>
          <w:sz w:val="28"/>
          <w:szCs w:val="28"/>
        </w:rPr>
        <w:lastRenderedPageBreak/>
        <w:t>В соответствии со стать</w:t>
      </w:r>
      <w:r w:rsidR="00431223" w:rsidRPr="000059BA">
        <w:rPr>
          <w:sz w:val="28"/>
          <w:szCs w:val="28"/>
        </w:rPr>
        <w:t>ей</w:t>
      </w:r>
      <w:r w:rsidRPr="000059BA">
        <w:rPr>
          <w:sz w:val="28"/>
          <w:szCs w:val="28"/>
        </w:rPr>
        <w:t xml:space="preserve"> 1 Закона Республики Алтай от 23 ноября 2015 года № 71-РЗ «Об установлении налоговой ставки в размере 0 процентов для впервые зарегистрированных налогоплательщиков - индивидуальных предпринимателей при применении упрощенной и (или) патентной систем налогообложения на территории Республики Алтай» пониженн</w:t>
      </w:r>
      <w:r w:rsidR="00C53324" w:rsidRPr="000059BA">
        <w:rPr>
          <w:sz w:val="28"/>
          <w:szCs w:val="28"/>
        </w:rPr>
        <w:t xml:space="preserve">ая </w:t>
      </w:r>
      <w:r w:rsidR="004E703C" w:rsidRPr="000059BA">
        <w:rPr>
          <w:sz w:val="28"/>
          <w:szCs w:val="28"/>
        </w:rPr>
        <w:t>налогов</w:t>
      </w:r>
      <w:r w:rsidR="00C53324" w:rsidRPr="000059BA">
        <w:rPr>
          <w:sz w:val="28"/>
          <w:szCs w:val="28"/>
        </w:rPr>
        <w:t xml:space="preserve">ая </w:t>
      </w:r>
      <w:r w:rsidRPr="000059BA">
        <w:rPr>
          <w:sz w:val="28"/>
          <w:szCs w:val="28"/>
        </w:rPr>
        <w:t>ставк</w:t>
      </w:r>
      <w:r w:rsidR="00C53324" w:rsidRPr="000059BA">
        <w:rPr>
          <w:sz w:val="28"/>
          <w:szCs w:val="28"/>
        </w:rPr>
        <w:t xml:space="preserve">а в размере 0 % </w:t>
      </w:r>
      <w:r w:rsidRPr="000059BA">
        <w:rPr>
          <w:sz w:val="28"/>
          <w:szCs w:val="28"/>
        </w:rPr>
        <w:t>по упрощенной систем</w:t>
      </w:r>
      <w:r w:rsidR="00431223" w:rsidRPr="000059BA">
        <w:rPr>
          <w:sz w:val="28"/>
          <w:szCs w:val="28"/>
        </w:rPr>
        <w:t>е</w:t>
      </w:r>
      <w:r w:rsidRPr="000059BA">
        <w:rPr>
          <w:sz w:val="28"/>
          <w:szCs w:val="28"/>
        </w:rPr>
        <w:t xml:space="preserve"> налогообложения </w:t>
      </w:r>
      <w:r w:rsidR="00C53324" w:rsidRPr="000059BA">
        <w:rPr>
          <w:sz w:val="28"/>
          <w:szCs w:val="28"/>
        </w:rPr>
        <w:t xml:space="preserve">установлена для впервые зарегистрированных индивидуальных предпринимателей, </w:t>
      </w:r>
      <w:r w:rsidR="00C53324" w:rsidRPr="000059BA">
        <w:rPr>
          <w:bCs/>
          <w:sz w:val="28"/>
          <w:szCs w:val="28"/>
        </w:rPr>
        <w:t xml:space="preserve">осуществляющих </w:t>
      </w:r>
      <w:r w:rsidR="000059BA" w:rsidRPr="000059BA">
        <w:rPr>
          <w:bCs/>
          <w:sz w:val="28"/>
          <w:szCs w:val="28"/>
        </w:rPr>
        <w:t xml:space="preserve">отдельные </w:t>
      </w:r>
      <w:hyperlink r:id="rId57" w:history="1">
        <w:r w:rsidR="00C53324" w:rsidRPr="000059BA">
          <w:rPr>
            <w:bCs/>
            <w:sz w:val="28"/>
            <w:szCs w:val="28"/>
          </w:rPr>
          <w:t>виды</w:t>
        </w:r>
      </w:hyperlink>
      <w:r w:rsidR="00C53324" w:rsidRPr="000059BA">
        <w:rPr>
          <w:bCs/>
          <w:sz w:val="28"/>
          <w:szCs w:val="28"/>
        </w:rPr>
        <w:t xml:space="preserve"> предпринимательской деятельности </w:t>
      </w:r>
      <w:r w:rsidR="000059BA" w:rsidRPr="000059BA">
        <w:rPr>
          <w:bCs/>
          <w:sz w:val="28"/>
          <w:szCs w:val="28"/>
        </w:rPr>
        <w:t>(</w:t>
      </w:r>
      <w:r w:rsidR="00C53324" w:rsidRPr="000059BA">
        <w:rPr>
          <w:bCs/>
          <w:sz w:val="28"/>
          <w:szCs w:val="28"/>
        </w:rPr>
        <w:t xml:space="preserve">в производственной, социальной и (или) научной сферах, а также </w:t>
      </w:r>
      <w:r w:rsidR="0066430B" w:rsidRPr="000059BA">
        <w:rPr>
          <w:bCs/>
          <w:sz w:val="28"/>
          <w:szCs w:val="28"/>
        </w:rPr>
        <w:t>в сфере бытовых услуг населению</w:t>
      </w:r>
      <w:r w:rsidR="000059BA" w:rsidRPr="000059BA">
        <w:rPr>
          <w:bCs/>
          <w:sz w:val="28"/>
          <w:szCs w:val="28"/>
        </w:rPr>
        <w:t xml:space="preserve"> </w:t>
      </w:r>
      <w:r w:rsidR="0066430B" w:rsidRPr="000059BA">
        <w:rPr>
          <w:bCs/>
          <w:sz w:val="28"/>
          <w:szCs w:val="28"/>
        </w:rPr>
        <w:t>- всего в отношении 30 видов экономической деятельности</w:t>
      </w:r>
      <w:r w:rsidR="000059BA">
        <w:rPr>
          <w:bCs/>
          <w:sz w:val="28"/>
          <w:szCs w:val="28"/>
        </w:rPr>
        <w:t>)</w:t>
      </w:r>
      <w:r w:rsidR="0066430B" w:rsidRPr="000059BA">
        <w:rPr>
          <w:bCs/>
          <w:sz w:val="28"/>
          <w:szCs w:val="28"/>
        </w:rPr>
        <w:t xml:space="preserve">. </w:t>
      </w:r>
    </w:p>
    <w:p w:rsidR="00431223" w:rsidRPr="000059BA" w:rsidRDefault="0066430B" w:rsidP="00431223">
      <w:pPr>
        <w:autoSpaceDE w:val="0"/>
        <w:autoSpaceDN w:val="0"/>
        <w:adjustRightInd w:val="0"/>
        <w:ind w:firstLine="567"/>
        <w:jc w:val="both"/>
        <w:rPr>
          <w:sz w:val="28"/>
          <w:szCs w:val="28"/>
        </w:rPr>
      </w:pPr>
      <w:r w:rsidRPr="000059BA">
        <w:rPr>
          <w:bCs/>
          <w:sz w:val="28"/>
          <w:szCs w:val="28"/>
        </w:rPr>
        <w:t>Указанные налогоплательщики</w:t>
      </w:r>
      <w:r w:rsidR="00431223" w:rsidRPr="000059BA">
        <w:rPr>
          <w:sz w:val="28"/>
          <w:szCs w:val="28"/>
        </w:rPr>
        <w:t xml:space="preserve">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w:t>
      </w:r>
      <w:r w:rsidR="00444573" w:rsidRPr="000059BA">
        <w:rPr>
          <w:sz w:val="28"/>
          <w:szCs w:val="28"/>
        </w:rPr>
        <w:t>.</w:t>
      </w:r>
    </w:p>
    <w:p w:rsidR="00C53324" w:rsidRPr="00C0467E" w:rsidRDefault="0066430B" w:rsidP="00C53324">
      <w:pPr>
        <w:autoSpaceDE w:val="0"/>
        <w:autoSpaceDN w:val="0"/>
        <w:adjustRightInd w:val="0"/>
        <w:ind w:firstLine="567"/>
        <w:jc w:val="both"/>
        <w:rPr>
          <w:bCs/>
          <w:sz w:val="28"/>
          <w:szCs w:val="28"/>
        </w:rPr>
      </w:pPr>
      <w:r w:rsidRPr="00C0467E">
        <w:rPr>
          <w:bCs/>
          <w:sz w:val="28"/>
          <w:szCs w:val="28"/>
        </w:rPr>
        <w:t>В 202</w:t>
      </w:r>
      <w:r w:rsidR="00C0467E" w:rsidRPr="00C0467E">
        <w:rPr>
          <w:bCs/>
          <w:sz w:val="28"/>
          <w:szCs w:val="28"/>
        </w:rPr>
        <w:t>5</w:t>
      </w:r>
      <w:r w:rsidRPr="00C0467E">
        <w:rPr>
          <w:bCs/>
          <w:sz w:val="28"/>
          <w:szCs w:val="28"/>
        </w:rPr>
        <w:t xml:space="preserve"> году правом применения пониженной налоговой ставки воспользовались </w:t>
      </w:r>
      <w:r w:rsidR="00C0467E" w:rsidRPr="00C0467E">
        <w:rPr>
          <w:bCs/>
          <w:sz w:val="28"/>
          <w:szCs w:val="28"/>
        </w:rPr>
        <w:t>58</w:t>
      </w:r>
      <w:r w:rsidRPr="00C0467E">
        <w:rPr>
          <w:bCs/>
          <w:sz w:val="28"/>
          <w:szCs w:val="28"/>
        </w:rPr>
        <w:t xml:space="preserve"> индивидуальны</w:t>
      </w:r>
      <w:r w:rsidR="007C7C9F" w:rsidRPr="00C0467E">
        <w:rPr>
          <w:bCs/>
          <w:sz w:val="28"/>
          <w:szCs w:val="28"/>
        </w:rPr>
        <w:t>х</w:t>
      </w:r>
      <w:r w:rsidRPr="00C0467E">
        <w:rPr>
          <w:bCs/>
          <w:sz w:val="28"/>
          <w:szCs w:val="28"/>
        </w:rPr>
        <w:t xml:space="preserve"> предпринимател</w:t>
      </w:r>
      <w:r w:rsidR="00C0467E" w:rsidRPr="00C0467E">
        <w:rPr>
          <w:bCs/>
          <w:sz w:val="28"/>
          <w:szCs w:val="28"/>
        </w:rPr>
        <w:t>ей</w:t>
      </w:r>
      <w:r w:rsidRPr="00C0467E">
        <w:rPr>
          <w:bCs/>
          <w:sz w:val="28"/>
          <w:szCs w:val="28"/>
        </w:rPr>
        <w:t xml:space="preserve"> (в 20</w:t>
      </w:r>
      <w:r w:rsidR="00242005" w:rsidRPr="00C0467E">
        <w:rPr>
          <w:bCs/>
          <w:sz w:val="28"/>
          <w:szCs w:val="28"/>
        </w:rPr>
        <w:t>2</w:t>
      </w:r>
      <w:r w:rsidR="00C0467E" w:rsidRPr="00C0467E">
        <w:rPr>
          <w:bCs/>
          <w:sz w:val="28"/>
          <w:szCs w:val="28"/>
        </w:rPr>
        <w:t>4</w:t>
      </w:r>
      <w:r w:rsidRPr="00C0467E">
        <w:rPr>
          <w:bCs/>
          <w:sz w:val="28"/>
          <w:szCs w:val="28"/>
        </w:rPr>
        <w:t xml:space="preserve"> году – </w:t>
      </w:r>
      <w:r w:rsidR="00C0467E" w:rsidRPr="00C0467E">
        <w:rPr>
          <w:bCs/>
          <w:sz w:val="28"/>
          <w:szCs w:val="28"/>
        </w:rPr>
        <w:t>85</w:t>
      </w:r>
      <w:r w:rsidR="003C5068">
        <w:rPr>
          <w:bCs/>
          <w:sz w:val="28"/>
          <w:szCs w:val="28"/>
        </w:rPr>
        <w:t>), налоговый расход признан куратором налогового расхода востребованным.</w:t>
      </w:r>
    </w:p>
    <w:p w:rsidR="00DC076B" w:rsidRPr="00C0467E" w:rsidRDefault="00DC076B" w:rsidP="00DC076B">
      <w:pPr>
        <w:autoSpaceDE w:val="0"/>
        <w:autoSpaceDN w:val="0"/>
        <w:adjustRightInd w:val="0"/>
        <w:ind w:firstLine="567"/>
        <w:jc w:val="both"/>
        <w:rPr>
          <w:sz w:val="28"/>
          <w:szCs w:val="28"/>
        </w:rPr>
      </w:pPr>
      <w:r w:rsidRPr="00C0467E">
        <w:rPr>
          <w:sz w:val="28"/>
          <w:szCs w:val="28"/>
        </w:rPr>
        <w:t xml:space="preserve">Указанный вид налогового расхода соответствует целям государственной программы Республики Алтай «Развитие экономического потенциала и предпринимательства», утвержденной постановлением Правительства Республики Алтай от 17 октября 2023 года № 388. </w:t>
      </w:r>
    </w:p>
    <w:p w:rsidR="00DC076B" w:rsidRPr="00C0467E" w:rsidRDefault="00DC076B" w:rsidP="00DC076B">
      <w:pPr>
        <w:autoSpaceDE w:val="0"/>
        <w:autoSpaceDN w:val="0"/>
        <w:adjustRightInd w:val="0"/>
        <w:ind w:firstLine="567"/>
        <w:jc w:val="both"/>
        <w:rPr>
          <w:sz w:val="28"/>
          <w:szCs w:val="28"/>
        </w:rPr>
      </w:pPr>
      <w:r w:rsidRPr="00C0467E">
        <w:rPr>
          <w:sz w:val="28"/>
          <w:szCs w:val="28"/>
        </w:rPr>
        <w:t>Оценка налогового расхода</w:t>
      </w:r>
      <w:r w:rsidR="003C5068">
        <w:rPr>
          <w:sz w:val="28"/>
          <w:szCs w:val="28"/>
        </w:rPr>
        <w:t xml:space="preserve"> также</w:t>
      </w:r>
      <w:r w:rsidRPr="00C0467E">
        <w:rPr>
          <w:sz w:val="28"/>
          <w:szCs w:val="28"/>
        </w:rPr>
        <w:t xml:space="preserve"> осуществлена в части достижения целевого показателя указанной выше государственной программы «Численность занятых в сфере малого и среднего предпринимательства, включая индивидуальных предпринимателей и </w:t>
      </w:r>
      <w:proofErr w:type="spellStart"/>
      <w:r w:rsidRPr="00C0467E">
        <w:rPr>
          <w:sz w:val="28"/>
          <w:szCs w:val="28"/>
        </w:rPr>
        <w:t>самозанятых</w:t>
      </w:r>
      <w:proofErr w:type="spellEnd"/>
      <w:r w:rsidRPr="00C0467E">
        <w:rPr>
          <w:sz w:val="28"/>
          <w:szCs w:val="28"/>
        </w:rPr>
        <w:t>».</w:t>
      </w:r>
    </w:p>
    <w:p w:rsidR="00C0467E" w:rsidRPr="00DB2B46" w:rsidRDefault="00C0467E" w:rsidP="00C0467E">
      <w:pPr>
        <w:autoSpaceDE w:val="0"/>
        <w:autoSpaceDN w:val="0"/>
        <w:adjustRightInd w:val="0"/>
        <w:ind w:firstLine="709"/>
        <w:jc w:val="both"/>
        <w:rPr>
          <w:sz w:val="28"/>
          <w:szCs w:val="28"/>
        </w:rPr>
      </w:pPr>
      <w:r w:rsidRPr="00DB2B46">
        <w:rPr>
          <w:sz w:val="28"/>
          <w:szCs w:val="28"/>
        </w:rPr>
        <w:t xml:space="preserve">Так, целевой показатель «Численность занятых в сфере малого и среднего предпринимательства, включая индивидуальных предпринимателей и </w:t>
      </w:r>
      <w:proofErr w:type="spellStart"/>
      <w:r w:rsidRPr="00DB2B46">
        <w:rPr>
          <w:sz w:val="28"/>
          <w:szCs w:val="28"/>
        </w:rPr>
        <w:t>самозанятых</w:t>
      </w:r>
      <w:proofErr w:type="spellEnd"/>
      <w:r w:rsidRPr="00DB2B46">
        <w:rPr>
          <w:sz w:val="28"/>
          <w:szCs w:val="28"/>
        </w:rPr>
        <w:t xml:space="preserve">» в 2025 году выполнен на 100%. </w:t>
      </w:r>
    </w:p>
    <w:p w:rsidR="00C0467E" w:rsidRPr="00DB2B46" w:rsidRDefault="00C0467E" w:rsidP="00C0467E">
      <w:pPr>
        <w:autoSpaceDE w:val="0"/>
        <w:autoSpaceDN w:val="0"/>
        <w:adjustRightInd w:val="0"/>
        <w:ind w:firstLine="709"/>
        <w:jc w:val="both"/>
        <w:rPr>
          <w:sz w:val="28"/>
          <w:szCs w:val="28"/>
        </w:rPr>
      </w:pPr>
      <w:r w:rsidRPr="00DB2B46">
        <w:rPr>
          <w:sz w:val="28"/>
          <w:szCs w:val="28"/>
        </w:rPr>
        <w:t xml:space="preserve">Количество субъектов МСП за 2025 г. к уровню 2024 года выросло на 6,3% и составило 9 715 единиц; численность занятых в сфере малого и среднего предпринимательства составила 44,5 тыс. единиц; по данным УФНС по РА количество </w:t>
      </w:r>
      <w:proofErr w:type="spellStart"/>
      <w:r w:rsidRPr="00DB2B46">
        <w:rPr>
          <w:sz w:val="28"/>
          <w:szCs w:val="28"/>
        </w:rPr>
        <w:t>самозанятых</w:t>
      </w:r>
      <w:proofErr w:type="spellEnd"/>
      <w:r w:rsidRPr="00DB2B46">
        <w:rPr>
          <w:sz w:val="28"/>
          <w:szCs w:val="28"/>
        </w:rPr>
        <w:t xml:space="preserve"> по итогам 2025 году достигло 25 113 человек. </w:t>
      </w:r>
      <w:r w:rsidR="003C5068">
        <w:rPr>
          <w:sz w:val="28"/>
          <w:szCs w:val="28"/>
        </w:rPr>
        <w:t>В связи с этим механизм, альтернативный налоговой льготе, отсутствует.</w:t>
      </w:r>
    </w:p>
    <w:p w:rsidR="0066430B" w:rsidRPr="00C0467E" w:rsidRDefault="00CE0D01" w:rsidP="00CE0D01">
      <w:pPr>
        <w:autoSpaceDE w:val="0"/>
        <w:autoSpaceDN w:val="0"/>
        <w:adjustRightInd w:val="0"/>
        <w:ind w:firstLine="567"/>
        <w:jc w:val="both"/>
        <w:rPr>
          <w:b/>
          <w:sz w:val="28"/>
          <w:szCs w:val="28"/>
        </w:rPr>
      </w:pPr>
      <w:r w:rsidRPr="00C0467E">
        <w:rPr>
          <w:b/>
          <w:sz w:val="28"/>
          <w:szCs w:val="28"/>
        </w:rPr>
        <w:t>По итогам оценки за 202</w:t>
      </w:r>
      <w:r w:rsidR="00C0467E" w:rsidRPr="00C0467E">
        <w:rPr>
          <w:b/>
          <w:sz w:val="28"/>
          <w:szCs w:val="28"/>
        </w:rPr>
        <w:t>5</w:t>
      </w:r>
      <w:r w:rsidRPr="00C0467E">
        <w:rPr>
          <w:b/>
          <w:sz w:val="28"/>
          <w:szCs w:val="28"/>
        </w:rPr>
        <w:t xml:space="preserve"> год куратором налогового расхода данный налоговый расход признан эффективным</w:t>
      </w:r>
      <w:r w:rsidR="00DC076B" w:rsidRPr="00C0467E">
        <w:rPr>
          <w:b/>
          <w:sz w:val="28"/>
          <w:szCs w:val="28"/>
        </w:rPr>
        <w:t>.</w:t>
      </w:r>
    </w:p>
    <w:p w:rsidR="00F75BBD" w:rsidRPr="006F2479" w:rsidRDefault="00F75BBD" w:rsidP="0066430B">
      <w:pPr>
        <w:autoSpaceDE w:val="0"/>
        <w:autoSpaceDN w:val="0"/>
        <w:adjustRightInd w:val="0"/>
        <w:ind w:firstLine="567"/>
        <w:jc w:val="both"/>
        <w:rPr>
          <w:b/>
          <w:sz w:val="28"/>
          <w:szCs w:val="28"/>
          <w:highlight w:val="yellow"/>
        </w:rPr>
      </w:pPr>
    </w:p>
    <w:p w:rsidR="00783989" w:rsidRPr="00C0467E" w:rsidRDefault="0052269E" w:rsidP="00783989">
      <w:pPr>
        <w:autoSpaceDE w:val="0"/>
        <w:autoSpaceDN w:val="0"/>
        <w:adjustRightInd w:val="0"/>
        <w:ind w:firstLine="709"/>
        <w:jc w:val="both"/>
        <w:rPr>
          <w:i/>
          <w:iCs/>
          <w:sz w:val="28"/>
          <w:szCs w:val="28"/>
        </w:rPr>
      </w:pPr>
      <w:r w:rsidRPr="00C0467E">
        <w:rPr>
          <w:i/>
          <w:sz w:val="28"/>
          <w:szCs w:val="28"/>
        </w:rPr>
        <w:t>2</w:t>
      </w:r>
      <w:r w:rsidR="00C0467E" w:rsidRPr="00C0467E">
        <w:rPr>
          <w:i/>
          <w:sz w:val="28"/>
          <w:szCs w:val="28"/>
        </w:rPr>
        <w:t>1</w:t>
      </w:r>
      <w:r w:rsidR="00F75BBD" w:rsidRPr="00C0467E">
        <w:rPr>
          <w:i/>
          <w:sz w:val="28"/>
          <w:szCs w:val="28"/>
        </w:rPr>
        <w:t xml:space="preserve">) </w:t>
      </w:r>
      <w:r w:rsidR="00783989" w:rsidRPr="00C0467E">
        <w:rPr>
          <w:i/>
          <w:sz w:val="28"/>
          <w:szCs w:val="28"/>
        </w:rPr>
        <w:t xml:space="preserve">Пониженные налоговые ставки для </w:t>
      </w:r>
      <w:r w:rsidR="00783989" w:rsidRPr="00C0467E">
        <w:rPr>
          <w:i/>
          <w:iCs/>
          <w:sz w:val="28"/>
          <w:szCs w:val="28"/>
        </w:rPr>
        <w:t>налогоплательщиков, осуществляющих деятельность в области информационных технологий и (или) являющихся правообладателями программ для электронных вычислительных машин, включенных в единый реестр российских программ для электронных вычислительных машин и баз данных.</w:t>
      </w:r>
    </w:p>
    <w:p w:rsidR="00783989" w:rsidRPr="00C0467E" w:rsidRDefault="00783989" w:rsidP="00783989">
      <w:pPr>
        <w:pStyle w:val="ae"/>
        <w:autoSpaceDE w:val="0"/>
        <w:autoSpaceDN w:val="0"/>
        <w:adjustRightInd w:val="0"/>
        <w:jc w:val="right"/>
        <w:rPr>
          <w:i/>
          <w:sz w:val="22"/>
          <w:szCs w:val="22"/>
        </w:rPr>
      </w:pPr>
      <w:r w:rsidRPr="00C0467E">
        <w:rPr>
          <w:i/>
          <w:sz w:val="22"/>
          <w:szCs w:val="22"/>
        </w:rPr>
        <w:t>тыс. руб</w:t>
      </w:r>
      <w:r w:rsidR="00D90A69">
        <w:rPr>
          <w:i/>
          <w:sz w:val="22"/>
          <w:szCs w:val="22"/>
        </w:rPr>
        <w:t>.</w:t>
      </w:r>
    </w:p>
    <w:tbl>
      <w:tblPr>
        <w:tblW w:w="50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57"/>
        <w:gridCol w:w="6"/>
        <w:gridCol w:w="1032"/>
        <w:gridCol w:w="900"/>
        <w:gridCol w:w="922"/>
        <w:gridCol w:w="912"/>
        <w:gridCol w:w="943"/>
        <w:gridCol w:w="918"/>
        <w:gridCol w:w="10"/>
      </w:tblGrid>
      <w:tr w:rsidR="00783989" w:rsidRPr="00C0467E" w:rsidTr="00B070FD">
        <w:trPr>
          <w:gridAfter w:val="1"/>
          <w:wAfter w:w="5" w:type="pct"/>
          <w:trHeight w:val="20"/>
        </w:trPr>
        <w:tc>
          <w:tcPr>
            <w:tcW w:w="2092" w:type="pct"/>
            <w:shd w:val="clear" w:color="000000" w:fill="FFFFFF"/>
            <w:noWrap/>
            <w:vAlign w:val="center"/>
            <w:hideMark/>
          </w:tcPr>
          <w:p w:rsidR="00783989" w:rsidRPr="00C0467E" w:rsidRDefault="00783989" w:rsidP="00B070FD">
            <w:pPr>
              <w:keepNext/>
              <w:jc w:val="right"/>
              <w:rPr>
                <w:color w:val="000000"/>
                <w:sz w:val="22"/>
                <w:szCs w:val="22"/>
              </w:rPr>
            </w:pPr>
          </w:p>
          <w:p w:rsidR="00783989" w:rsidRPr="00C0467E" w:rsidRDefault="00783989" w:rsidP="00B070FD">
            <w:pPr>
              <w:keepNext/>
              <w:jc w:val="center"/>
              <w:rPr>
                <w:b/>
                <w:color w:val="000000"/>
              </w:rPr>
            </w:pPr>
            <w:r w:rsidRPr="00C0467E">
              <w:rPr>
                <w:b/>
                <w:color w:val="000000"/>
              </w:rPr>
              <w:t>Объем налоговых расходов</w:t>
            </w:r>
          </w:p>
          <w:p w:rsidR="00783989" w:rsidRPr="00C0467E" w:rsidRDefault="00783989" w:rsidP="00B070FD">
            <w:pPr>
              <w:jc w:val="center"/>
              <w:rPr>
                <w:b/>
                <w:color w:val="000000"/>
                <w:sz w:val="18"/>
                <w:szCs w:val="18"/>
              </w:rPr>
            </w:pPr>
          </w:p>
        </w:tc>
        <w:tc>
          <w:tcPr>
            <w:tcW w:w="535" w:type="pct"/>
            <w:gridSpan w:val="2"/>
            <w:shd w:val="clear" w:color="000000" w:fill="FFFFFF"/>
            <w:vAlign w:val="center"/>
          </w:tcPr>
          <w:p w:rsidR="00783989" w:rsidRPr="00C0467E" w:rsidRDefault="00E71FAE" w:rsidP="00C0467E">
            <w:pPr>
              <w:jc w:val="center"/>
              <w:rPr>
                <w:b/>
                <w:color w:val="000000"/>
                <w:sz w:val="18"/>
                <w:szCs w:val="18"/>
              </w:rPr>
            </w:pPr>
            <w:r w:rsidRPr="00C0467E">
              <w:rPr>
                <w:b/>
                <w:color w:val="000000"/>
                <w:sz w:val="18"/>
                <w:szCs w:val="18"/>
              </w:rPr>
              <w:t>202</w:t>
            </w:r>
            <w:r w:rsidR="00C0467E">
              <w:rPr>
                <w:b/>
                <w:color w:val="000000"/>
                <w:sz w:val="18"/>
                <w:szCs w:val="18"/>
              </w:rPr>
              <w:t>4</w:t>
            </w:r>
          </w:p>
        </w:tc>
        <w:tc>
          <w:tcPr>
            <w:tcW w:w="464" w:type="pct"/>
            <w:shd w:val="clear" w:color="000000" w:fill="FFFFFF"/>
            <w:noWrap/>
            <w:vAlign w:val="center"/>
            <w:hideMark/>
          </w:tcPr>
          <w:p w:rsidR="00783989" w:rsidRPr="00C0467E" w:rsidRDefault="00E71FAE" w:rsidP="00C0467E">
            <w:pPr>
              <w:jc w:val="center"/>
              <w:rPr>
                <w:b/>
                <w:color w:val="000000"/>
                <w:sz w:val="18"/>
                <w:szCs w:val="18"/>
              </w:rPr>
            </w:pPr>
            <w:r w:rsidRPr="00C0467E">
              <w:rPr>
                <w:b/>
                <w:color w:val="000000"/>
                <w:sz w:val="18"/>
                <w:szCs w:val="18"/>
              </w:rPr>
              <w:t>20</w:t>
            </w:r>
            <w:r w:rsidR="00783989" w:rsidRPr="00C0467E">
              <w:rPr>
                <w:b/>
                <w:color w:val="000000"/>
                <w:sz w:val="18"/>
                <w:szCs w:val="18"/>
              </w:rPr>
              <w:t>2</w:t>
            </w:r>
            <w:r w:rsidR="00C0467E">
              <w:rPr>
                <w:b/>
                <w:color w:val="000000"/>
                <w:sz w:val="18"/>
                <w:szCs w:val="18"/>
              </w:rPr>
              <w:t>5</w:t>
            </w:r>
          </w:p>
        </w:tc>
        <w:tc>
          <w:tcPr>
            <w:tcW w:w="475" w:type="pct"/>
            <w:shd w:val="clear" w:color="000000" w:fill="FFFFFF"/>
            <w:noWrap/>
            <w:vAlign w:val="center"/>
            <w:hideMark/>
          </w:tcPr>
          <w:p w:rsidR="00783989" w:rsidRPr="00C0467E" w:rsidRDefault="00E71FAE" w:rsidP="00B070FD">
            <w:pPr>
              <w:jc w:val="center"/>
              <w:rPr>
                <w:b/>
                <w:color w:val="000000"/>
                <w:sz w:val="18"/>
                <w:szCs w:val="18"/>
              </w:rPr>
            </w:pPr>
            <w:r w:rsidRPr="00C0467E">
              <w:rPr>
                <w:b/>
                <w:color w:val="000000"/>
                <w:sz w:val="18"/>
                <w:szCs w:val="18"/>
              </w:rPr>
              <w:t>202</w:t>
            </w:r>
            <w:r w:rsidR="00C0467E">
              <w:rPr>
                <w:b/>
                <w:color w:val="000000"/>
                <w:sz w:val="18"/>
                <w:szCs w:val="18"/>
              </w:rPr>
              <w:t>6</w:t>
            </w:r>
          </w:p>
          <w:p w:rsidR="00783989" w:rsidRPr="00C0467E" w:rsidRDefault="00783989" w:rsidP="00B070FD">
            <w:pPr>
              <w:jc w:val="center"/>
              <w:rPr>
                <w:b/>
                <w:color w:val="000000"/>
                <w:sz w:val="18"/>
                <w:szCs w:val="18"/>
              </w:rPr>
            </w:pPr>
            <w:r w:rsidRPr="00C0467E">
              <w:rPr>
                <w:b/>
                <w:color w:val="000000"/>
                <w:sz w:val="18"/>
                <w:szCs w:val="18"/>
              </w:rPr>
              <w:t>(прогноз</w:t>
            </w:r>
          </w:p>
        </w:tc>
        <w:tc>
          <w:tcPr>
            <w:tcW w:w="470" w:type="pct"/>
            <w:shd w:val="clear" w:color="000000" w:fill="FFFFFF"/>
            <w:noWrap/>
            <w:vAlign w:val="center"/>
          </w:tcPr>
          <w:p w:rsidR="00783989" w:rsidRPr="00C0467E" w:rsidRDefault="00E71FAE" w:rsidP="00B070FD">
            <w:pPr>
              <w:jc w:val="center"/>
              <w:rPr>
                <w:b/>
                <w:color w:val="000000"/>
                <w:sz w:val="18"/>
                <w:szCs w:val="18"/>
              </w:rPr>
            </w:pPr>
            <w:r w:rsidRPr="00C0467E">
              <w:rPr>
                <w:b/>
                <w:color w:val="000000"/>
                <w:sz w:val="18"/>
                <w:szCs w:val="18"/>
              </w:rPr>
              <w:t>202</w:t>
            </w:r>
            <w:r w:rsidR="00C0467E">
              <w:rPr>
                <w:b/>
                <w:color w:val="000000"/>
                <w:sz w:val="18"/>
                <w:szCs w:val="18"/>
              </w:rPr>
              <w:t>7</w:t>
            </w:r>
          </w:p>
          <w:p w:rsidR="00783989" w:rsidRPr="00C0467E" w:rsidRDefault="00783989" w:rsidP="00B070FD">
            <w:pPr>
              <w:jc w:val="center"/>
              <w:rPr>
                <w:b/>
                <w:color w:val="000000"/>
                <w:sz w:val="18"/>
                <w:szCs w:val="18"/>
              </w:rPr>
            </w:pPr>
            <w:r w:rsidRPr="00C0467E">
              <w:rPr>
                <w:b/>
                <w:color w:val="000000"/>
                <w:sz w:val="18"/>
                <w:szCs w:val="18"/>
              </w:rPr>
              <w:t>(прогноз)</w:t>
            </w:r>
          </w:p>
        </w:tc>
        <w:tc>
          <w:tcPr>
            <w:tcW w:w="486" w:type="pct"/>
            <w:shd w:val="clear" w:color="000000" w:fill="FFFFFF"/>
            <w:noWrap/>
            <w:vAlign w:val="center"/>
          </w:tcPr>
          <w:p w:rsidR="00783989" w:rsidRPr="00C0467E" w:rsidRDefault="00783989" w:rsidP="00C0467E">
            <w:pPr>
              <w:jc w:val="center"/>
              <w:rPr>
                <w:b/>
                <w:color w:val="000000"/>
                <w:sz w:val="18"/>
                <w:szCs w:val="18"/>
              </w:rPr>
            </w:pPr>
            <w:r w:rsidRPr="00C0467E">
              <w:rPr>
                <w:b/>
                <w:color w:val="000000"/>
                <w:sz w:val="18"/>
                <w:szCs w:val="18"/>
              </w:rPr>
              <w:t>202</w:t>
            </w:r>
            <w:r w:rsidR="00C0467E">
              <w:rPr>
                <w:b/>
                <w:color w:val="000000"/>
                <w:sz w:val="18"/>
                <w:szCs w:val="18"/>
              </w:rPr>
              <w:t>8</w:t>
            </w:r>
            <w:r w:rsidRPr="00C0467E">
              <w:rPr>
                <w:b/>
                <w:color w:val="000000"/>
                <w:sz w:val="18"/>
                <w:szCs w:val="18"/>
              </w:rPr>
              <w:t xml:space="preserve"> (прогноз)</w:t>
            </w:r>
          </w:p>
        </w:tc>
        <w:tc>
          <w:tcPr>
            <w:tcW w:w="473" w:type="pct"/>
            <w:shd w:val="clear" w:color="000000" w:fill="FFFFFF"/>
            <w:vAlign w:val="center"/>
          </w:tcPr>
          <w:p w:rsidR="00783989" w:rsidRPr="00C0467E" w:rsidRDefault="00783989" w:rsidP="00C0467E">
            <w:pPr>
              <w:jc w:val="center"/>
              <w:rPr>
                <w:b/>
                <w:color w:val="000000"/>
                <w:sz w:val="18"/>
                <w:szCs w:val="18"/>
              </w:rPr>
            </w:pPr>
            <w:r w:rsidRPr="00C0467E">
              <w:rPr>
                <w:b/>
                <w:color w:val="000000"/>
                <w:sz w:val="18"/>
                <w:szCs w:val="18"/>
              </w:rPr>
              <w:t>202</w:t>
            </w:r>
            <w:r w:rsidR="00C0467E">
              <w:rPr>
                <w:b/>
                <w:color w:val="000000"/>
                <w:sz w:val="18"/>
                <w:szCs w:val="18"/>
              </w:rPr>
              <w:t>9</w:t>
            </w:r>
            <w:r w:rsidRPr="00C0467E">
              <w:rPr>
                <w:b/>
                <w:color w:val="000000"/>
                <w:sz w:val="18"/>
                <w:szCs w:val="18"/>
              </w:rPr>
              <w:t xml:space="preserve"> (прогноз)</w:t>
            </w:r>
          </w:p>
        </w:tc>
      </w:tr>
      <w:tr w:rsidR="00783989" w:rsidRPr="00C0467E" w:rsidTr="00B070FD">
        <w:trPr>
          <w:gridAfter w:val="1"/>
          <w:wAfter w:w="5" w:type="pct"/>
          <w:trHeight w:val="20"/>
        </w:trPr>
        <w:tc>
          <w:tcPr>
            <w:tcW w:w="2092" w:type="pct"/>
            <w:shd w:val="clear" w:color="auto" w:fill="E7E6E6" w:themeFill="background2"/>
            <w:noWrap/>
            <w:vAlign w:val="center"/>
            <w:hideMark/>
          </w:tcPr>
          <w:p w:rsidR="00783989" w:rsidRPr="00C0467E" w:rsidRDefault="00783989" w:rsidP="001A1C3D">
            <w:pPr>
              <w:rPr>
                <w:b/>
                <w:bCs/>
                <w:color w:val="000000"/>
                <w:sz w:val="22"/>
                <w:szCs w:val="22"/>
              </w:rPr>
            </w:pPr>
            <w:r w:rsidRPr="00C0467E">
              <w:rPr>
                <w:b/>
                <w:bCs/>
                <w:color w:val="000000"/>
                <w:sz w:val="22"/>
                <w:szCs w:val="22"/>
              </w:rPr>
              <w:t>Консолидированный бюджет Республики Алтай</w:t>
            </w:r>
          </w:p>
        </w:tc>
        <w:tc>
          <w:tcPr>
            <w:tcW w:w="535" w:type="pct"/>
            <w:gridSpan w:val="2"/>
            <w:shd w:val="clear" w:color="auto" w:fill="E7E6E6" w:themeFill="background2"/>
            <w:vAlign w:val="center"/>
          </w:tcPr>
          <w:p w:rsidR="00783989" w:rsidRPr="00C0467E" w:rsidRDefault="00C0467E" w:rsidP="00B070FD">
            <w:pPr>
              <w:jc w:val="center"/>
              <w:rPr>
                <w:b/>
                <w:bCs/>
                <w:color w:val="000000"/>
                <w:sz w:val="22"/>
                <w:szCs w:val="22"/>
              </w:rPr>
            </w:pPr>
            <w:r>
              <w:rPr>
                <w:b/>
                <w:bCs/>
                <w:color w:val="000000"/>
                <w:sz w:val="22"/>
                <w:szCs w:val="22"/>
              </w:rPr>
              <w:t>2 036</w:t>
            </w:r>
          </w:p>
        </w:tc>
        <w:tc>
          <w:tcPr>
            <w:tcW w:w="464" w:type="pct"/>
            <w:shd w:val="clear" w:color="auto" w:fill="E7E6E6" w:themeFill="background2"/>
            <w:noWrap/>
            <w:vAlign w:val="center"/>
          </w:tcPr>
          <w:p w:rsidR="00783989" w:rsidRPr="00C0467E" w:rsidRDefault="00C0467E" w:rsidP="00B070FD">
            <w:pPr>
              <w:jc w:val="center"/>
              <w:rPr>
                <w:b/>
                <w:bCs/>
                <w:color w:val="000000"/>
                <w:sz w:val="22"/>
                <w:szCs w:val="22"/>
              </w:rPr>
            </w:pPr>
            <w:r>
              <w:rPr>
                <w:b/>
                <w:bCs/>
                <w:color w:val="000000"/>
                <w:sz w:val="22"/>
                <w:szCs w:val="22"/>
              </w:rPr>
              <w:t>2 713</w:t>
            </w:r>
          </w:p>
        </w:tc>
        <w:tc>
          <w:tcPr>
            <w:tcW w:w="475" w:type="pct"/>
            <w:shd w:val="clear" w:color="auto" w:fill="E7E6E6" w:themeFill="background2"/>
            <w:noWrap/>
            <w:vAlign w:val="center"/>
          </w:tcPr>
          <w:p w:rsidR="00783989" w:rsidRPr="00C0467E" w:rsidRDefault="00C0467E" w:rsidP="00B070FD">
            <w:pPr>
              <w:jc w:val="center"/>
              <w:rPr>
                <w:b/>
                <w:bCs/>
                <w:color w:val="000000"/>
                <w:sz w:val="22"/>
                <w:szCs w:val="22"/>
              </w:rPr>
            </w:pPr>
            <w:r>
              <w:rPr>
                <w:b/>
                <w:bCs/>
                <w:color w:val="000000"/>
                <w:sz w:val="22"/>
                <w:szCs w:val="22"/>
              </w:rPr>
              <w:t>2 822</w:t>
            </w:r>
          </w:p>
        </w:tc>
        <w:tc>
          <w:tcPr>
            <w:tcW w:w="470" w:type="pct"/>
            <w:shd w:val="clear" w:color="auto" w:fill="E7E6E6" w:themeFill="background2"/>
            <w:noWrap/>
            <w:vAlign w:val="center"/>
          </w:tcPr>
          <w:p w:rsidR="00783989" w:rsidRPr="00C0467E" w:rsidRDefault="00C0467E" w:rsidP="00B070FD">
            <w:pPr>
              <w:jc w:val="center"/>
              <w:rPr>
                <w:b/>
                <w:bCs/>
                <w:color w:val="000000"/>
                <w:sz w:val="22"/>
                <w:szCs w:val="22"/>
              </w:rPr>
            </w:pPr>
            <w:r>
              <w:rPr>
                <w:b/>
                <w:bCs/>
                <w:color w:val="000000"/>
                <w:sz w:val="22"/>
                <w:szCs w:val="22"/>
              </w:rPr>
              <w:t>2 935</w:t>
            </w:r>
          </w:p>
        </w:tc>
        <w:tc>
          <w:tcPr>
            <w:tcW w:w="486" w:type="pct"/>
            <w:shd w:val="clear" w:color="auto" w:fill="E7E6E6" w:themeFill="background2"/>
            <w:noWrap/>
            <w:vAlign w:val="center"/>
          </w:tcPr>
          <w:p w:rsidR="00783989" w:rsidRPr="00C0467E" w:rsidRDefault="00C0467E" w:rsidP="00B070FD">
            <w:pPr>
              <w:jc w:val="center"/>
              <w:rPr>
                <w:b/>
                <w:bCs/>
                <w:color w:val="000000"/>
                <w:sz w:val="20"/>
                <w:szCs w:val="20"/>
              </w:rPr>
            </w:pPr>
            <w:r>
              <w:rPr>
                <w:b/>
                <w:bCs/>
                <w:color w:val="000000"/>
                <w:sz w:val="20"/>
                <w:szCs w:val="20"/>
              </w:rPr>
              <w:t>3 052</w:t>
            </w:r>
          </w:p>
        </w:tc>
        <w:tc>
          <w:tcPr>
            <w:tcW w:w="473" w:type="pct"/>
            <w:shd w:val="clear" w:color="auto" w:fill="E7E6E6" w:themeFill="background2"/>
            <w:vAlign w:val="center"/>
          </w:tcPr>
          <w:p w:rsidR="00783989" w:rsidRPr="00C0467E" w:rsidRDefault="00C0467E" w:rsidP="00B070FD">
            <w:pPr>
              <w:jc w:val="center"/>
              <w:rPr>
                <w:b/>
                <w:bCs/>
                <w:color w:val="000000"/>
                <w:sz w:val="22"/>
                <w:szCs w:val="22"/>
              </w:rPr>
            </w:pPr>
            <w:r>
              <w:rPr>
                <w:b/>
                <w:bCs/>
                <w:color w:val="000000"/>
                <w:sz w:val="22"/>
                <w:szCs w:val="22"/>
              </w:rPr>
              <w:t>х</w:t>
            </w:r>
          </w:p>
        </w:tc>
      </w:tr>
      <w:tr w:rsidR="00783989" w:rsidRPr="00C0467E" w:rsidTr="00B070FD">
        <w:trPr>
          <w:gridAfter w:val="1"/>
          <w:wAfter w:w="5" w:type="pct"/>
          <w:trHeight w:val="20"/>
        </w:trPr>
        <w:tc>
          <w:tcPr>
            <w:tcW w:w="2092" w:type="pct"/>
            <w:shd w:val="clear" w:color="000000" w:fill="FFFFFF"/>
            <w:noWrap/>
            <w:vAlign w:val="center"/>
            <w:hideMark/>
          </w:tcPr>
          <w:p w:rsidR="00783989" w:rsidRPr="00C0467E" w:rsidRDefault="00783989" w:rsidP="001A1C3D">
            <w:pPr>
              <w:rPr>
                <w:color w:val="000000"/>
                <w:sz w:val="22"/>
                <w:szCs w:val="22"/>
              </w:rPr>
            </w:pPr>
            <w:r w:rsidRPr="00C0467E">
              <w:rPr>
                <w:color w:val="000000"/>
                <w:sz w:val="22"/>
                <w:szCs w:val="22"/>
              </w:rPr>
              <w:t xml:space="preserve">Республиканский бюджет Республики Алтай </w:t>
            </w:r>
          </w:p>
        </w:tc>
        <w:tc>
          <w:tcPr>
            <w:tcW w:w="535" w:type="pct"/>
            <w:gridSpan w:val="2"/>
            <w:shd w:val="clear" w:color="000000" w:fill="FFFFFF"/>
            <w:vAlign w:val="center"/>
          </w:tcPr>
          <w:p w:rsidR="00783989" w:rsidRPr="00C0467E" w:rsidRDefault="00C0467E" w:rsidP="00B070FD">
            <w:pPr>
              <w:jc w:val="center"/>
              <w:rPr>
                <w:color w:val="000000"/>
                <w:sz w:val="22"/>
                <w:szCs w:val="22"/>
              </w:rPr>
            </w:pPr>
            <w:r>
              <w:rPr>
                <w:color w:val="000000"/>
                <w:sz w:val="22"/>
                <w:szCs w:val="22"/>
              </w:rPr>
              <w:t>1 588</w:t>
            </w:r>
          </w:p>
        </w:tc>
        <w:tc>
          <w:tcPr>
            <w:tcW w:w="464" w:type="pct"/>
            <w:shd w:val="clear" w:color="000000" w:fill="FFFFFF"/>
            <w:noWrap/>
            <w:vAlign w:val="center"/>
          </w:tcPr>
          <w:p w:rsidR="00783989" w:rsidRPr="00C0467E" w:rsidRDefault="00C0467E" w:rsidP="00B070FD">
            <w:pPr>
              <w:jc w:val="center"/>
              <w:rPr>
                <w:color w:val="000000"/>
                <w:sz w:val="22"/>
                <w:szCs w:val="22"/>
              </w:rPr>
            </w:pPr>
            <w:r>
              <w:rPr>
                <w:color w:val="000000"/>
                <w:sz w:val="22"/>
                <w:szCs w:val="22"/>
              </w:rPr>
              <w:t>2 116</w:t>
            </w:r>
          </w:p>
        </w:tc>
        <w:tc>
          <w:tcPr>
            <w:tcW w:w="475" w:type="pct"/>
            <w:shd w:val="clear" w:color="000000" w:fill="FFFFFF"/>
            <w:noWrap/>
            <w:vAlign w:val="center"/>
          </w:tcPr>
          <w:p w:rsidR="00783989" w:rsidRPr="00C0467E" w:rsidRDefault="00C0467E" w:rsidP="00B070FD">
            <w:pPr>
              <w:jc w:val="center"/>
              <w:rPr>
                <w:color w:val="000000"/>
                <w:sz w:val="22"/>
                <w:szCs w:val="22"/>
              </w:rPr>
            </w:pPr>
            <w:r>
              <w:rPr>
                <w:color w:val="000000"/>
                <w:sz w:val="22"/>
                <w:szCs w:val="22"/>
              </w:rPr>
              <w:t>2 201</w:t>
            </w:r>
          </w:p>
        </w:tc>
        <w:tc>
          <w:tcPr>
            <w:tcW w:w="470" w:type="pct"/>
            <w:shd w:val="clear" w:color="000000" w:fill="FFFFFF"/>
            <w:noWrap/>
            <w:vAlign w:val="center"/>
          </w:tcPr>
          <w:p w:rsidR="00783989" w:rsidRPr="00C0467E" w:rsidRDefault="00C0467E" w:rsidP="00B070FD">
            <w:pPr>
              <w:jc w:val="center"/>
              <w:rPr>
                <w:color w:val="000000"/>
                <w:sz w:val="22"/>
                <w:szCs w:val="22"/>
              </w:rPr>
            </w:pPr>
            <w:r>
              <w:rPr>
                <w:color w:val="000000"/>
                <w:sz w:val="22"/>
                <w:szCs w:val="22"/>
              </w:rPr>
              <w:t>2 289</w:t>
            </w:r>
          </w:p>
        </w:tc>
        <w:tc>
          <w:tcPr>
            <w:tcW w:w="486" w:type="pct"/>
            <w:shd w:val="clear" w:color="000000" w:fill="FFFFFF"/>
            <w:noWrap/>
            <w:vAlign w:val="center"/>
          </w:tcPr>
          <w:p w:rsidR="00783989" w:rsidRPr="00C0467E" w:rsidRDefault="00C0467E" w:rsidP="00B070FD">
            <w:pPr>
              <w:jc w:val="center"/>
              <w:rPr>
                <w:color w:val="000000"/>
                <w:sz w:val="22"/>
                <w:szCs w:val="22"/>
              </w:rPr>
            </w:pPr>
            <w:r>
              <w:rPr>
                <w:color w:val="000000"/>
                <w:sz w:val="22"/>
                <w:szCs w:val="22"/>
              </w:rPr>
              <w:t>2 381</w:t>
            </w:r>
          </w:p>
        </w:tc>
        <w:tc>
          <w:tcPr>
            <w:tcW w:w="473" w:type="pct"/>
            <w:shd w:val="clear" w:color="000000" w:fill="FFFFFF"/>
            <w:vAlign w:val="center"/>
          </w:tcPr>
          <w:p w:rsidR="00783989" w:rsidRPr="00C0467E" w:rsidRDefault="00C0467E" w:rsidP="00B070FD">
            <w:pPr>
              <w:jc w:val="center"/>
              <w:rPr>
                <w:color w:val="000000"/>
                <w:sz w:val="22"/>
                <w:szCs w:val="22"/>
              </w:rPr>
            </w:pPr>
            <w:r>
              <w:rPr>
                <w:color w:val="000000"/>
                <w:sz w:val="22"/>
                <w:szCs w:val="22"/>
              </w:rPr>
              <w:t>х</w:t>
            </w:r>
          </w:p>
        </w:tc>
      </w:tr>
      <w:tr w:rsidR="00E71FAE" w:rsidRPr="00C0467E" w:rsidTr="00B070FD">
        <w:trPr>
          <w:gridAfter w:val="1"/>
          <w:wAfter w:w="5" w:type="pct"/>
          <w:trHeight w:val="20"/>
        </w:trPr>
        <w:tc>
          <w:tcPr>
            <w:tcW w:w="2092" w:type="pct"/>
            <w:shd w:val="clear" w:color="000000" w:fill="FFFFFF"/>
            <w:noWrap/>
            <w:vAlign w:val="center"/>
            <w:hideMark/>
          </w:tcPr>
          <w:p w:rsidR="00E71FAE" w:rsidRPr="00C0467E" w:rsidRDefault="00E71FAE" w:rsidP="001A1C3D">
            <w:pPr>
              <w:rPr>
                <w:bCs/>
                <w:color w:val="000000"/>
                <w:sz w:val="22"/>
                <w:szCs w:val="22"/>
              </w:rPr>
            </w:pPr>
            <w:r w:rsidRPr="00C0467E">
              <w:rPr>
                <w:color w:val="000000"/>
                <w:sz w:val="22"/>
                <w:szCs w:val="22"/>
              </w:rPr>
              <w:t>Консолидированные бюджеты МО</w:t>
            </w:r>
          </w:p>
        </w:tc>
        <w:tc>
          <w:tcPr>
            <w:tcW w:w="535" w:type="pct"/>
            <w:gridSpan w:val="2"/>
            <w:shd w:val="clear" w:color="000000" w:fill="FFFFFF"/>
            <w:noWrap/>
            <w:vAlign w:val="center"/>
          </w:tcPr>
          <w:p w:rsidR="00E71FAE" w:rsidRPr="00C0467E" w:rsidRDefault="00C0467E" w:rsidP="00E71FAE">
            <w:pPr>
              <w:jc w:val="center"/>
              <w:rPr>
                <w:bCs/>
                <w:color w:val="000000"/>
                <w:sz w:val="22"/>
                <w:szCs w:val="22"/>
              </w:rPr>
            </w:pPr>
            <w:r>
              <w:rPr>
                <w:bCs/>
                <w:color w:val="000000"/>
                <w:sz w:val="22"/>
                <w:szCs w:val="22"/>
              </w:rPr>
              <w:t>448</w:t>
            </w:r>
          </w:p>
        </w:tc>
        <w:tc>
          <w:tcPr>
            <w:tcW w:w="464" w:type="pct"/>
            <w:shd w:val="clear" w:color="000000" w:fill="FFFFFF"/>
            <w:noWrap/>
            <w:vAlign w:val="center"/>
          </w:tcPr>
          <w:p w:rsidR="00E71FAE" w:rsidRPr="00C0467E" w:rsidRDefault="00C0467E" w:rsidP="00E71FAE">
            <w:pPr>
              <w:jc w:val="center"/>
              <w:rPr>
                <w:bCs/>
                <w:color w:val="000000"/>
                <w:sz w:val="22"/>
                <w:szCs w:val="22"/>
              </w:rPr>
            </w:pPr>
            <w:r>
              <w:rPr>
                <w:bCs/>
                <w:color w:val="000000"/>
                <w:sz w:val="22"/>
                <w:szCs w:val="22"/>
              </w:rPr>
              <w:t>597</w:t>
            </w:r>
          </w:p>
        </w:tc>
        <w:tc>
          <w:tcPr>
            <w:tcW w:w="475" w:type="pct"/>
            <w:shd w:val="clear" w:color="000000" w:fill="FFFFFF"/>
            <w:noWrap/>
            <w:vAlign w:val="center"/>
          </w:tcPr>
          <w:p w:rsidR="00E71FAE" w:rsidRPr="00C0467E" w:rsidRDefault="00C0467E" w:rsidP="00E71FAE">
            <w:pPr>
              <w:jc w:val="center"/>
              <w:rPr>
                <w:bCs/>
                <w:color w:val="000000"/>
                <w:sz w:val="22"/>
                <w:szCs w:val="22"/>
              </w:rPr>
            </w:pPr>
            <w:r>
              <w:rPr>
                <w:bCs/>
                <w:color w:val="000000"/>
                <w:sz w:val="22"/>
                <w:szCs w:val="22"/>
              </w:rPr>
              <w:t>621</w:t>
            </w:r>
          </w:p>
        </w:tc>
        <w:tc>
          <w:tcPr>
            <w:tcW w:w="470" w:type="pct"/>
            <w:shd w:val="clear" w:color="000000" w:fill="FFFFFF"/>
            <w:noWrap/>
            <w:vAlign w:val="center"/>
          </w:tcPr>
          <w:p w:rsidR="00E71FAE" w:rsidRPr="00C0467E" w:rsidRDefault="00C0467E" w:rsidP="00E71FAE">
            <w:pPr>
              <w:jc w:val="center"/>
              <w:rPr>
                <w:bCs/>
                <w:color w:val="000000"/>
                <w:sz w:val="22"/>
                <w:szCs w:val="22"/>
              </w:rPr>
            </w:pPr>
            <w:r>
              <w:rPr>
                <w:bCs/>
                <w:color w:val="000000"/>
                <w:sz w:val="22"/>
                <w:szCs w:val="22"/>
              </w:rPr>
              <w:t>646</w:t>
            </w:r>
          </w:p>
        </w:tc>
        <w:tc>
          <w:tcPr>
            <w:tcW w:w="486" w:type="pct"/>
            <w:shd w:val="clear" w:color="000000" w:fill="FFFFFF"/>
            <w:noWrap/>
            <w:vAlign w:val="center"/>
          </w:tcPr>
          <w:p w:rsidR="00E71FAE" w:rsidRPr="00C0467E" w:rsidRDefault="00C0467E" w:rsidP="00E71FAE">
            <w:pPr>
              <w:jc w:val="center"/>
              <w:rPr>
                <w:bCs/>
                <w:color w:val="000000"/>
                <w:sz w:val="20"/>
                <w:szCs w:val="20"/>
              </w:rPr>
            </w:pPr>
            <w:r>
              <w:rPr>
                <w:bCs/>
                <w:color w:val="000000"/>
                <w:sz w:val="20"/>
                <w:szCs w:val="20"/>
              </w:rPr>
              <w:t>671</w:t>
            </w:r>
          </w:p>
        </w:tc>
        <w:tc>
          <w:tcPr>
            <w:tcW w:w="473" w:type="pct"/>
            <w:shd w:val="clear" w:color="000000" w:fill="FFFFFF"/>
            <w:noWrap/>
            <w:vAlign w:val="center"/>
          </w:tcPr>
          <w:p w:rsidR="00E71FAE" w:rsidRPr="00C0467E" w:rsidRDefault="00C0467E" w:rsidP="00E71FAE">
            <w:pPr>
              <w:jc w:val="center"/>
              <w:rPr>
                <w:bCs/>
                <w:color w:val="000000"/>
                <w:sz w:val="22"/>
                <w:szCs w:val="22"/>
              </w:rPr>
            </w:pPr>
            <w:r>
              <w:rPr>
                <w:bCs/>
                <w:color w:val="000000"/>
                <w:sz w:val="22"/>
                <w:szCs w:val="22"/>
              </w:rPr>
              <w:t>х</w:t>
            </w:r>
          </w:p>
        </w:tc>
      </w:tr>
      <w:tr w:rsidR="00E71FAE" w:rsidRPr="00C0467E" w:rsidTr="00B070FD">
        <w:trPr>
          <w:trHeight w:val="20"/>
        </w:trPr>
        <w:tc>
          <w:tcPr>
            <w:tcW w:w="2095" w:type="pct"/>
            <w:gridSpan w:val="2"/>
            <w:shd w:val="clear" w:color="000000" w:fill="FFFFFF"/>
            <w:noWrap/>
            <w:vAlign w:val="center"/>
            <w:hideMark/>
          </w:tcPr>
          <w:p w:rsidR="00E71FAE" w:rsidRPr="00C0467E" w:rsidRDefault="00E71FAE" w:rsidP="00E71FAE">
            <w:pPr>
              <w:rPr>
                <w:i/>
                <w:iCs/>
                <w:color w:val="000000"/>
                <w:sz w:val="22"/>
                <w:szCs w:val="22"/>
              </w:rPr>
            </w:pPr>
            <w:r w:rsidRPr="00C0467E">
              <w:rPr>
                <w:i/>
                <w:iCs/>
                <w:color w:val="000000"/>
                <w:sz w:val="22"/>
                <w:szCs w:val="22"/>
              </w:rPr>
              <w:t>Раздел классификации расходных обязательств:</w:t>
            </w:r>
          </w:p>
        </w:tc>
        <w:tc>
          <w:tcPr>
            <w:tcW w:w="2905" w:type="pct"/>
            <w:gridSpan w:val="7"/>
            <w:shd w:val="clear" w:color="000000" w:fill="FFFFFF"/>
            <w:noWrap/>
            <w:vAlign w:val="center"/>
          </w:tcPr>
          <w:p w:rsidR="00E71FAE" w:rsidRPr="00C0467E" w:rsidRDefault="00E71FAE" w:rsidP="00E71FAE">
            <w:pPr>
              <w:rPr>
                <w:color w:val="000000"/>
                <w:sz w:val="22"/>
                <w:szCs w:val="22"/>
              </w:rPr>
            </w:pPr>
            <w:r w:rsidRPr="00C0467E">
              <w:rPr>
                <w:sz w:val="22"/>
                <w:szCs w:val="22"/>
              </w:rPr>
              <w:t>Поддержка экономики, малого и среднего предпринимательства</w:t>
            </w:r>
          </w:p>
        </w:tc>
      </w:tr>
      <w:tr w:rsidR="00E71FAE" w:rsidRPr="00C0467E" w:rsidTr="00B070FD">
        <w:tc>
          <w:tcPr>
            <w:tcW w:w="2095" w:type="pct"/>
            <w:gridSpan w:val="2"/>
            <w:shd w:val="clear" w:color="000000" w:fill="FFFFFF"/>
            <w:noWrap/>
            <w:vAlign w:val="center"/>
            <w:hideMark/>
          </w:tcPr>
          <w:p w:rsidR="00E71FAE" w:rsidRPr="00C0467E" w:rsidRDefault="00E71FAE" w:rsidP="00E71FAE">
            <w:pPr>
              <w:rPr>
                <w:i/>
                <w:iCs/>
                <w:color w:val="000000"/>
                <w:sz w:val="22"/>
                <w:szCs w:val="22"/>
              </w:rPr>
            </w:pPr>
            <w:r w:rsidRPr="00C0467E">
              <w:rPr>
                <w:i/>
                <w:iCs/>
                <w:color w:val="000000"/>
                <w:sz w:val="22"/>
                <w:szCs w:val="22"/>
              </w:rPr>
              <w:t>Государственная программа:</w:t>
            </w:r>
          </w:p>
        </w:tc>
        <w:tc>
          <w:tcPr>
            <w:tcW w:w="2905" w:type="pct"/>
            <w:gridSpan w:val="7"/>
            <w:shd w:val="clear" w:color="000000" w:fill="FFFFFF"/>
            <w:vAlign w:val="center"/>
          </w:tcPr>
          <w:p w:rsidR="00E71FAE" w:rsidRPr="00C0467E" w:rsidRDefault="009E34CE" w:rsidP="00E71FAE">
            <w:pPr>
              <w:rPr>
                <w:color w:val="000000"/>
                <w:sz w:val="22"/>
                <w:szCs w:val="22"/>
              </w:rPr>
            </w:pPr>
            <w:r w:rsidRPr="00C0467E">
              <w:rPr>
                <w:color w:val="000000"/>
                <w:sz w:val="22"/>
                <w:szCs w:val="22"/>
              </w:rPr>
              <w:t>Цифровая трансформация Республики Алтай</w:t>
            </w:r>
          </w:p>
        </w:tc>
      </w:tr>
      <w:tr w:rsidR="00E71FAE" w:rsidRPr="00C0467E" w:rsidTr="00B070FD">
        <w:trPr>
          <w:trHeight w:val="20"/>
        </w:trPr>
        <w:tc>
          <w:tcPr>
            <w:tcW w:w="2095" w:type="pct"/>
            <w:gridSpan w:val="2"/>
            <w:shd w:val="clear" w:color="000000" w:fill="FFFFFF"/>
            <w:noWrap/>
            <w:vAlign w:val="center"/>
            <w:hideMark/>
          </w:tcPr>
          <w:p w:rsidR="00E71FAE" w:rsidRPr="00C0467E" w:rsidRDefault="00E71FAE" w:rsidP="00E71FAE">
            <w:pPr>
              <w:rPr>
                <w:i/>
                <w:iCs/>
                <w:color w:val="000000"/>
                <w:sz w:val="22"/>
                <w:szCs w:val="22"/>
              </w:rPr>
            </w:pPr>
            <w:r w:rsidRPr="00C0467E">
              <w:rPr>
                <w:i/>
                <w:iCs/>
                <w:color w:val="000000"/>
                <w:sz w:val="22"/>
                <w:szCs w:val="22"/>
              </w:rPr>
              <w:t>Целевая категория налоговых расходов</w:t>
            </w:r>
          </w:p>
        </w:tc>
        <w:tc>
          <w:tcPr>
            <w:tcW w:w="2905" w:type="pct"/>
            <w:gridSpan w:val="7"/>
            <w:shd w:val="clear" w:color="000000" w:fill="FFFFFF"/>
            <w:vAlign w:val="center"/>
            <w:hideMark/>
          </w:tcPr>
          <w:p w:rsidR="00E71FAE" w:rsidRPr="00C0467E" w:rsidRDefault="00E71FAE" w:rsidP="00E71FAE">
            <w:pPr>
              <w:rPr>
                <w:color w:val="000000"/>
                <w:sz w:val="22"/>
                <w:szCs w:val="22"/>
              </w:rPr>
            </w:pPr>
            <w:r w:rsidRPr="00C0467E">
              <w:rPr>
                <w:color w:val="000000"/>
                <w:sz w:val="22"/>
                <w:szCs w:val="22"/>
              </w:rPr>
              <w:t>Стимулирующие</w:t>
            </w:r>
          </w:p>
        </w:tc>
      </w:tr>
      <w:tr w:rsidR="00E71FAE" w:rsidRPr="00C0467E" w:rsidTr="00B070FD">
        <w:trPr>
          <w:trHeight w:val="20"/>
        </w:trPr>
        <w:tc>
          <w:tcPr>
            <w:tcW w:w="2095" w:type="pct"/>
            <w:gridSpan w:val="2"/>
            <w:shd w:val="clear" w:color="000000" w:fill="FFFFFF"/>
            <w:noWrap/>
            <w:vAlign w:val="center"/>
            <w:hideMark/>
          </w:tcPr>
          <w:p w:rsidR="00E71FAE" w:rsidRPr="00C0467E" w:rsidRDefault="00E71FAE" w:rsidP="00E71FAE">
            <w:pPr>
              <w:rPr>
                <w:i/>
                <w:iCs/>
                <w:color w:val="000000"/>
                <w:sz w:val="22"/>
                <w:szCs w:val="22"/>
              </w:rPr>
            </w:pPr>
            <w:r w:rsidRPr="00C0467E">
              <w:rPr>
                <w:i/>
                <w:iCs/>
                <w:color w:val="000000"/>
                <w:sz w:val="22"/>
                <w:szCs w:val="22"/>
              </w:rPr>
              <w:t>Вид налоговых расходов:</w:t>
            </w:r>
          </w:p>
        </w:tc>
        <w:tc>
          <w:tcPr>
            <w:tcW w:w="2905" w:type="pct"/>
            <w:gridSpan w:val="7"/>
            <w:shd w:val="clear" w:color="000000" w:fill="FFFFFF"/>
            <w:noWrap/>
            <w:vAlign w:val="center"/>
          </w:tcPr>
          <w:p w:rsidR="00E71FAE" w:rsidRPr="00C0467E" w:rsidRDefault="00E71FAE" w:rsidP="00E71FAE">
            <w:pPr>
              <w:rPr>
                <w:color w:val="000000"/>
                <w:sz w:val="22"/>
                <w:szCs w:val="22"/>
              </w:rPr>
            </w:pPr>
            <w:r w:rsidRPr="00C0467E">
              <w:rPr>
                <w:color w:val="000000"/>
                <w:sz w:val="22"/>
                <w:szCs w:val="22"/>
              </w:rPr>
              <w:t>Пониженная налоговая ставка</w:t>
            </w:r>
          </w:p>
        </w:tc>
      </w:tr>
      <w:tr w:rsidR="002E1CE4" w:rsidRPr="00C0467E" w:rsidTr="00B070FD">
        <w:trPr>
          <w:trHeight w:val="20"/>
        </w:trPr>
        <w:tc>
          <w:tcPr>
            <w:tcW w:w="2095" w:type="pct"/>
            <w:gridSpan w:val="2"/>
            <w:shd w:val="clear" w:color="000000" w:fill="FFFFFF"/>
            <w:noWrap/>
            <w:vAlign w:val="center"/>
          </w:tcPr>
          <w:p w:rsidR="002E1CE4" w:rsidRPr="00C0467E" w:rsidRDefault="002E1CE4" w:rsidP="002E1CE4">
            <w:pPr>
              <w:rPr>
                <w:i/>
                <w:iCs/>
                <w:color w:val="000000"/>
                <w:sz w:val="22"/>
                <w:szCs w:val="22"/>
              </w:rPr>
            </w:pPr>
            <w:r w:rsidRPr="00C0467E">
              <w:rPr>
                <w:i/>
                <w:iCs/>
                <w:color w:val="000000"/>
                <w:sz w:val="22"/>
                <w:szCs w:val="22"/>
              </w:rPr>
              <w:t>Источник данных:</w:t>
            </w:r>
          </w:p>
        </w:tc>
        <w:tc>
          <w:tcPr>
            <w:tcW w:w="2905" w:type="pct"/>
            <w:gridSpan w:val="7"/>
            <w:shd w:val="clear" w:color="000000" w:fill="FFFFFF"/>
            <w:noWrap/>
            <w:vAlign w:val="center"/>
          </w:tcPr>
          <w:p w:rsidR="002E1CE4" w:rsidRPr="00C0467E" w:rsidRDefault="002E1CE4" w:rsidP="002E1CE4">
            <w:pPr>
              <w:rPr>
                <w:color w:val="000000"/>
                <w:sz w:val="22"/>
                <w:szCs w:val="22"/>
              </w:rPr>
            </w:pPr>
            <w:r w:rsidRPr="00C0467E">
              <w:rPr>
                <w:color w:val="000000"/>
                <w:sz w:val="22"/>
                <w:szCs w:val="22"/>
              </w:rPr>
              <w:t>данные УФНС по Республике Алтай, статистическая налоговая отчетность по форме 5 - УСН, куратор налоговых расходов - Министерство цифрового развития Республики Алтай</w:t>
            </w:r>
          </w:p>
        </w:tc>
      </w:tr>
      <w:tr w:rsidR="002E1CE4" w:rsidRPr="00C0467E" w:rsidTr="00B070FD">
        <w:trPr>
          <w:trHeight w:val="20"/>
        </w:trPr>
        <w:tc>
          <w:tcPr>
            <w:tcW w:w="2095" w:type="pct"/>
            <w:gridSpan w:val="2"/>
            <w:shd w:val="clear" w:color="000000" w:fill="FFFFFF"/>
            <w:noWrap/>
            <w:vAlign w:val="center"/>
          </w:tcPr>
          <w:p w:rsidR="002E1CE4" w:rsidRPr="00C0467E" w:rsidRDefault="002E1CE4" w:rsidP="002E1CE4">
            <w:pPr>
              <w:rPr>
                <w:i/>
                <w:iCs/>
                <w:color w:val="000000"/>
                <w:sz w:val="22"/>
                <w:szCs w:val="22"/>
              </w:rPr>
            </w:pPr>
            <w:r w:rsidRPr="00C0467E">
              <w:rPr>
                <w:i/>
                <w:iCs/>
                <w:color w:val="000000"/>
                <w:sz w:val="22"/>
                <w:szCs w:val="22"/>
              </w:rPr>
              <w:t>Законодательные реквизиты:</w:t>
            </w:r>
          </w:p>
        </w:tc>
        <w:tc>
          <w:tcPr>
            <w:tcW w:w="2905" w:type="pct"/>
            <w:gridSpan w:val="7"/>
            <w:shd w:val="clear" w:color="000000" w:fill="FFFFFF"/>
            <w:noWrap/>
            <w:vAlign w:val="center"/>
          </w:tcPr>
          <w:p w:rsidR="002E1CE4" w:rsidRPr="00C0467E" w:rsidRDefault="002E1CE4" w:rsidP="00C0467E">
            <w:pPr>
              <w:rPr>
                <w:color w:val="000000"/>
                <w:sz w:val="22"/>
                <w:szCs w:val="22"/>
              </w:rPr>
            </w:pPr>
            <w:r w:rsidRPr="00C0467E">
              <w:rPr>
                <w:color w:val="000000"/>
                <w:sz w:val="22"/>
                <w:szCs w:val="22"/>
              </w:rPr>
              <w:t xml:space="preserve"> ст.1.2-</w:t>
            </w:r>
            <w:r w:rsidR="00317FF5" w:rsidRPr="00C0467E">
              <w:rPr>
                <w:color w:val="000000"/>
                <w:sz w:val="22"/>
                <w:szCs w:val="22"/>
              </w:rPr>
              <w:t>1, с 01.01.2025 г. – ст. 1.2-3</w:t>
            </w:r>
            <w:r w:rsidRPr="00C0467E">
              <w:rPr>
                <w:color w:val="000000"/>
                <w:sz w:val="22"/>
                <w:szCs w:val="22"/>
              </w:rPr>
              <w:t xml:space="preserve"> Закона Республики Алтай от 03.07.2009 г. № 26-РЗ </w:t>
            </w:r>
            <w:r w:rsidR="00C0467E">
              <w:rPr>
                <w:color w:val="000000"/>
                <w:sz w:val="22"/>
                <w:szCs w:val="22"/>
              </w:rPr>
              <w:t>(в ред. от 27.03.2026 г.</w:t>
            </w:r>
            <w:r w:rsidR="00C0467E">
              <w:rPr>
                <w:color w:val="000000"/>
                <w:sz w:val="22"/>
                <w:szCs w:val="22"/>
              </w:rPr>
              <w:br/>
              <w:t>№ 12-РЗ)</w:t>
            </w:r>
          </w:p>
        </w:tc>
      </w:tr>
      <w:tr w:rsidR="002E1CE4" w:rsidRPr="00C0467E" w:rsidTr="00B070FD">
        <w:trPr>
          <w:trHeight w:val="20"/>
        </w:trPr>
        <w:tc>
          <w:tcPr>
            <w:tcW w:w="2095" w:type="pct"/>
            <w:gridSpan w:val="2"/>
            <w:shd w:val="clear" w:color="000000" w:fill="FFFFFF"/>
            <w:noWrap/>
            <w:vAlign w:val="center"/>
          </w:tcPr>
          <w:p w:rsidR="002E1CE4" w:rsidRPr="00C0467E" w:rsidRDefault="002E1CE4" w:rsidP="002E1CE4">
            <w:pPr>
              <w:rPr>
                <w:i/>
                <w:iCs/>
                <w:color w:val="000000"/>
                <w:sz w:val="22"/>
                <w:szCs w:val="22"/>
              </w:rPr>
            </w:pPr>
            <w:r w:rsidRPr="00C0467E">
              <w:rPr>
                <w:i/>
                <w:iCs/>
                <w:color w:val="000000"/>
                <w:sz w:val="22"/>
                <w:szCs w:val="22"/>
              </w:rPr>
              <w:t>Дата начала действия льготы:</w:t>
            </w:r>
          </w:p>
        </w:tc>
        <w:tc>
          <w:tcPr>
            <w:tcW w:w="2905" w:type="pct"/>
            <w:gridSpan w:val="7"/>
            <w:shd w:val="clear" w:color="000000" w:fill="FFFFFF"/>
            <w:noWrap/>
            <w:vAlign w:val="center"/>
          </w:tcPr>
          <w:p w:rsidR="002E1CE4" w:rsidRPr="00C0467E" w:rsidRDefault="002E1CE4" w:rsidP="00317FF5">
            <w:pPr>
              <w:rPr>
                <w:color w:val="000000"/>
                <w:sz w:val="22"/>
                <w:szCs w:val="22"/>
              </w:rPr>
            </w:pPr>
            <w:r w:rsidRPr="00C0467E">
              <w:rPr>
                <w:color w:val="000000"/>
                <w:sz w:val="22"/>
                <w:szCs w:val="22"/>
              </w:rPr>
              <w:t>01.01.20</w:t>
            </w:r>
            <w:r w:rsidR="00317FF5" w:rsidRPr="00C0467E">
              <w:rPr>
                <w:color w:val="000000"/>
                <w:sz w:val="22"/>
                <w:szCs w:val="22"/>
              </w:rPr>
              <w:t>22</w:t>
            </w:r>
            <w:r w:rsidRPr="00C0467E">
              <w:rPr>
                <w:color w:val="000000"/>
                <w:sz w:val="22"/>
                <w:szCs w:val="22"/>
              </w:rPr>
              <w:t xml:space="preserve"> г.</w:t>
            </w:r>
          </w:p>
        </w:tc>
      </w:tr>
      <w:tr w:rsidR="002E1CE4" w:rsidRPr="006F2479" w:rsidTr="00B070FD">
        <w:trPr>
          <w:trHeight w:val="20"/>
        </w:trPr>
        <w:tc>
          <w:tcPr>
            <w:tcW w:w="2095" w:type="pct"/>
            <w:gridSpan w:val="2"/>
            <w:shd w:val="clear" w:color="000000" w:fill="FFFFFF"/>
            <w:noWrap/>
            <w:vAlign w:val="center"/>
          </w:tcPr>
          <w:p w:rsidR="002E1CE4" w:rsidRPr="00C0467E" w:rsidRDefault="002E1CE4" w:rsidP="002E1CE4">
            <w:pPr>
              <w:rPr>
                <w:i/>
                <w:iCs/>
                <w:color w:val="000000"/>
                <w:sz w:val="22"/>
                <w:szCs w:val="22"/>
              </w:rPr>
            </w:pPr>
            <w:r w:rsidRPr="00C0467E">
              <w:rPr>
                <w:i/>
                <w:iCs/>
                <w:color w:val="000000"/>
                <w:sz w:val="22"/>
                <w:szCs w:val="22"/>
              </w:rPr>
              <w:t>Дата прекращения действия льготы, установленная законом субъекта Российской Федерации</w:t>
            </w:r>
          </w:p>
        </w:tc>
        <w:tc>
          <w:tcPr>
            <w:tcW w:w="2905" w:type="pct"/>
            <w:gridSpan w:val="7"/>
            <w:shd w:val="clear" w:color="000000" w:fill="FFFFFF"/>
            <w:noWrap/>
            <w:vAlign w:val="center"/>
          </w:tcPr>
          <w:p w:rsidR="002E1CE4" w:rsidRPr="00C0467E" w:rsidRDefault="002E1CE4" w:rsidP="00317FF5">
            <w:pPr>
              <w:rPr>
                <w:color w:val="000000"/>
                <w:sz w:val="22"/>
                <w:szCs w:val="22"/>
              </w:rPr>
            </w:pPr>
            <w:r w:rsidRPr="00C0467E">
              <w:rPr>
                <w:color w:val="000000"/>
                <w:sz w:val="22"/>
                <w:szCs w:val="22"/>
              </w:rPr>
              <w:t>01.01.202</w:t>
            </w:r>
            <w:r w:rsidR="00317FF5" w:rsidRPr="00C0467E">
              <w:rPr>
                <w:color w:val="000000"/>
                <w:sz w:val="22"/>
                <w:szCs w:val="22"/>
              </w:rPr>
              <w:t>9</w:t>
            </w:r>
            <w:r w:rsidRPr="00C0467E">
              <w:rPr>
                <w:color w:val="000000"/>
                <w:sz w:val="22"/>
                <w:szCs w:val="22"/>
              </w:rPr>
              <w:t xml:space="preserve"> г.</w:t>
            </w:r>
          </w:p>
        </w:tc>
      </w:tr>
    </w:tbl>
    <w:p w:rsidR="00783989" w:rsidRPr="006F2479" w:rsidRDefault="00783989" w:rsidP="00783989">
      <w:pPr>
        <w:autoSpaceDE w:val="0"/>
        <w:autoSpaceDN w:val="0"/>
        <w:adjustRightInd w:val="0"/>
        <w:ind w:firstLine="709"/>
        <w:jc w:val="both"/>
        <w:rPr>
          <w:iCs/>
          <w:sz w:val="28"/>
          <w:szCs w:val="28"/>
          <w:highlight w:val="yellow"/>
        </w:rPr>
      </w:pPr>
    </w:p>
    <w:p w:rsidR="00BE732B" w:rsidRPr="00C0467E" w:rsidRDefault="00BE732B" w:rsidP="00BE732B">
      <w:pPr>
        <w:autoSpaceDE w:val="0"/>
        <w:autoSpaceDN w:val="0"/>
        <w:adjustRightInd w:val="0"/>
        <w:ind w:firstLine="540"/>
        <w:jc w:val="both"/>
        <w:rPr>
          <w:sz w:val="28"/>
          <w:szCs w:val="28"/>
        </w:rPr>
      </w:pPr>
      <w:r w:rsidRPr="00C0467E">
        <w:rPr>
          <w:iCs/>
          <w:sz w:val="28"/>
          <w:szCs w:val="28"/>
        </w:rPr>
        <w:t>Статьей 1.2-</w:t>
      </w:r>
      <w:r w:rsidR="00317FF5" w:rsidRPr="00C0467E">
        <w:rPr>
          <w:iCs/>
          <w:sz w:val="28"/>
          <w:szCs w:val="28"/>
        </w:rPr>
        <w:t xml:space="preserve">1, с </w:t>
      </w:r>
      <w:r w:rsidR="008566A7" w:rsidRPr="00C0467E">
        <w:rPr>
          <w:iCs/>
          <w:sz w:val="28"/>
          <w:szCs w:val="28"/>
        </w:rPr>
        <w:t xml:space="preserve">1 января </w:t>
      </w:r>
      <w:r w:rsidR="00317FF5" w:rsidRPr="00C0467E">
        <w:rPr>
          <w:iCs/>
          <w:sz w:val="28"/>
          <w:szCs w:val="28"/>
        </w:rPr>
        <w:t>2025 г</w:t>
      </w:r>
      <w:r w:rsidR="008566A7" w:rsidRPr="00C0467E">
        <w:rPr>
          <w:iCs/>
          <w:sz w:val="28"/>
          <w:szCs w:val="28"/>
        </w:rPr>
        <w:t>ода</w:t>
      </w:r>
      <w:r w:rsidR="00317FF5" w:rsidRPr="00C0467E">
        <w:rPr>
          <w:iCs/>
          <w:sz w:val="28"/>
          <w:szCs w:val="28"/>
        </w:rPr>
        <w:t xml:space="preserve"> – статьей 1.2-3</w:t>
      </w:r>
      <w:r w:rsidRPr="00C0467E">
        <w:rPr>
          <w:iCs/>
          <w:sz w:val="28"/>
          <w:szCs w:val="28"/>
        </w:rPr>
        <w:t xml:space="preserve"> </w:t>
      </w:r>
      <w:r w:rsidR="001B7603" w:rsidRPr="00C0467E">
        <w:rPr>
          <w:iCs/>
          <w:sz w:val="28"/>
          <w:szCs w:val="28"/>
        </w:rPr>
        <w:t>З</w:t>
      </w:r>
      <w:r w:rsidRPr="00C0467E">
        <w:rPr>
          <w:iCs/>
          <w:sz w:val="28"/>
          <w:szCs w:val="28"/>
        </w:rPr>
        <w:t xml:space="preserve">акона Республики Алтай от </w:t>
      </w:r>
      <w:r w:rsidRPr="00C0467E">
        <w:rPr>
          <w:sz w:val="28"/>
          <w:szCs w:val="28"/>
        </w:rPr>
        <w:t>3 июля 2009 года № 26-РЗ «Об установлении налоговых ставок по налогу, взимаемому в связи с применением упрощенной системы налогообложения</w:t>
      </w:r>
      <w:r w:rsidR="00C0467E" w:rsidRPr="00C0467E">
        <w:rPr>
          <w:sz w:val="28"/>
          <w:szCs w:val="28"/>
        </w:rPr>
        <w:t xml:space="preserve"> для налогоплательщиков, осуществляющих отдельные виды экономической деятельности»</w:t>
      </w:r>
      <w:r w:rsidRPr="00C0467E">
        <w:rPr>
          <w:sz w:val="28"/>
          <w:szCs w:val="28"/>
        </w:rPr>
        <w:t xml:space="preserve"> для </w:t>
      </w:r>
      <w:r w:rsidRPr="00C0467E">
        <w:rPr>
          <w:iCs/>
          <w:sz w:val="28"/>
          <w:szCs w:val="28"/>
        </w:rPr>
        <w:t>налогоплательщиков, осуществляющих деятельность в области информационных технологий и (или) являющихся правообладателями программ для электронных вычислительных машин, включенных в единый реестр российских программ для электронных вычислительных машин и баз данных</w:t>
      </w:r>
      <w:r w:rsidRPr="00C0467E">
        <w:rPr>
          <w:sz w:val="28"/>
          <w:szCs w:val="28"/>
        </w:rPr>
        <w:t>, установлены следующие пониженные налоговые ставки.</w:t>
      </w:r>
    </w:p>
    <w:p w:rsidR="00BE732B" w:rsidRPr="00C0467E" w:rsidRDefault="00BE732B" w:rsidP="00BE732B">
      <w:pPr>
        <w:autoSpaceDE w:val="0"/>
        <w:autoSpaceDN w:val="0"/>
        <w:adjustRightInd w:val="0"/>
        <w:ind w:firstLine="540"/>
        <w:jc w:val="both"/>
        <w:rPr>
          <w:sz w:val="28"/>
          <w:szCs w:val="28"/>
        </w:rPr>
      </w:pPr>
      <w:r w:rsidRPr="00C0467E">
        <w:rPr>
          <w:sz w:val="28"/>
          <w:szCs w:val="28"/>
        </w:rPr>
        <w:t>- для налогоплательщиков, выбравших объект налогообложения доходы, уменьшенные на величину расходов, в размере 5 процентов в 2022 - 202</w:t>
      </w:r>
      <w:r w:rsidR="002E1CE4" w:rsidRPr="00C0467E">
        <w:rPr>
          <w:sz w:val="28"/>
          <w:szCs w:val="28"/>
        </w:rPr>
        <w:t>8</w:t>
      </w:r>
      <w:r w:rsidRPr="00C0467E">
        <w:rPr>
          <w:sz w:val="28"/>
          <w:szCs w:val="28"/>
        </w:rPr>
        <w:t xml:space="preserve"> годах;</w:t>
      </w:r>
    </w:p>
    <w:p w:rsidR="00BE732B" w:rsidRPr="00C0467E" w:rsidRDefault="00BE732B" w:rsidP="00BE732B">
      <w:pPr>
        <w:autoSpaceDE w:val="0"/>
        <w:autoSpaceDN w:val="0"/>
        <w:adjustRightInd w:val="0"/>
        <w:ind w:firstLine="540"/>
        <w:jc w:val="both"/>
        <w:rPr>
          <w:sz w:val="28"/>
          <w:szCs w:val="28"/>
        </w:rPr>
      </w:pPr>
      <w:r w:rsidRPr="00C0467E">
        <w:rPr>
          <w:sz w:val="28"/>
          <w:szCs w:val="28"/>
        </w:rPr>
        <w:t>- для налогоплательщиков, выбравших объект налогообложения доходы, в размере 1 процента в 2022 - 202</w:t>
      </w:r>
      <w:r w:rsidR="00317FF5" w:rsidRPr="00C0467E">
        <w:rPr>
          <w:sz w:val="28"/>
          <w:szCs w:val="28"/>
        </w:rPr>
        <w:t>8</w:t>
      </w:r>
      <w:r w:rsidRPr="00C0467E">
        <w:rPr>
          <w:sz w:val="28"/>
          <w:szCs w:val="28"/>
        </w:rPr>
        <w:t xml:space="preserve"> годах.</w:t>
      </w:r>
    </w:p>
    <w:p w:rsidR="001A1C3D" w:rsidRPr="00C0467E" w:rsidRDefault="00BE732B" w:rsidP="00BE732B">
      <w:pPr>
        <w:autoSpaceDE w:val="0"/>
        <w:autoSpaceDN w:val="0"/>
        <w:adjustRightInd w:val="0"/>
        <w:ind w:firstLine="709"/>
        <w:jc w:val="both"/>
        <w:rPr>
          <w:sz w:val="28"/>
          <w:szCs w:val="28"/>
        </w:rPr>
      </w:pPr>
      <w:r w:rsidRPr="00C0467E">
        <w:rPr>
          <w:sz w:val="28"/>
          <w:szCs w:val="28"/>
        </w:rPr>
        <w:t>Услови</w:t>
      </w:r>
      <w:r w:rsidR="001A1C3D" w:rsidRPr="00C0467E">
        <w:rPr>
          <w:sz w:val="28"/>
          <w:szCs w:val="28"/>
        </w:rPr>
        <w:t>ями</w:t>
      </w:r>
      <w:r w:rsidRPr="00C0467E">
        <w:rPr>
          <w:sz w:val="28"/>
          <w:szCs w:val="28"/>
        </w:rPr>
        <w:t xml:space="preserve"> применения пониженных налоговых ставок явля</w:t>
      </w:r>
      <w:r w:rsidR="001A1C3D" w:rsidRPr="00C0467E">
        <w:rPr>
          <w:sz w:val="28"/>
          <w:szCs w:val="28"/>
        </w:rPr>
        <w:t>ю</w:t>
      </w:r>
      <w:r w:rsidRPr="00C0467E">
        <w:rPr>
          <w:sz w:val="28"/>
          <w:szCs w:val="28"/>
        </w:rPr>
        <w:t>тся</w:t>
      </w:r>
      <w:r w:rsidR="001A1C3D" w:rsidRPr="00C0467E">
        <w:rPr>
          <w:sz w:val="28"/>
          <w:szCs w:val="28"/>
        </w:rPr>
        <w:t>:</w:t>
      </w:r>
    </w:p>
    <w:p w:rsidR="00BE732B" w:rsidRPr="00C0467E" w:rsidRDefault="00BE732B" w:rsidP="00BE732B">
      <w:pPr>
        <w:autoSpaceDE w:val="0"/>
        <w:autoSpaceDN w:val="0"/>
        <w:adjustRightInd w:val="0"/>
        <w:ind w:firstLine="709"/>
        <w:jc w:val="both"/>
        <w:rPr>
          <w:sz w:val="28"/>
          <w:szCs w:val="28"/>
        </w:rPr>
      </w:pPr>
      <w:r w:rsidRPr="00C0467E">
        <w:rPr>
          <w:sz w:val="28"/>
          <w:szCs w:val="28"/>
        </w:rPr>
        <w:t xml:space="preserve">доля доходов от осуществления деятельности в области информационных технологий не менее 70 процентов в общей сумме доходов налогоплательщика, полученных за налоговый период, определяемых в соответствии со </w:t>
      </w:r>
      <w:hyperlink r:id="rId58" w:history="1">
        <w:r w:rsidRPr="00C0467E">
          <w:rPr>
            <w:sz w:val="28"/>
            <w:szCs w:val="28"/>
          </w:rPr>
          <w:t>статьей 346.15</w:t>
        </w:r>
      </w:hyperlink>
      <w:r w:rsidRPr="00C0467E">
        <w:rPr>
          <w:sz w:val="28"/>
          <w:szCs w:val="28"/>
        </w:rPr>
        <w:t xml:space="preserve"> Налогового кодекса Российской Федерации</w:t>
      </w:r>
      <w:r w:rsidR="001A1C3D" w:rsidRPr="00C0467E">
        <w:rPr>
          <w:sz w:val="28"/>
          <w:szCs w:val="28"/>
        </w:rPr>
        <w:t>;</w:t>
      </w:r>
    </w:p>
    <w:p w:rsidR="00BE732B" w:rsidRPr="00C0467E" w:rsidRDefault="00BE732B" w:rsidP="00BE732B">
      <w:pPr>
        <w:autoSpaceDE w:val="0"/>
        <w:autoSpaceDN w:val="0"/>
        <w:adjustRightInd w:val="0"/>
        <w:ind w:firstLine="708"/>
        <w:jc w:val="both"/>
        <w:rPr>
          <w:sz w:val="28"/>
          <w:szCs w:val="28"/>
        </w:rPr>
      </w:pPr>
      <w:r w:rsidRPr="00C0467E">
        <w:rPr>
          <w:sz w:val="28"/>
          <w:szCs w:val="28"/>
        </w:rPr>
        <w:t>получени</w:t>
      </w:r>
      <w:r w:rsidR="001A1C3D" w:rsidRPr="00C0467E">
        <w:rPr>
          <w:sz w:val="28"/>
          <w:szCs w:val="28"/>
        </w:rPr>
        <w:t>е</w:t>
      </w:r>
      <w:r w:rsidRPr="00C0467E">
        <w:rPr>
          <w:sz w:val="28"/>
          <w:szCs w:val="28"/>
        </w:rPr>
        <w:t xml:space="preserve"> государственной аккредитации российской организацией, осуществляющей деятельность в области информационных технологий, в порядке, установленном федеральным законодательством.</w:t>
      </w:r>
    </w:p>
    <w:p w:rsidR="00BE732B" w:rsidRPr="00C0467E" w:rsidRDefault="001B7603" w:rsidP="001B7603">
      <w:pPr>
        <w:autoSpaceDE w:val="0"/>
        <w:autoSpaceDN w:val="0"/>
        <w:adjustRightInd w:val="0"/>
        <w:ind w:firstLine="708"/>
        <w:jc w:val="both"/>
        <w:rPr>
          <w:sz w:val="28"/>
          <w:szCs w:val="28"/>
        </w:rPr>
      </w:pPr>
      <w:r w:rsidRPr="00C0467E">
        <w:rPr>
          <w:sz w:val="28"/>
          <w:szCs w:val="28"/>
        </w:rPr>
        <w:t>Е</w:t>
      </w:r>
      <w:r w:rsidR="00BE732B" w:rsidRPr="00C0467E">
        <w:rPr>
          <w:sz w:val="28"/>
          <w:szCs w:val="28"/>
        </w:rPr>
        <w:t xml:space="preserve">сли по итогам налогового периода </w:t>
      </w:r>
      <w:r w:rsidRPr="00C0467E">
        <w:rPr>
          <w:sz w:val="28"/>
          <w:szCs w:val="28"/>
        </w:rPr>
        <w:t>указанное выше условие</w:t>
      </w:r>
      <w:r w:rsidR="00BE732B" w:rsidRPr="00C0467E">
        <w:rPr>
          <w:sz w:val="28"/>
          <w:szCs w:val="28"/>
        </w:rPr>
        <w:t xml:space="preserve"> </w:t>
      </w:r>
      <w:r w:rsidRPr="00C0467E">
        <w:rPr>
          <w:sz w:val="28"/>
          <w:szCs w:val="28"/>
        </w:rPr>
        <w:t>не соблюдается</w:t>
      </w:r>
      <w:r w:rsidR="00BE732B" w:rsidRPr="00C0467E">
        <w:rPr>
          <w:sz w:val="28"/>
          <w:szCs w:val="28"/>
        </w:rPr>
        <w:t xml:space="preserve">, а также в случае лишения государственной аккредитации российской организации, осуществляющей деятельность в области </w:t>
      </w:r>
      <w:r w:rsidR="00BE732B" w:rsidRPr="00C0467E">
        <w:rPr>
          <w:sz w:val="28"/>
          <w:szCs w:val="28"/>
        </w:rPr>
        <w:lastRenderedPageBreak/>
        <w:t xml:space="preserve">информационных технологий, налогоплательщик лишается права применять </w:t>
      </w:r>
      <w:r w:rsidRPr="00C0467E">
        <w:rPr>
          <w:sz w:val="28"/>
          <w:szCs w:val="28"/>
        </w:rPr>
        <w:t xml:space="preserve">пониженные </w:t>
      </w:r>
      <w:r w:rsidR="00BE732B" w:rsidRPr="00C0467E">
        <w:rPr>
          <w:sz w:val="28"/>
          <w:szCs w:val="28"/>
        </w:rPr>
        <w:t>налогов</w:t>
      </w:r>
      <w:r w:rsidRPr="00C0467E">
        <w:rPr>
          <w:sz w:val="28"/>
          <w:szCs w:val="28"/>
        </w:rPr>
        <w:t>ые</w:t>
      </w:r>
      <w:r w:rsidR="00BE732B" w:rsidRPr="00C0467E">
        <w:rPr>
          <w:sz w:val="28"/>
          <w:szCs w:val="28"/>
        </w:rPr>
        <w:t xml:space="preserve"> ставк</w:t>
      </w:r>
      <w:r w:rsidRPr="00C0467E">
        <w:rPr>
          <w:sz w:val="28"/>
          <w:szCs w:val="28"/>
        </w:rPr>
        <w:t>и</w:t>
      </w:r>
      <w:r w:rsidR="00BE732B" w:rsidRPr="00C0467E">
        <w:rPr>
          <w:sz w:val="28"/>
          <w:szCs w:val="28"/>
        </w:rPr>
        <w:t xml:space="preserve"> с начала налогового периода, в котором допущено несоответствие условию</w:t>
      </w:r>
      <w:r w:rsidRPr="00C0467E">
        <w:rPr>
          <w:sz w:val="28"/>
          <w:szCs w:val="28"/>
        </w:rPr>
        <w:t>.</w:t>
      </w:r>
    </w:p>
    <w:p w:rsidR="00654477" w:rsidRDefault="00654477" w:rsidP="00654477">
      <w:pPr>
        <w:autoSpaceDE w:val="0"/>
        <w:autoSpaceDN w:val="0"/>
        <w:adjustRightInd w:val="0"/>
        <w:ind w:firstLine="567"/>
        <w:jc w:val="both"/>
        <w:rPr>
          <w:sz w:val="28"/>
          <w:szCs w:val="28"/>
        </w:rPr>
      </w:pPr>
      <w:r w:rsidRPr="00D5292C">
        <w:rPr>
          <w:sz w:val="28"/>
          <w:szCs w:val="28"/>
        </w:rPr>
        <w:t>Налоговая льгота была принята в соответствии с Указом Президента Российской Федерации от 2 марта 2022 года № 83 «О мерах по обеспечению ускоренного развития отрасли информационных технологий в Российской Федерации», а также в соответствии с подпунктом 6 пункта 1 Постановления Совета Федерации Федерального Собрания Российской Федерации от 23 июня 2021 года № 428-СФ «О государственной поддержке социально-экономического развития Республики Алтай» для создания условий для устойчивого развития экосистемы цифровой экономики в Республике Алтай и отнесена к стимулирующим налоговым льготам.</w:t>
      </w:r>
    </w:p>
    <w:p w:rsidR="001B7603" w:rsidRPr="00C0467E" w:rsidRDefault="001B7603" w:rsidP="001B7603">
      <w:pPr>
        <w:autoSpaceDE w:val="0"/>
        <w:autoSpaceDN w:val="0"/>
        <w:adjustRightInd w:val="0"/>
        <w:ind w:firstLine="708"/>
        <w:jc w:val="both"/>
        <w:rPr>
          <w:sz w:val="28"/>
          <w:szCs w:val="28"/>
        </w:rPr>
      </w:pPr>
      <w:r w:rsidRPr="00C0467E">
        <w:rPr>
          <w:sz w:val="28"/>
          <w:szCs w:val="28"/>
        </w:rPr>
        <w:t>За 202</w:t>
      </w:r>
      <w:r w:rsidR="00C0467E" w:rsidRPr="00C0467E">
        <w:rPr>
          <w:sz w:val="28"/>
          <w:szCs w:val="28"/>
        </w:rPr>
        <w:t>5</w:t>
      </w:r>
      <w:r w:rsidRPr="00C0467E">
        <w:rPr>
          <w:sz w:val="28"/>
          <w:szCs w:val="28"/>
        </w:rPr>
        <w:t xml:space="preserve"> год льготой воспользовал</w:t>
      </w:r>
      <w:r w:rsidR="00E71FAE" w:rsidRPr="00C0467E">
        <w:rPr>
          <w:sz w:val="28"/>
          <w:szCs w:val="28"/>
        </w:rPr>
        <w:t>и</w:t>
      </w:r>
      <w:r w:rsidRPr="00C0467E">
        <w:rPr>
          <w:sz w:val="28"/>
          <w:szCs w:val="28"/>
        </w:rPr>
        <w:t>с</w:t>
      </w:r>
      <w:r w:rsidR="00E71FAE" w:rsidRPr="00C0467E">
        <w:rPr>
          <w:sz w:val="28"/>
          <w:szCs w:val="28"/>
        </w:rPr>
        <w:t>ь</w:t>
      </w:r>
      <w:r w:rsidRPr="00C0467E">
        <w:rPr>
          <w:sz w:val="28"/>
          <w:szCs w:val="28"/>
        </w:rPr>
        <w:t xml:space="preserve"> </w:t>
      </w:r>
      <w:r w:rsidR="00C0467E" w:rsidRPr="00C0467E">
        <w:rPr>
          <w:sz w:val="28"/>
          <w:szCs w:val="28"/>
        </w:rPr>
        <w:t>4</w:t>
      </w:r>
      <w:r w:rsidRPr="00C0467E">
        <w:rPr>
          <w:sz w:val="28"/>
          <w:szCs w:val="28"/>
        </w:rPr>
        <w:t xml:space="preserve"> налогоплательщик</w:t>
      </w:r>
      <w:r w:rsidR="00E71FAE" w:rsidRPr="00C0467E">
        <w:rPr>
          <w:sz w:val="28"/>
          <w:szCs w:val="28"/>
        </w:rPr>
        <w:t>а</w:t>
      </w:r>
      <w:r w:rsidR="003C5068">
        <w:rPr>
          <w:sz w:val="28"/>
          <w:szCs w:val="28"/>
        </w:rPr>
        <w:t xml:space="preserve"> </w:t>
      </w:r>
      <w:r w:rsidR="003C5068" w:rsidRPr="00654477">
        <w:rPr>
          <w:sz w:val="28"/>
          <w:szCs w:val="28"/>
        </w:rPr>
        <w:t xml:space="preserve">из </w:t>
      </w:r>
      <w:r w:rsidR="00654477" w:rsidRPr="00654477">
        <w:rPr>
          <w:sz w:val="28"/>
          <w:szCs w:val="28"/>
        </w:rPr>
        <w:t>21 юридического лица, осуществляющего деятельность в области информационных технологий</w:t>
      </w:r>
      <w:r w:rsidR="00E71FAE" w:rsidRPr="00654477">
        <w:rPr>
          <w:sz w:val="28"/>
          <w:szCs w:val="28"/>
        </w:rPr>
        <w:t xml:space="preserve"> </w:t>
      </w:r>
      <w:r w:rsidR="00317FF5" w:rsidRPr="00654477">
        <w:rPr>
          <w:sz w:val="28"/>
          <w:szCs w:val="28"/>
        </w:rPr>
        <w:t>(за 202</w:t>
      </w:r>
      <w:r w:rsidR="00C0467E" w:rsidRPr="00654477">
        <w:rPr>
          <w:sz w:val="28"/>
          <w:szCs w:val="28"/>
        </w:rPr>
        <w:t>4</w:t>
      </w:r>
      <w:r w:rsidR="003C5068" w:rsidRPr="00654477">
        <w:rPr>
          <w:sz w:val="28"/>
          <w:szCs w:val="28"/>
        </w:rPr>
        <w:t xml:space="preserve"> год – 3), налоговый расход признан куратором налогового расхода востребованным.</w:t>
      </w:r>
    </w:p>
    <w:p w:rsidR="001B7603" w:rsidRPr="00D5292C" w:rsidRDefault="001B7603" w:rsidP="001B7603">
      <w:pPr>
        <w:autoSpaceDE w:val="0"/>
        <w:autoSpaceDN w:val="0"/>
        <w:adjustRightInd w:val="0"/>
        <w:ind w:firstLine="567"/>
        <w:jc w:val="both"/>
        <w:rPr>
          <w:sz w:val="28"/>
          <w:szCs w:val="28"/>
        </w:rPr>
      </w:pPr>
      <w:r w:rsidRPr="00D5292C">
        <w:rPr>
          <w:sz w:val="28"/>
          <w:szCs w:val="28"/>
        </w:rPr>
        <w:t>Указанный вид налогового расхода соответствует целям государственной программы Республики Алтай «</w:t>
      </w:r>
      <w:r w:rsidR="00317FF5" w:rsidRPr="00D5292C">
        <w:rPr>
          <w:sz w:val="28"/>
          <w:szCs w:val="28"/>
        </w:rPr>
        <w:t>Цифровая трансформация Республики Алтай</w:t>
      </w:r>
      <w:r w:rsidRPr="00D5292C">
        <w:rPr>
          <w:sz w:val="28"/>
          <w:szCs w:val="28"/>
        </w:rPr>
        <w:t xml:space="preserve">», утвержденной постановлением Правительства Республики Алтай от </w:t>
      </w:r>
      <w:r w:rsidR="00317FF5" w:rsidRPr="00D5292C">
        <w:rPr>
          <w:sz w:val="28"/>
          <w:szCs w:val="28"/>
        </w:rPr>
        <w:t>24</w:t>
      </w:r>
      <w:r w:rsidRPr="00D5292C">
        <w:rPr>
          <w:sz w:val="28"/>
          <w:szCs w:val="28"/>
        </w:rPr>
        <w:t xml:space="preserve"> </w:t>
      </w:r>
      <w:r w:rsidR="00317FF5" w:rsidRPr="00D5292C">
        <w:rPr>
          <w:sz w:val="28"/>
          <w:szCs w:val="28"/>
        </w:rPr>
        <w:t>октября</w:t>
      </w:r>
      <w:r w:rsidRPr="00D5292C">
        <w:rPr>
          <w:sz w:val="28"/>
          <w:szCs w:val="28"/>
        </w:rPr>
        <w:t xml:space="preserve"> 20</w:t>
      </w:r>
      <w:r w:rsidR="00317FF5" w:rsidRPr="00D5292C">
        <w:rPr>
          <w:sz w:val="28"/>
          <w:szCs w:val="28"/>
        </w:rPr>
        <w:t>23</w:t>
      </w:r>
      <w:r w:rsidRPr="00D5292C">
        <w:rPr>
          <w:sz w:val="28"/>
          <w:szCs w:val="28"/>
        </w:rPr>
        <w:t xml:space="preserve"> года № </w:t>
      </w:r>
      <w:r w:rsidR="00317FF5" w:rsidRPr="00D5292C">
        <w:rPr>
          <w:sz w:val="28"/>
          <w:szCs w:val="28"/>
        </w:rPr>
        <w:t>405</w:t>
      </w:r>
      <w:r w:rsidRPr="00D5292C">
        <w:rPr>
          <w:sz w:val="28"/>
          <w:szCs w:val="28"/>
        </w:rPr>
        <w:t xml:space="preserve">. </w:t>
      </w:r>
    </w:p>
    <w:p w:rsidR="00654477" w:rsidRPr="00D5292C" w:rsidRDefault="00654477" w:rsidP="00654477">
      <w:pPr>
        <w:autoSpaceDE w:val="0"/>
        <w:autoSpaceDN w:val="0"/>
        <w:adjustRightInd w:val="0"/>
        <w:ind w:firstLine="567"/>
        <w:jc w:val="both"/>
        <w:rPr>
          <w:sz w:val="28"/>
          <w:szCs w:val="28"/>
        </w:rPr>
      </w:pPr>
      <w:r>
        <w:rPr>
          <w:sz w:val="28"/>
          <w:szCs w:val="28"/>
        </w:rPr>
        <w:t xml:space="preserve">Так, </w:t>
      </w:r>
      <w:r w:rsidR="00207656">
        <w:rPr>
          <w:sz w:val="28"/>
          <w:szCs w:val="28"/>
        </w:rPr>
        <w:t>значение показателя</w:t>
      </w:r>
      <w:r w:rsidRPr="00D5292C">
        <w:rPr>
          <w:sz w:val="28"/>
          <w:szCs w:val="28"/>
        </w:rPr>
        <w:t xml:space="preserve"> </w:t>
      </w:r>
      <w:r>
        <w:rPr>
          <w:sz w:val="28"/>
          <w:szCs w:val="28"/>
        </w:rPr>
        <w:t>«</w:t>
      </w:r>
      <w:r w:rsidR="00207656">
        <w:rPr>
          <w:sz w:val="28"/>
          <w:szCs w:val="28"/>
        </w:rPr>
        <w:t>Ц</w:t>
      </w:r>
      <w:r w:rsidRPr="00D5292C">
        <w:rPr>
          <w:sz w:val="28"/>
          <w:szCs w:val="28"/>
        </w:rPr>
        <w:t>ифров</w:t>
      </w:r>
      <w:r w:rsidR="00207656">
        <w:rPr>
          <w:sz w:val="28"/>
          <w:szCs w:val="28"/>
        </w:rPr>
        <w:t>ая</w:t>
      </w:r>
      <w:r w:rsidRPr="00D5292C">
        <w:rPr>
          <w:sz w:val="28"/>
          <w:szCs w:val="28"/>
        </w:rPr>
        <w:t xml:space="preserve"> зрелост</w:t>
      </w:r>
      <w:r>
        <w:rPr>
          <w:sz w:val="28"/>
          <w:szCs w:val="28"/>
        </w:rPr>
        <w:t>ь</w:t>
      </w:r>
      <w:r w:rsidRPr="00D5292C">
        <w:rPr>
          <w:sz w:val="28"/>
          <w:szCs w:val="28"/>
        </w:rPr>
        <w:t xml:space="preserve"> ключевых отраслей экономики и социальной сферы, в том числе здравоохранения и образования, а также государственного управления</w:t>
      </w:r>
      <w:r>
        <w:rPr>
          <w:sz w:val="28"/>
          <w:szCs w:val="28"/>
        </w:rPr>
        <w:t>»</w:t>
      </w:r>
      <w:r w:rsidRPr="00D5292C">
        <w:rPr>
          <w:sz w:val="28"/>
          <w:szCs w:val="28"/>
        </w:rPr>
        <w:t xml:space="preserve"> за 2025 год составил</w:t>
      </w:r>
      <w:r w:rsidR="00207656">
        <w:rPr>
          <w:sz w:val="28"/>
          <w:szCs w:val="28"/>
        </w:rPr>
        <w:t>о 62,27%, при плане</w:t>
      </w:r>
      <w:r w:rsidRPr="00D5292C">
        <w:rPr>
          <w:sz w:val="28"/>
          <w:szCs w:val="28"/>
        </w:rPr>
        <w:t xml:space="preserve"> - 37,2%</w:t>
      </w:r>
      <w:r>
        <w:rPr>
          <w:sz w:val="28"/>
          <w:szCs w:val="28"/>
        </w:rPr>
        <w:t>.</w:t>
      </w:r>
    </w:p>
    <w:p w:rsidR="00654477" w:rsidRDefault="00207656" w:rsidP="00317FF5">
      <w:pPr>
        <w:autoSpaceDE w:val="0"/>
        <w:autoSpaceDN w:val="0"/>
        <w:adjustRightInd w:val="0"/>
        <w:ind w:firstLine="567"/>
        <w:jc w:val="both"/>
        <w:rPr>
          <w:sz w:val="28"/>
          <w:szCs w:val="28"/>
        </w:rPr>
      </w:pPr>
      <w:r>
        <w:rPr>
          <w:sz w:val="28"/>
          <w:szCs w:val="28"/>
        </w:rPr>
        <w:t>Высвобожде</w:t>
      </w:r>
      <w:r w:rsidR="00D5292C" w:rsidRPr="00D5292C">
        <w:rPr>
          <w:sz w:val="28"/>
          <w:szCs w:val="28"/>
        </w:rPr>
        <w:t>нные</w:t>
      </w:r>
      <w:r w:rsidR="00D5292C">
        <w:rPr>
          <w:sz w:val="28"/>
          <w:szCs w:val="28"/>
        </w:rPr>
        <w:t xml:space="preserve"> в результате предоставления налоговых льгот</w:t>
      </w:r>
      <w:r w:rsidR="00D5292C" w:rsidRPr="00D5292C">
        <w:rPr>
          <w:sz w:val="28"/>
          <w:szCs w:val="28"/>
        </w:rPr>
        <w:t xml:space="preserve"> средства направляются </w:t>
      </w:r>
      <w:r w:rsidR="00D5292C">
        <w:rPr>
          <w:sz w:val="28"/>
          <w:szCs w:val="28"/>
        </w:rPr>
        <w:t xml:space="preserve">получателями льгот </w:t>
      </w:r>
      <w:r w:rsidR="00D5292C" w:rsidRPr="00D5292C">
        <w:rPr>
          <w:sz w:val="28"/>
          <w:szCs w:val="28"/>
        </w:rPr>
        <w:t xml:space="preserve">на разработку и модернизацию IT-сервисов и ресурсов, в том числе и в ключевых отраслях экономики. </w:t>
      </w:r>
      <w:r w:rsidR="004E3549">
        <w:rPr>
          <w:sz w:val="28"/>
          <w:szCs w:val="28"/>
        </w:rPr>
        <w:t>В этой связи механизм, альтернативный налоговой льготе, отсутствует.</w:t>
      </w:r>
    </w:p>
    <w:p w:rsidR="001B7603" w:rsidRPr="00D5292C" w:rsidRDefault="007B5480" w:rsidP="0077369A">
      <w:pPr>
        <w:autoSpaceDE w:val="0"/>
        <w:autoSpaceDN w:val="0"/>
        <w:adjustRightInd w:val="0"/>
        <w:ind w:firstLine="567"/>
        <w:jc w:val="both"/>
        <w:rPr>
          <w:b/>
          <w:sz w:val="28"/>
          <w:szCs w:val="28"/>
        </w:rPr>
      </w:pPr>
      <w:r w:rsidRPr="00D5292C">
        <w:rPr>
          <w:b/>
          <w:sz w:val="28"/>
          <w:szCs w:val="28"/>
        </w:rPr>
        <w:t>На основании изложенного п</w:t>
      </w:r>
      <w:r w:rsidR="001B7603" w:rsidRPr="00D5292C">
        <w:rPr>
          <w:b/>
          <w:sz w:val="28"/>
          <w:szCs w:val="28"/>
        </w:rPr>
        <w:t>о итогам оценки за 202</w:t>
      </w:r>
      <w:r w:rsidR="00D5292C" w:rsidRPr="00D5292C">
        <w:rPr>
          <w:b/>
          <w:sz w:val="28"/>
          <w:szCs w:val="28"/>
        </w:rPr>
        <w:t>5</w:t>
      </w:r>
      <w:r w:rsidR="001B7603" w:rsidRPr="00D5292C">
        <w:rPr>
          <w:b/>
          <w:sz w:val="28"/>
          <w:szCs w:val="28"/>
        </w:rPr>
        <w:t xml:space="preserve"> год куратором налогового расхода данный налоговый расход признан эффективным</w:t>
      </w:r>
      <w:r w:rsidR="00D5292C" w:rsidRPr="00D5292C">
        <w:rPr>
          <w:b/>
          <w:sz w:val="28"/>
          <w:szCs w:val="28"/>
        </w:rPr>
        <w:t>.</w:t>
      </w:r>
      <w:r w:rsidR="001B7603" w:rsidRPr="00D5292C">
        <w:rPr>
          <w:b/>
          <w:sz w:val="28"/>
          <w:szCs w:val="28"/>
        </w:rPr>
        <w:t xml:space="preserve"> </w:t>
      </w:r>
    </w:p>
    <w:p w:rsidR="00270E3D" w:rsidRPr="006F2479" w:rsidRDefault="00270E3D" w:rsidP="00783989">
      <w:pPr>
        <w:autoSpaceDE w:val="0"/>
        <w:autoSpaceDN w:val="0"/>
        <w:adjustRightInd w:val="0"/>
        <w:ind w:firstLine="709"/>
        <w:jc w:val="both"/>
        <w:rPr>
          <w:iCs/>
          <w:sz w:val="28"/>
          <w:szCs w:val="28"/>
          <w:highlight w:val="yellow"/>
        </w:rPr>
      </w:pPr>
    </w:p>
    <w:p w:rsidR="00F52628" w:rsidRDefault="00F52628" w:rsidP="00FE1979">
      <w:pPr>
        <w:autoSpaceDE w:val="0"/>
        <w:autoSpaceDN w:val="0"/>
        <w:adjustRightInd w:val="0"/>
        <w:ind w:firstLine="567"/>
        <w:jc w:val="both"/>
        <w:rPr>
          <w:b/>
          <w:color w:val="000000"/>
          <w:sz w:val="28"/>
          <w:szCs w:val="28"/>
        </w:rPr>
      </w:pPr>
      <w:r w:rsidRPr="00D5292C">
        <w:rPr>
          <w:b/>
          <w:color w:val="000000"/>
          <w:sz w:val="28"/>
          <w:szCs w:val="28"/>
        </w:rPr>
        <w:t>Патентная система налогообложения</w:t>
      </w:r>
    </w:p>
    <w:p w:rsidR="00D5292C" w:rsidRPr="00D5292C" w:rsidRDefault="00D5292C" w:rsidP="00FE1979">
      <w:pPr>
        <w:autoSpaceDE w:val="0"/>
        <w:autoSpaceDN w:val="0"/>
        <w:adjustRightInd w:val="0"/>
        <w:ind w:firstLine="567"/>
        <w:jc w:val="both"/>
        <w:rPr>
          <w:b/>
          <w:color w:val="000000"/>
          <w:sz w:val="28"/>
          <w:szCs w:val="28"/>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28" w:type="dxa"/>
          <w:left w:w="28" w:type="dxa"/>
          <w:bottom w:w="28" w:type="dxa"/>
          <w:right w:w="28" w:type="dxa"/>
        </w:tblCellMar>
        <w:tblLook w:val="04A0" w:firstRow="1" w:lastRow="0" w:firstColumn="1" w:lastColumn="0" w:noHBand="0" w:noVBand="1"/>
      </w:tblPr>
      <w:tblGrid>
        <w:gridCol w:w="3046"/>
        <w:gridCol w:w="6621"/>
      </w:tblGrid>
      <w:tr w:rsidR="00F52628" w:rsidRPr="00D5292C" w:rsidTr="00C937B0">
        <w:tc>
          <w:tcPr>
            <w:tcW w:w="9667" w:type="dxa"/>
            <w:gridSpan w:val="2"/>
            <w:shd w:val="clear" w:color="auto" w:fill="DEEAF6" w:themeFill="accent1" w:themeFillTint="33"/>
            <w:vAlign w:val="center"/>
          </w:tcPr>
          <w:p w:rsidR="00F52628" w:rsidRPr="00D5292C" w:rsidRDefault="00F52628" w:rsidP="00C937B0">
            <w:pPr>
              <w:spacing w:after="120"/>
              <w:jc w:val="both"/>
              <w:rPr>
                <w:b/>
                <w:color w:val="000000"/>
              </w:rPr>
            </w:pPr>
            <w:r w:rsidRPr="00D5292C">
              <w:rPr>
                <w:b/>
                <w:color w:val="000000"/>
              </w:rPr>
              <w:t>Формальные элементы базовой структуры для целей данной аналитики:</w:t>
            </w:r>
          </w:p>
        </w:tc>
      </w:tr>
      <w:tr w:rsidR="00F52628" w:rsidRPr="00D5292C" w:rsidTr="00C937B0">
        <w:tc>
          <w:tcPr>
            <w:tcW w:w="3046" w:type="dxa"/>
            <w:shd w:val="clear" w:color="auto" w:fill="DEEAF6" w:themeFill="accent1" w:themeFillTint="33"/>
            <w:vAlign w:val="center"/>
            <w:hideMark/>
          </w:tcPr>
          <w:p w:rsidR="00F52628" w:rsidRPr="00D5292C" w:rsidRDefault="00F52628" w:rsidP="00C937B0">
            <w:pPr>
              <w:rPr>
                <w:color w:val="000000"/>
                <w:sz w:val="20"/>
                <w:szCs w:val="20"/>
                <w:u w:val="single"/>
              </w:rPr>
            </w:pPr>
            <w:r w:rsidRPr="00D5292C">
              <w:rPr>
                <w:color w:val="000000"/>
                <w:sz w:val="20"/>
                <w:szCs w:val="20"/>
                <w:u w:val="single"/>
              </w:rPr>
              <w:t>объект налогообложения</w:t>
            </w:r>
          </w:p>
        </w:tc>
        <w:tc>
          <w:tcPr>
            <w:tcW w:w="6621" w:type="dxa"/>
            <w:shd w:val="clear" w:color="auto" w:fill="DEEAF6" w:themeFill="accent1" w:themeFillTint="33"/>
            <w:vAlign w:val="center"/>
            <w:hideMark/>
          </w:tcPr>
          <w:p w:rsidR="00F52628" w:rsidRPr="00D5292C" w:rsidRDefault="00F52628" w:rsidP="00F52628">
            <w:pPr>
              <w:autoSpaceDE w:val="0"/>
              <w:autoSpaceDN w:val="0"/>
              <w:adjustRightInd w:val="0"/>
              <w:jc w:val="both"/>
              <w:rPr>
                <w:color w:val="000000"/>
                <w:sz w:val="20"/>
                <w:szCs w:val="20"/>
              </w:rPr>
            </w:pPr>
            <w:r w:rsidRPr="00D5292C">
              <w:rPr>
                <w:sz w:val="20"/>
                <w:szCs w:val="20"/>
              </w:rPr>
              <w:t>потенциально возможный к получению годовой доход индивидуального предпринимателя по соответствующему виду предпринимательской деятельности</w:t>
            </w:r>
          </w:p>
        </w:tc>
      </w:tr>
      <w:tr w:rsidR="00F52628" w:rsidRPr="00D5292C" w:rsidTr="00C937B0">
        <w:tc>
          <w:tcPr>
            <w:tcW w:w="3046" w:type="dxa"/>
            <w:shd w:val="clear" w:color="auto" w:fill="DEEAF6" w:themeFill="accent1" w:themeFillTint="33"/>
            <w:vAlign w:val="center"/>
            <w:hideMark/>
          </w:tcPr>
          <w:p w:rsidR="00F52628" w:rsidRPr="00D5292C" w:rsidRDefault="00F52628" w:rsidP="00C937B0">
            <w:pPr>
              <w:rPr>
                <w:color w:val="000000"/>
                <w:sz w:val="20"/>
                <w:szCs w:val="20"/>
                <w:u w:val="single"/>
              </w:rPr>
            </w:pPr>
            <w:r w:rsidRPr="00D5292C">
              <w:rPr>
                <w:color w:val="000000"/>
                <w:sz w:val="20"/>
                <w:szCs w:val="20"/>
                <w:u w:val="single"/>
              </w:rPr>
              <w:t>налоговая база</w:t>
            </w:r>
          </w:p>
        </w:tc>
        <w:tc>
          <w:tcPr>
            <w:tcW w:w="6621" w:type="dxa"/>
            <w:shd w:val="clear" w:color="auto" w:fill="DEEAF6" w:themeFill="accent1" w:themeFillTint="33"/>
            <w:vAlign w:val="center"/>
          </w:tcPr>
          <w:p w:rsidR="00F52628" w:rsidRPr="00D5292C" w:rsidRDefault="00F52628" w:rsidP="00F52628">
            <w:pPr>
              <w:autoSpaceDE w:val="0"/>
              <w:autoSpaceDN w:val="0"/>
              <w:adjustRightInd w:val="0"/>
              <w:jc w:val="both"/>
              <w:rPr>
                <w:color w:val="000000"/>
                <w:sz w:val="20"/>
                <w:szCs w:val="20"/>
              </w:rPr>
            </w:pPr>
            <w:r w:rsidRPr="00D5292C">
              <w:rPr>
                <w:sz w:val="20"/>
                <w:szCs w:val="20"/>
              </w:rPr>
              <w:t>-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 в соответствии с главой 26.5 налогового кодекса Р</w:t>
            </w:r>
            <w:r w:rsidR="00E363F2" w:rsidRPr="00D5292C">
              <w:rPr>
                <w:sz w:val="20"/>
                <w:szCs w:val="20"/>
              </w:rPr>
              <w:t xml:space="preserve">оссийской </w:t>
            </w:r>
            <w:r w:rsidRPr="00D5292C">
              <w:rPr>
                <w:sz w:val="20"/>
                <w:szCs w:val="20"/>
              </w:rPr>
              <w:t>Ф</w:t>
            </w:r>
            <w:r w:rsidR="00E363F2" w:rsidRPr="00D5292C">
              <w:rPr>
                <w:sz w:val="20"/>
                <w:szCs w:val="20"/>
              </w:rPr>
              <w:t>едерации</w:t>
            </w:r>
            <w:r w:rsidRPr="00D5292C">
              <w:rPr>
                <w:sz w:val="20"/>
                <w:szCs w:val="20"/>
              </w:rPr>
              <w:t>, устанавливаемого на календарный год законом субъекта Российской Федерации</w:t>
            </w:r>
          </w:p>
        </w:tc>
      </w:tr>
      <w:tr w:rsidR="00F52628" w:rsidRPr="006F2479" w:rsidTr="00C937B0">
        <w:tc>
          <w:tcPr>
            <w:tcW w:w="3046" w:type="dxa"/>
            <w:shd w:val="clear" w:color="auto" w:fill="DEEAF6" w:themeFill="accent1" w:themeFillTint="33"/>
            <w:vAlign w:val="center"/>
            <w:hideMark/>
          </w:tcPr>
          <w:p w:rsidR="00F52628" w:rsidRPr="00D5292C" w:rsidRDefault="00F52628" w:rsidP="00C937B0">
            <w:pPr>
              <w:rPr>
                <w:color w:val="000000"/>
                <w:sz w:val="20"/>
                <w:szCs w:val="20"/>
                <w:u w:val="single"/>
              </w:rPr>
            </w:pPr>
            <w:r w:rsidRPr="00D5292C">
              <w:rPr>
                <w:color w:val="000000"/>
                <w:sz w:val="20"/>
                <w:szCs w:val="20"/>
                <w:u w:val="single"/>
              </w:rPr>
              <w:t>налоговая ставка</w:t>
            </w:r>
          </w:p>
        </w:tc>
        <w:tc>
          <w:tcPr>
            <w:tcW w:w="6621" w:type="dxa"/>
            <w:shd w:val="clear" w:color="auto" w:fill="DEEAF6" w:themeFill="accent1" w:themeFillTint="33"/>
            <w:vAlign w:val="center"/>
          </w:tcPr>
          <w:p w:rsidR="00F52628" w:rsidRPr="00D5292C" w:rsidRDefault="00F52628" w:rsidP="00C937B0">
            <w:pPr>
              <w:autoSpaceDE w:val="0"/>
              <w:autoSpaceDN w:val="0"/>
              <w:adjustRightInd w:val="0"/>
              <w:jc w:val="both"/>
              <w:rPr>
                <w:sz w:val="20"/>
                <w:szCs w:val="20"/>
              </w:rPr>
            </w:pPr>
            <w:r w:rsidRPr="00D5292C">
              <w:rPr>
                <w:sz w:val="20"/>
                <w:szCs w:val="20"/>
              </w:rPr>
              <w:t>-6 %</w:t>
            </w:r>
          </w:p>
        </w:tc>
      </w:tr>
    </w:tbl>
    <w:p w:rsidR="0066430B" w:rsidRPr="006F2479" w:rsidRDefault="0066430B" w:rsidP="0066430B">
      <w:pPr>
        <w:autoSpaceDE w:val="0"/>
        <w:autoSpaceDN w:val="0"/>
        <w:adjustRightInd w:val="0"/>
        <w:ind w:firstLine="567"/>
        <w:jc w:val="both"/>
        <w:rPr>
          <w:sz w:val="28"/>
          <w:szCs w:val="28"/>
          <w:highlight w:val="yellow"/>
        </w:rPr>
      </w:pPr>
    </w:p>
    <w:p w:rsidR="00CB2634" w:rsidRPr="00D5292C" w:rsidRDefault="00E23576" w:rsidP="00CB2634">
      <w:pPr>
        <w:autoSpaceDE w:val="0"/>
        <w:autoSpaceDN w:val="0"/>
        <w:adjustRightInd w:val="0"/>
        <w:ind w:firstLine="540"/>
        <w:jc w:val="both"/>
        <w:rPr>
          <w:sz w:val="28"/>
          <w:szCs w:val="28"/>
        </w:rPr>
      </w:pPr>
      <w:r w:rsidRPr="00D5292C">
        <w:rPr>
          <w:sz w:val="28"/>
          <w:szCs w:val="28"/>
        </w:rPr>
        <w:lastRenderedPageBreak/>
        <w:t>П</w:t>
      </w:r>
      <w:r w:rsidR="00F52628" w:rsidRPr="00D5292C">
        <w:rPr>
          <w:sz w:val="28"/>
          <w:szCs w:val="28"/>
        </w:rPr>
        <w:t xml:space="preserve">унктом </w:t>
      </w:r>
      <w:r w:rsidRPr="00D5292C">
        <w:rPr>
          <w:sz w:val="28"/>
          <w:szCs w:val="28"/>
        </w:rPr>
        <w:t>3</w:t>
      </w:r>
      <w:r w:rsidR="00F52628" w:rsidRPr="00D5292C">
        <w:rPr>
          <w:sz w:val="28"/>
          <w:szCs w:val="28"/>
        </w:rPr>
        <w:t xml:space="preserve"> статьи </w:t>
      </w:r>
      <w:r w:rsidRPr="00D5292C">
        <w:rPr>
          <w:sz w:val="28"/>
          <w:szCs w:val="28"/>
        </w:rPr>
        <w:t>346.50 Налогового кодекса Р</w:t>
      </w:r>
      <w:r w:rsidR="00E363F2" w:rsidRPr="00D5292C">
        <w:rPr>
          <w:sz w:val="28"/>
          <w:szCs w:val="28"/>
        </w:rPr>
        <w:t xml:space="preserve">оссийской </w:t>
      </w:r>
      <w:r w:rsidRPr="00D5292C">
        <w:rPr>
          <w:sz w:val="28"/>
          <w:szCs w:val="28"/>
        </w:rPr>
        <w:t>Ф</w:t>
      </w:r>
      <w:r w:rsidR="00E363F2" w:rsidRPr="00D5292C">
        <w:rPr>
          <w:sz w:val="28"/>
          <w:szCs w:val="28"/>
        </w:rPr>
        <w:t>едерации</w:t>
      </w:r>
      <w:r w:rsidR="00CB2634" w:rsidRPr="00D5292C">
        <w:rPr>
          <w:sz w:val="28"/>
          <w:szCs w:val="28"/>
        </w:rPr>
        <w:t xml:space="preserve"> предусмотрено, что</w:t>
      </w:r>
      <w:r w:rsidRPr="00D5292C">
        <w:rPr>
          <w:sz w:val="28"/>
          <w:szCs w:val="28"/>
        </w:rPr>
        <w:t xml:space="preserve"> </w:t>
      </w:r>
      <w:r w:rsidR="00CB2634" w:rsidRPr="00D5292C">
        <w:rPr>
          <w:sz w:val="28"/>
          <w:szCs w:val="28"/>
        </w:rPr>
        <w:t xml:space="preserve">законами субъектов Российской Федерации может быть </w:t>
      </w:r>
      <w:hyperlink r:id="rId59" w:history="1">
        <w:r w:rsidR="00CB2634" w:rsidRPr="00D5292C">
          <w:rPr>
            <w:sz w:val="28"/>
            <w:szCs w:val="28"/>
          </w:rPr>
          <w:t>установлена</w:t>
        </w:r>
      </w:hyperlink>
      <w:r w:rsidR="00CB2634" w:rsidRPr="00D5292C">
        <w:rPr>
          <w:sz w:val="28"/>
          <w:szCs w:val="28"/>
        </w:rPr>
        <w:t xml:space="preserve"> налоговая ставка в размере 0 процентов для налогоплательщиков - индивидуальных предпринимателей, впервые зарегистрированных после вступления в силу указанных законов и осуществляющих предпринимательскую деятельность в производственной, социальной и (или) научной сферах, а также в сфере бытовых услуг населению. Действие данной нормы</w:t>
      </w:r>
      <w:r w:rsidR="002136CD" w:rsidRPr="00D5292C">
        <w:rPr>
          <w:sz w:val="28"/>
          <w:szCs w:val="28"/>
        </w:rPr>
        <w:t xml:space="preserve"> утрачивает силу с </w:t>
      </w:r>
      <w:r w:rsidR="00CB2634" w:rsidRPr="00D5292C">
        <w:rPr>
          <w:sz w:val="28"/>
          <w:szCs w:val="28"/>
        </w:rPr>
        <w:t>1</w:t>
      </w:r>
      <w:r w:rsidR="002136CD" w:rsidRPr="00D5292C">
        <w:rPr>
          <w:sz w:val="28"/>
          <w:szCs w:val="28"/>
        </w:rPr>
        <w:t xml:space="preserve"> января </w:t>
      </w:r>
      <w:r w:rsidR="00CB2634" w:rsidRPr="00D5292C">
        <w:rPr>
          <w:sz w:val="28"/>
          <w:szCs w:val="28"/>
        </w:rPr>
        <w:t>202</w:t>
      </w:r>
      <w:r w:rsidR="0077369A" w:rsidRPr="00D5292C">
        <w:rPr>
          <w:sz w:val="28"/>
          <w:szCs w:val="28"/>
        </w:rPr>
        <w:t>7</w:t>
      </w:r>
      <w:r w:rsidR="00CB2634" w:rsidRPr="00D5292C">
        <w:rPr>
          <w:sz w:val="28"/>
          <w:szCs w:val="28"/>
        </w:rPr>
        <w:t xml:space="preserve"> </w:t>
      </w:r>
      <w:r w:rsidR="002136CD" w:rsidRPr="00D5292C">
        <w:rPr>
          <w:sz w:val="28"/>
          <w:szCs w:val="28"/>
        </w:rPr>
        <w:t>года</w:t>
      </w:r>
      <w:r w:rsidR="00CB2634" w:rsidRPr="00D5292C">
        <w:rPr>
          <w:sz w:val="28"/>
          <w:szCs w:val="28"/>
        </w:rPr>
        <w:t>.</w:t>
      </w:r>
    </w:p>
    <w:p w:rsidR="00CB2634" w:rsidRPr="00D5292C" w:rsidRDefault="00CB2634" w:rsidP="00CB2634">
      <w:pPr>
        <w:autoSpaceDE w:val="0"/>
        <w:autoSpaceDN w:val="0"/>
        <w:adjustRightInd w:val="0"/>
        <w:ind w:firstLine="567"/>
        <w:jc w:val="both"/>
        <w:rPr>
          <w:bCs/>
          <w:sz w:val="28"/>
          <w:szCs w:val="28"/>
        </w:rPr>
      </w:pPr>
      <w:r w:rsidRPr="00D5292C">
        <w:rPr>
          <w:sz w:val="28"/>
          <w:szCs w:val="28"/>
        </w:rPr>
        <w:t>Законом Республики Алтай от 23</w:t>
      </w:r>
      <w:r w:rsidR="002136CD" w:rsidRPr="00D5292C">
        <w:rPr>
          <w:sz w:val="28"/>
          <w:szCs w:val="28"/>
        </w:rPr>
        <w:t xml:space="preserve"> ноября </w:t>
      </w:r>
      <w:r w:rsidRPr="00D5292C">
        <w:rPr>
          <w:sz w:val="28"/>
          <w:szCs w:val="28"/>
        </w:rPr>
        <w:t xml:space="preserve">2015 </w:t>
      </w:r>
      <w:r w:rsidR="002136CD" w:rsidRPr="00D5292C">
        <w:rPr>
          <w:sz w:val="28"/>
          <w:szCs w:val="28"/>
        </w:rPr>
        <w:t xml:space="preserve">года </w:t>
      </w:r>
      <w:r w:rsidRPr="00D5292C">
        <w:rPr>
          <w:sz w:val="28"/>
          <w:szCs w:val="28"/>
        </w:rPr>
        <w:t xml:space="preserve">№ 71-РЗ «Об установлении налоговой ставки в размере 0 процентов для впервые зарегистрированных налогоплательщиков - индивидуальных предпринимателей при применении упрощенной и (или) патентной систем налогообложения на территории Республики Алтай» установлены пониженные налоговые ставки в размере 0 % для впервые зарегистрированных индивидуальных предпринимателей, </w:t>
      </w:r>
      <w:r w:rsidRPr="00D5292C">
        <w:rPr>
          <w:bCs/>
          <w:sz w:val="28"/>
          <w:szCs w:val="28"/>
        </w:rPr>
        <w:t xml:space="preserve">осуществляющих </w:t>
      </w:r>
      <w:hyperlink r:id="rId60" w:history="1">
        <w:r w:rsidRPr="00D5292C">
          <w:rPr>
            <w:bCs/>
            <w:sz w:val="28"/>
            <w:szCs w:val="28"/>
          </w:rPr>
          <w:t>виды</w:t>
        </w:r>
      </w:hyperlink>
      <w:r w:rsidRPr="00D5292C">
        <w:rPr>
          <w:bCs/>
          <w:sz w:val="28"/>
          <w:szCs w:val="28"/>
        </w:rPr>
        <w:t xml:space="preserve"> предпринимательской деятельности в производственной, социальной и (или) научной сферах, а также в сфере бытовых услуг населению (</w:t>
      </w:r>
      <w:r w:rsidR="00242005" w:rsidRPr="00D5292C">
        <w:rPr>
          <w:bCs/>
          <w:sz w:val="28"/>
          <w:szCs w:val="28"/>
        </w:rPr>
        <w:t>54</w:t>
      </w:r>
      <w:r w:rsidRPr="00D5292C">
        <w:rPr>
          <w:bCs/>
          <w:sz w:val="28"/>
          <w:szCs w:val="28"/>
        </w:rPr>
        <w:t xml:space="preserve"> вид</w:t>
      </w:r>
      <w:r w:rsidR="00242005" w:rsidRPr="00D5292C">
        <w:rPr>
          <w:bCs/>
          <w:sz w:val="28"/>
          <w:szCs w:val="28"/>
        </w:rPr>
        <w:t>а</w:t>
      </w:r>
      <w:r w:rsidRPr="00D5292C">
        <w:rPr>
          <w:bCs/>
          <w:sz w:val="28"/>
          <w:szCs w:val="28"/>
        </w:rPr>
        <w:t xml:space="preserve"> экономической деятельности).</w:t>
      </w:r>
      <w:r w:rsidR="00242005" w:rsidRPr="00D5292C">
        <w:rPr>
          <w:bCs/>
          <w:sz w:val="28"/>
          <w:szCs w:val="28"/>
        </w:rPr>
        <w:t xml:space="preserve"> </w:t>
      </w:r>
    </w:p>
    <w:p w:rsidR="0084659D" w:rsidRPr="00D5292C" w:rsidRDefault="0084659D" w:rsidP="00CB2634">
      <w:pPr>
        <w:autoSpaceDE w:val="0"/>
        <w:autoSpaceDN w:val="0"/>
        <w:adjustRightInd w:val="0"/>
        <w:ind w:firstLine="567"/>
        <w:jc w:val="both"/>
        <w:rPr>
          <w:sz w:val="28"/>
          <w:szCs w:val="28"/>
        </w:rPr>
      </w:pPr>
    </w:p>
    <w:p w:rsidR="00CB2634" w:rsidRPr="00D5292C" w:rsidRDefault="00782596" w:rsidP="00CB2634">
      <w:pPr>
        <w:widowControl w:val="0"/>
        <w:autoSpaceDE w:val="0"/>
        <w:autoSpaceDN w:val="0"/>
        <w:adjustRightInd w:val="0"/>
        <w:ind w:firstLine="540"/>
        <w:jc w:val="both"/>
        <w:rPr>
          <w:bCs/>
          <w:i/>
          <w:sz w:val="28"/>
          <w:szCs w:val="28"/>
        </w:rPr>
      </w:pPr>
      <w:r w:rsidRPr="00D5292C">
        <w:rPr>
          <w:bCs/>
          <w:i/>
          <w:sz w:val="28"/>
          <w:szCs w:val="28"/>
        </w:rPr>
        <w:t>2</w:t>
      </w:r>
      <w:r w:rsidR="00D5292C" w:rsidRPr="00D5292C">
        <w:rPr>
          <w:bCs/>
          <w:i/>
          <w:sz w:val="28"/>
          <w:szCs w:val="28"/>
        </w:rPr>
        <w:t>3</w:t>
      </w:r>
      <w:r w:rsidR="00CB2634" w:rsidRPr="00D5292C">
        <w:rPr>
          <w:bCs/>
          <w:i/>
          <w:sz w:val="28"/>
          <w:szCs w:val="28"/>
        </w:rPr>
        <w:t>) П</w:t>
      </w:r>
      <w:r w:rsidR="00CB2634" w:rsidRPr="00D5292C">
        <w:rPr>
          <w:i/>
          <w:sz w:val="28"/>
          <w:szCs w:val="28"/>
        </w:rPr>
        <w:t xml:space="preserve">ониженная налоговая ставка для впервые зарегистрированных индивидуальных предпринимателей </w:t>
      </w:r>
      <w:r w:rsidR="00CB2634" w:rsidRPr="00D5292C">
        <w:rPr>
          <w:bCs/>
          <w:i/>
          <w:sz w:val="28"/>
          <w:szCs w:val="28"/>
        </w:rPr>
        <w:t xml:space="preserve">осуществляющих </w:t>
      </w:r>
      <w:hyperlink r:id="rId61" w:history="1">
        <w:r w:rsidR="00CB2634" w:rsidRPr="00D5292C">
          <w:rPr>
            <w:bCs/>
            <w:i/>
            <w:sz w:val="28"/>
            <w:szCs w:val="28"/>
          </w:rPr>
          <w:t>виды</w:t>
        </w:r>
      </w:hyperlink>
      <w:r w:rsidR="00CB2634" w:rsidRPr="00D5292C">
        <w:rPr>
          <w:bCs/>
          <w:i/>
          <w:sz w:val="28"/>
          <w:szCs w:val="28"/>
        </w:rPr>
        <w:t xml:space="preserve"> предпринимательской деятельности в производственной, социальной и (или) научной сферах, а также в сфере бытовых услуг населению</w:t>
      </w:r>
    </w:p>
    <w:p w:rsidR="00CB2634" w:rsidRPr="00D5292C" w:rsidRDefault="00CB2634" w:rsidP="00CB2634">
      <w:pPr>
        <w:pStyle w:val="ae"/>
        <w:autoSpaceDE w:val="0"/>
        <w:autoSpaceDN w:val="0"/>
        <w:adjustRightInd w:val="0"/>
        <w:jc w:val="right"/>
        <w:rPr>
          <w:i/>
          <w:sz w:val="22"/>
          <w:szCs w:val="22"/>
        </w:rPr>
      </w:pPr>
      <w:r w:rsidRPr="00D5292C">
        <w:rPr>
          <w:i/>
          <w:sz w:val="22"/>
          <w:szCs w:val="22"/>
        </w:rPr>
        <w:t>тыс. руб</w:t>
      </w:r>
      <w:r w:rsidR="00D90A69">
        <w:rPr>
          <w:i/>
          <w:sz w:val="22"/>
          <w:szCs w:val="22"/>
        </w:rPr>
        <w:t>.</w:t>
      </w:r>
    </w:p>
    <w:tbl>
      <w:tblPr>
        <w:tblW w:w="50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57"/>
        <w:gridCol w:w="6"/>
        <w:gridCol w:w="1030"/>
        <w:gridCol w:w="900"/>
        <w:gridCol w:w="922"/>
        <w:gridCol w:w="912"/>
        <w:gridCol w:w="943"/>
        <w:gridCol w:w="918"/>
        <w:gridCol w:w="12"/>
      </w:tblGrid>
      <w:tr w:rsidR="00FE1979" w:rsidRPr="00D5292C" w:rsidTr="00795279">
        <w:trPr>
          <w:gridAfter w:val="1"/>
          <w:wAfter w:w="6" w:type="pct"/>
          <w:trHeight w:val="20"/>
        </w:trPr>
        <w:tc>
          <w:tcPr>
            <w:tcW w:w="2092" w:type="pct"/>
            <w:shd w:val="clear" w:color="000000" w:fill="FFFFFF"/>
            <w:noWrap/>
            <w:vAlign w:val="center"/>
            <w:hideMark/>
          </w:tcPr>
          <w:p w:rsidR="00FE1979" w:rsidRPr="00D5292C" w:rsidRDefault="00FE1979" w:rsidP="00FE1979">
            <w:pPr>
              <w:keepNext/>
              <w:jc w:val="right"/>
              <w:rPr>
                <w:color w:val="000000"/>
                <w:sz w:val="22"/>
                <w:szCs w:val="22"/>
              </w:rPr>
            </w:pPr>
          </w:p>
          <w:p w:rsidR="00FE1979" w:rsidRPr="00D5292C" w:rsidRDefault="00FE1979" w:rsidP="00FE1979">
            <w:pPr>
              <w:keepNext/>
              <w:jc w:val="center"/>
              <w:rPr>
                <w:b/>
                <w:color w:val="000000"/>
              </w:rPr>
            </w:pPr>
            <w:r w:rsidRPr="00D5292C">
              <w:rPr>
                <w:b/>
                <w:color w:val="000000"/>
              </w:rPr>
              <w:t>Объем налоговых расходов</w:t>
            </w:r>
          </w:p>
          <w:p w:rsidR="00FE1979" w:rsidRPr="00D5292C" w:rsidRDefault="00FE1979" w:rsidP="00FE1979">
            <w:pPr>
              <w:jc w:val="center"/>
              <w:rPr>
                <w:b/>
                <w:color w:val="000000"/>
                <w:sz w:val="18"/>
                <w:szCs w:val="18"/>
              </w:rPr>
            </w:pPr>
          </w:p>
        </w:tc>
        <w:tc>
          <w:tcPr>
            <w:tcW w:w="534" w:type="pct"/>
            <w:gridSpan w:val="2"/>
            <w:shd w:val="clear" w:color="000000" w:fill="FFFFFF"/>
            <w:vAlign w:val="center"/>
          </w:tcPr>
          <w:p w:rsidR="00FE1979" w:rsidRPr="00D5292C" w:rsidRDefault="00FE1979" w:rsidP="00D5292C">
            <w:pPr>
              <w:jc w:val="center"/>
              <w:rPr>
                <w:b/>
                <w:color w:val="000000"/>
                <w:sz w:val="18"/>
                <w:szCs w:val="18"/>
              </w:rPr>
            </w:pPr>
            <w:r w:rsidRPr="00D5292C">
              <w:rPr>
                <w:b/>
                <w:color w:val="000000"/>
                <w:sz w:val="18"/>
                <w:szCs w:val="18"/>
              </w:rPr>
              <w:t>202</w:t>
            </w:r>
            <w:r w:rsidR="00D5292C" w:rsidRPr="00D5292C">
              <w:rPr>
                <w:b/>
                <w:color w:val="000000"/>
                <w:sz w:val="18"/>
                <w:szCs w:val="18"/>
              </w:rPr>
              <w:t>4</w:t>
            </w:r>
          </w:p>
        </w:tc>
        <w:tc>
          <w:tcPr>
            <w:tcW w:w="464" w:type="pct"/>
            <w:shd w:val="clear" w:color="000000" w:fill="FFFFFF"/>
            <w:noWrap/>
            <w:vAlign w:val="center"/>
            <w:hideMark/>
          </w:tcPr>
          <w:p w:rsidR="00FE1979" w:rsidRPr="00D5292C" w:rsidRDefault="00FE1979" w:rsidP="00D5292C">
            <w:pPr>
              <w:jc w:val="center"/>
              <w:rPr>
                <w:b/>
                <w:color w:val="000000"/>
                <w:sz w:val="18"/>
                <w:szCs w:val="18"/>
              </w:rPr>
            </w:pPr>
            <w:r w:rsidRPr="00D5292C">
              <w:rPr>
                <w:b/>
                <w:color w:val="000000"/>
                <w:sz w:val="18"/>
                <w:szCs w:val="18"/>
              </w:rPr>
              <w:t>202</w:t>
            </w:r>
            <w:r w:rsidR="00D5292C" w:rsidRPr="00D5292C">
              <w:rPr>
                <w:b/>
                <w:color w:val="000000"/>
                <w:sz w:val="18"/>
                <w:szCs w:val="18"/>
              </w:rPr>
              <w:t>5</w:t>
            </w:r>
          </w:p>
        </w:tc>
        <w:tc>
          <w:tcPr>
            <w:tcW w:w="475" w:type="pct"/>
            <w:shd w:val="clear" w:color="000000" w:fill="FFFFFF"/>
            <w:noWrap/>
            <w:vAlign w:val="center"/>
            <w:hideMark/>
          </w:tcPr>
          <w:p w:rsidR="00FE1979" w:rsidRPr="00D5292C" w:rsidRDefault="00FE1979" w:rsidP="00FE1979">
            <w:pPr>
              <w:jc w:val="center"/>
              <w:rPr>
                <w:b/>
                <w:color w:val="000000"/>
                <w:sz w:val="18"/>
                <w:szCs w:val="18"/>
              </w:rPr>
            </w:pPr>
            <w:r w:rsidRPr="00D5292C">
              <w:rPr>
                <w:b/>
                <w:color w:val="000000"/>
                <w:sz w:val="18"/>
                <w:szCs w:val="18"/>
              </w:rPr>
              <w:t>202</w:t>
            </w:r>
            <w:r w:rsidR="00D5292C" w:rsidRPr="00D5292C">
              <w:rPr>
                <w:b/>
                <w:color w:val="000000"/>
                <w:sz w:val="18"/>
                <w:szCs w:val="18"/>
              </w:rPr>
              <w:t>6</w:t>
            </w:r>
          </w:p>
          <w:p w:rsidR="00FE1979" w:rsidRPr="00D5292C" w:rsidRDefault="00FE1979" w:rsidP="00FE1979">
            <w:pPr>
              <w:jc w:val="center"/>
              <w:rPr>
                <w:b/>
                <w:color w:val="000000"/>
                <w:sz w:val="18"/>
                <w:szCs w:val="18"/>
              </w:rPr>
            </w:pPr>
            <w:r w:rsidRPr="00D5292C">
              <w:rPr>
                <w:b/>
                <w:color w:val="000000"/>
                <w:sz w:val="18"/>
                <w:szCs w:val="18"/>
              </w:rPr>
              <w:t>(прогноз</w:t>
            </w:r>
          </w:p>
        </w:tc>
        <w:tc>
          <w:tcPr>
            <w:tcW w:w="470" w:type="pct"/>
            <w:shd w:val="clear" w:color="000000" w:fill="FFFFFF"/>
            <w:noWrap/>
            <w:vAlign w:val="center"/>
          </w:tcPr>
          <w:p w:rsidR="00FE1979" w:rsidRPr="00D5292C" w:rsidRDefault="00FE1979" w:rsidP="00FE1979">
            <w:pPr>
              <w:jc w:val="center"/>
              <w:rPr>
                <w:b/>
                <w:color w:val="000000"/>
                <w:sz w:val="18"/>
                <w:szCs w:val="18"/>
              </w:rPr>
            </w:pPr>
            <w:r w:rsidRPr="00D5292C">
              <w:rPr>
                <w:b/>
                <w:color w:val="000000"/>
                <w:sz w:val="18"/>
                <w:szCs w:val="18"/>
              </w:rPr>
              <w:t>202</w:t>
            </w:r>
            <w:r w:rsidR="00D5292C" w:rsidRPr="00D5292C">
              <w:rPr>
                <w:b/>
                <w:color w:val="000000"/>
                <w:sz w:val="18"/>
                <w:szCs w:val="18"/>
              </w:rPr>
              <w:t>7</w:t>
            </w:r>
          </w:p>
          <w:p w:rsidR="00FE1979" w:rsidRPr="00D5292C" w:rsidRDefault="00FE1979" w:rsidP="00FE1979">
            <w:pPr>
              <w:jc w:val="center"/>
              <w:rPr>
                <w:b/>
                <w:color w:val="000000"/>
                <w:sz w:val="18"/>
                <w:szCs w:val="18"/>
              </w:rPr>
            </w:pPr>
            <w:r w:rsidRPr="00D5292C">
              <w:rPr>
                <w:b/>
                <w:color w:val="000000"/>
                <w:sz w:val="18"/>
                <w:szCs w:val="18"/>
              </w:rPr>
              <w:t>(прогноз)</w:t>
            </w:r>
          </w:p>
        </w:tc>
        <w:tc>
          <w:tcPr>
            <w:tcW w:w="486" w:type="pct"/>
            <w:shd w:val="clear" w:color="000000" w:fill="FFFFFF"/>
            <w:noWrap/>
            <w:vAlign w:val="center"/>
          </w:tcPr>
          <w:p w:rsidR="00FE1979" w:rsidRPr="00D5292C" w:rsidRDefault="00FE1979" w:rsidP="00D5292C">
            <w:pPr>
              <w:jc w:val="center"/>
              <w:rPr>
                <w:b/>
                <w:color w:val="000000"/>
                <w:sz w:val="18"/>
                <w:szCs w:val="18"/>
              </w:rPr>
            </w:pPr>
            <w:r w:rsidRPr="00D5292C">
              <w:rPr>
                <w:b/>
                <w:color w:val="000000"/>
                <w:sz w:val="18"/>
                <w:szCs w:val="18"/>
              </w:rPr>
              <w:t>202</w:t>
            </w:r>
            <w:r w:rsidR="00D5292C" w:rsidRPr="00D5292C">
              <w:rPr>
                <w:b/>
                <w:color w:val="000000"/>
                <w:sz w:val="18"/>
                <w:szCs w:val="18"/>
              </w:rPr>
              <w:t>8</w:t>
            </w:r>
            <w:r w:rsidRPr="00D5292C">
              <w:rPr>
                <w:b/>
                <w:color w:val="000000"/>
                <w:sz w:val="18"/>
                <w:szCs w:val="18"/>
              </w:rPr>
              <w:t xml:space="preserve"> (прогноз)</w:t>
            </w:r>
          </w:p>
        </w:tc>
        <w:tc>
          <w:tcPr>
            <w:tcW w:w="473" w:type="pct"/>
            <w:shd w:val="clear" w:color="000000" w:fill="FFFFFF"/>
            <w:vAlign w:val="center"/>
          </w:tcPr>
          <w:p w:rsidR="00FE1979" w:rsidRPr="00D5292C" w:rsidRDefault="00FE1979" w:rsidP="00D5292C">
            <w:pPr>
              <w:jc w:val="center"/>
              <w:rPr>
                <w:b/>
                <w:color w:val="000000"/>
                <w:sz w:val="18"/>
                <w:szCs w:val="18"/>
              </w:rPr>
            </w:pPr>
            <w:r w:rsidRPr="00D5292C">
              <w:rPr>
                <w:b/>
                <w:color w:val="000000"/>
                <w:sz w:val="18"/>
                <w:szCs w:val="18"/>
              </w:rPr>
              <w:t>202</w:t>
            </w:r>
            <w:r w:rsidR="00D5292C" w:rsidRPr="00D5292C">
              <w:rPr>
                <w:b/>
                <w:color w:val="000000"/>
                <w:sz w:val="18"/>
                <w:szCs w:val="18"/>
              </w:rPr>
              <w:t>9</w:t>
            </w:r>
            <w:r w:rsidRPr="00D5292C">
              <w:rPr>
                <w:b/>
                <w:color w:val="000000"/>
                <w:sz w:val="18"/>
                <w:szCs w:val="18"/>
              </w:rPr>
              <w:t xml:space="preserve"> (прогноз)</w:t>
            </w:r>
          </w:p>
        </w:tc>
      </w:tr>
      <w:tr w:rsidR="00795279" w:rsidRPr="00D5292C" w:rsidTr="00795279">
        <w:trPr>
          <w:gridAfter w:val="1"/>
          <w:wAfter w:w="6" w:type="pct"/>
          <w:trHeight w:val="20"/>
        </w:trPr>
        <w:tc>
          <w:tcPr>
            <w:tcW w:w="2092" w:type="pct"/>
            <w:shd w:val="clear" w:color="auto" w:fill="E7E6E6" w:themeFill="background2"/>
            <w:noWrap/>
            <w:vAlign w:val="center"/>
            <w:hideMark/>
          </w:tcPr>
          <w:p w:rsidR="00795279" w:rsidRPr="00D5292C" w:rsidRDefault="00795279" w:rsidP="008566A7">
            <w:pPr>
              <w:rPr>
                <w:b/>
                <w:bCs/>
                <w:color w:val="000000"/>
                <w:sz w:val="22"/>
                <w:szCs w:val="22"/>
              </w:rPr>
            </w:pPr>
            <w:r w:rsidRPr="00D5292C">
              <w:rPr>
                <w:b/>
                <w:bCs/>
                <w:color w:val="000000"/>
                <w:sz w:val="22"/>
                <w:szCs w:val="22"/>
              </w:rPr>
              <w:t>Консолидированный бюджет Республики Алтай</w:t>
            </w:r>
          </w:p>
        </w:tc>
        <w:tc>
          <w:tcPr>
            <w:tcW w:w="534" w:type="pct"/>
            <w:gridSpan w:val="2"/>
            <w:shd w:val="clear" w:color="auto" w:fill="E7E6E6" w:themeFill="background2"/>
            <w:vAlign w:val="center"/>
          </w:tcPr>
          <w:p w:rsidR="00795279" w:rsidRPr="00D5292C" w:rsidRDefault="00D5292C" w:rsidP="00C937B0">
            <w:pPr>
              <w:jc w:val="center"/>
              <w:rPr>
                <w:b/>
                <w:bCs/>
                <w:color w:val="000000"/>
                <w:sz w:val="22"/>
                <w:szCs w:val="22"/>
              </w:rPr>
            </w:pPr>
            <w:r>
              <w:rPr>
                <w:b/>
                <w:bCs/>
                <w:color w:val="000000"/>
                <w:sz w:val="22"/>
                <w:szCs w:val="22"/>
              </w:rPr>
              <w:t>117</w:t>
            </w:r>
          </w:p>
        </w:tc>
        <w:tc>
          <w:tcPr>
            <w:tcW w:w="464" w:type="pct"/>
            <w:shd w:val="clear" w:color="auto" w:fill="E7E6E6" w:themeFill="background2"/>
            <w:noWrap/>
            <w:vAlign w:val="center"/>
          </w:tcPr>
          <w:p w:rsidR="00795279" w:rsidRPr="00D5292C" w:rsidRDefault="00D5292C" w:rsidP="00C937B0">
            <w:pPr>
              <w:jc w:val="center"/>
              <w:rPr>
                <w:b/>
                <w:bCs/>
                <w:color w:val="000000"/>
                <w:sz w:val="22"/>
                <w:szCs w:val="22"/>
              </w:rPr>
            </w:pPr>
            <w:r>
              <w:rPr>
                <w:b/>
                <w:bCs/>
                <w:color w:val="000000"/>
                <w:sz w:val="22"/>
                <w:szCs w:val="22"/>
              </w:rPr>
              <w:t>26</w:t>
            </w:r>
          </w:p>
        </w:tc>
        <w:tc>
          <w:tcPr>
            <w:tcW w:w="475" w:type="pct"/>
            <w:shd w:val="clear" w:color="auto" w:fill="E7E6E6" w:themeFill="background2"/>
            <w:noWrap/>
            <w:vAlign w:val="center"/>
          </w:tcPr>
          <w:p w:rsidR="00795279" w:rsidRPr="00D5292C" w:rsidRDefault="00D5292C" w:rsidP="00C937B0">
            <w:pPr>
              <w:jc w:val="center"/>
              <w:rPr>
                <w:b/>
                <w:bCs/>
                <w:color w:val="000000"/>
                <w:sz w:val="22"/>
                <w:szCs w:val="22"/>
              </w:rPr>
            </w:pPr>
            <w:r>
              <w:rPr>
                <w:b/>
                <w:bCs/>
                <w:color w:val="000000"/>
                <w:sz w:val="22"/>
                <w:szCs w:val="22"/>
              </w:rPr>
              <w:t>27</w:t>
            </w:r>
          </w:p>
        </w:tc>
        <w:tc>
          <w:tcPr>
            <w:tcW w:w="470" w:type="pct"/>
            <w:shd w:val="clear" w:color="auto" w:fill="E7E6E6" w:themeFill="background2"/>
            <w:noWrap/>
            <w:vAlign w:val="center"/>
          </w:tcPr>
          <w:p w:rsidR="00795279" w:rsidRPr="00D5292C" w:rsidRDefault="00D5292C" w:rsidP="00C937B0">
            <w:pPr>
              <w:jc w:val="center"/>
              <w:rPr>
                <w:b/>
                <w:bCs/>
                <w:color w:val="000000"/>
                <w:sz w:val="22"/>
                <w:szCs w:val="22"/>
              </w:rPr>
            </w:pPr>
            <w:r w:rsidRPr="00D5292C">
              <w:rPr>
                <w:b/>
                <w:bCs/>
                <w:color w:val="000000"/>
                <w:sz w:val="22"/>
                <w:szCs w:val="22"/>
              </w:rPr>
              <w:t>х</w:t>
            </w:r>
          </w:p>
        </w:tc>
        <w:tc>
          <w:tcPr>
            <w:tcW w:w="486" w:type="pct"/>
            <w:shd w:val="clear" w:color="auto" w:fill="E7E6E6" w:themeFill="background2"/>
            <w:noWrap/>
            <w:vAlign w:val="center"/>
          </w:tcPr>
          <w:p w:rsidR="00795279" w:rsidRPr="00D5292C" w:rsidRDefault="00795279" w:rsidP="00C937B0">
            <w:pPr>
              <w:jc w:val="center"/>
              <w:rPr>
                <w:b/>
                <w:bCs/>
                <w:color w:val="000000"/>
                <w:sz w:val="22"/>
                <w:szCs w:val="22"/>
              </w:rPr>
            </w:pPr>
            <w:r w:rsidRPr="00D5292C">
              <w:rPr>
                <w:b/>
                <w:bCs/>
                <w:color w:val="000000"/>
                <w:sz w:val="22"/>
                <w:szCs w:val="22"/>
              </w:rPr>
              <w:t>х</w:t>
            </w:r>
          </w:p>
        </w:tc>
        <w:tc>
          <w:tcPr>
            <w:tcW w:w="473" w:type="pct"/>
            <w:shd w:val="clear" w:color="auto" w:fill="E7E6E6" w:themeFill="background2"/>
            <w:vAlign w:val="center"/>
          </w:tcPr>
          <w:p w:rsidR="00795279" w:rsidRPr="00D5292C" w:rsidRDefault="00795279" w:rsidP="00C937B0">
            <w:pPr>
              <w:jc w:val="center"/>
              <w:rPr>
                <w:b/>
                <w:bCs/>
                <w:color w:val="000000"/>
                <w:sz w:val="22"/>
                <w:szCs w:val="22"/>
              </w:rPr>
            </w:pPr>
            <w:r w:rsidRPr="00D5292C">
              <w:rPr>
                <w:b/>
                <w:bCs/>
                <w:color w:val="000000"/>
                <w:sz w:val="22"/>
                <w:szCs w:val="22"/>
              </w:rPr>
              <w:t>х</w:t>
            </w:r>
          </w:p>
        </w:tc>
      </w:tr>
      <w:tr w:rsidR="005C30E4" w:rsidRPr="00D5292C" w:rsidTr="00795279">
        <w:trPr>
          <w:gridAfter w:val="1"/>
          <w:wAfter w:w="6" w:type="pct"/>
          <w:trHeight w:val="20"/>
        </w:trPr>
        <w:tc>
          <w:tcPr>
            <w:tcW w:w="2092" w:type="pct"/>
            <w:shd w:val="clear" w:color="000000" w:fill="FFFFFF"/>
            <w:noWrap/>
            <w:vAlign w:val="center"/>
            <w:hideMark/>
          </w:tcPr>
          <w:p w:rsidR="005C30E4" w:rsidRPr="00D5292C" w:rsidRDefault="005C30E4" w:rsidP="008566A7">
            <w:pPr>
              <w:rPr>
                <w:color w:val="000000"/>
                <w:sz w:val="22"/>
                <w:szCs w:val="22"/>
              </w:rPr>
            </w:pPr>
            <w:r w:rsidRPr="00D5292C">
              <w:rPr>
                <w:color w:val="000000"/>
                <w:sz w:val="22"/>
                <w:szCs w:val="22"/>
              </w:rPr>
              <w:t xml:space="preserve">Республиканский бюджет Республики Алтай </w:t>
            </w:r>
          </w:p>
        </w:tc>
        <w:tc>
          <w:tcPr>
            <w:tcW w:w="534" w:type="pct"/>
            <w:gridSpan w:val="2"/>
            <w:shd w:val="clear" w:color="000000" w:fill="FFFFFF"/>
            <w:vAlign w:val="center"/>
          </w:tcPr>
          <w:p w:rsidR="005C30E4" w:rsidRPr="00D5292C" w:rsidRDefault="005C30E4" w:rsidP="005C30E4">
            <w:pPr>
              <w:jc w:val="center"/>
              <w:rPr>
                <w:color w:val="000000"/>
                <w:sz w:val="22"/>
                <w:szCs w:val="22"/>
              </w:rPr>
            </w:pPr>
          </w:p>
        </w:tc>
        <w:tc>
          <w:tcPr>
            <w:tcW w:w="464" w:type="pct"/>
            <w:shd w:val="clear" w:color="000000" w:fill="FFFFFF"/>
            <w:noWrap/>
            <w:vAlign w:val="center"/>
          </w:tcPr>
          <w:p w:rsidR="005C30E4" w:rsidRPr="00D5292C" w:rsidRDefault="005C30E4" w:rsidP="005C30E4">
            <w:pPr>
              <w:jc w:val="center"/>
              <w:rPr>
                <w:color w:val="000000"/>
                <w:sz w:val="22"/>
                <w:szCs w:val="22"/>
              </w:rPr>
            </w:pPr>
          </w:p>
        </w:tc>
        <w:tc>
          <w:tcPr>
            <w:tcW w:w="475" w:type="pct"/>
            <w:shd w:val="clear" w:color="000000" w:fill="FFFFFF"/>
            <w:noWrap/>
            <w:vAlign w:val="center"/>
          </w:tcPr>
          <w:p w:rsidR="005C30E4" w:rsidRPr="00D5292C" w:rsidRDefault="005C30E4" w:rsidP="005C30E4">
            <w:pPr>
              <w:jc w:val="center"/>
              <w:rPr>
                <w:color w:val="000000"/>
                <w:sz w:val="22"/>
                <w:szCs w:val="22"/>
              </w:rPr>
            </w:pPr>
          </w:p>
        </w:tc>
        <w:tc>
          <w:tcPr>
            <w:tcW w:w="470" w:type="pct"/>
            <w:shd w:val="clear" w:color="000000" w:fill="FFFFFF"/>
            <w:noWrap/>
            <w:vAlign w:val="center"/>
          </w:tcPr>
          <w:p w:rsidR="005C30E4" w:rsidRPr="00D5292C" w:rsidRDefault="00D5292C" w:rsidP="005C30E4">
            <w:pPr>
              <w:jc w:val="center"/>
              <w:rPr>
                <w:color w:val="000000"/>
                <w:sz w:val="22"/>
                <w:szCs w:val="22"/>
              </w:rPr>
            </w:pPr>
            <w:r w:rsidRPr="00D5292C">
              <w:rPr>
                <w:color w:val="000000"/>
                <w:sz w:val="22"/>
                <w:szCs w:val="22"/>
              </w:rPr>
              <w:t>х</w:t>
            </w:r>
          </w:p>
        </w:tc>
        <w:tc>
          <w:tcPr>
            <w:tcW w:w="486" w:type="pct"/>
            <w:shd w:val="clear" w:color="000000" w:fill="FFFFFF"/>
            <w:noWrap/>
            <w:vAlign w:val="center"/>
          </w:tcPr>
          <w:p w:rsidR="005C30E4" w:rsidRPr="00D5292C" w:rsidRDefault="005C30E4" w:rsidP="005C30E4">
            <w:pPr>
              <w:jc w:val="center"/>
              <w:rPr>
                <w:color w:val="000000"/>
                <w:sz w:val="22"/>
                <w:szCs w:val="22"/>
              </w:rPr>
            </w:pPr>
            <w:r w:rsidRPr="00D5292C">
              <w:rPr>
                <w:color w:val="000000"/>
                <w:sz w:val="22"/>
                <w:szCs w:val="22"/>
              </w:rPr>
              <w:t>х</w:t>
            </w:r>
          </w:p>
        </w:tc>
        <w:tc>
          <w:tcPr>
            <w:tcW w:w="473" w:type="pct"/>
            <w:shd w:val="clear" w:color="000000" w:fill="FFFFFF"/>
            <w:vAlign w:val="center"/>
          </w:tcPr>
          <w:p w:rsidR="005C30E4" w:rsidRPr="00D5292C" w:rsidRDefault="005C30E4" w:rsidP="005C30E4">
            <w:pPr>
              <w:jc w:val="center"/>
              <w:rPr>
                <w:color w:val="000000"/>
                <w:sz w:val="22"/>
                <w:szCs w:val="22"/>
              </w:rPr>
            </w:pPr>
            <w:r w:rsidRPr="00D5292C">
              <w:rPr>
                <w:color w:val="000000"/>
                <w:sz w:val="22"/>
                <w:szCs w:val="22"/>
              </w:rPr>
              <w:t>х</w:t>
            </w:r>
          </w:p>
        </w:tc>
      </w:tr>
      <w:tr w:rsidR="005C30E4" w:rsidRPr="00D5292C" w:rsidTr="00795279">
        <w:trPr>
          <w:gridAfter w:val="1"/>
          <w:wAfter w:w="6" w:type="pct"/>
          <w:trHeight w:val="20"/>
        </w:trPr>
        <w:tc>
          <w:tcPr>
            <w:tcW w:w="2092" w:type="pct"/>
            <w:shd w:val="clear" w:color="000000" w:fill="FFFFFF"/>
            <w:noWrap/>
            <w:vAlign w:val="center"/>
            <w:hideMark/>
          </w:tcPr>
          <w:p w:rsidR="005C30E4" w:rsidRPr="00D5292C" w:rsidRDefault="005C30E4" w:rsidP="008566A7">
            <w:pPr>
              <w:rPr>
                <w:color w:val="000000"/>
                <w:sz w:val="22"/>
                <w:szCs w:val="22"/>
              </w:rPr>
            </w:pPr>
            <w:r w:rsidRPr="00D5292C">
              <w:rPr>
                <w:color w:val="000000"/>
                <w:sz w:val="22"/>
                <w:szCs w:val="22"/>
              </w:rPr>
              <w:t>Консолидированные бюджеты МО</w:t>
            </w:r>
          </w:p>
        </w:tc>
        <w:tc>
          <w:tcPr>
            <w:tcW w:w="534" w:type="pct"/>
            <w:gridSpan w:val="2"/>
            <w:shd w:val="clear" w:color="000000" w:fill="FFFFFF"/>
            <w:noWrap/>
            <w:vAlign w:val="center"/>
          </w:tcPr>
          <w:p w:rsidR="005C30E4" w:rsidRPr="00D5292C" w:rsidRDefault="00D5292C" w:rsidP="005C30E4">
            <w:pPr>
              <w:jc w:val="center"/>
              <w:rPr>
                <w:bCs/>
                <w:color w:val="000000"/>
                <w:sz w:val="22"/>
                <w:szCs w:val="22"/>
              </w:rPr>
            </w:pPr>
            <w:r>
              <w:rPr>
                <w:bCs/>
                <w:color w:val="000000"/>
                <w:sz w:val="22"/>
                <w:szCs w:val="22"/>
              </w:rPr>
              <w:t>117</w:t>
            </w:r>
          </w:p>
        </w:tc>
        <w:tc>
          <w:tcPr>
            <w:tcW w:w="464" w:type="pct"/>
            <w:shd w:val="clear" w:color="000000" w:fill="FFFFFF"/>
            <w:noWrap/>
            <w:vAlign w:val="center"/>
          </w:tcPr>
          <w:p w:rsidR="005C30E4" w:rsidRPr="00D5292C" w:rsidRDefault="00D5292C" w:rsidP="00D5292C">
            <w:pPr>
              <w:jc w:val="center"/>
              <w:rPr>
                <w:bCs/>
                <w:color w:val="000000"/>
                <w:sz w:val="22"/>
                <w:szCs w:val="22"/>
              </w:rPr>
            </w:pPr>
            <w:r>
              <w:rPr>
                <w:bCs/>
                <w:color w:val="000000"/>
                <w:sz w:val="22"/>
                <w:szCs w:val="22"/>
              </w:rPr>
              <w:t>26</w:t>
            </w:r>
          </w:p>
        </w:tc>
        <w:tc>
          <w:tcPr>
            <w:tcW w:w="475" w:type="pct"/>
            <w:shd w:val="clear" w:color="000000" w:fill="FFFFFF"/>
            <w:noWrap/>
            <w:vAlign w:val="center"/>
          </w:tcPr>
          <w:p w:rsidR="005C30E4" w:rsidRPr="00D5292C" w:rsidRDefault="00D5292C" w:rsidP="005C30E4">
            <w:pPr>
              <w:jc w:val="center"/>
              <w:rPr>
                <w:bCs/>
                <w:color w:val="000000"/>
                <w:sz w:val="22"/>
                <w:szCs w:val="22"/>
              </w:rPr>
            </w:pPr>
            <w:r>
              <w:rPr>
                <w:bCs/>
                <w:color w:val="000000"/>
                <w:sz w:val="22"/>
                <w:szCs w:val="22"/>
              </w:rPr>
              <w:t>27</w:t>
            </w:r>
          </w:p>
        </w:tc>
        <w:tc>
          <w:tcPr>
            <w:tcW w:w="470" w:type="pct"/>
            <w:shd w:val="clear" w:color="000000" w:fill="FFFFFF"/>
            <w:noWrap/>
            <w:vAlign w:val="center"/>
          </w:tcPr>
          <w:p w:rsidR="005C30E4" w:rsidRPr="00D5292C" w:rsidRDefault="00D5292C" w:rsidP="005C30E4">
            <w:pPr>
              <w:jc w:val="center"/>
              <w:rPr>
                <w:color w:val="000000"/>
                <w:sz w:val="22"/>
                <w:szCs w:val="22"/>
              </w:rPr>
            </w:pPr>
            <w:r w:rsidRPr="00D5292C">
              <w:rPr>
                <w:color w:val="000000"/>
                <w:sz w:val="22"/>
                <w:szCs w:val="22"/>
              </w:rPr>
              <w:t>х</w:t>
            </w:r>
          </w:p>
        </w:tc>
        <w:tc>
          <w:tcPr>
            <w:tcW w:w="486" w:type="pct"/>
            <w:shd w:val="clear" w:color="000000" w:fill="FFFFFF"/>
            <w:noWrap/>
            <w:vAlign w:val="center"/>
          </w:tcPr>
          <w:p w:rsidR="005C30E4" w:rsidRPr="00D5292C" w:rsidRDefault="005C30E4" w:rsidP="005C30E4">
            <w:pPr>
              <w:jc w:val="center"/>
              <w:rPr>
                <w:color w:val="000000"/>
                <w:sz w:val="22"/>
                <w:szCs w:val="22"/>
              </w:rPr>
            </w:pPr>
            <w:r w:rsidRPr="00D5292C">
              <w:rPr>
                <w:color w:val="000000"/>
                <w:sz w:val="22"/>
                <w:szCs w:val="22"/>
              </w:rPr>
              <w:t>х</w:t>
            </w:r>
          </w:p>
        </w:tc>
        <w:tc>
          <w:tcPr>
            <w:tcW w:w="473" w:type="pct"/>
            <w:shd w:val="clear" w:color="000000" w:fill="FFFFFF"/>
            <w:noWrap/>
            <w:vAlign w:val="center"/>
          </w:tcPr>
          <w:p w:rsidR="005C30E4" w:rsidRPr="00D5292C" w:rsidRDefault="005C30E4" w:rsidP="005C30E4">
            <w:pPr>
              <w:jc w:val="center"/>
              <w:rPr>
                <w:color w:val="000000"/>
                <w:sz w:val="22"/>
                <w:szCs w:val="22"/>
              </w:rPr>
            </w:pPr>
            <w:r w:rsidRPr="00D5292C">
              <w:rPr>
                <w:color w:val="000000"/>
                <w:sz w:val="22"/>
                <w:szCs w:val="22"/>
              </w:rPr>
              <w:t>х</w:t>
            </w:r>
          </w:p>
        </w:tc>
      </w:tr>
      <w:tr w:rsidR="005C30E4" w:rsidRPr="00D5292C" w:rsidTr="00C937B0">
        <w:trPr>
          <w:trHeight w:val="20"/>
        </w:trPr>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Раздел классификации расходных обязательств:</w:t>
            </w:r>
          </w:p>
        </w:tc>
        <w:tc>
          <w:tcPr>
            <w:tcW w:w="2905" w:type="pct"/>
            <w:gridSpan w:val="7"/>
            <w:shd w:val="clear" w:color="000000" w:fill="FFFFFF"/>
            <w:noWrap/>
            <w:vAlign w:val="center"/>
          </w:tcPr>
          <w:p w:rsidR="005C30E4" w:rsidRPr="00D5292C" w:rsidRDefault="005C30E4" w:rsidP="005C30E4">
            <w:pPr>
              <w:rPr>
                <w:color w:val="000000"/>
                <w:sz w:val="22"/>
                <w:szCs w:val="22"/>
              </w:rPr>
            </w:pPr>
            <w:r w:rsidRPr="00D5292C">
              <w:rPr>
                <w:color w:val="000000"/>
                <w:sz w:val="22"/>
                <w:szCs w:val="22"/>
              </w:rPr>
              <w:t>Поддержка экономики, малого и среднего предпринимательства</w:t>
            </w:r>
          </w:p>
        </w:tc>
      </w:tr>
      <w:tr w:rsidR="005C30E4" w:rsidRPr="00D5292C" w:rsidTr="00C937B0">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Государственная программа:</w:t>
            </w:r>
          </w:p>
        </w:tc>
        <w:tc>
          <w:tcPr>
            <w:tcW w:w="2905" w:type="pct"/>
            <w:gridSpan w:val="7"/>
            <w:shd w:val="clear" w:color="000000" w:fill="FFFFFF"/>
            <w:vAlign w:val="center"/>
          </w:tcPr>
          <w:p w:rsidR="005C30E4" w:rsidRPr="00D5292C" w:rsidRDefault="005C30E4" w:rsidP="005C30E4">
            <w:pPr>
              <w:rPr>
                <w:color w:val="000000"/>
                <w:sz w:val="22"/>
                <w:szCs w:val="22"/>
              </w:rPr>
            </w:pPr>
            <w:r w:rsidRPr="00D5292C">
              <w:rPr>
                <w:color w:val="000000"/>
                <w:sz w:val="22"/>
                <w:szCs w:val="22"/>
              </w:rPr>
              <w:t>Развитие экономического потенциала и предпринимательства</w:t>
            </w:r>
          </w:p>
        </w:tc>
      </w:tr>
      <w:tr w:rsidR="005C30E4" w:rsidRPr="00D5292C" w:rsidTr="00C937B0">
        <w:trPr>
          <w:trHeight w:val="20"/>
        </w:trPr>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 xml:space="preserve"> Целевая категория налоговых расходов</w:t>
            </w:r>
          </w:p>
        </w:tc>
        <w:tc>
          <w:tcPr>
            <w:tcW w:w="2905" w:type="pct"/>
            <w:gridSpan w:val="7"/>
            <w:shd w:val="clear" w:color="000000" w:fill="FFFFFF"/>
            <w:vAlign w:val="center"/>
            <w:hideMark/>
          </w:tcPr>
          <w:p w:rsidR="005C30E4" w:rsidRPr="00D5292C" w:rsidRDefault="005C30E4" w:rsidP="005C30E4">
            <w:pPr>
              <w:rPr>
                <w:color w:val="000000"/>
                <w:sz w:val="22"/>
                <w:szCs w:val="22"/>
              </w:rPr>
            </w:pPr>
            <w:r w:rsidRPr="00D5292C">
              <w:rPr>
                <w:color w:val="000000"/>
                <w:sz w:val="22"/>
                <w:szCs w:val="22"/>
              </w:rPr>
              <w:t>Стимулирующие</w:t>
            </w:r>
          </w:p>
        </w:tc>
      </w:tr>
      <w:tr w:rsidR="005C30E4" w:rsidRPr="00D5292C" w:rsidTr="00C937B0">
        <w:trPr>
          <w:trHeight w:val="20"/>
        </w:trPr>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Вид налоговых расходов:</w:t>
            </w:r>
          </w:p>
        </w:tc>
        <w:tc>
          <w:tcPr>
            <w:tcW w:w="2905" w:type="pct"/>
            <w:gridSpan w:val="7"/>
            <w:shd w:val="clear" w:color="000000" w:fill="FFFFFF"/>
            <w:noWrap/>
            <w:vAlign w:val="center"/>
          </w:tcPr>
          <w:p w:rsidR="005C30E4" w:rsidRPr="00D5292C" w:rsidRDefault="005C30E4" w:rsidP="005C30E4">
            <w:pPr>
              <w:rPr>
                <w:color w:val="000000"/>
                <w:sz w:val="22"/>
                <w:szCs w:val="22"/>
              </w:rPr>
            </w:pPr>
            <w:r w:rsidRPr="00D5292C">
              <w:rPr>
                <w:color w:val="000000"/>
                <w:sz w:val="22"/>
                <w:szCs w:val="22"/>
              </w:rPr>
              <w:t>Пониженная налоговая ставка</w:t>
            </w:r>
          </w:p>
        </w:tc>
      </w:tr>
      <w:tr w:rsidR="005C30E4" w:rsidRPr="00D5292C" w:rsidTr="00C937B0">
        <w:trPr>
          <w:trHeight w:val="20"/>
        </w:trPr>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Источник данных:</w:t>
            </w:r>
          </w:p>
        </w:tc>
        <w:tc>
          <w:tcPr>
            <w:tcW w:w="2905" w:type="pct"/>
            <w:gridSpan w:val="7"/>
            <w:shd w:val="clear" w:color="000000" w:fill="FFFFFF"/>
            <w:noWrap/>
            <w:vAlign w:val="center"/>
          </w:tcPr>
          <w:p w:rsidR="005C30E4" w:rsidRPr="00D5292C" w:rsidRDefault="005C30E4" w:rsidP="005C30E4">
            <w:pPr>
              <w:rPr>
                <w:color w:val="000000"/>
                <w:sz w:val="22"/>
                <w:szCs w:val="22"/>
              </w:rPr>
            </w:pPr>
            <w:r w:rsidRPr="00D5292C">
              <w:rPr>
                <w:color w:val="000000"/>
                <w:sz w:val="22"/>
                <w:szCs w:val="22"/>
              </w:rPr>
              <w:t>данные УФНС по Республике Алтай, статистическая налоговая отчетность по форме 1 – патент, куратор налоговых расходов - Министерство экономического развития Республики Алтай</w:t>
            </w:r>
          </w:p>
        </w:tc>
      </w:tr>
      <w:tr w:rsidR="005C30E4" w:rsidRPr="00D5292C" w:rsidTr="00C937B0">
        <w:trPr>
          <w:trHeight w:val="20"/>
        </w:trPr>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Законодательные реквизиты:</w:t>
            </w:r>
          </w:p>
        </w:tc>
        <w:tc>
          <w:tcPr>
            <w:tcW w:w="2905" w:type="pct"/>
            <w:gridSpan w:val="7"/>
            <w:shd w:val="clear" w:color="000000" w:fill="FFFFFF"/>
            <w:noWrap/>
            <w:vAlign w:val="center"/>
          </w:tcPr>
          <w:p w:rsidR="005C30E4" w:rsidRPr="00D5292C" w:rsidRDefault="005C30E4" w:rsidP="005C30E4">
            <w:pPr>
              <w:rPr>
                <w:color w:val="000000"/>
                <w:sz w:val="22"/>
                <w:szCs w:val="22"/>
              </w:rPr>
            </w:pPr>
            <w:r w:rsidRPr="00D5292C">
              <w:rPr>
                <w:color w:val="000000"/>
                <w:sz w:val="22"/>
                <w:szCs w:val="22"/>
              </w:rPr>
              <w:t xml:space="preserve"> ст.2 Закона Республики Алтай  от 23.11.2015 г. № 71-РЗ </w:t>
            </w:r>
            <w:r w:rsidR="00D5292C" w:rsidRPr="00D5292C">
              <w:rPr>
                <w:color w:val="000000"/>
                <w:sz w:val="22"/>
                <w:szCs w:val="22"/>
              </w:rPr>
              <w:t>(в ред. от 27.03.2026 г. № 12-РЗ)</w:t>
            </w:r>
          </w:p>
        </w:tc>
      </w:tr>
      <w:tr w:rsidR="005C30E4" w:rsidRPr="00D5292C" w:rsidTr="00C937B0">
        <w:trPr>
          <w:trHeight w:val="20"/>
        </w:trPr>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Дата начала действия льготы:</w:t>
            </w:r>
          </w:p>
        </w:tc>
        <w:tc>
          <w:tcPr>
            <w:tcW w:w="2905" w:type="pct"/>
            <w:gridSpan w:val="7"/>
            <w:shd w:val="clear" w:color="000000" w:fill="FFFFFF"/>
            <w:noWrap/>
            <w:vAlign w:val="center"/>
          </w:tcPr>
          <w:p w:rsidR="005C30E4" w:rsidRPr="00D5292C" w:rsidRDefault="005C30E4" w:rsidP="005C30E4">
            <w:pPr>
              <w:rPr>
                <w:color w:val="000000"/>
                <w:sz w:val="22"/>
                <w:szCs w:val="22"/>
              </w:rPr>
            </w:pPr>
            <w:r w:rsidRPr="00D5292C">
              <w:rPr>
                <w:color w:val="000000"/>
                <w:sz w:val="22"/>
                <w:szCs w:val="22"/>
              </w:rPr>
              <w:t>01.01.2016 г.</w:t>
            </w:r>
          </w:p>
        </w:tc>
      </w:tr>
      <w:tr w:rsidR="005C30E4" w:rsidRPr="00D5292C" w:rsidTr="00C937B0">
        <w:trPr>
          <w:trHeight w:val="20"/>
        </w:trPr>
        <w:tc>
          <w:tcPr>
            <w:tcW w:w="2095" w:type="pct"/>
            <w:gridSpan w:val="2"/>
            <w:shd w:val="clear" w:color="000000" w:fill="FFFFFF"/>
            <w:noWrap/>
            <w:vAlign w:val="center"/>
            <w:hideMark/>
          </w:tcPr>
          <w:p w:rsidR="005C30E4" w:rsidRPr="00D5292C" w:rsidRDefault="005C30E4" w:rsidP="005C30E4">
            <w:pPr>
              <w:rPr>
                <w:i/>
                <w:iCs/>
                <w:color w:val="000000"/>
                <w:sz w:val="22"/>
                <w:szCs w:val="22"/>
              </w:rPr>
            </w:pPr>
            <w:r w:rsidRPr="00D5292C">
              <w:rPr>
                <w:i/>
                <w:iCs/>
                <w:color w:val="000000"/>
                <w:sz w:val="22"/>
                <w:szCs w:val="22"/>
              </w:rPr>
              <w:t>Дата прекращения действия льготы, установленная законом субъекта Российской Федерации</w:t>
            </w:r>
          </w:p>
        </w:tc>
        <w:tc>
          <w:tcPr>
            <w:tcW w:w="2905" w:type="pct"/>
            <w:gridSpan w:val="7"/>
            <w:shd w:val="clear" w:color="000000" w:fill="FFFFFF"/>
            <w:noWrap/>
            <w:vAlign w:val="center"/>
          </w:tcPr>
          <w:p w:rsidR="005C30E4" w:rsidRPr="00D5292C" w:rsidRDefault="005C30E4" w:rsidP="005C30E4">
            <w:pPr>
              <w:rPr>
                <w:color w:val="000000"/>
                <w:sz w:val="22"/>
                <w:szCs w:val="22"/>
              </w:rPr>
            </w:pPr>
            <w:r w:rsidRPr="00D5292C">
              <w:rPr>
                <w:color w:val="000000"/>
                <w:sz w:val="22"/>
                <w:szCs w:val="22"/>
              </w:rPr>
              <w:t>01.01.2027 г.</w:t>
            </w:r>
          </w:p>
        </w:tc>
      </w:tr>
    </w:tbl>
    <w:p w:rsidR="009E6A71" w:rsidRPr="00D5292C" w:rsidRDefault="00CB2634" w:rsidP="0066430B">
      <w:pPr>
        <w:autoSpaceDE w:val="0"/>
        <w:autoSpaceDN w:val="0"/>
        <w:adjustRightInd w:val="0"/>
        <w:ind w:firstLine="567"/>
        <w:jc w:val="both"/>
        <w:rPr>
          <w:bCs/>
          <w:sz w:val="28"/>
          <w:szCs w:val="28"/>
        </w:rPr>
      </w:pPr>
      <w:r w:rsidRPr="00D5292C">
        <w:rPr>
          <w:sz w:val="28"/>
          <w:szCs w:val="28"/>
        </w:rPr>
        <w:t xml:space="preserve">В соответствии со статьей 2 Закона Республики Алтай от 23 ноября 2015 года № 71-РЗ «Об установлении налоговой ставки в размере 0 процентов для </w:t>
      </w:r>
      <w:r w:rsidRPr="00D5292C">
        <w:rPr>
          <w:sz w:val="28"/>
          <w:szCs w:val="28"/>
        </w:rPr>
        <w:lastRenderedPageBreak/>
        <w:t xml:space="preserve">впервые зарегистрированных налогоплательщиков - индивидуальных предпринимателей при применении упрощенной и (или) патентной систем налогообложения на территории Республики Алтай» пониженная налоговая ставка в размере 0 % по патентной системе налогообложения установлена для впервые зарегистрированных индивидуальных предпринимателей, </w:t>
      </w:r>
      <w:r w:rsidRPr="00D5292C">
        <w:rPr>
          <w:bCs/>
          <w:sz w:val="28"/>
          <w:szCs w:val="28"/>
        </w:rPr>
        <w:t xml:space="preserve">осуществляющих </w:t>
      </w:r>
      <w:hyperlink r:id="rId62" w:history="1">
        <w:r w:rsidRPr="00D5292C">
          <w:rPr>
            <w:bCs/>
            <w:sz w:val="28"/>
            <w:szCs w:val="28"/>
          </w:rPr>
          <w:t>виды</w:t>
        </w:r>
      </w:hyperlink>
      <w:r w:rsidRPr="00D5292C">
        <w:rPr>
          <w:bCs/>
          <w:sz w:val="28"/>
          <w:szCs w:val="28"/>
        </w:rPr>
        <w:t xml:space="preserve"> предпринимательской деятельности в производственной, социальной и (или) научной сферах, а также в сфере бытовых услуг населению - всего в отношении 5</w:t>
      </w:r>
      <w:r w:rsidR="00D5292C" w:rsidRPr="00D5292C">
        <w:rPr>
          <w:bCs/>
          <w:sz w:val="28"/>
          <w:szCs w:val="28"/>
        </w:rPr>
        <w:t>3</w:t>
      </w:r>
      <w:r w:rsidRPr="00D5292C">
        <w:rPr>
          <w:bCs/>
          <w:sz w:val="28"/>
          <w:szCs w:val="28"/>
        </w:rPr>
        <w:t xml:space="preserve"> видов экономической деятельности. </w:t>
      </w:r>
    </w:p>
    <w:p w:rsidR="00F52628" w:rsidRPr="00D5292C" w:rsidRDefault="00CB2634" w:rsidP="0066430B">
      <w:pPr>
        <w:autoSpaceDE w:val="0"/>
        <w:autoSpaceDN w:val="0"/>
        <w:adjustRightInd w:val="0"/>
        <w:ind w:firstLine="567"/>
        <w:jc w:val="both"/>
        <w:rPr>
          <w:sz w:val="28"/>
          <w:szCs w:val="28"/>
        </w:rPr>
      </w:pPr>
      <w:r w:rsidRPr="00D5292C">
        <w:rPr>
          <w:bCs/>
          <w:sz w:val="28"/>
          <w:szCs w:val="28"/>
        </w:rPr>
        <w:t>Указанные налогоплательщики</w:t>
      </w:r>
      <w:r w:rsidRPr="00D5292C">
        <w:rPr>
          <w:sz w:val="28"/>
          <w:szCs w:val="28"/>
        </w:rPr>
        <w:t xml:space="preserve">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w:t>
      </w:r>
    </w:p>
    <w:p w:rsidR="00CB2634" w:rsidRPr="00270E3D" w:rsidRDefault="00CB2634" w:rsidP="00CB2634">
      <w:pPr>
        <w:autoSpaceDE w:val="0"/>
        <w:autoSpaceDN w:val="0"/>
        <w:adjustRightInd w:val="0"/>
        <w:ind w:firstLine="567"/>
        <w:jc w:val="both"/>
        <w:rPr>
          <w:bCs/>
          <w:sz w:val="28"/>
          <w:szCs w:val="28"/>
        </w:rPr>
      </w:pPr>
      <w:r w:rsidRPr="00270E3D">
        <w:rPr>
          <w:bCs/>
          <w:sz w:val="28"/>
          <w:szCs w:val="28"/>
        </w:rPr>
        <w:t>В 202</w:t>
      </w:r>
      <w:r w:rsidR="00D5292C" w:rsidRPr="00270E3D">
        <w:rPr>
          <w:bCs/>
          <w:sz w:val="28"/>
          <w:szCs w:val="28"/>
        </w:rPr>
        <w:t>5</w:t>
      </w:r>
      <w:r w:rsidRPr="00270E3D">
        <w:rPr>
          <w:bCs/>
          <w:sz w:val="28"/>
          <w:szCs w:val="28"/>
        </w:rPr>
        <w:t xml:space="preserve"> году правом применения пониженной налоговой ставки воспользовалс</w:t>
      </w:r>
      <w:r w:rsidR="00D82DED" w:rsidRPr="00270E3D">
        <w:rPr>
          <w:bCs/>
          <w:sz w:val="28"/>
          <w:szCs w:val="28"/>
        </w:rPr>
        <w:t>я</w:t>
      </w:r>
      <w:r w:rsidRPr="00270E3D">
        <w:rPr>
          <w:bCs/>
          <w:sz w:val="28"/>
          <w:szCs w:val="28"/>
        </w:rPr>
        <w:t xml:space="preserve"> </w:t>
      </w:r>
      <w:r w:rsidR="00D82DED" w:rsidRPr="00270E3D">
        <w:rPr>
          <w:bCs/>
          <w:sz w:val="28"/>
          <w:szCs w:val="28"/>
        </w:rPr>
        <w:t>1</w:t>
      </w:r>
      <w:r w:rsidRPr="00270E3D">
        <w:rPr>
          <w:bCs/>
          <w:sz w:val="28"/>
          <w:szCs w:val="28"/>
        </w:rPr>
        <w:t xml:space="preserve"> индивидуальны</w:t>
      </w:r>
      <w:r w:rsidR="00D82DED" w:rsidRPr="00270E3D">
        <w:rPr>
          <w:bCs/>
          <w:sz w:val="28"/>
          <w:szCs w:val="28"/>
        </w:rPr>
        <w:t>й</w:t>
      </w:r>
      <w:r w:rsidRPr="00270E3D">
        <w:rPr>
          <w:bCs/>
          <w:sz w:val="28"/>
          <w:szCs w:val="28"/>
        </w:rPr>
        <w:t xml:space="preserve"> предпринимател</w:t>
      </w:r>
      <w:r w:rsidR="00D82DED" w:rsidRPr="00270E3D">
        <w:rPr>
          <w:bCs/>
          <w:sz w:val="28"/>
          <w:szCs w:val="28"/>
        </w:rPr>
        <w:t>ь</w:t>
      </w:r>
      <w:r w:rsidRPr="00270E3D">
        <w:rPr>
          <w:bCs/>
          <w:sz w:val="28"/>
          <w:szCs w:val="28"/>
        </w:rPr>
        <w:t xml:space="preserve"> (в 20</w:t>
      </w:r>
      <w:r w:rsidR="00242005" w:rsidRPr="00270E3D">
        <w:rPr>
          <w:bCs/>
          <w:sz w:val="28"/>
          <w:szCs w:val="28"/>
        </w:rPr>
        <w:t>2</w:t>
      </w:r>
      <w:r w:rsidR="00D82DED" w:rsidRPr="00270E3D">
        <w:rPr>
          <w:bCs/>
          <w:sz w:val="28"/>
          <w:szCs w:val="28"/>
        </w:rPr>
        <w:t>4</w:t>
      </w:r>
      <w:r w:rsidRPr="00270E3D">
        <w:rPr>
          <w:bCs/>
          <w:sz w:val="28"/>
          <w:szCs w:val="28"/>
        </w:rPr>
        <w:t xml:space="preserve"> году – </w:t>
      </w:r>
      <w:r w:rsidR="00D82DED" w:rsidRPr="00270E3D">
        <w:rPr>
          <w:bCs/>
          <w:sz w:val="28"/>
          <w:szCs w:val="28"/>
        </w:rPr>
        <w:t>6</w:t>
      </w:r>
      <w:r w:rsidR="00796D9D">
        <w:rPr>
          <w:bCs/>
          <w:sz w:val="28"/>
          <w:szCs w:val="28"/>
        </w:rPr>
        <w:t xml:space="preserve">) из </w:t>
      </w:r>
      <w:r w:rsidR="0055307D">
        <w:rPr>
          <w:bCs/>
          <w:sz w:val="28"/>
          <w:szCs w:val="28"/>
        </w:rPr>
        <w:t>2 894 налогоплательщиков, применяющих па</w:t>
      </w:r>
      <w:r w:rsidR="004E3549">
        <w:rPr>
          <w:bCs/>
          <w:sz w:val="28"/>
          <w:szCs w:val="28"/>
        </w:rPr>
        <w:t>тентную систему налогообложения, налоговый расход признан куратором налогового расхода востребованным.</w:t>
      </w:r>
    </w:p>
    <w:p w:rsidR="005C30E4" w:rsidRPr="00270E3D" w:rsidRDefault="005C30E4" w:rsidP="005C30E4">
      <w:pPr>
        <w:autoSpaceDE w:val="0"/>
        <w:autoSpaceDN w:val="0"/>
        <w:adjustRightInd w:val="0"/>
        <w:ind w:firstLine="567"/>
        <w:jc w:val="both"/>
        <w:rPr>
          <w:sz w:val="28"/>
          <w:szCs w:val="28"/>
        </w:rPr>
      </w:pPr>
      <w:r w:rsidRPr="00270E3D">
        <w:rPr>
          <w:sz w:val="28"/>
          <w:szCs w:val="28"/>
        </w:rPr>
        <w:t xml:space="preserve">Указанный вид налогового расхода соответствует целям государственной программы Республики Алтай «Развитие экономического потенциала и предпринимательства», утвержденной постановлением Правительства Республики Алтай от 17 октября 2023 года № 388. </w:t>
      </w:r>
    </w:p>
    <w:p w:rsidR="00D82DED" w:rsidRPr="00C0467E" w:rsidRDefault="00D82DED" w:rsidP="00D82DED">
      <w:pPr>
        <w:autoSpaceDE w:val="0"/>
        <w:autoSpaceDN w:val="0"/>
        <w:adjustRightInd w:val="0"/>
        <w:ind w:firstLine="567"/>
        <w:jc w:val="both"/>
        <w:rPr>
          <w:sz w:val="28"/>
          <w:szCs w:val="28"/>
        </w:rPr>
      </w:pPr>
      <w:r w:rsidRPr="00C0467E">
        <w:rPr>
          <w:sz w:val="28"/>
          <w:szCs w:val="28"/>
        </w:rPr>
        <w:t xml:space="preserve">Оценка налогового расхода </w:t>
      </w:r>
      <w:r w:rsidR="004E3549">
        <w:rPr>
          <w:sz w:val="28"/>
          <w:szCs w:val="28"/>
        </w:rPr>
        <w:t xml:space="preserve">также </w:t>
      </w:r>
      <w:r w:rsidRPr="00C0467E">
        <w:rPr>
          <w:sz w:val="28"/>
          <w:szCs w:val="28"/>
        </w:rPr>
        <w:t xml:space="preserve">осуществлена в части достижения целевого показателя указанной выше государственной программы «Численность занятых в сфере малого и среднего предпринимательства, включая индивидуальных предпринимателей и </w:t>
      </w:r>
      <w:proofErr w:type="spellStart"/>
      <w:r w:rsidRPr="00C0467E">
        <w:rPr>
          <w:sz w:val="28"/>
          <w:szCs w:val="28"/>
        </w:rPr>
        <w:t>самозанятых</w:t>
      </w:r>
      <w:proofErr w:type="spellEnd"/>
      <w:r w:rsidRPr="00C0467E">
        <w:rPr>
          <w:sz w:val="28"/>
          <w:szCs w:val="28"/>
        </w:rPr>
        <w:t>».</w:t>
      </w:r>
    </w:p>
    <w:p w:rsidR="00D82DED" w:rsidRPr="00DB2B46" w:rsidRDefault="00D82DED" w:rsidP="00D82DED">
      <w:pPr>
        <w:autoSpaceDE w:val="0"/>
        <w:autoSpaceDN w:val="0"/>
        <w:adjustRightInd w:val="0"/>
        <w:ind w:firstLine="709"/>
        <w:jc w:val="both"/>
        <w:rPr>
          <w:sz w:val="28"/>
          <w:szCs w:val="28"/>
        </w:rPr>
      </w:pPr>
      <w:r w:rsidRPr="00DB2B46">
        <w:rPr>
          <w:sz w:val="28"/>
          <w:szCs w:val="28"/>
        </w:rPr>
        <w:t xml:space="preserve">Так, целевой показатель «Численность занятых в сфере малого и среднего предпринимательства, включая индивидуальных предпринимателей и </w:t>
      </w:r>
      <w:proofErr w:type="spellStart"/>
      <w:r w:rsidRPr="00DB2B46">
        <w:rPr>
          <w:sz w:val="28"/>
          <w:szCs w:val="28"/>
        </w:rPr>
        <w:t>самозанятых</w:t>
      </w:r>
      <w:proofErr w:type="spellEnd"/>
      <w:r w:rsidRPr="00DB2B46">
        <w:rPr>
          <w:sz w:val="28"/>
          <w:szCs w:val="28"/>
        </w:rPr>
        <w:t xml:space="preserve">» в 2025 году выполнен на 100%. </w:t>
      </w:r>
    </w:p>
    <w:p w:rsidR="00D82DED" w:rsidRPr="00DB2B46" w:rsidRDefault="00D82DED" w:rsidP="00D82DED">
      <w:pPr>
        <w:autoSpaceDE w:val="0"/>
        <w:autoSpaceDN w:val="0"/>
        <w:adjustRightInd w:val="0"/>
        <w:ind w:firstLine="709"/>
        <w:jc w:val="both"/>
        <w:rPr>
          <w:sz w:val="28"/>
          <w:szCs w:val="28"/>
        </w:rPr>
      </w:pPr>
      <w:r w:rsidRPr="00DB2B46">
        <w:rPr>
          <w:sz w:val="28"/>
          <w:szCs w:val="28"/>
        </w:rPr>
        <w:t xml:space="preserve">Количество субъектов МСП за 2025 г. к уровню 2024 года выросло на 6,3% и составило 9 715 единиц; численность занятых в сфере малого и среднего предпринимательства составила 44,5 тыс. единиц; по данным УФНС по РА количество </w:t>
      </w:r>
      <w:proofErr w:type="spellStart"/>
      <w:r w:rsidRPr="00DB2B46">
        <w:rPr>
          <w:sz w:val="28"/>
          <w:szCs w:val="28"/>
        </w:rPr>
        <w:t>самозанятых</w:t>
      </w:r>
      <w:proofErr w:type="spellEnd"/>
      <w:r w:rsidRPr="00DB2B46">
        <w:rPr>
          <w:sz w:val="28"/>
          <w:szCs w:val="28"/>
        </w:rPr>
        <w:t xml:space="preserve"> по итогам 2025 году достигло 25 113 человек. </w:t>
      </w:r>
      <w:r w:rsidR="004E3549">
        <w:rPr>
          <w:sz w:val="28"/>
          <w:szCs w:val="28"/>
        </w:rPr>
        <w:t>В этой связи механизм, альтернативный налоговой льготе, отсутствует.</w:t>
      </w:r>
    </w:p>
    <w:p w:rsidR="00CB2634" w:rsidRPr="00D82DED" w:rsidRDefault="00CB2634" w:rsidP="00CB2634">
      <w:pPr>
        <w:autoSpaceDE w:val="0"/>
        <w:autoSpaceDN w:val="0"/>
        <w:adjustRightInd w:val="0"/>
        <w:ind w:firstLine="567"/>
        <w:jc w:val="both"/>
        <w:rPr>
          <w:b/>
          <w:sz w:val="28"/>
          <w:szCs w:val="28"/>
        </w:rPr>
      </w:pPr>
      <w:r w:rsidRPr="00D82DED">
        <w:rPr>
          <w:b/>
          <w:sz w:val="28"/>
          <w:szCs w:val="28"/>
        </w:rPr>
        <w:t>По итогам оценки</w:t>
      </w:r>
      <w:r w:rsidR="002C4027" w:rsidRPr="00D82DED">
        <w:rPr>
          <w:b/>
          <w:sz w:val="28"/>
          <w:szCs w:val="28"/>
        </w:rPr>
        <w:t xml:space="preserve"> за 202</w:t>
      </w:r>
      <w:r w:rsidR="00D82DED" w:rsidRPr="00D82DED">
        <w:rPr>
          <w:b/>
          <w:sz w:val="28"/>
          <w:szCs w:val="28"/>
        </w:rPr>
        <w:t>5</w:t>
      </w:r>
      <w:r w:rsidR="002C4027" w:rsidRPr="00D82DED">
        <w:rPr>
          <w:b/>
          <w:sz w:val="28"/>
          <w:szCs w:val="28"/>
        </w:rPr>
        <w:t xml:space="preserve"> год </w:t>
      </w:r>
      <w:r w:rsidRPr="00D82DED">
        <w:rPr>
          <w:b/>
          <w:sz w:val="28"/>
          <w:szCs w:val="28"/>
        </w:rPr>
        <w:t>куратором налоговых расходов указанный налоговый расход признан эффективным</w:t>
      </w:r>
      <w:r w:rsidR="005C30E4" w:rsidRPr="00D82DED">
        <w:rPr>
          <w:b/>
          <w:sz w:val="28"/>
          <w:szCs w:val="28"/>
        </w:rPr>
        <w:t>.</w:t>
      </w:r>
    </w:p>
    <w:p w:rsidR="00CB2634" w:rsidRPr="00D5292C" w:rsidRDefault="006D5B96" w:rsidP="006D5B96">
      <w:pPr>
        <w:widowControl w:val="0"/>
        <w:autoSpaceDE w:val="0"/>
        <w:autoSpaceDN w:val="0"/>
        <w:adjustRightInd w:val="0"/>
        <w:ind w:firstLine="540"/>
        <w:jc w:val="both"/>
        <w:rPr>
          <w:sz w:val="28"/>
          <w:szCs w:val="28"/>
        </w:rPr>
      </w:pPr>
      <w:r w:rsidRPr="00D5292C">
        <w:rPr>
          <w:b/>
          <w:sz w:val="28"/>
          <w:szCs w:val="28"/>
        </w:rPr>
        <w:t>Вывод</w:t>
      </w:r>
      <w:r w:rsidR="008C02AA" w:rsidRPr="00D5292C">
        <w:rPr>
          <w:b/>
          <w:sz w:val="28"/>
          <w:szCs w:val="28"/>
        </w:rPr>
        <w:t>:</w:t>
      </w:r>
      <w:r w:rsidRPr="00D5292C">
        <w:rPr>
          <w:sz w:val="28"/>
          <w:szCs w:val="28"/>
        </w:rPr>
        <w:t xml:space="preserve"> </w:t>
      </w:r>
    </w:p>
    <w:p w:rsidR="006D5B96" w:rsidRPr="00CB2634" w:rsidRDefault="006D5B96" w:rsidP="006D5B96">
      <w:pPr>
        <w:widowControl w:val="0"/>
        <w:autoSpaceDE w:val="0"/>
        <w:autoSpaceDN w:val="0"/>
        <w:adjustRightInd w:val="0"/>
        <w:ind w:firstLine="540"/>
        <w:jc w:val="both"/>
        <w:rPr>
          <w:b/>
          <w:i/>
          <w:sz w:val="28"/>
          <w:szCs w:val="28"/>
        </w:rPr>
      </w:pPr>
      <w:r w:rsidRPr="00D5292C">
        <w:rPr>
          <w:b/>
          <w:i/>
          <w:sz w:val="28"/>
          <w:szCs w:val="28"/>
        </w:rPr>
        <w:t>налоговые расходы Республики Алтай</w:t>
      </w:r>
      <w:r w:rsidR="008C02AA" w:rsidRPr="00D5292C">
        <w:rPr>
          <w:b/>
          <w:i/>
          <w:sz w:val="28"/>
          <w:szCs w:val="28"/>
        </w:rPr>
        <w:t>, в отношении которых проводилась оценка эффективности за 20</w:t>
      </w:r>
      <w:r w:rsidR="00CB2634" w:rsidRPr="00D5292C">
        <w:rPr>
          <w:b/>
          <w:i/>
          <w:sz w:val="28"/>
          <w:szCs w:val="28"/>
        </w:rPr>
        <w:t>2</w:t>
      </w:r>
      <w:r w:rsidR="00D5292C" w:rsidRPr="00D5292C">
        <w:rPr>
          <w:b/>
          <w:i/>
          <w:sz w:val="28"/>
          <w:szCs w:val="28"/>
        </w:rPr>
        <w:t>5</w:t>
      </w:r>
      <w:r w:rsidR="008C02AA" w:rsidRPr="00D5292C">
        <w:rPr>
          <w:b/>
          <w:i/>
          <w:sz w:val="28"/>
          <w:szCs w:val="28"/>
        </w:rPr>
        <w:t xml:space="preserve"> год,</w:t>
      </w:r>
      <w:r w:rsidRPr="00D5292C">
        <w:rPr>
          <w:b/>
          <w:i/>
          <w:sz w:val="28"/>
          <w:szCs w:val="28"/>
        </w:rPr>
        <w:t xml:space="preserve"> признаны эффективными, разработка проект</w:t>
      </w:r>
      <w:r w:rsidR="00EF77FA" w:rsidRPr="00D5292C">
        <w:rPr>
          <w:b/>
          <w:i/>
          <w:sz w:val="28"/>
          <w:szCs w:val="28"/>
        </w:rPr>
        <w:t>ов</w:t>
      </w:r>
      <w:r w:rsidRPr="00D5292C">
        <w:rPr>
          <w:b/>
          <w:i/>
          <w:sz w:val="28"/>
          <w:szCs w:val="28"/>
        </w:rPr>
        <w:t xml:space="preserve"> закон</w:t>
      </w:r>
      <w:r w:rsidR="00EF77FA" w:rsidRPr="00D5292C">
        <w:rPr>
          <w:b/>
          <w:i/>
          <w:sz w:val="28"/>
          <w:szCs w:val="28"/>
        </w:rPr>
        <w:t>ов</w:t>
      </w:r>
      <w:r w:rsidRPr="00D5292C">
        <w:rPr>
          <w:b/>
          <w:i/>
          <w:sz w:val="28"/>
          <w:szCs w:val="28"/>
        </w:rPr>
        <w:t xml:space="preserve"> Республики Алтай, отменяющ</w:t>
      </w:r>
      <w:r w:rsidR="00EF77FA" w:rsidRPr="00D5292C">
        <w:rPr>
          <w:b/>
          <w:i/>
          <w:sz w:val="28"/>
          <w:szCs w:val="28"/>
        </w:rPr>
        <w:t>их</w:t>
      </w:r>
      <w:r w:rsidRPr="00D5292C">
        <w:rPr>
          <w:b/>
          <w:i/>
          <w:sz w:val="28"/>
          <w:szCs w:val="28"/>
        </w:rPr>
        <w:t xml:space="preserve"> </w:t>
      </w:r>
      <w:r w:rsidR="008B76EE" w:rsidRPr="00D5292C">
        <w:rPr>
          <w:b/>
          <w:i/>
          <w:sz w:val="28"/>
          <w:szCs w:val="28"/>
        </w:rPr>
        <w:t>налоговые льготы и пониженные налоговые ставки</w:t>
      </w:r>
      <w:r w:rsidR="00070346" w:rsidRPr="00D5292C">
        <w:rPr>
          <w:b/>
          <w:i/>
          <w:sz w:val="28"/>
          <w:szCs w:val="28"/>
        </w:rPr>
        <w:t>,</w:t>
      </w:r>
      <w:r w:rsidRPr="00D5292C">
        <w:rPr>
          <w:b/>
          <w:i/>
          <w:sz w:val="28"/>
          <w:szCs w:val="28"/>
        </w:rPr>
        <w:t xml:space="preserve"> не требуется.</w:t>
      </w:r>
    </w:p>
    <w:sectPr w:rsidR="006D5B96" w:rsidRPr="00CB2634" w:rsidSect="00CD4D73">
      <w:headerReference w:type="default" r:id="rId63"/>
      <w:pgSz w:w="11906" w:h="16838"/>
      <w:pgMar w:top="993" w:right="8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548" w:rsidRDefault="00E97548" w:rsidP="0005141E">
      <w:r>
        <w:separator/>
      </w:r>
    </w:p>
  </w:endnote>
  <w:endnote w:type="continuationSeparator" w:id="0">
    <w:p w:rsidR="00E97548" w:rsidRDefault="00E97548" w:rsidP="00051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548" w:rsidRDefault="00E97548" w:rsidP="0005141E">
      <w:r>
        <w:separator/>
      </w:r>
    </w:p>
  </w:footnote>
  <w:footnote w:type="continuationSeparator" w:id="0">
    <w:p w:rsidR="00E97548" w:rsidRDefault="00E97548" w:rsidP="000514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548" w:rsidRDefault="00E97548">
    <w:pPr>
      <w:pStyle w:val="a9"/>
      <w:jc w:val="center"/>
    </w:pPr>
    <w:r>
      <w:fldChar w:fldCharType="begin"/>
    </w:r>
    <w:r>
      <w:instrText xml:space="preserve"> PAGE   \* MERGEFORMAT </w:instrText>
    </w:r>
    <w:r>
      <w:fldChar w:fldCharType="separate"/>
    </w:r>
    <w:r w:rsidR="00207656">
      <w:rPr>
        <w:noProof/>
      </w:rPr>
      <w:t>6</w:t>
    </w:r>
    <w:r>
      <w:rPr>
        <w:noProof/>
      </w:rPr>
      <w:fldChar w:fldCharType="end"/>
    </w:r>
  </w:p>
  <w:p w:rsidR="00E97548" w:rsidRDefault="00E97548">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1A7C"/>
    <w:multiLevelType w:val="hybridMultilevel"/>
    <w:tmpl w:val="2042C7A8"/>
    <w:lvl w:ilvl="0" w:tplc="19E255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5C87495"/>
    <w:multiLevelType w:val="hybridMultilevel"/>
    <w:tmpl w:val="59905580"/>
    <w:lvl w:ilvl="0" w:tplc="32BA7D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D17CDF"/>
    <w:multiLevelType w:val="hybridMultilevel"/>
    <w:tmpl w:val="93140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4E95E31"/>
    <w:multiLevelType w:val="hybridMultilevel"/>
    <w:tmpl w:val="74B01BBC"/>
    <w:lvl w:ilvl="0" w:tplc="D11E2902">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DB350D"/>
    <w:multiLevelType w:val="multilevel"/>
    <w:tmpl w:val="0206E94E"/>
    <w:lvl w:ilvl="0">
      <w:start w:val="1"/>
      <w:numFmt w:val="decimal"/>
      <w:lvlText w:val="%1."/>
      <w:lvlJc w:val="left"/>
      <w:pPr>
        <w:ind w:left="570" w:hanging="57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2CAA3F6D"/>
    <w:multiLevelType w:val="hybridMultilevel"/>
    <w:tmpl w:val="9B6C10DC"/>
    <w:lvl w:ilvl="0" w:tplc="E15E85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90F21B9"/>
    <w:multiLevelType w:val="hybridMultilevel"/>
    <w:tmpl w:val="FB36EE94"/>
    <w:lvl w:ilvl="0" w:tplc="301C1A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996E28"/>
    <w:multiLevelType w:val="multilevel"/>
    <w:tmpl w:val="F31C3B66"/>
    <w:lvl w:ilvl="0">
      <w:start w:val="1"/>
      <w:numFmt w:val="decimal"/>
      <w:lvlText w:val="%1."/>
      <w:lvlJc w:val="left"/>
      <w:pPr>
        <w:ind w:left="928" w:hanging="360"/>
      </w:pPr>
    </w:lvl>
    <w:lvl w:ilvl="1">
      <w:start w:val="1"/>
      <w:numFmt w:val="decimal"/>
      <w:isLgl/>
      <w:lvlText w:val="%2)"/>
      <w:lvlJc w:val="left"/>
      <w:pPr>
        <w:ind w:left="1430" w:hanging="720"/>
      </w:pPr>
      <w:rPr>
        <w:rFonts w:ascii="Times New Roman" w:eastAsia="Times New Roman" w:hAnsi="Times New Roman" w:cs="Times New Roman"/>
      </w:r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8" w15:restartNumberingAfterBreak="0">
    <w:nsid w:val="403D3823"/>
    <w:multiLevelType w:val="hybridMultilevel"/>
    <w:tmpl w:val="A7085C5C"/>
    <w:lvl w:ilvl="0" w:tplc="DF80BB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45A77E0"/>
    <w:multiLevelType w:val="hybridMultilevel"/>
    <w:tmpl w:val="76E477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A0A3815"/>
    <w:multiLevelType w:val="hybridMultilevel"/>
    <w:tmpl w:val="9B6C10DC"/>
    <w:lvl w:ilvl="0" w:tplc="E15E85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AD17F43"/>
    <w:multiLevelType w:val="hybridMultilevel"/>
    <w:tmpl w:val="9B6C10DC"/>
    <w:lvl w:ilvl="0" w:tplc="E15E85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CCE3C57"/>
    <w:multiLevelType w:val="hybridMultilevel"/>
    <w:tmpl w:val="6CC4F3EA"/>
    <w:lvl w:ilvl="0" w:tplc="4052F3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5E8D175C"/>
    <w:multiLevelType w:val="hybridMultilevel"/>
    <w:tmpl w:val="24DEC25C"/>
    <w:lvl w:ilvl="0" w:tplc="BD2CF25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ED8477D"/>
    <w:multiLevelType w:val="hybridMultilevel"/>
    <w:tmpl w:val="A7921EE0"/>
    <w:lvl w:ilvl="0" w:tplc="96E8AE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48B75EF"/>
    <w:multiLevelType w:val="hybridMultilevel"/>
    <w:tmpl w:val="4D9CBE1C"/>
    <w:lvl w:ilvl="0" w:tplc="04190011">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6" w15:restartNumberingAfterBreak="0">
    <w:nsid w:val="663F5C06"/>
    <w:multiLevelType w:val="hybridMultilevel"/>
    <w:tmpl w:val="C7CE9D52"/>
    <w:lvl w:ilvl="0" w:tplc="E3302AC2">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FFB48E9"/>
    <w:multiLevelType w:val="hybridMultilevel"/>
    <w:tmpl w:val="9416B010"/>
    <w:lvl w:ilvl="0" w:tplc="396C356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8D12972"/>
    <w:multiLevelType w:val="hybridMultilevel"/>
    <w:tmpl w:val="B6B4A99C"/>
    <w:lvl w:ilvl="0" w:tplc="EAEA9C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FAF25B7"/>
    <w:multiLevelType w:val="hybridMultilevel"/>
    <w:tmpl w:val="6E96FBDE"/>
    <w:lvl w:ilvl="0" w:tplc="8A9C0AF4">
      <w:numFmt w:val="bullet"/>
      <w:lvlText w:val="-"/>
      <w:lvlJc w:val="left"/>
      <w:pPr>
        <w:tabs>
          <w:tab w:val="num" w:pos="1485"/>
        </w:tabs>
        <w:ind w:left="1485" w:hanging="94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9"/>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9"/>
  </w:num>
  <w:num w:numId="7">
    <w:abstractNumId w:val="2"/>
  </w:num>
  <w:num w:numId="8">
    <w:abstractNumId w:val="15"/>
  </w:num>
  <w:num w:numId="9">
    <w:abstractNumId w:val="12"/>
  </w:num>
  <w:num w:numId="10">
    <w:abstractNumId w:val="0"/>
  </w:num>
  <w:num w:numId="11">
    <w:abstractNumId w:val="8"/>
  </w:num>
  <w:num w:numId="12">
    <w:abstractNumId w:val="18"/>
  </w:num>
  <w:num w:numId="13">
    <w:abstractNumId w:val="13"/>
  </w:num>
  <w:num w:numId="14">
    <w:abstractNumId w:val="3"/>
  </w:num>
  <w:num w:numId="15">
    <w:abstractNumId w:val="17"/>
  </w:num>
  <w:num w:numId="16">
    <w:abstractNumId w:val="16"/>
  </w:num>
  <w:num w:numId="17">
    <w:abstractNumId w:val="6"/>
  </w:num>
  <w:num w:numId="18">
    <w:abstractNumId w:val="5"/>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142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F43"/>
    <w:rsid w:val="00002F85"/>
    <w:rsid w:val="000037B0"/>
    <w:rsid w:val="00004B15"/>
    <w:rsid w:val="00004FC1"/>
    <w:rsid w:val="000059BA"/>
    <w:rsid w:val="000070D5"/>
    <w:rsid w:val="00010CFC"/>
    <w:rsid w:val="00011773"/>
    <w:rsid w:val="00011DA2"/>
    <w:rsid w:val="00012AA5"/>
    <w:rsid w:val="0001305E"/>
    <w:rsid w:val="0001310B"/>
    <w:rsid w:val="000133F5"/>
    <w:rsid w:val="00013A26"/>
    <w:rsid w:val="000147CA"/>
    <w:rsid w:val="00014ACD"/>
    <w:rsid w:val="00020162"/>
    <w:rsid w:val="000220BE"/>
    <w:rsid w:val="00024583"/>
    <w:rsid w:val="00024B17"/>
    <w:rsid w:val="00025C7E"/>
    <w:rsid w:val="00027C0B"/>
    <w:rsid w:val="0003064A"/>
    <w:rsid w:val="00030D51"/>
    <w:rsid w:val="00030D8A"/>
    <w:rsid w:val="00030EC6"/>
    <w:rsid w:val="00031167"/>
    <w:rsid w:val="0003200F"/>
    <w:rsid w:val="0003472E"/>
    <w:rsid w:val="00034CE2"/>
    <w:rsid w:val="000356B8"/>
    <w:rsid w:val="00035828"/>
    <w:rsid w:val="000366C1"/>
    <w:rsid w:val="00037DA0"/>
    <w:rsid w:val="00042A53"/>
    <w:rsid w:val="00042D32"/>
    <w:rsid w:val="00043397"/>
    <w:rsid w:val="00045CE0"/>
    <w:rsid w:val="00047635"/>
    <w:rsid w:val="00047A23"/>
    <w:rsid w:val="00051186"/>
    <w:rsid w:val="0005141E"/>
    <w:rsid w:val="0005196E"/>
    <w:rsid w:val="0005356A"/>
    <w:rsid w:val="00054CBF"/>
    <w:rsid w:val="000553DB"/>
    <w:rsid w:val="00057119"/>
    <w:rsid w:val="00060044"/>
    <w:rsid w:val="00061C1C"/>
    <w:rsid w:val="00062472"/>
    <w:rsid w:val="0006608A"/>
    <w:rsid w:val="000664F4"/>
    <w:rsid w:val="00070346"/>
    <w:rsid w:val="00070B6C"/>
    <w:rsid w:val="000719CD"/>
    <w:rsid w:val="000722CC"/>
    <w:rsid w:val="00072841"/>
    <w:rsid w:val="00072EE3"/>
    <w:rsid w:val="00073CF0"/>
    <w:rsid w:val="0007497A"/>
    <w:rsid w:val="0007557E"/>
    <w:rsid w:val="00076E20"/>
    <w:rsid w:val="00080379"/>
    <w:rsid w:val="0008207A"/>
    <w:rsid w:val="00082288"/>
    <w:rsid w:val="00083455"/>
    <w:rsid w:val="00083B6F"/>
    <w:rsid w:val="000852A6"/>
    <w:rsid w:val="00085626"/>
    <w:rsid w:val="00086C4A"/>
    <w:rsid w:val="00087AF4"/>
    <w:rsid w:val="000942AC"/>
    <w:rsid w:val="000948BF"/>
    <w:rsid w:val="00096A5B"/>
    <w:rsid w:val="000A1616"/>
    <w:rsid w:val="000A1C3B"/>
    <w:rsid w:val="000A3E55"/>
    <w:rsid w:val="000A6EE8"/>
    <w:rsid w:val="000A7938"/>
    <w:rsid w:val="000A7ADB"/>
    <w:rsid w:val="000A7B2A"/>
    <w:rsid w:val="000A7EB6"/>
    <w:rsid w:val="000B22F4"/>
    <w:rsid w:val="000B2FC6"/>
    <w:rsid w:val="000B3869"/>
    <w:rsid w:val="000B402B"/>
    <w:rsid w:val="000B40D3"/>
    <w:rsid w:val="000B433A"/>
    <w:rsid w:val="000B6EF8"/>
    <w:rsid w:val="000C0548"/>
    <w:rsid w:val="000C0572"/>
    <w:rsid w:val="000C0F9A"/>
    <w:rsid w:val="000C112A"/>
    <w:rsid w:val="000C127E"/>
    <w:rsid w:val="000C2446"/>
    <w:rsid w:val="000C4093"/>
    <w:rsid w:val="000C56DC"/>
    <w:rsid w:val="000C5A1F"/>
    <w:rsid w:val="000C6AC3"/>
    <w:rsid w:val="000C713A"/>
    <w:rsid w:val="000C79D2"/>
    <w:rsid w:val="000D1984"/>
    <w:rsid w:val="000D2BCC"/>
    <w:rsid w:val="000D2F9B"/>
    <w:rsid w:val="000D3508"/>
    <w:rsid w:val="000D409E"/>
    <w:rsid w:val="000D4F29"/>
    <w:rsid w:val="000D5ADE"/>
    <w:rsid w:val="000D6783"/>
    <w:rsid w:val="000D6EFB"/>
    <w:rsid w:val="000D788A"/>
    <w:rsid w:val="000E0355"/>
    <w:rsid w:val="000E1669"/>
    <w:rsid w:val="000E18A2"/>
    <w:rsid w:val="000E1F11"/>
    <w:rsid w:val="000E2595"/>
    <w:rsid w:val="000E6222"/>
    <w:rsid w:val="000F0E5F"/>
    <w:rsid w:val="000F1648"/>
    <w:rsid w:val="000F1EDB"/>
    <w:rsid w:val="000F1F81"/>
    <w:rsid w:val="000F269C"/>
    <w:rsid w:val="000F31DC"/>
    <w:rsid w:val="000F5136"/>
    <w:rsid w:val="000F51CF"/>
    <w:rsid w:val="000F5506"/>
    <w:rsid w:val="000F55D8"/>
    <w:rsid w:val="000F5A3D"/>
    <w:rsid w:val="000F6ECE"/>
    <w:rsid w:val="000F707D"/>
    <w:rsid w:val="00104256"/>
    <w:rsid w:val="001042B3"/>
    <w:rsid w:val="001061AE"/>
    <w:rsid w:val="00106C00"/>
    <w:rsid w:val="00110653"/>
    <w:rsid w:val="0011066F"/>
    <w:rsid w:val="001125DE"/>
    <w:rsid w:val="00112E54"/>
    <w:rsid w:val="00112F27"/>
    <w:rsid w:val="00114630"/>
    <w:rsid w:val="001148CE"/>
    <w:rsid w:val="00121A0E"/>
    <w:rsid w:val="00121D36"/>
    <w:rsid w:val="0012205B"/>
    <w:rsid w:val="00123537"/>
    <w:rsid w:val="00123FE9"/>
    <w:rsid w:val="001242C7"/>
    <w:rsid w:val="00124E58"/>
    <w:rsid w:val="001256C0"/>
    <w:rsid w:val="00126CDE"/>
    <w:rsid w:val="001270BE"/>
    <w:rsid w:val="0012754B"/>
    <w:rsid w:val="00127859"/>
    <w:rsid w:val="001301BD"/>
    <w:rsid w:val="00130205"/>
    <w:rsid w:val="00130B19"/>
    <w:rsid w:val="001319E6"/>
    <w:rsid w:val="00131CF1"/>
    <w:rsid w:val="0013217D"/>
    <w:rsid w:val="0013322B"/>
    <w:rsid w:val="00134F57"/>
    <w:rsid w:val="00135261"/>
    <w:rsid w:val="00136FB3"/>
    <w:rsid w:val="0013704A"/>
    <w:rsid w:val="001376D1"/>
    <w:rsid w:val="001432B3"/>
    <w:rsid w:val="00143B37"/>
    <w:rsid w:val="00144A10"/>
    <w:rsid w:val="00145024"/>
    <w:rsid w:val="001454DD"/>
    <w:rsid w:val="001460B0"/>
    <w:rsid w:val="001508D0"/>
    <w:rsid w:val="0015141F"/>
    <w:rsid w:val="00151938"/>
    <w:rsid w:val="00152992"/>
    <w:rsid w:val="00152E65"/>
    <w:rsid w:val="001562A5"/>
    <w:rsid w:val="001568C9"/>
    <w:rsid w:val="00160AD8"/>
    <w:rsid w:val="00162042"/>
    <w:rsid w:val="00163872"/>
    <w:rsid w:val="00164865"/>
    <w:rsid w:val="001651A6"/>
    <w:rsid w:val="0016609E"/>
    <w:rsid w:val="00166B55"/>
    <w:rsid w:val="001672DE"/>
    <w:rsid w:val="00170304"/>
    <w:rsid w:val="00170575"/>
    <w:rsid w:val="00170B0C"/>
    <w:rsid w:val="001720DB"/>
    <w:rsid w:val="001721E0"/>
    <w:rsid w:val="001723F2"/>
    <w:rsid w:val="001726E1"/>
    <w:rsid w:val="00172ECB"/>
    <w:rsid w:val="00173704"/>
    <w:rsid w:val="00177438"/>
    <w:rsid w:val="00177C67"/>
    <w:rsid w:val="00177CC8"/>
    <w:rsid w:val="00180080"/>
    <w:rsid w:val="0018184A"/>
    <w:rsid w:val="00181B91"/>
    <w:rsid w:val="00182712"/>
    <w:rsid w:val="001838CF"/>
    <w:rsid w:val="001852BA"/>
    <w:rsid w:val="001903E6"/>
    <w:rsid w:val="001907B5"/>
    <w:rsid w:val="001913D8"/>
    <w:rsid w:val="00191A54"/>
    <w:rsid w:val="00191B33"/>
    <w:rsid w:val="0019253E"/>
    <w:rsid w:val="00192CDA"/>
    <w:rsid w:val="00192D67"/>
    <w:rsid w:val="00196504"/>
    <w:rsid w:val="0019743F"/>
    <w:rsid w:val="001A0650"/>
    <w:rsid w:val="001A0792"/>
    <w:rsid w:val="001A1418"/>
    <w:rsid w:val="001A14CD"/>
    <w:rsid w:val="001A1C3D"/>
    <w:rsid w:val="001A5595"/>
    <w:rsid w:val="001A598B"/>
    <w:rsid w:val="001A6CCA"/>
    <w:rsid w:val="001B05D2"/>
    <w:rsid w:val="001B069A"/>
    <w:rsid w:val="001B0793"/>
    <w:rsid w:val="001B0AD9"/>
    <w:rsid w:val="001B1555"/>
    <w:rsid w:val="001B1BAE"/>
    <w:rsid w:val="001B2901"/>
    <w:rsid w:val="001B3195"/>
    <w:rsid w:val="001B3220"/>
    <w:rsid w:val="001B38D4"/>
    <w:rsid w:val="001B3A23"/>
    <w:rsid w:val="001B4D08"/>
    <w:rsid w:val="001B7603"/>
    <w:rsid w:val="001C017C"/>
    <w:rsid w:val="001C2C74"/>
    <w:rsid w:val="001C2CD0"/>
    <w:rsid w:val="001C2FCB"/>
    <w:rsid w:val="001C306D"/>
    <w:rsid w:val="001C361D"/>
    <w:rsid w:val="001C5901"/>
    <w:rsid w:val="001D02B4"/>
    <w:rsid w:val="001D2F30"/>
    <w:rsid w:val="001D34C2"/>
    <w:rsid w:val="001D7E49"/>
    <w:rsid w:val="001E0413"/>
    <w:rsid w:val="001E2744"/>
    <w:rsid w:val="001E2E61"/>
    <w:rsid w:val="001E393C"/>
    <w:rsid w:val="001F0AE2"/>
    <w:rsid w:val="001F12A6"/>
    <w:rsid w:val="001F19C2"/>
    <w:rsid w:val="001F1A6D"/>
    <w:rsid w:val="001F1D18"/>
    <w:rsid w:val="001F2EAD"/>
    <w:rsid w:val="001F5FF4"/>
    <w:rsid w:val="00200494"/>
    <w:rsid w:val="0020134C"/>
    <w:rsid w:val="002021E3"/>
    <w:rsid w:val="0020290B"/>
    <w:rsid w:val="00203C87"/>
    <w:rsid w:val="00204AA7"/>
    <w:rsid w:val="0020610E"/>
    <w:rsid w:val="00206339"/>
    <w:rsid w:val="00206B3C"/>
    <w:rsid w:val="00207656"/>
    <w:rsid w:val="002105EF"/>
    <w:rsid w:val="0021165F"/>
    <w:rsid w:val="00211907"/>
    <w:rsid w:val="00212277"/>
    <w:rsid w:val="0021325C"/>
    <w:rsid w:val="00213482"/>
    <w:rsid w:val="002136CD"/>
    <w:rsid w:val="002158A7"/>
    <w:rsid w:val="00215A7C"/>
    <w:rsid w:val="00216674"/>
    <w:rsid w:val="00216AC4"/>
    <w:rsid w:val="002233C4"/>
    <w:rsid w:val="00224D31"/>
    <w:rsid w:val="00225245"/>
    <w:rsid w:val="002268F4"/>
    <w:rsid w:val="00226F6A"/>
    <w:rsid w:val="00227617"/>
    <w:rsid w:val="002279BC"/>
    <w:rsid w:val="002302DB"/>
    <w:rsid w:val="00234394"/>
    <w:rsid w:val="00236689"/>
    <w:rsid w:val="0023729B"/>
    <w:rsid w:val="00237632"/>
    <w:rsid w:val="0023774B"/>
    <w:rsid w:val="002377B7"/>
    <w:rsid w:val="00240854"/>
    <w:rsid w:val="00240BDE"/>
    <w:rsid w:val="00240D7E"/>
    <w:rsid w:val="00242005"/>
    <w:rsid w:val="002420AE"/>
    <w:rsid w:val="002427F7"/>
    <w:rsid w:val="00244728"/>
    <w:rsid w:val="00244CC9"/>
    <w:rsid w:val="00245703"/>
    <w:rsid w:val="00246485"/>
    <w:rsid w:val="002477F1"/>
    <w:rsid w:val="00250CF1"/>
    <w:rsid w:val="002519C1"/>
    <w:rsid w:val="00252009"/>
    <w:rsid w:val="002520DD"/>
    <w:rsid w:val="002520FE"/>
    <w:rsid w:val="00252984"/>
    <w:rsid w:val="00254084"/>
    <w:rsid w:val="002562A8"/>
    <w:rsid w:val="002577A5"/>
    <w:rsid w:val="00263147"/>
    <w:rsid w:val="00265F5E"/>
    <w:rsid w:val="002701EC"/>
    <w:rsid w:val="00270E3D"/>
    <w:rsid w:val="002723BA"/>
    <w:rsid w:val="0027422E"/>
    <w:rsid w:val="00274E78"/>
    <w:rsid w:val="002778CD"/>
    <w:rsid w:val="002801D7"/>
    <w:rsid w:val="0028216A"/>
    <w:rsid w:val="00282B11"/>
    <w:rsid w:val="00284175"/>
    <w:rsid w:val="00284D05"/>
    <w:rsid w:val="0028612C"/>
    <w:rsid w:val="002868E7"/>
    <w:rsid w:val="00290BB2"/>
    <w:rsid w:val="0029259B"/>
    <w:rsid w:val="0029270A"/>
    <w:rsid w:val="00292D10"/>
    <w:rsid w:val="00292F86"/>
    <w:rsid w:val="00295529"/>
    <w:rsid w:val="00295F3B"/>
    <w:rsid w:val="002961F3"/>
    <w:rsid w:val="002963F8"/>
    <w:rsid w:val="002A099C"/>
    <w:rsid w:val="002A1599"/>
    <w:rsid w:val="002A1CD0"/>
    <w:rsid w:val="002A3451"/>
    <w:rsid w:val="002A5608"/>
    <w:rsid w:val="002A701F"/>
    <w:rsid w:val="002A73DA"/>
    <w:rsid w:val="002B12D5"/>
    <w:rsid w:val="002B13DA"/>
    <w:rsid w:val="002B15B0"/>
    <w:rsid w:val="002B15CC"/>
    <w:rsid w:val="002B3B1A"/>
    <w:rsid w:val="002B3C50"/>
    <w:rsid w:val="002B4BDC"/>
    <w:rsid w:val="002B630B"/>
    <w:rsid w:val="002B6F9A"/>
    <w:rsid w:val="002B78E7"/>
    <w:rsid w:val="002C13BC"/>
    <w:rsid w:val="002C168F"/>
    <w:rsid w:val="002C1FDC"/>
    <w:rsid w:val="002C30BF"/>
    <w:rsid w:val="002C3AB6"/>
    <w:rsid w:val="002C3FB0"/>
    <w:rsid w:val="002C4027"/>
    <w:rsid w:val="002C4899"/>
    <w:rsid w:val="002C48A2"/>
    <w:rsid w:val="002C5B60"/>
    <w:rsid w:val="002C5C47"/>
    <w:rsid w:val="002C74C8"/>
    <w:rsid w:val="002D1017"/>
    <w:rsid w:val="002D2A4D"/>
    <w:rsid w:val="002D2F41"/>
    <w:rsid w:val="002D37C2"/>
    <w:rsid w:val="002D56D8"/>
    <w:rsid w:val="002E088E"/>
    <w:rsid w:val="002E11B0"/>
    <w:rsid w:val="002E161E"/>
    <w:rsid w:val="002E16E3"/>
    <w:rsid w:val="002E1BE8"/>
    <w:rsid w:val="002E1CE4"/>
    <w:rsid w:val="002E428C"/>
    <w:rsid w:val="002E6A42"/>
    <w:rsid w:val="002E7BAE"/>
    <w:rsid w:val="002F0345"/>
    <w:rsid w:val="002F0695"/>
    <w:rsid w:val="002F0EDB"/>
    <w:rsid w:val="002F1A40"/>
    <w:rsid w:val="002F20E8"/>
    <w:rsid w:val="002F2C01"/>
    <w:rsid w:val="002F2F26"/>
    <w:rsid w:val="002F4119"/>
    <w:rsid w:val="002F44FE"/>
    <w:rsid w:val="002F5DF1"/>
    <w:rsid w:val="00300AE4"/>
    <w:rsid w:val="00300C40"/>
    <w:rsid w:val="0030165F"/>
    <w:rsid w:val="00302388"/>
    <w:rsid w:val="0030339C"/>
    <w:rsid w:val="003039BE"/>
    <w:rsid w:val="003041C4"/>
    <w:rsid w:val="0030501E"/>
    <w:rsid w:val="003056A7"/>
    <w:rsid w:val="00306041"/>
    <w:rsid w:val="00306957"/>
    <w:rsid w:val="00306D0A"/>
    <w:rsid w:val="00307FD1"/>
    <w:rsid w:val="00310FB3"/>
    <w:rsid w:val="00313395"/>
    <w:rsid w:val="0031382F"/>
    <w:rsid w:val="00315E53"/>
    <w:rsid w:val="003162D8"/>
    <w:rsid w:val="00317148"/>
    <w:rsid w:val="003179A5"/>
    <w:rsid w:val="00317FF5"/>
    <w:rsid w:val="003239D5"/>
    <w:rsid w:val="00323CCD"/>
    <w:rsid w:val="00325F76"/>
    <w:rsid w:val="00326B43"/>
    <w:rsid w:val="00327547"/>
    <w:rsid w:val="00330BD5"/>
    <w:rsid w:val="00331365"/>
    <w:rsid w:val="00332592"/>
    <w:rsid w:val="0033356D"/>
    <w:rsid w:val="00334711"/>
    <w:rsid w:val="00334B00"/>
    <w:rsid w:val="00334B44"/>
    <w:rsid w:val="003350FF"/>
    <w:rsid w:val="00335410"/>
    <w:rsid w:val="00336F1C"/>
    <w:rsid w:val="003402F1"/>
    <w:rsid w:val="00340405"/>
    <w:rsid w:val="0034043E"/>
    <w:rsid w:val="00340D83"/>
    <w:rsid w:val="00341FAE"/>
    <w:rsid w:val="0034253F"/>
    <w:rsid w:val="00343249"/>
    <w:rsid w:val="003434EF"/>
    <w:rsid w:val="00343895"/>
    <w:rsid w:val="00343994"/>
    <w:rsid w:val="00344205"/>
    <w:rsid w:val="00344489"/>
    <w:rsid w:val="003465F0"/>
    <w:rsid w:val="00351760"/>
    <w:rsid w:val="003526DE"/>
    <w:rsid w:val="00352932"/>
    <w:rsid w:val="00352EA5"/>
    <w:rsid w:val="00353362"/>
    <w:rsid w:val="00353366"/>
    <w:rsid w:val="003543C7"/>
    <w:rsid w:val="00355D75"/>
    <w:rsid w:val="003563DC"/>
    <w:rsid w:val="00356B44"/>
    <w:rsid w:val="003570BF"/>
    <w:rsid w:val="0036054B"/>
    <w:rsid w:val="0036235A"/>
    <w:rsid w:val="00363A56"/>
    <w:rsid w:val="00364082"/>
    <w:rsid w:val="00364963"/>
    <w:rsid w:val="00366EFA"/>
    <w:rsid w:val="003671FD"/>
    <w:rsid w:val="00367CCE"/>
    <w:rsid w:val="00371347"/>
    <w:rsid w:val="00372D27"/>
    <w:rsid w:val="003750F1"/>
    <w:rsid w:val="003758A5"/>
    <w:rsid w:val="00376384"/>
    <w:rsid w:val="003772B0"/>
    <w:rsid w:val="0037788A"/>
    <w:rsid w:val="00380C3B"/>
    <w:rsid w:val="00381CDF"/>
    <w:rsid w:val="00381E28"/>
    <w:rsid w:val="003824FA"/>
    <w:rsid w:val="00383905"/>
    <w:rsid w:val="00383C18"/>
    <w:rsid w:val="00383C93"/>
    <w:rsid w:val="00384B8F"/>
    <w:rsid w:val="00384C7C"/>
    <w:rsid w:val="00385E84"/>
    <w:rsid w:val="00386229"/>
    <w:rsid w:val="00387E77"/>
    <w:rsid w:val="0039018A"/>
    <w:rsid w:val="00390773"/>
    <w:rsid w:val="00390D2F"/>
    <w:rsid w:val="0039205B"/>
    <w:rsid w:val="00392E12"/>
    <w:rsid w:val="00392FDC"/>
    <w:rsid w:val="00394F80"/>
    <w:rsid w:val="0039580B"/>
    <w:rsid w:val="00395CCC"/>
    <w:rsid w:val="003974C8"/>
    <w:rsid w:val="003A10E9"/>
    <w:rsid w:val="003A2345"/>
    <w:rsid w:val="003A2639"/>
    <w:rsid w:val="003A2934"/>
    <w:rsid w:val="003A2940"/>
    <w:rsid w:val="003A3667"/>
    <w:rsid w:val="003A37FC"/>
    <w:rsid w:val="003A3E3B"/>
    <w:rsid w:val="003A66BE"/>
    <w:rsid w:val="003A67BC"/>
    <w:rsid w:val="003A7B7C"/>
    <w:rsid w:val="003B0CAB"/>
    <w:rsid w:val="003B156B"/>
    <w:rsid w:val="003B5B05"/>
    <w:rsid w:val="003B6553"/>
    <w:rsid w:val="003B6FAB"/>
    <w:rsid w:val="003B74B9"/>
    <w:rsid w:val="003C0462"/>
    <w:rsid w:val="003C059F"/>
    <w:rsid w:val="003C05F6"/>
    <w:rsid w:val="003C127B"/>
    <w:rsid w:val="003C13C4"/>
    <w:rsid w:val="003C1757"/>
    <w:rsid w:val="003C292E"/>
    <w:rsid w:val="003C2FD2"/>
    <w:rsid w:val="003C39E6"/>
    <w:rsid w:val="003C3DE1"/>
    <w:rsid w:val="003C4777"/>
    <w:rsid w:val="003C4A0E"/>
    <w:rsid w:val="003C5062"/>
    <w:rsid w:val="003C5068"/>
    <w:rsid w:val="003C5440"/>
    <w:rsid w:val="003C5DF7"/>
    <w:rsid w:val="003C7548"/>
    <w:rsid w:val="003C7BA3"/>
    <w:rsid w:val="003D0582"/>
    <w:rsid w:val="003D05E1"/>
    <w:rsid w:val="003D0E8C"/>
    <w:rsid w:val="003D137B"/>
    <w:rsid w:val="003D2712"/>
    <w:rsid w:val="003D3B4F"/>
    <w:rsid w:val="003D5405"/>
    <w:rsid w:val="003D6AA0"/>
    <w:rsid w:val="003D6B79"/>
    <w:rsid w:val="003D74E4"/>
    <w:rsid w:val="003E22F5"/>
    <w:rsid w:val="003E2707"/>
    <w:rsid w:val="003E3458"/>
    <w:rsid w:val="003E369F"/>
    <w:rsid w:val="003E3AA2"/>
    <w:rsid w:val="003E3BBC"/>
    <w:rsid w:val="003E556D"/>
    <w:rsid w:val="003E60ED"/>
    <w:rsid w:val="003E6116"/>
    <w:rsid w:val="003E6194"/>
    <w:rsid w:val="003F203D"/>
    <w:rsid w:val="003F2575"/>
    <w:rsid w:val="003F2CE4"/>
    <w:rsid w:val="003F46EC"/>
    <w:rsid w:val="003F5432"/>
    <w:rsid w:val="003F5794"/>
    <w:rsid w:val="003F6238"/>
    <w:rsid w:val="003F7AA7"/>
    <w:rsid w:val="00401868"/>
    <w:rsid w:val="004023DB"/>
    <w:rsid w:val="00404661"/>
    <w:rsid w:val="00404F4E"/>
    <w:rsid w:val="004058E1"/>
    <w:rsid w:val="00406094"/>
    <w:rsid w:val="004065C6"/>
    <w:rsid w:val="0041190F"/>
    <w:rsid w:val="004131E5"/>
    <w:rsid w:val="00414BD0"/>
    <w:rsid w:val="00415235"/>
    <w:rsid w:val="004165FC"/>
    <w:rsid w:val="00416801"/>
    <w:rsid w:val="0041683A"/>
    <w:rsid w:val="0041723B"/>
    <w:rsid w:val="00417961"/>
    <w:rsid w:val="00420A53"/>
    <w:rsid w:val="00420A94"/>
    <w:rsid w:val="00421AC1"/>
    <w:rsid w:val="004238C2"/>
    <w:rsid w:val="00425A60"/>
    <w:rsid w:val="00431076"/>
    <w:rsid w:val="00431223"/>
    <w:rsid w:val="0043150E"/>
    <w:rsid w:val="0043196F"/>
    <w:rsid w:val="0043437E"/>
    <w:rsid w:val="00434489"/>
    <w:rsid w:val="00434B07"/>
    <w:rsid w:val="00440287"/>
    <w:rsid w:val="0044319D"/>
    <w:rsid w:val="00444573"/>
    <w:rsid w:val="004446A2"/>
    <w:rsid w:val="00445204"/>
    <w:rsid w:val="004457EC"/>
    <w:rsid w:val="00446ADF"/>
    <w:rsid w:val="00446E18"/>
    <w:rsid w:val="00450513"/>
    <w:rsid w:val="00450D4A"/>
    <w:rsid w:val="004517E2"/>
    <w:rsid w:val="00452AC1"/>
    <w:rsid w:val="004532F2"/>
    <w:rsid w:val="004547D1"/>
    <w:rsid w:val="00454AFF"/>
    <w:rsid w:val="004557EE"/>
    <w:rsid w:val="00455D1E"/>
    <w:rsid w:val="0045696E"/>
    <w:rsid w:val="00457892"/>
    <w:rsid w:val="0046048C"/>
    <w:rsid w:val="00461502"/>
    <w:rsid w:val="00461828"/>
    <w:rsid w:val="00463D4D"/>
    <w:rsid w:val="004643A3"/>
    <w:rsid w:val="00464692"/>
    <w:rsid w:val="00465305"/>
    <w:rsid w:val="00465E3A"/>
    <w:rsid w:val="00472147"/>
    <w:rsid w:val="0047437C"/>
    <w:rsid w:val="004762DB"/>
    <w:rsid w:val="00480DAF"/>
    <w:rsid w:val="00481222"/>
    <w:rsid w:val="004816E7"/>
    <w:rsid w:val="00482B62"/>
    <w:rsid w:val="00483FB6"/>
    <w:rsid w:val="00484247"/>
    <w:rsid w:val="00484C86"/>
    <w:rsid w:val="00487B12"/>
    <w:rsid w:val="00490074"/>
    <w:rsid w:val="004948C5"/>
    <w:rsid w:val="00497EFA"/>
    <w:rsid w:val="004A0257"/>
    <w:rsid w:val="004A183D"/>
    <w:rsid w:val="004A22B2"/>
    <w:rsid w:val="004A334D"/>
    <w:rsid w:val="004A4581"/>
    <w:rsid w:val="004A4F74"/>
    <w:rsid w:val="004A501E"/>
    <w:rsid w:val="004A52C9"/>
    <w:rsid w:val="004A6077"/>
    <w:rsid w:val="004A6A44"/>
    <w:rsid w:val="004A7887"/>
    <w:rsid w:val="004A7C2D"/>
    <w:rsid w:val="004A7E5C"/>
    <w:rsid w:val="004A7F67"/>
    <w:rsid w:val="004B0E66"/>
    <w:rsid w:val="004B154E"/>
    <w:rsid w:val="004B2C64"/>
    <w:rsid w:val="004B3F1E"/>
    <w:rsid w:val="004B4211"/>
    <w:rsid w:val="004B4D0E"/>
    <w:rsid w:val="004B54D8"/>
    <w:rsid w:val="004B5508"/>
    <w:rsid w:val="004B55F0"/>
    <w:rsid w:val="004B6E21"/>
    <w:rsid w:val="004B7206"/>
    <w:rsid w:val="004B7234"/>
    <w:rsid w:val="004B7308"/>
    <w:rsid w:val="004C02C7"/>
    <w:rsid w:val="004C117B"/>
    <w:rsid w:val="004C147F"/>
    <w:rsid w:val="004C1AB6"/>
    <w:rsid w:val="004C2426"/>
    <w:rsid w:val="004C2844"/>
    <w:rsid w:val="004C3247"/>
    <w:rsid w:val="004C3485"/>
    <w:rsid w:val="004C38A1"/>
    <w:rsid w:val="004C3A92"/>
    <w:rsid w:val="004C6C4A"/>
    <w:rsid w:val="004C6C82"/>
    <w:rsid w:val="004C6F53"/>
    <w:rsid w:val="004D00EF"/>
    <w:rsid w:val="004D0637"/>
    <w:rsid w:val="004D12D9"/>
    <w:rsid w:val="004D3147"/>
    <w:rsid w:val="004D425B"/>
    <w:rsid w:val="004D4B07"/>
    <w:rsid w:val="004D4C20"/>
    <w:rsid w:val="004D565C"/>
    <w:rsid w:val="004D6D16"/>
    <w:rsid w:val="004D79C8"/>
    <w:rsid w:val="004E0536"/>
    <w:rsid w:val="004E0AAC"/>
    <w:rsid w:val="004E0B47"/>
    <w:rsid w:val="004E294C"/>
    <w:rsid w:val="004E3114"/>
    <w:rsid w:val="004E3135"/>
    <w:rsid w:val="004E3549"/>
    <w:rsid w:val="004E3649"/>
    <w:rsid w:val="004E3A91"/>
    <w:rsid w:val="004E3C8D"/>
    <w:rsid w:val="004E66F7"/>
    <w:rsid w:val="004E6BA4"/>
    <w:rsid w:val="004E703C"/>
    <w:rsid w:val="004E7B1E"/>
    <w:rsid w:val="004F1DC1"/>
    <w:rsid w:val="004F36D2"/>
    <w:rsid w:val="004F3A26"/>
    <w:rsid w:val="004F3A93"/>
    <w:rsid w:val="004F4044"/>
    <w:rsid w:val="004F5C5F"/>
    <w:rsid w:val="004F69A2"/>
    <w:rsid w:val="004F7AB6"/>
    <w:rsid w:val="004F7E3E"/>
    <w:rsid w:val="00500DCE"/>
    <w:rsid w:val="00501592"/>
    <w:rsid w:val="0050193F"/>
    <w:rsid w:val="005039CC"/>
    <w:rsid w:val="005045DC"/>
    <w:rsid w:val="005059D3"/>
    <w:rsid w:val="005110F0"/>
    <w:rsid w:val="00511CCD"/>
    <w:rsid w:val="00514BC2"/>
    <w:rsid w:val="00515624"/>
    <w:rsid w:val="00515BCD"/>
    <w:rsid w:val="00515ED1"/>
    <w:rsid w:val="005169BF"/>
    <w:rsid w:val="00517EDF"/>
    <w:rsid w:val="005215D7"/>
    <w:rsid w:val="0052269E"/>
    <w:rsid w:val="0052342E"/>
    <w:rsid w:val="00523B9A"/>
    <w:rsid w:val="005244EF"/>
    <w:rsid w:val="00524F8F"/>
    <w:rsid w:val="0052506F"/>
    <w:rsid w:val="00527F59"/>
    <w:rsid w:val="00530979"/>
    <w:rsid w:val="005312F6"/>
    <w:rsid w:val="00531E6A"/>
    <w:rsid w:val="00532E9F"/>
    <w:rsid w:val="00533F2B"/>
    <w:rsid w:val="0053427D"/>
    <w:rsid w:val="005343B4"/>
    <w:rsid w:val="0053556C"/>
    <w:rsid w:val="0053615F"/>
    <w:rsid w:val="00536711"/>
    <w:rsid w:val="005370AE"/>
    <w:rsid w:val="00541759"/>
    <w:rsid w:val="00541E6F"/>
    <w:rsid w:val="005445FA"/>
    <w:rsid w:val="00545A33"/>
    <w:rsid w:val="00546392"/>
    <w:rsid w:val="00547C54"/>
    <w:rsid w:val="00550947"/>
    <w:rsid w:val="0055307D"/>
    <w:rsid w:val="005541EA"/>
    <w:rsid w:val="00555A55"/>
    <w:rsid w:val="00557F97"/>
    <w:rsid w:val="00557FD3"/>
    <w:rsid w:val="0056019C"/>
    <w:rsid w:val="005605C3"/>
    <w:rsid w:val="00560767"/>
    <w:rsid w:val="005627C8"/>
    <w:rsid w:val="00562C45"/>
    <w:rsid w:val="00563383"/>
    <w:rsid w:val="00563776"/>
    <w:rsid w:val="00563D97"/>
    <w:rsid w:val="00564BD6"/>
    <w:rsid w:val="005668D7"/>
    <w:rsid w:val="00566942"/>
    <w:rsid w:val="005703CA"/>
    <w:rsid w:val="0057091A"/>
    <w:rsid w:val="00570AA9"/>
    <w:rsid w:val="00570CA2"/>
    <w:rsid w:val="0057139C"/>
    <w:rsid w:val="005726E5"/>
    <w:rsid w:val="00572B7F"/>
    <w:rsid w:val="005730CC"/>
    <w:rsid w:val="0057332B"/>
    <w:rsid w:val="00573438"/>
    <w:rsid w:val="00573F0F"/>
    <w:rsid w:val="00580A88"/>
    <w:rsid w:val="00580E94"/>
    <w:rsid w:val="00580F8C"/>
    <w:rsid w:val="0058208C"/>
    <w:rsid w:val="005824D5"/>
    <w:rsid w:val="00583771"/>
    <w:rsid w:val="00584857"/>
    <w:rsid w:val="00587B03"/>
    <w:rsid w:val="00590B48"/>
    <w:rsid w:val="00590DF8"/>
    <w:rsid w:val="00594482"/>
    <w:rsid w:val="00594CA8"/>
    <w:rsid w:val="00596104"/>
    <w:rsid w:val="005970D6"/>
    <w:rsid w:val="005974CD"/>
    <w:rsid w:val="005A1509"/>
    <w:rsid w:val="005A275E"/>
    <w:rsid w:val="005A7A7C"/>
    <w:rsid w:val="005B067E"/>
    <w:rsid w:val="005B07F3"/>
    <w:rsid w:val="005B0ABA"/>
    <w:rsid w:val="005B0DA5"/>
    <w:rsid w:val="005B2CED"/>
    <w:rsid w:val="005B431B"/>
    <w:rsid w:val="005B43EE"/>
    <w:rsid w:val="005B46B8"/>
    <w:rsid w:val="005B47F7"/>
    <w:rsid w:val="005B5E8F"/>
    <w:rsid w:val="005C15B6"/>
    <w:rsid w:val="005C1C7C"/>
    <w:rsid w:val="005C30E4"/>
    <w:rsid w:val="005C3E16"/>
    <w:rsid w:val="005C6A26"/>
    <w:rsid w:val="005C7822"/>
    <w:rsid w:val="005D0868"/>
    <w:rsid w:val="005D385E"/>
    <w:rsid w:val="005D3C7A"/>
    <w:rsid w:val="005D4486"/>
    <w:rsid w:val="005D5AC9"/>
    <w:rsid w:val="005D66B2"/>
    <w:rsid w:val="005D6C52"/>
    <w:rsid w:val="005D7E76"/>
    <w:rsid w:val="005E2090"/>
    <w:rsid w:val="005E27E6"/>
    <w:rsid w:val="005E2807"/>
    <w:rsid w:val="005E2EFD"/>
    <w:rsid w:val="005E6264"/>
    <w:rsid w:val="005F0146"/>
    <w:rsid w:val="005F0584"/>
    <w:rsid w:val="005F3C5D"/>
    <w:rsid w:val="005F4C34"/>
    <w:rsid w:val="005F64F2"/>
    <w:rsid w:val="005F790D"/>
    <w:rsid w:val="0060091E"/>
    <w:rsid w:val="00600B24"/>
    <w:rsid w:val="00600C86"/>
    <w:rsid w:val="006010AC"/>
    <w:rsid w:val="00602970"/>
    <w:rsid w:val="00602BFB"/>
    <w:rsid w:val="00602FC0"/>
    <w:rsid w:val="00603CE5"/>
    <w:rsid w:val="00603E70"/>
    <w:rsid w:val="006040CB"/>
    <w:rsid w:val="00604F15"/>
    <w:rsid w:val="0060573F"/>
    <w:rsid w:val="00605884"/>
    <w:rsid w:val="00605DF4"/>
    <w:rsid w:val="00606C9F"/>
    <w:rsid w:val="00614839"/>
    <w:rsid w:val="0061493C"/>
    <w:rsid w:val="00614DF9"/>
    <w:rsid w:val="0062020D"/>
    <w:rsid w:val="00620C25"/>
    <w:rsid w:val="00622C9F"/>
    <w:rsid w:val="00624104"/>
    <w:rsid w:val="006248B9"/>
    <w:rsid w:val="006250E7"/>
    <w:rsid w:val="006251F2"/>
    <w:rsid w:val="0062725A"/>
    <w:rsid w:val="00627D69"/>
    <w:rsid w:val="00632121"/>
    <w:rsid w:val="00632BE3"/>
    <w:rsid w:val="00633776"/>
    <w:rsid w:val="00633EFA"/>
    <w:rsid w:val="006342C5"/>
    <w:rsid w:val="006365A1"/>
    <w:rsid w:val="0063675B"/>
    <w:rsid w:val="00637495"/>
    <w:rsid w:val="006375E3"/>
    <w:rsid w:val="00641BFE"/>
    <w:rsid w:val="006421F6"/>
    <w:rsid w:val="00642E1D"/>
    <w:rsid w:val="00644BB8"/>
    <w:rsid w:val="00645823"/>
    <w:rsid w:val="00646D67"/>
    <w:rsid w:val="00647375"/>
    <w:rsid w:val="00647D9F"/>
    <w:rsid w:val="006503B0"/>
    <w:rsid w:val="00651A6A"/>
    <w:rsid w:val="006527B5"/>
    <w:rsid w:val="006535AE"/>
    <w:rsid w:val="006536A2"/>
    <w:rsid w:val="00654477"/>
    <w:rsid w:val="00654D49"/>
    <w:rsid w:val="0065582C"/>
    <w:rsid w:val="00655CFC"/>
    <w:rsid w:val="00655D41"/>
    <w:rsid w:val="00657164"/>
    <w:rsid w:val="00662654"/>
    <w:rsid w:val="00663DED"/>
    <w:rsid w:val="0066430B"/>
    <w:rsid w:val="00664C65"/>
    <w:rsid w:val="006655AC"/>
    <w:rsid w:val="006657A8"/>
    <w:rsid w:val="00666B28"/>
    <w:rsid w:val="00666D2D"/>
    <w:rsid w:val="006671E1"/>
    <w:rsid w:val="00667724"/>
    <w:rsid w:val="00670A1D"/>
    <w:rsid w:val="00671DB0"/>
    <w:rsid w:val="0067225D"/>
    <w:rsid w:val="00672B07"/>
    <w:rsid w:val="00672F9A"/>
    <w:rsid w:val="00673B97"/>
    <w:rsid w:val="00673FDA"/>
    <w:rsid w:val="006748A6"/>
    <w:rsid w:val="00676FE7"/>
    <w:rsid w:val="00677393"/>
    <w:rsid w:val="006806C6"/>
    <w:rsid w:val="00680800"/>
    <w:rsid w:val="00680C32"/>
    <w:rsid w:val="00680F3C"/>
    <w:rsid w:val="00681491"/>
    <w:rsid w:val="006827EC"/>
    <w:rsid w:val="00682F2B"/>
    <w:rsid w:val="006854DF"/>
    <w:rsid w:val="0068554A"/>
    <w:rsid w:val="006857C7"/>
    <w:rsid w:val="00685B99"/>
    <w:rsid w:val="00686170"/>
    <w:rsid w:val="00687A3B"/>
    <w:rsid w:val="00691FB4"/>
    <w:rsid w:val="0069290B"/>
    <w:rsid w:val="0069481E"/>
    <w:rsid w:val="006957E5"/>
    <w:rsid w:val="00695913"/>
    <w:rsid w:val="00697E8A"/>
    <w:rsid w:val="00697F43"/>
    <w:rsid w:val="006A01F6"/>
    <w:rsid w:val="006A0F00"/>
    <w:rsid w:val="006A1954"/>
    <w:rsid w:val="006A20E5"/>
    <w:rsid w:val="006A3140"/>
    <w:rsid w:val="006A316C"/>
    <w:rsid w:val="006A3FC1"/>
    <w:rsid w:val="006A450A"/>
    <w:rsid w:val="006A597A"/>
    <w:rsid w:val="006A619A"/>
    <w:rsid w:val="006A6ED3"/>
    <w:rsid w:val="006A7F19"/>
    <w:rsid w:val="006B00C1"/>
    <w:rsid w:val="006B0B84"/>
    <w:rsid w:val="006B2193"/>
    <w:rsid w:val="006B23DB"/>
    <w:rsid w:val="006B3618"/>
    <w:rsid w:val="006B3A9E"/>
    <w:rsid w:val="006B403C"/>
    <w:rsid w:val="006B61A4"/>
    <w:rsid w:val="006B63A8"/>
    <w:rsid w:val="006B64C2"/>
    <w:rsid w:val="006C25B0"/>
    <w:rsid w:val="006C4115"/>
    <w:rsid w:val="006C43D5"/>
    <w:rsid w:val="006C5447"/>
    <w:rsid w:val="006C5985"/>
    <w:rsid w:val="006C649C"/>
    <w:rsid w:val="006C7DFB"/>
    <w:rsid w:val="006D13D1"/>
    <w:rsid w:val="006D1A0A"/>
    <w:rsid w:val="006D37BE"/>
    <w:rsid w:val="006D5B96"/>
    <w:rsid w:val="006D7B1D"/>
    <w:rsid w:val="006E14F7"/>
    <w:rsid w:val="006E3F38"/>
    <w:rsid w:val="006E578E"/>
    <w:rsid w:val="006E5FA9"/>
    <w:rsid w:val="006F0B7A"/>
    <w:rsid w:val="006F0FD3"/>
    <w:rsid w:val="006F1212"/>
    <w:rsid w:val="006F152B"/>
    <w:rsid w:val="006F2479"/>
    <w:rsid w:val="006F2A66"/>
    <w:rsid w:val="006F45C9"/>
    <w:rsid w:val="006F5A63"/>
    <w:rsid w:val="006F5BAC"/>
    <w:rsid w:val="006F7B95"/>
    <w:rsid w:val="00702253"/>
    <w:rsid w:val="00703131"/>
    <w:rsid w:val="00704327"/>
    <w:rsid w:val="007049A7"/>
    <w:rsid w:val="0070562A"/>
    <w:rsid w:val="00706F85"/>
    <w:rsid w:val="00710C60"/>
    <w:rsid w:val="0071125F"/>
    <w:rsid w:val="00713DF6"/>
    <w:rsid w:val="00714B59"/>
    <w:rsid w:val="00715955"/>
    <w:rsid w:val="0071750A"/>
    <w:rsid w:val="00717AE0"/>
    <w:rsid w:val="0072044B"/>
    <w:rsid w:val="0072440B"/>
    <w:rsid w:val="00724A0B"/>
    <w:rsid w:val="00724AC3"/>
    <w:rsid w:val="00725288"/>
    <w:rsid w:val="0072567A"/>
    <w:rsid w:val="007263CE"/>
    <w:rsid w:val="00726CCF"/>
    <w:rsid w:val="0072776C"/>
    <w:rsid w:val="00727CF5"/>
    <w:rsid w:val="00730403"/>
    <w:rsid w:val="00732337"/>
    <w:rsid w:val="00732CC5"/>
    <w:rsid w:val="007348D0"/>
    <w:rsid w:val="007352BF"/>
    <w:rsid w:val="0073629D"/>
    <w:rsid w:val="007363B1"/>
    <w:rsid w:val="00736CF9"/>
    <w:rsid w:val="00737F51"/>
    <w:rsid w:val="00740620"/>
    <w:rsid w:val="00741123"/>
    <w:rsid w:val="007411F8"/>
    <w:rsid w:val="007417BC"/>
    <w:rsid w:val="00742047"/>
    <w:rsid w:val="0074212B"/>
    <w:rsid w:val="007425A8"/>
    <w:rsid w:val="0074361C"/>
    <w:rsid w:val="00743972"/>
    <w:rsid w:val="00743B22"/>
    <w:rsid w:val="0074437F"/>
    <w:rsid w:val="00744AB1"/>
    <w:rsid w:val="00744F95"/>
    <w:rsid w:val="00745099"/>
    <w:rsid w:val="007453DD"/>
    <w:rsid w:val="00746FCC"/>
    <w:rsid w:val="00747E50"/>
    <w:rsid w:val="00751084"/>
    <w:rsid w:val="007515BB"/>
    <w:rsid w:val="00751B93"/>
    <w:rsid w:val="0075280E"/>
    <w:rsid w:val="00753591"/>
    <w:rsid w:val="00754245"/>
    <w:rsid w:val="007546D5"/>
    <w:rsid w:val="00754C8E"/>
    <w:rsid w:val="0075559A"/>
    <w:rsid w:val="0075621C"/>
    <w:rsid w:val="0075750D"/>
    <w:rsid w:val="00760B4F"/>
    <w:rsid w:val="00763105"/>
    <w:rsid w:val="007649A4"/>
    <w:rsid w:val="00765139"/>
    <w:rsid w:val="007675DD"/>
    <w:rsid w:val="007703E7"/>
    <w:rsid w:val="00771C3E"/>
    <w:rsid w:val="00772DC4"/>
    <w:rsid w:val="0077369A"/>
    <w:rsid w:val="00773B1F"/>
    <w:rsid w:val="0077412F"/>
    <w:rsid w:val="007760AB"/>
    <w:rsid w:val="0077792F"/>
    <w:rsid w:val="007801C8"/>
    <w:rsid w:val="00780B87"/>
    <w:rsid w:val="007818BB"/>
    <w:rsid w:val="00782596"/>
    <w:rsid w:val="007832E4"/>
    <w:rsid w:val="00783674"/>
    <w:rsid w:val="00783989"/>
    <w:rsid w:val="00783CFD"/>
    <w:rsid w:val="0078452F"/>
    <w:rsid w:val="007845A2"/>
    <w:rsid w:val="00786259"/>
    <w:rsid w:val="007876F0"/>
    <w:rsid w:val="007901BE"/>
    <w:rsid w:val="007909D5"/>
    <w:rsid w:val="00791915"/>
    <w:rsid w:val="00791A69"/>
    <w:rsid w:val="00791A96"/>
    <w:rsid w:val="00791E3C"/>
    <w:rsid w:val="00792277"/>
    <w:rsid w:val="00793200"/>
    <w:rsid w:val="0079453E"/>
    <w:rsid w:val="007947DA"/>
    <w:rsid w:val="00795279"/>
    <w:rsid w:val="00796D9D"/>
    <w:rsid w:val="007A0C64"/>
    <w:rsid w:val="007A1A51"/>
    <w:rsid w:val="007A51F8"/>
    <w:rsid w:val="007A5B1D"/>
    <w:rsid w:val="007B1572"/>
    <w:rsid w:val="007B2672"/>
    <w:rsid w:val="007B3365"/>
    <w:rsid w:val="007B3E40"/>
    <w:rsid w:val="007B48E7"/>
    <w:rsid w:val="007B5480"/>
    <w:rsid w:val="007B5DAF"/>
    <w:rsid w:val="007B700B"/>
    <w:rsid w:val="007C1F97"/>
    <w:rsid w:val="007C244D"/>
    <w:rsid w:val="007C3D9D"/>
    <w:rsid w:val="007C3DDF"/>
    <w:rsid w:val="007C40AF"/>
    <w:rsid w:val="007C4121"/>
    <w:rsid w:val="007C4209"/>
    <w:rsid w:val="007C56D2"/>
    <w:rsid w:val="007C56F0"/>
    <w:rsid w:val="007C688E"/>
    <w:rsid w:val="007C7C9F"/>
    <w:rsid w:val="007D1342"/>
    <w:rsid w:val="007D1D67"/>
    <w:rsid w:val="007D2615"/>
    <w:rsid w:val="007D3B4D"/>
    <w:rsid w:val="007D7C7E"/>
    <w:rsid w:val="007E017D"/>
    <w:rsid w:val="007E0F03"/>
    <w:rsid w:val="007E196E"/>
    <w:rsid w:val="007E2CC0"/>
    <w:rsid w:val="007E45C2"/>
    <w:rsid w:val="007E5C8B"/>
    <w:rsid w:val="007E61C8"/>
    <w:rsid w:val="007E65E4"/>
    <w:rsid w:val="007E77E7"/>
    <w:rsid w:val="007F0575"/>
    <w:rsid w:val="007F0C94"/>
    <w:rsid w:val="007F10F7"/>
    <w:rsid w:val="007F1A1E"/>
    <w:rsid w:val="007F219F"/>
    <w:rsid w:val="007F35ED"/>
    <w:rsid w:val="007F4D69"/>
    <w:rsid w:val="007F6528"/>
    <w:rsid w:val="007F6BAF"/>
    <w:rsid w:val="007F71BE"/>
    <w:rsid w:val="007F736E"/>
    <w:rsid w:val="008003E9"/>
    <w:rsid w:val="00801921"/>
    <w:rsid w:val="00801965"/>
    <w:rsid w:val="00804151"/>
    <w:rsid w:val="00806C55"/>
    <w:rsid w:val="00807217"/>
    <w:rsid w:val="0081086D"/>
    <w:rsid w:val="00811236"/>
    <w:rsid w:val="00811B25"/>
    <w:rsid w:val="00811B88"/>
    <w:rsid w:val="0081206C"/>
    <w:rsid w:val="00812AAA"/>
    <w:rsid w:val="00816C2B"/>
    <w:rsid w:val="00817538"/>
    <w:rsid w:val="00817CAD"/>
    <w:rsid w:val="008206F2"/>
    <w:rsid w:val="00822340"/>
    <w:rsid w:val="00822A65"/>
    <w:rsid w:val="00823D3B"/>
    <w:rsid w:val="008255AB"/>
    <w:rsid w:val="00825F5C"/>
    <w:rsid w:val="008268DF"/>
    <w:rsid w:val="00830398"/>
    <w:rsid w:val="0083084F"/>
    <w:rsid w:val="00832778"/>
    <w:rsid w:val="0083292F"/>
    <w:rsid w:val="0083339F"/>
    <w:rsid w:val="00834C30"/>
    <w:rsid w:val="00835012"/>
    <w:rsid w:val="0083557A"/>
    <w:rsid w:val="008358D3"/>
    <w:rsid w:val="00835C06"/>
    <w:rsid w:val="008363D7"/>
    <w:rsid w:val="00836FE0"/>
    <w:rsid w:val="0084125B"/>
    <w:rsid w:val="00842FBC"/>
    <w:rsid w:val="00843DED"/>
    <w:rsid w:val="0084421A"/>
    <w:rsid w:val="00844881"/>
    <w:rsid w:val="00844C67"/>
    <w:rsid w:val="00845A8E"/>
    <w:rsid w:val="0084659D"/>
    <w:rsid w:val="008470F4"/>
    <w:rsid w:val="0084725D"/>
    <w:rsid w:val="0084793D"/>
    <w:rsid w:val="008502D7"/>
    <w:rsid w:val="00850A2D"/>
    <w:rsid w:val="00850D7E"/>
    <w:rsid w:val="00851319"/>
    <w:rsid w:val="00851E53"/>
    <w:rsid w:val="00852C3A"/>
    <w:rsid w:val="00853FF3"/>
    <w:rsid w:val="00854854"/>
    <w:rsid w:val="00854AA0"/>
    <w:rsid w:val="00855EA8"/>
    <w:rsid w:val="008566A7"/>
    <w:rsid w:val="00857347"/>
    <w:rsid w:val="0085739B"/>
    <w:rsid w:val="00861827"/>
    <w:rsid w:val="00861A89"/>
    <w:rsid w:val="0086263E"/>
    <w:rsid w:val="00862D34"/>
    <w:rsid w:val="00865950"/>
    <w:rsid w:val="00866A98"/>
    <w:rsid w:val="0087009F"/>
    <w:rsid w:val="00870803"/>
    <w:rsid w:val="008716C8"/>
    <w:rsid w:val="00871A1B"/>
    <w:rsid w:val="00871FED"/>
    <w:rsid w:val="00873298"/>
    <w:rsid w:val="008747AB"/>
    <w:rsid w:val="00874C40"/>
    <w:rsid w:val="0087611E"/>
    <w:rsid w:val="008768BB"/>
    <w:rsid w:val="008770C0"/>
    <w:rsid w:val="0088051E"/>
    <w:rsid w:val="008809D2"/>
    <w:rsid w:val="00881C45"/>
    <w:rsid w:val="008827B3"/>
    <w:rsid w:val="008846D6"/>
    <w:rsid w:val="00884A79"/>
    <w:rsid w:val="00884B67"/>
    <w:rsid w:val="008855A6"/>
    <w:rsid w:val="00885ABB"/>
    <w:rsid w:val="00886C08"/>
    <w:rsid w:val="00887F7B"/>
    <w:rsid w:val="008936FC"/>
    <w:rsid w:val="00893FCB"/>
    <w:rsid w:val="00894B4D"/>
    <w:rsid w:val="00894D7C"/>
    <w:rsid w:val="0089608A"/>
    <w:rsid w:val="00896841"/>
    <w:rsid w:val="00897562"/>
    <w:rsid w:val="008A0702"/>
    <w:rsid w:val="008A1108"/>
    <w:rsid w:val="008A1786"/>
    <w:rsid w:val="008A237C"/>
    <w:rsid w:val="008A30DB"/>
    <w:rsid w:val="008A34EB"/>
    <w:rsid w:val="008A48AF"/>
    <w:rsid w:val="008A549C"/>
    <w:rsid w:val="008A6B7E"/>
    <w:rsid w:val="008B145A"/>
    <w:rsid w:val="008B15AE"/>
    <w:rsid w:val="008B211E"/>
    <w:rsid w:val="008B3A25"/>
    <w:rsid w:val="008B3A79"/>
    <w:rsid w:val="008B3EAB"/>
    <w:rsid w:val="008B47F0"/>
    <w:rsid w:val="008B5954"/>
    <w:rsid w:val="008B6E0A"/>
    <w:rsid w:val="008B76EE"/>
    <w:rsid w:val="008B7CF4"/>
    <w:rsid w:val="008C02AA"/>
    <w:rsid w:val="008C1B41"/>
    <w:rsid w:val="008C26DC"/>
    <w:rsid w:val="008C317C"/>
    <w:rsid w:val="008C3536"/>
    <w:rsid w:val="008C39DF"/>
    <w:rsid w:val="008C4EF1"/>
    <w:rsid w:val="008C663E"/>
    <w:rsid w:val="008C6D2E"/>
    <w:rsid w:val="008C7340"/>
    <w:rsid w:val="008C736B"/>
    <w:rsid w:val="008C7451"/>
    <w:rsid w:val="008C74F3"/>
    <w:rsid w:val="008C78FC"/>
    <w:rsid w:val="008D0F82"/>
    <w:rsid w:val="008D24B5"/>
    <w:rsid w:val="008D2677"/>
    <w:rsid w:val="008D34F2"/>
    <w:rsid w:val="008D482D"/>
    <w:rsid w:val="008D4DD0"/>
    <w:rsid w:val="008D7F59"/>
    <w:rsid w:val="008E1885"/>
    <w:rsid w:val="008E1DFD"/>
    <w:rsid w:val="008E2F74"/>
    <w:rsid w:val="008E4123"/>
    <w:rsid w:val="008E4151"/>
    <w:rsid w:val="008E4394"/>
    <w:rsid w:val="008E5FF8"/>
    <w:rsid w:val="008E75CF"/>
    <w:rsid w:val="008E7619"/>
    <w:rsid w:val="008E7D70"/>
    <w:rsid w:val="008F2B6A"/>
    <w:rsid w:val="008F2D67"/>
    <w:rsid w:val="008F2FD6"/>
    <w:rsid w:val="008F4285"/>
    <w:rsid w:val="008F4C50"/>
    <w:rsid w:val="008F5197"/>
    <w:rsid w:val="008F606F"/>
    <w:rsid w:val="008F6445"/>
    <w:rsid w:val="008F723B"/>
    <w:rsid w:val="008F77E4"/>
    <w:rsid w:val="00901341"/>
    <w:rsid w:val="009017B0"/>
    <w:rsid w:val="009037A6"/>
    <w:rsid w:val="00903DA2"/>
    <w:rsid w:val="00906445"/>
    <w:rsid w:val="00906C16"/>
    <w:rsid w:val="00906E40"/>
    <w:rsid w:val="009106BF"/>
    <w:rsid w:val="00910CEB"/>
    <w:rsid w:val="00911295"/>
    <w:rsid w:val="009116C2"/>
    <w:rsid w:val="0091248A"/>
    <w:rsid w:val="00912691"/>
    <w:rsid w:val="00913DD9"/>
    <w:rsid w:val="00914260"/>
    <w:rsid w:val="00914D00"/>
    <w:rsid w:val="00917259"/>
    <w:rsid w:val="009172FA"/>
    <w:rsid w:val="009202AD"/>
    <w:rsid w:val="009210B8"/>
    <w:rsid w:val="009220E3"/>
    <w:rsid w:val="0092332A"/>
    <w:rsid w:val="00924703"/>
    <w:rsid w:val="00925242"/>
    <w:rsid w:val="0092534A"/>
    <w:rsid w:val="009258E6"/>
    <w:rsid w:val="00926454"/>
    <w:rsid w:val="00926804"/>
    <w:rsid w:val="00926E63"/>
    <w:rsid w:val="00930B34"/>
    <w:rsid w:val="009317DC"/>
    <w:rsid w:val="009317E7"/>
    <w:rsid w:val="0093350E"/>
    <w:rsid w:val="00935E5C"/>
    <w:rsid w:val="0093690C"/>
    <w:rsid w:val="009428D1"/>
    <w:rsid w:val="0094427C"/>
    <w:rsid w:val="00944700"/>
    <w:rsid w:val="009467DD"/>
    <w:rsid w:val="00946E7B"/>
    <w:rsid w:val="009473D0"/>
    <w:rsid w:val="00950360"/>
    <w:rsid w:val="00953264"/>
    <w:rsid w:val="009533C1"/>
    <w:rsid w:val="009545A9"/>
    <w:rsid w:val="0095682D"/>
    <w:rsid w:val="00956EAC"/>
    <w:rsid w:val="009617CF"/>
    <w:rsid w:val="0096300A"/>
    <w:rsid w:val="009650E0"/>
    <w:rsid w:val="009653B8"/>
    <w:rsid w:val="00967695"/>
    <w:rsid w:val="00970243"/>
    <w:rsid w:val="00970DC7"/>
    <w:rsid w:val="00971FCB"/>
    <w:rsid w:val="00973064"/>
    <w:rsid w:val="00974E90"/>
    <w:rsid w:val="00975A6A"/>
    <w:rsid w:val="00981991"/>
    <w:rsid w:val="009826AD"/>
    <w:rsid w:val="0098278E"/>
    <w:rsid w:val="00983859"/>
    <w:rsid w:val="009845AC"/>
    <w:rsid w:val="0098718A"/>
    <w:rsid w:val="009912BA"/>
    <w:rsid w:val="00991CDA"/>
    <w:rsid w:val="00991F91"/>
    <w:rsid w:val="00992B75"/>
    <w:rsid w:val="0099390E"/>
    <w:rsid w:val="00994D6A"/>
    <w:rsid w:val="009958B0"/>
    <w:rsid w:val="0099596E"/>
    <w:rsid w:val="00995A92"/>
    <w:rsid w:val="00995FDB"/>
    <w:rsid w:val="0099681E"/>
    <w:rsid w:val="009972BB"/>
    <w:rsid w:val="00997B67"/>
    <w:rsid w:val="009A271A"/>
    <w:rsid w:val="009A2B0A"/>
    <w:rsid w:val="009A3C19"/>
    <w:rsid w:val="009A457E"/>
    <w:rsid w:val="009A790E"/>
    <w:rsid w:val="009A7CE8"/>
    <w:rsid w:val="009B147C"/>
    <w:rsid w:val="009B1A13"/>
    <w:rsid w:val="009B1AB9"/>
    <w:rsid w:val="009B3166"/>
    <w:rsid w:val="009B3545"/>
    <w:rsid w:val="009B4CFC"/>
    <w:rsid w:val="009B4EA4"/>
    <w:rsid w:val="009B63FE"/>
    <w:rsid w:val="009B77CF"/>
    <w:rsid w:val="009C0B97"/>
    <w:rsid w:val="009C0C88"/>
    <w:rsid w:val="009C1E32"/>
    <w:rsid w:val="009C4692"/>
    <w:rsid w:val="009C5030"/>
    <w:rsid w:val="009C5686"/>
    <w:rsid w:val="009C5D39"/>
    <w:rsid w:val="009C6A59"/>
    <w:rsid w:val="009C7186"/>
    <w:rsid w:val="009C7695"/>
    <w:rsid w:val="009C77D7"/>
    <w:rsid w:val="009C7DDA"/>
    <w:rsid w:val="009D115E"/>
    <w:rsid w:val="009D39A7"/>
    <w:rsid w:val="009D3B8A"/>
    <w:rsid w:val="009D493B"/>
    <w:rsid w:val="009E06E3"/>
    <w:rsid w:val="009E0D32"/>
    <w:rsid w:val="009E1179"/>
    <w:rsid w:val="009E2443"/>
    <w:rsid w:val="009E25A3"/>
    <w:rsid w:val="009E34CE"/>
    <w:rsid w:val="009E4E06"/>
    <w:rsid w:val="009E504D"/>
    <w:rsid w:val="009E53C0"/>
    <w:rsid w:val="009E61A2"/>
    <w:rsid w:val="009E654E"/>
    <w:rsid w:val="009E6A71"/>
    <w:rsid w:val="009E6C70"/>
    <w:rsid w:val="009F2C6D"/>
    <w:rsid w:val="009F5059"/>
    <w:rsid w:val="009F56AB"/>
    <w:rsid w:val="009F5961"/>
    <w:rsid w:val="009F69D1"/>
    <w:rsid w:val="009F72F4"/>
    <w:rsid w:val="00A004A8"/>
    <w:rsid w:val="00A033CF"/>
    <w:rsid w:val="00A05E40"/>
    <w:rsid w:val="00A0768D"/>
    <w:rsid w:val="00A11B0C"/>
    <w:rsid w:val="00A13EB6"/>
    <w:rsid w:val="00A14642"/>
    <w:rsid w:val="00A14B23"/>
    <w:rsid w:val="00A15276"/>
    <w:rsid w:val="00A168AC"/>
    <w:rsid w:val="00A16D62"/>
    <w:rsid w:val="00A20040"/>
    <w:rsid w:val="00A23084"/>
    <w:rsid w:val="00A2538B"/>
    <w:rsid w:val="00A25DB3"/>
    <w:rsid w:val="00A27B01"/>
    <w:rsid w:val="00A32780"/>
    <w:rsid w:val="00A32F1A"/>
    <w:rsid w:val="00A32FF2"/>
    <w:rsid w:val="00A33833"/>
    <w:rsid w:val="00A33980"/>
    <w:rsid w:val="00A35217"/>
    <w:rsid w:val="00A35394"/>
    <w:rsid w:val="00A365D3"/>
    <w:rsid w:val="00A42D6E"/>
    <w:rsid w:val="00A43040"/>
    <w:rsid w:val="00A4340C"/>
    <w:rsid w:val="00A44753"/>
    <w:rsid w:val="00A450C0"/>
    <w:rsid w:val="00A45675"/>
    <w:rsid w:val="00A45EA7"/>
    <w:rsid w:val="00A461C2"/>
    <w:rsid w:val="00A46719"/>
    <w:rsid w:val="00A47B10"/>
    <w:rsid w:val="00A47D42"/>
    <w:rsid w:val="00A50F54"/>
    <w:rsid w:val="00A50FBC"/>
    <w:rsid w:val="00A50FFE"/>
    <w:rsid w:val="00A524EF"/>
    <w:rsid w:val="00A52EC0"/>
    <w:rsid w:val="00A53370"/>
    <w:rsid w:val="00A53A73"/>
    <w:rsid w:val="00A53CCF"/>
    <w:rsid w:val="00A54AFE"/>
    <w:rsid w:val="00A55A7A"/>
    <w:rsid w:val="00A5683C"/>
    <w:rsid w:val="00A570DA"/>
    <w:rsid w:val="00A60ED1"/>
    <w:rsid w:val="00A6105F"/>
    <w:rsid w:val="00A614AA"/>
    <w:rsid w:val="00A62ED3"/>
    <w:rsid w:val="00A66A98"/>
    <w:rsid w:val="00A66DE9"/>
    <w:rsid w:val="00A67305"/>
    <w:rsid w:val="00A67C37"/>
    <w:rsid w:val="00A70200"/>
    <w:rsid w:val="00A70CD1"/>
    <w:rsid w:val="00A70F4B"/>
    <w:rsid w:val="00A7196D"/>
    <w:rsid w:val="00A724C7"/>
    <w:rsid w:val="00A72F46"/>
    <w:rsid w:val="00A73C9B"/>
    <w:rsid w:val="00A74042"/>
    <w:rsid w:val="00A75FCA"/>
    <w:rsid w:val="00A77903"/>
    <w:rsid w:val="00A80292"/>
    <w:rsid w:val="00A8130B"/>
    <w:rsid w:val="00A82AD6"/>
    <w:rsid w:val="00A82E3B"/>
    <w:rsid w:val="00A84A23"/>
    <w:rsid w:val="00A86D31"/>
    <w:rsid w:val="00A87028"/>
    <w:rsid w:val="00A911F1"/>
    <w:rsid w:val="00A916A9"/>
    <w:rsid w:val="00A92C71"/>
    <w:rsid w:val="00A9783E"/>
    <w:rsid w:val="00AA1101"/>
    <w:rsid w:val="00AA1D24"/>
    <w:rsid w:val="00AA1F22"/>
    <w:rsid w:val="00AA2DB4"/>
    <w:rsid w:val="00AA4C1C"/>
    <w:rsid w:val="00AA7ABC"/>
    <w:rsid w:val="00AA7D0D"/>
    <w:rsid w:val="00AB0540"/>
    <w:rsid w:val="00AB13C1"/>
    <w:rsid w:val="00AB1F95"/>
    <w:rsid w:val="00AB3005"/>
    <w:rsid w:val="00AB3241"/>
    <w:rsid w:val="00AB4A91"/>
    <w:rsid w:val="00AB5646"/>
    <w:rsid w:val="00AB75B6"/>
    <w:rsid w:val="00AC019F"/>
    <w:rsid w:val="00AC03BB"/>
    <w:rsid w:val="00AC243C"/>
    <w:rsid w:val="00AC408E"/>
    <w:rsid w:val="00AC4E01"/>
    <w:rsid w:val="00AC7685"/>
    <w:rsid w:val="00AD2B7F"/>
    <w:rsid w:val="00AD3ECE"/>
    <w:rsid w:val="00AD3F83"/>
    <w:rsid w:val="00AD412D"/>
    <w:rsid w:val="00AE0026"/>
    <w:rsid w:val="00AE0B78"/>
    <w:rsid w:val="00AE0C9E"/>
    <w:rsid w:val="00AE1B36"/>
    <w:rsid w:val="00AE3AC1"/>
    <w:rsid w:val="00AE5207"/>
    <w:rsid w:val="00AE56AE"/>
    <w:rsid w:val="00AE58B7"/>
    <w:rsid w:val="00AE633C"/>
    <w:rsid w:val="00AE68CE"/>
    <w:rsid w:val="00AE6C38"/>
    <w:rsid w:val="00AE71A1"/>
    <w:rsid w:val="00AF0298"/>
    <w:rsid w:val="00AF0C82"/>
    <w:rsid w:val="00AF179F"/>
    <w:rsid w:val="00AF1ED1"/>
    <w:rsid w:val="00AF22E0"/>
    <w:rsid w:val="00AF248C"/>
    <w:rsid w:val="00AF2C61"/>
    <w:rsid w:val="00AF2E3F"/>
    <w:rsid w:val="00AF2F1C"/>
    <w:rsid w:val="00AF33F2"/>
    <w:rsid w:val="00AF4335"/>
    <w:rsid w:val="00AF51B8"/>
    <w:rsid w:val="00AF68E1"/>
    <w:rsid w:val="00AF6F73"/>
    <w:rsid w:val="00B00580"/>
    <w:rsid w:val="00B0253A"/>
    <w:rsid w:val="00B03815"/>
    <w:rsid w:val="00B04671"/>
    <w:rsid w:val="00B04BE4"/>
    <w:rsid w:val="00B04CE2"/>
    <w:rsid w:val="00B04D71"/>
    <w:rsid w:val="00B05A56"/>
    <w:rsid w:val="00B05F2C"/>
    <w:rsid w:val="00B05F7A"/>
    <w:rsid w:val="00B0707B"/>
    <w:rsid w:val="00B070FD"/>
    <w:rsid w:val="00B07810"/>
    <w:rsid w:val="00B07A76"/>
    <w:rsid w:val="00B10C2A"/>
    <w:rsid w:val="00B11C5F"/>
    <w:rsid w:val="00B122BC"/>
    <w:rsid w:val="00B13191"/>
    <w:rsid w:val="00B135AD"/>
    <w:rsid w:val="00B13811"/>
    <w:rsid w:val="00B146F1"/>
    <w:rsid w:val="00B15C05"/>
    <w:rsid w:val="00B15E48"/>
    <w:rsid w:val="00B16331"/>
    <w:rsid w:val="00B1651C"/>
    <w:rsid w:val="00B16AA3"/>
    <w:rsid w:val="00B16D56"/>
    <w:rsid w:val="00B200B4"/>
    <w:rsid w:val="00B202F4"/>
    <w:rsid w:val="00B20C22"/>
    <w:rsid w:val="00B20CC4"/>
    <w:rsid w:val="00B21B23"/>
    <w:rsid w:val="00B27EA1"/>
    <w:rsid w:val="00B3099C"/>
    <w:rsid w:val="00B30A8E"/>
    <w:rsid w:val="00B3169F"/>
    <w:rsid w:val="00B32372"/>
    <w:rsid w:val="00B32FD2"/>
    <w:rsid w:val="00B342A9"/>
    <w:rsid w:val="00B34C41"/>
    <w:rsid w:val="00B351FE"/>
    <w:rsid w:val="00B35F24"/>
    <w:rsid w:val="00B37792"/>
    <w:rsid w:val="00B37E04"/>
    <w:rsid w:val="00B408B7"/>
    <w:rsid w:val="00B40CD3"/>
    <w:rsid w:val="00B4116D"/>
    <w:rsid w:val="00B41D1A"/>
    <w:rsid w:val="00B42EAE"/>
    <w:rsid w:val="00B43396"/>
    <w:rsid w:val="00B435D6"/>
    <w:rsid w:val="00B44636"/>
    <w:rsid w:val="00B447C8"/>
    <w:rsid w:val="00B447F6"/>
    <w:rsid w:val="00B45C93"/>
    <w:rsid w:val="00B51739"/>
    <w:rsid w:val="00B52B52"/>
    <w:rsid w:val="00B539C4"/>
    <w:rsid w:val="00B565F2"/>
    <w:rsid w:val="00B60CC7"/>
    <w:rsid w:val="00B619B2"/>
    <w:rsid w:val="00B61C99"/>
    <w:rsid w:val="00B62789"/>
    <w:rsid w:val="00B63DBF"/>
    <w:rsid w:val="00B63DFD"/>
    <w:rsid w:val="00B64F55"/>
    <w:rsid w:val="00B65994"/>
    <w:rsid w:val="00B665F6"/>
    <w:rsid w:val="00B669B1"/>
    <w:rsid w:val="00B66DE7"/>
    <w:rsid w:val="00B67927"/>
    <w:rsid w:val="00B7086A"/>
    <w:rsid w:val="00B70ADF"/>
    <w:rsid w:val="00B71D1C"/>
    <w:rsid w:val="00B72F69"/>
    <w:rsid w:val="00B73149"/>
    <w:rsid w:val="00B74ADB"/>
    <w:rsid w:val="00B76323"/>
    <w:rsid w:val="00B766C0"/>
    <w:rsid w:val="00B7695D"/>
    <w:rsid w:val="00B77A80"/>
    <w:rsid w:val="00B8230A"/>
    <w:rsid w:val="00B82356"/>
    <w:rsid w:val="00B823F0"/>
    <w:rsid w:val="00B840E0"/>
    <w:rsid w:val="00B84944"/>
    <w:rsid w:val="00B84C6F"/>
    <w:rsid w:val="00B86B6D"/>
    <w:rsid w:val="00B86FE9"/>
    <w:rsid w:val="00B87E25"/>
    <w:rsid w:val="00B900E2"/>
    <w:rsid w:val="00B91E87"/>
    <w:rsid w:val="00B92484"/>
    <w:rsid w:val="00B94508"/>
    <w:rsid w:val="00B9597A"/>
    <w:rsid w:val="00BA024E"/>
    <w:rsid w:val="00BA1556"/>
    <w:rsid w:val="00BA2C00"/>
    <w:rsid w:val="00BA3081"/>
    <w:rsid w:val="00BA443F"/>
    <w:rsid w:val="00BA721B"/>
    <w:rsid w:val="00BB06C6"/>
    <w:rsid w:val="00BB1168"/>
    <w:rsid w:val="00BB2094"/>
    <w:rsid w:val="00BB20AD"/>
    <w:rsid w:val="00BB4858"/>
    <w:rsid w:val="00BB4A07"/>
    <w:rsid w:val="00BB5671"/>
    <w:rsid w:val="00BB5881"/>
    <w:rsid w:val="00BB5E12"/>
    <w:rsid w:val="00BB5E4C"/>
    <w:rsid w:val="00BB6429"/>
    <w:rsid w:val="00BB6C62"/>
    <w:rsid w:val="00BB7258"/>
    <w:rsid w:val="00BB7281"/>
    <w:rsid w:val="00BB7873"/>
    <w:rsid w:val="00BC04D0"/>
    <w:rsid w:val="00BC18B2"/>
    <w:rsid w:val="00BC22A5"/>
    <w:rsid w:val="00BC35E7"/>
    <w:rsid w:val="00BC43EB"/>
    <w:rsid w:val="00BC64C7"/>
    <w:rsid w:val="00BD0223"/>
    <w:rsid w:val="00BD0B91"/>
    <w:rsid w:val="00BD10F1"/>
    <w:rsid w:val="00BD1AEE"/>
    <w:rsid w:val="00BD2188"/>
    <w:rsid w:val="00BD24E3"/>
    <w:rsid w:val="00BD4A3F"/>
    <w:rsid w:val="00BD56EF"/>
    <w:rsid w:val="00BD5AD1"/>
    <w:rsid w:val="00BD5C0E"/>
    <w:rsid w:val="00BD5C41"/>
    <w:rsid w:val="00BD5C73"/>
    <w:rsid w:val="00BD63B9"/>
    <w:rsid w:val="00BD6BEA"/>
    <w:rsid w:val="00BD769F"/>
    <w:rsid w:val="00BE0C7C"/>
    <w:rsid w:val="00BE0EA1"/>
    <w:rsid w:val="00BE20BA"/>
    <w:rsid w:val="00BE31DF"/>
    <w:rsid w:val="00BE33A3"/>
    <w:rsid w:val="00BE33E8"/>
    <w:rsid w:val="00BE3DB0"/>
    <w:rsid w:val="00BE4370"/>
    <w:rsid w:val="00BE46D8"/>
    <w:rsid w:val="00BE4C09"/>
    <w:rsid w:val="00BE65AD"/>
    <w:rsid w:val="00BE732B"/>
    <w:rsid w:val="00BE7498"/>
    <w:rsid w:val="00BE7DAF"/>
    <w:rsid w:val="00BF1276"/>
    <w:rsid w:val="00BF135D"/>
    <w:rsid w:val="00BF4E1F"/>
    <w:rsid w:val="00BF5550"/>
    <w:rsid w:val="00BF7B81"/>
    <w:rsid w:val="00BF7D8B"/>
    <w:rsid w:val="00C010F2"/>
    <w:rsid w:val="00C015BF"/>
    <w:rsid w:val="00C024EF"/>
    <w:rsid w:val="00C031B5"/>
    <w:rsid w:val="00C0467E"/>
    <w:rsid w:val="00C04EB1"/>
    <w:rsid w:val="00C05008"/>
    <w:rsid w:val="00C07F12"/>
    <w:rsid w:val="00C13F53"/>
    <w:rsid w:val="00C153AC"/>
    <w:rsid w:val="00C15602"/>
    <w:rsid w:val="00C16276"/>
    <w:rsid w:val="00C16AD9"/>
    <w:rsid w:val="00C16CF8"/>
    <w:rsid w:val="00C17619"/>
    <w:rsid w:val="00C210C0"/>
    <w:rsid w:val="00C223B2"/>
    <w:rsid w:val="00C224D2"/>
    <w:rsid w:val="00C22D49"/>
    <w:rsid w:val="00C2440B"/>
    <w:rsid w:val="00C25171"/>
    <w:rsid w:val="00C27720"/>
    <w:rsid w:val="00C33036"/>
    <w:rsid w:val="00C3367C"/>
    <w:rsid w:val="00C34438"/>
    <w:rsid w:val="00C35091"/>
    <w:rsid w:val="00C370E1"/>
    <w:rsid w:val="00C37E56"/>
    <w:rsid w:val="00C41504"/>
    <w:rsid w:val="00C41F84"/>
    <w:rsid w:val="00C42B3D"/>
    <w:rsid w:val="00C44964"/>
    <w:rsid w:val="00C44D99"/>
    <w:rsid w:val="00C45535"/>
    <w:rsid w:val="00C4572A"/>
    <w:rsid w:val="00C46E88"/>
    <w:rsid w:val="00C478F1"/>
    <w:rsid w:val="00C50244"/>
    <w:rsid w:val="00C511DA"/>
    <w:rsid w:val="00C512B7"/>
    <w:rsid w:val="00C529C0"/>
    <w:rsid w:val="00C52D35"/>
    <w:rsid w:val="00C53324"/>
    <w:rsid w:val="00C549B7"/>
    <w:rsid w:val="00C54BE2"/>
    <w:rsid w:val="00C563FB"/>
    <w:rsid w:val="00C56BC8"/>
    <w:rsid w:val="00C60315"/>
    <w:rsid w:val="00C61211"/>
    <w:rsid w:val="00C61217"/>
    <w:rsid w:val="00C6135F"/>
    <w:rsid w:val="00C61AEA"/>
    <w:rsid w:val="00C6376D"/>
    <w:rsid w:val="00C64382"/>
    <w:rsid w:val="00C64C63"/>
    <w:rsid w:val="00C666CC"/>
    <w:rsid w:val="00C669E0"/>
    <w:rsid w:val="00C7004A"/>
    <w:rsid w:val="00C703FE"/>
    <w:rsid w:val="00C72F94"/>
    <w:rsid w:val="00C73CF5"/>
    <w:rsid w:val="00C742D2"/>
    <w:rsid w:val="00C75710"/>
    <w:rsid w:val="00C77031"/>
    <w:rsid w:val="00C7778B"/>
    <w:rsid w:val="00C8082E"/>
    <w:rsid w:val="00C80ECA"/>
    <w:rsid w:val="00C811A2"/>
    <w:rsid w:val="00C819D2"/>
    <w:rsid w:val="00C827D7"/>
    <w:rsid w:val="00C8481C"/>
    <w:rsid w:val="00C86182"/>
    <w:rsid w:val="00C8650D"/>
    <w:rsid w:val="00C86DDF"/>
    <w:rsid w:val="00C871DD"/>
    <w:rsid w:val="00C87CF0"/>
    <w:rsid w:val="00C90BEC"/>
    <w:rsid w:val="00C91749"/>
    <w:rsid w:val="00C91BB7"/>
    <w:rsid w:val="00C92475"/>
    <w:rsid w:val="00C92970"/>
    <w:rsid w:val="00C930D9"/>
    <w:rsid w:val="00C937B0"/>
    <w:rsid w:val="00C939B7"/>
    <w:rsid w:val="00C93BD8"/>
    <w:rsid w:val="00C93C38"/>
    <w:rsid w:val="00C93C50"/>
    <w:rsid w:val="00C93D9F"/>
    <w:rsid w:val="00C9591A"/>
    <w:rsid w:val="00C96508"/>
    <w:rsid w:val="00C97AF6"/>
    <w:rsid w:val="00CA014B"/>
    <w:rsid w:val="00CA0A14"/>
    <w:rsid w:val="00CA19A5"/>
    <w:rsid w:val="00CA4A20"/>
    <w:rsid w:val="00CA561E"/>
    <w:rsid w:val="00CA5F71"/>
    <w:rsid w:val="00CA6983"/>
    <w:rsid w:val="00CA6CFB"/>
    <w:rsid w:val="00CA6E8E"/>
    <w:rsid w:val="00CA77E3"/>
    <w:rsid w:val="00CB0131"/>
    <w:rsid w:val="00CB0829"/>
    <w:rsid w:val="00CB0F3F"/>
    <w:rsid w:val="00CB18F3"/>
    <w:rsid w:val="00CB2634"/>
    <w:rsid w:val="00CB52D6"/>
    <w:rsid w:val="00CB5DA3"/>
    <w:rsid w:val="00CB643D"/>
    <w:rsid w:val="00CB7D64"/>
    <w:rsid w:val="00CB7FE0"/>
    <w:rsid w:val="00CC098C"/>
    <w:rsid w:val="00CC0D7E"/>
    <w:rsid w:val="00CC1323"/>
    <w:rsid w:val="00CC21A6"/>
    <w:rsid w:val="00CC392B"/>
    <w:rsid w:val="00CC3A12"/>
    <w:rsid w:val="00CC4E9C"/>
    <w:rsid w:val="00CC58B1"/>
    <w:rsid w:val="00CC7361"/>
    <w:rsid w:val="00CD108F"/>
    <w:rsid w:val="00CD3013"/>
    <w:rsid w:val="00CD397D"/>
    <w:rsid w:val="00CD44CA"/>
    <w:rsid w:val="00CD4508"/>
    <w:rsid w:val="00CD4660"/>
    <w:rsid w:val="00CD4A80"/>
    <w:rsid w:val="00CD4D73"/>
    <w:rsid w:val="00CD5D02"/>
    <w:rsid w:val="00CD7F26"/>
    <w:rsid w:val="00CE0D01"/>
    <w:rsid w:val="00CE1180"/>
    <w:rsid w:val="00CE1432"/>
    <w:rsid w:val="00CE3060"/>
    <w:rsid w:val="00CE4799"/>
    <w:rsid w:val="00CE566B"/>
    <w:rsid w:val="00CE78B4"/>
    <w:rsid w:val="00CF10C5"/>
    <w:rsid w:val="00CF1EF4"/>
    <w:rsid w:val="00CF2783"/>
    <w:rsid w:val="00CF3345"/>
    <w:rsid w:val="00CF3D10"/>
    <w:rsid w:val="00CF45B4"/>
    <w:rsid w:val="00CF5E86"/>
    <w:rsid w:val="00CF6704"/>
    <w:rsid w:val="00CF74AC"/>
    <w:rsid w:val="00CF7A01"/>
    <w:rsid w:val="00D01A28"/>
    <w:rsid w:val="00D026B6"/>
    <w:rsid w:val="00D045AF"/>
    <w:rsid w:val="00D070CA"/>
    <w:rsid w:val="00D10C61"/>
    <w:rsid w:val="00D110B8"/>
    <w:rsid w:val="00D11C67"/>
    <w:rsid w:val="00D12BD9"/>
    <w:rsid w:val="00D14306"/>
    <w:rsid w:val="00D150C0"/>
    <w:rsid w:val="00D165C7"/>
    <w:rsid w:val="00D16ACC"/>
    <w:rsid w:val="00D16B99"/>
    <w:rsid w:val="00D20454"/>
    <w:rsid w:val="00D208DB"/>
    <w:rsid w:val="00D229EF"/>
    <w:rsid w:val="00D259EF"/>
    <w:rsid w:val="00D2642C"/>
    <w:rsid w:val="00D277E7"/>
    <w:rsid w:val="00D277F7"/>
    <w:rsid w:val="00D30718"/>
    <w:rsid w:val="00D3078E"/>
    <w:rsid w:val="00D32A01"/>
    <w:rsid w:val="00D35564"/>
    <w:rsid w:val="00D36896"/>
    <w:rsid w:val="00D41030"/>
    <w:rsid w:val="00D41A7D"/>
    <w:rsid w:val="00D41D4C"/>
    <w:rsid w:val="00D442C6"/>
    <w:rsid w:val="00D4436C"/>
    <w:rsid w:val="00D45904"/>
    <w:rsid w:val="00D45F1A"/>
    <w:rsid w:val="00D467E3"/>
    <w:rsid w:val="00D468D7"/>
    <w:rsid w:val="00D47A3A"/>
    <w:rsid w:val="00D52025"/>
    <w:rsid w:val="00D5292C"/>
    <w:rsid w:val="00D53FA6"/>
    <w:rsid w:val="00D548BF"/>
    <w:rsid w:val="00D55EE7"/>
    <w:rsid w:val="00D568B1"/>
    <w:rsid w:val="00D6067B"/>
    <w:rsid w:val="00D62DEC"/>
    <w:rsid w:val="00D648D1"/>
    <w:rsid w:val="00D6533F"/>
    <w:rsid w:val="00D654A6"/>
    <w:rsid w:val="00D65D99"/>
    <w:rsid w:val="00D6634A"/>
    <w:rsid w:val="00D664A9"/>
    <w:rsid w:val="00D66503"/>
    <w:rsid w:val="00D66E1D"/>
    <w:rsid w:val="00D67C1F"/>
    <w:rsid w:val="00D70DBC"/>
    <w:rsid w:val="00D713F4"/>
    <w:rsid w:val="00D71512"/>
    <w:rsid w:val="00D719D7"/>
    <w:rsid w:val="00D71CC1"/>
    <w:rsid w:val="00D72169"/>
    <w:rsid w:val="00D72B67"/>
    <w:rsid w:val="00D74344"/>
    <w:rsid w:val="00D746AF"/>
    <w:rsid w:val="00D74977"/>
    <w:rsid w:val="00D76275"/>
    <w:rsid w:val="00D769FF"/>
    <w:rsid w:val="00D77182"/>
    <w:rsid w:val="00D7723A"/>
    <w:rsid w:val="00D8073B"/>
    <w:rsid w:val="00D8088D"/>
    <w:rsid w:val="00D80974"/>
    <w:rsid w:val="00D80B9D"/>
    <w:rsid w:val="00D81473"/>
    <w:rsid w:val="00D81F40"/>
    <w:rsid w:val="00D82D8D"/>
    <w:rsid w:val="00D82DED"/>
    <w:rsid w:val="00D83AD2"/>
    <w:rsid w:val="00D83CCD"/>
    <w:rsid w:val="00D842C4"/>
    <w:rsid w:val="00D84AA2"/>
    <w:rsid w:val="00D87729"/>
    <w:rsid w:val="00D90141"/>
    <w:rsid w:val="00D902E1"/>
    <w:rsid w:val="00D90A69"/>
    <w:rsid w:val="00D92B83"/>
    <w:rsid w:val="00D944F8"/>
    <w:rsid w:val="00D95D24"/>
    <w:rsid w:val="00DA1043"/>
    <w:rsid w:val="00DA2186"/>
    <w:rsid w:val="00DA3956"/>
    <w:rsid w:val="00DA4549"/>
    <w:rsid w:val="00DA5509"/>
    <w:rsid w:val="00DA57EF"/>
    <w:rsid w:val="00DA618F"/>
    <w:rsid w:val="00DA7151"/>
    <w:rsid w:val="00DB2B46"/>
    <w:rsid w:val="00DB49E6"/>
    <w:rsid w:val="00DB53A9"/>
    <w:rsid w:val="00DB7123"/>
    <w:rsid w:val="00DC0602"/>
    <w:rsid w:val="00DC076B"/>
    <w:rsid w:val="00DC0B42"/>
    <w:rsid w:val="00DC11D6"/>
    <w:rsid w:val="00DC1B03"/>
    <w:rsid w:val="00DC23F2"/>
    <w:rsid w:val="00DC29D5"/>
    <w:rsid w:val="00DC4694"/>
    <w:rsid w:val="00DC6BC3"/>
    <w:rsid w:val="00DC6C93"/>
    <w:rsid w:val="00DC71CC"/>
    <w:rsid w:val="00DD0B1E"/>
    <w:rsid w:val="00DD2F42"/>
    <w:rsid w:val="00DD3096"/>
    <w:rsid w:val="00DD31A3"/>
    <w:rsid w:val="00DD4B5B"/>
    <w:rsid w:val="00DD6C47"/>
    <w:rsid w:val="00DD6FE9"/>
    <w:rsid w:val="00DD703E"/>
    <w:rsid w:val="00DD77C2"/>
    <w:rsid w:val="00DE11C1"/>
    <w:rsid w:val="00DE13B7"/>
    <w:rsid w:val="00DE1F04"/>
    <w:rsid w:val="00DE1FF6"/>
    <w:rsid w:val="00DE245E"/>
    <w:rsid w:val="00DE299D"/>
    <w:rsid w:val="00DE2A87"/>
    <w:rsid w:val="00DE34BE"/>
    <w:rsid w:val="00DE3523"/>
    <w:rsid w:val="00DE43F4"/>
    <w:rsid w:val="00DE6A4B"/>
    <w:rsid w:val="00DE7898"/>
    <w:rsid w:val="00DF0184"/>
    <w:rsid w:val="00DF24FC"/>
    <w:rsid w:val="00DF3303"/>
    <w:rsid w:val="00DF41E4"/>
    <w:rsid w:val="00DF6A12"/>
    <w:rsid w:val="00DF7B93"/>
    <w:rsid w:val="00E010C1"/>
    <w:rsid w:val="00E02251"/>
    <w:rsid w:val="00E0245D"/>
    <w:rsid w:val="00E03279"/>
    <w:rsid w:val="00E0360D"/>
    <w:rsid w:val="00E05DE0"/>
    <w:rsid w:val="00E07039"/>
    <w:rsid w:val="00E070FE"/>
    <w:rsid w:val="00E07A85"/>
    <w:rsid w:val="00E1175D"/>
    <w:rsid w:val="00E12407"/>
    <w:rsid w:val="00E12D3A"/>
    <w:rsid w:val="00E132E8"/>
    <w:rsid w:val="00E1444D"/>
    <w:rsid w:val="00E16A9B"/>
    <w:rsid w:val="00E16CAA"/>
    <w:rsid w:val="00E1785C"/>
    <w:rsid w:val="00E179D4"/>
    <w:rsid w:val="00E17D13"/>
    <w:rsid w:val="00E2030F"/>
    <w:rsid w:val="00E23485"/>
    <w:rsid w:val="00E23576"/>
    <w:rsid w:val="00E23DEE"/>
    <w:rsid w:val="00E3185C"/>
    <w:rsid w:val="00E33541"/>
    <w:rsid w:val="00E33B79"/>
    <w:rsid w:val="00E34E0C"/>
    <w:rsid w:val="00E351F1"/>
    <w:rsid w:val="00E363F2"/>
    <w:rsid w:val="00E37EEB"/>
    <w:rsid w:val="00E411F9"/>
    <w:rsid w:val="00E4396C"/>
    <w:rsid w:val="00E43CEE"/>
    <w:rsid w:val="00E45C5C"/>
    <w:rsid w:val="00E468F4"/>
    <w:rsid w:val="00E5025D"/>
    <w:rsid w:val="00E5075B"/>
    <w:rsid w:val="00E50C74"/>
    <w:rsid w:val="00E525D2"/>
    <w:rsid w:val="00E5670C"/>
    <w:rsid w:val="00E56F5D"/>
    <w:rsid w:val="00E57E56"/>
    <w:rsid w:val="00E60D77"/>
    <w:rsid w:val="00E6331F"/>
    <w:rsid w:val="00E665CF"/>
    <w:rsid w:val="00E670A0"/>
    <w:rsid w:val="00E67813"/>
    <w:rsid w:val="00E71B8B"/>
    <w:rsid w:val="00E71FAE"/>
    <w:rsid w:val="00E72223"/>
    <w:rsid w:val="00E73C0E"/>
    <w:rsid w:val="00E75169"/>
    <w:rsid w:val="00E7524A"/>
    <w:rsid w:val="00E753E1"/>
    <w:rsid w:val="00E75D16"/>
    <w:rsid w:val="00E763C2"/>
    <w:rsid w:val="00E770B0"/>
    <w:rsid w:val="00E80DD9"/>
    <w:rsid w:val="00E80DFF"/>
    <w:rsid w:val="00E8161E"/>
    <w:rsid w:val="00E81902"/>
    <w:rsid w:val="00E82C4A"/>
    <w:rsid w:val="00E8525E"/>
    <w:rsid w:val="00E86538"/>
    <w:rsid w:val="00E912A5"/>
    <w:rsid w:val="00E919D6"/>
    <w:rsid w:val="00E9363D"/>
    <w:rsid w:val="00E94DB9"/>
    <w:rsid w:val="00E9582C"/>
    <w:rsid w:val="00E95DC8"/>
    <w:rsid w:val="00E95F74"/>
    <w:rsid w:val="00E9666D"/>
    <w:rsid w:val="00E97168"/>
    <w:rsid w:val="00E97433"/>
    <w:rsid w:val="00E97548"/>
    <w:rsid w:val="00EA0A90"/>
    <w:rsid w:val="00EA1823"/>
    <w:rsid w:val="00EA1B22"/>
    <w:rsid w:val="00EA4C8B"/>
    <w:rsid w:val="00EA516D"/>
    <w:rsid w:val="00EA66FC"/>
    <w:rsid w:val="00EA7167"/>
    <w:rsid w:val="00EB0E74"/>
    <w:rsid w:val="00EB2C08"/>
    <w:rsid w:val="00EB352E"/>
    <w:rsid w:val="00EB5085"/>
    <w:rsid w:val="00EB5EFB"/>
    <w:rsid w:val="00EB66DD"/>
    <w:rsid w:val="00EB71E5"/>
    <w:rsid w:val="00EC0E10"/>
    <w:rsid w:val="00EC1446"/>
    <w:rsid w:val="00EC3EC4"/>
    <w:rsid w:val="00EC4587"/>
    <w:rsid w:val="00EC4A5F"/>
    <w:rsid w:val="00EC6E34"/>
    <w:rsid w:val="00EC75C1"/>
    <w:rsid w:val="00ED08E5"/>
    <w:rsid w:val="00ED0C54"/>
    <w:rsid w:val="00ED1427"/>
    <w:rsid w:val="00ED1576"/>
    <w:rsid w:val="00ED29FC"/>
    <w:rsid w:val="00ED2A7F"/>
    <w:rsid w:val="00ED30F2"/>
    <w:rsid w:val="00ED4BDA"/>
    <w:rsid w:val="00ED4EE9"/>
    <w:rsid w:val="00ED5EB6"/>
    <w:rsid w:val="00ED61E9"/>
    <w:rsid w:val="00ED6CA3"/>
    <w:rsid w:val="00ED75FA"/>
    <w:rsid w:val="00ED76F3"/>
    <w:rsid w:val="00EE0A10"/>
    <w:rsid w:val="00EE113A"/>
    <w:rsid w:val="00EE2ACC"/>
    <w:rsid w:val="00EE321D"/>
    <w:rsid w:val="00EE37D1"/>
    <w:rsid w:val="00EE400D"/>
    <w:rsid w:val="00EE5464"/>
    <w:rsid w:val="00EE6612"/>
    <w:rsid w:val="00EF096A"/>
    <w:rsid w:val="00EF1278"/>
    <w:rsid w:val="00EF27D9"/>
    <w:rsid w:val="00EF2E30"/>
    <w:rsid w:val="00EF414B"/>
    <w:rsid w:val="00EF4362"/>
    <w:rsid w:val="00EF43CA"/>
    <w:rsid w:val="00EF56F6"/>
    <w:rsid w:val="00EF62DC"/>
    <w:rsid w:val="00EF77FA"/>
    <w:rsid w:val="00F00CF2"/>
    <w:rsid w:val="00F01D4E"/>
    <w:rsid w:val="00F0248D"/>
    <w:rsid w:val="00F0262A"/>
    <w:rsid w:val="00F053C1"/>
    <w:rsid w:val="00F05CEE"/>
    <w:rsid w:val="00F07260"/>
    <w:rsid w:val="00F13903"/>
    <w:rsid w:val="00F14239"/>
    <w:rsid w:val="00F14D11"/>
    <w:rsid w:val="00F1752B"/>
    <w:rsid w:val="00F176D9"/>
    <w:rsid w:val="00F21327"/>
    <w:rsid w:val="00F23890"/>
    <w:rsid w:val="00F238E6"/>
    <w:rsid w:val="00F2444A"/>
    <w:rsid w:val="00F249EA"/>
    <w:rsid w:val="00F24D60"/>
    <w:rsid w:val="00F25A5C"/>
    <w:rsid w:val="00F25AA5"/>
    <w:rsid w:val="00F26001"/>
    <w:rsid w:val="00F26098"/>
    <w:rsid w:val="00F277CB"/>
    <w:rsid w:val="00F30959"/>
    <w:rsid w:val="00F30C77"/>
    <w:rsid w:val="00F31F25"/>
    <w:rsid w:val="00F31FDA"/>
    <w:rsid w:val="00F33320"/>
    <w:rsid w:val="00F33FD8"/>
    <w:rsid w:val="00F358CF"/>
    <w:rsid w:val="00F35FFC"/>
    <w:rsid w:val="00F368CB"/>
    <w:rsid w:val="00F36E3B"/>
    <w:rsid w:val="00F37BF6"/>
    <w:rsid w:val="00F37DCF"/>
    <w:rsid w:val="00F41072"/>
    <w:rsid w:val="00F42577"/>
    <w:rsid w:val="00F44874"/>
    <w:rsid w:val="00F44F54"/>
    <w:rsid w:val="00F4539A"/>
    <w:rsid w:val="00F4548E"/>
    <w:rsid w:val="00F459AD"/>
    <w:rsid w:val="00F45D21"/>
    <w:rsid w:val="00F45FDE"/>
    <w:rsid w:val="00F4602F"/>
    <w:rsid w:val="00F46749"/>
    <w:rsid w:val="00F46EDB"/>
    <w:rsid w:val="00F46FCA"/>
    <w:rsid w:val="00F47244"/>
    <w:rsid w:val="00F47355"/>
    <w:rsid w:val="00F47A16"/>
    <w:rsid w:val="00F51C40"/>
    <w:rsid w:val="00F51F19"/>
    <w:rsid w:val="00F52628"/>
    <w:rsid w:val="00F539D6"/>
    <w:rsid w:val="00F55472"/>
    <w:rsid w:val="00F56597"/>
    <w:rsid w:val="00F568F3"/>
    <w:rsid w:val="00F570B8"/>
    <w:rsid w:val="00F57595"/>
    <w:rsid w:val="00F60941"/>
    <w:rsid w:val="00F63785"/>
    <w:rsid w:val="00F63DD7"/>
    <w:rsid w:val="00F64F73"/>
    <w:rsid w:val="00F665CB"/>
    <w:rsid w:val="00F665E6"/>
    <w:rsid w:val="00F70F0C"/>
    <w:rsid w:val="00F719FA"/>
    <w:rsid w:val="00F74373"/>
    <w:rsid w:val="00F75BBD"/>
    <w:rsid w:val="00F7603B"/>
    <w:rsid w:val="00F82963"/>
    <w:rsid w:val="00F843B9"/>
    <w:rsid w:val="00F84690"/>
    <w:rsid w:val="00F855A7"/>
    <w:rsid w:val="00F8689C"/>
    <w:rsid w:val="00F8773E"/>
    <w:rsid w:val="00F8774D"/>
    <w:rsid w:val="00F87D79"/>
    <w:rsid w:val="00F92FAE"/>
    <w:rsid w:val="00F947F8"/>
    <w:rsid w:val="00F97F68"/>
    <w:rsid w:val="00FA28AE"/>
    <w:rsid w:val="00FA2B64"/>
    <w:rsid w:val="00FA2EA9"/>
    <w:rsid w:val="00FB26A4"/>
    <w:rsid w:val="00FB2806"/>
    <w:rsid w:val="00FB33EA"/>
    <w:rsid w:val="00FB5266"/>
    <w:rsid w:val="00FB5FB9"/>
    <w:rsid w:val="00FB7139"/>
    <w:rsid w:val="00FC2B9B"/>
    <w:rsid w:val="00FC31DE"/>
    <w:rsid w:val="00FC4311"/>
    <w:rsid w:val="00FC4788"/>
    <w:rsid w:val="00FC602B"/>
    <w:rsid w:val="00FC6A17"/>
    <w:rsid w:val="00FC6E7A"/>
    <w:rsid w:val="00FC7A1A"/>
    <w:rsid w:val="00FD0006"/>
    <w:rsid w:val="00FD2460"/>
    <w:rsid w:val="00FD2643"/>
    <w:rsid w:val="00FD2DC8"/>
    <w:rsid w:val="00FD367F"/>
    <w:rsid w:val="00FD49FF"/>
    <w:rsid w:val="00FD5EAF"/>
    <w:rsid w:val="00FE0133"/>
    <w:rsid w:val="00FE0FF2"/>
    <w:rsid w:val="00FE1979"/>
    <w:rsid w:val="00FE1C97"/>
    <w:rsid w:val="00FE238A"/>
    <w:rsid w:val="00FE3556"/>
    <w:rsid w:val="00FE3E01"/>
    <w:rsid w:val="00FE44C7"/>
    <w:rsid w:val="00FE49BF"/>
    <w:rsid w:val="00FE669D"/>
    <w:rsid w:val="00FE6756"/>
    <w:rsid w:val="00FF1684"/>
    <w:rsid w:val="00FF1E77"/>
    <w:rsid w:val="00FF359A"/>
    <w:rsid w:val="00FF69FE"/>
    <w:rsid w:val="00FF6BA8"/>
    <w:rsid w:val="00FF7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2337"/>
    <o:shapelayout v:ext="edit">
      <o:idmap v:ext="edit" data="1"/>
    </o:shapelayout>
  </w:shapeDefaults>
  <w:decimalSymbol w:val=","/>
  <w:listSeparator w:val=";"/>
  <w14:docId w14:val="0AE5349F"/>
  <w15:docId w15:val="{4403D8EE-230F-40BC-99C2-2B165A561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4C65"/>
    <w:rPr>
      <w:sz w:val="24"/>
      <w:szCs w:val="24"/>
    </w:rPr>
  </w:style>
  <w:style w:type="paragraph" w:styleId="1">
    <w:name w:val="heading 1"/>
    <w:basedOn w:val="a"/>
    <w:next w:val="a"/>
    <w:link w:val="10"/>
    <w:uiPriority w:val="9"/>
    <w:qFormat/>
    <w:rsid w:val="00A11B0C"/>
    <w:pPr>
      <w:keepNext/>
      <w:keepLines/>
      <w:spacing w:before="480" w:line="276" w:lineRule="auto"/>
      <w:outlineLvl w:val="0"/>
    </w:pPr>
    <w:rPr>
      <w:rFonts w:ascii="Cambria" w:hAnsi="Cambria"/>
      <w:b/>
      <w:bCs/>
      <w:color w:val="365F91"/>
      <w:sz w:val="28"/>
      <w:szCs w:val="28"/>
      <w:lang w:eastAsia="en-US"/>
    </w:rPr>
  </w:style>
  <w:style w:type="paragraph" w:styleId="2">
    <w:name w:val="heading 2"/>
    <w:basedOn w:val="a"/>
    <w:next w:val="a"/>
    <w:link w:val="20"/>
    <w:unhideWhenUsed/>
    <w:qFormat/>
    <w:rsid w:val="0039580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697F43"/>
    <w:pPr>
      <w:jc w:val="center"/>
    </w:pPr>
    <w:rPr>
      <w:rFonts w:ascii="Times New Roman CYR" w:hAnsi="Times New Roman CYR" w:cs="Times New Roman CYR"/>
      <w:b/>
      <w:bCs/>
      <w:sz w:val="28"/>
      <w:szCs w:val="20"/>
    </w:rPr>
  </w:style>
  <w:style w:type="paragraph" w:styleId="a4">
    <w:name w:val="Body Text Indent"/>
    <w:basedOn w:val="a"/>
    <w:rsid w:val="00697F43"/>
    <w:pPr>
      <w:spacing w:after="120"/>
      <w:ind w:left="283"/>
    </w:pPr>
  </w:style>
  <w:style w:type="paragraph" w:customStyle="1" w:styleId="ConsPlusNormal">
    <w:name w:val="ConsPlusNormal"/>
    <w:rsid w:val="00697F43"/>
    <w:pPr>
      <w:autoSpaceDE w:val="0"/>
      <w:autoSpaceDN w:val="0"/>
      <w:adjustRightInd w:val="0"/>
      <w:ind w:firstLine="720"/>
    </w:pPr>
    <w:rPr>
      <w:rFonts w:ascii="Arial" w:hAnsi="Arial" w:cs="Arial"/>
    </w:rPr>
  </w:style>
  <w:style w:type="paragraph" w:customStyle="1" w:styleId="ConsTitle">
    <w:name w:val="ConsTitle"/>
    <w:rsid w:val="00697F43"/>
    <w:pPr>
      <w:autoSpaceDE w:val="0"/>
      <w:autoSpaceDN w:val="0"/>
      <w:adjustRightInd w:val="0"/>
      <w:ind w:right="19772"/>
    </w:pPr>
    <w:rPr>
      <w:rFonts w:ascii="Arial" w:hAnsi="Arial" w:cs="Arial"/>
      <w:b/>
      <w:bCs/>
      <w:sz w:val="18"/>
      <w:szCs w:val="18"/>
    </w:rPr>
  </w:style>
  <w:style w:type="table" w:styleId="a5">
    <w:name w:val="Table Grid"/>
    <w:basedOn w:val="a1"/>
    <w:uiPriority w:val="59"/>
    <w:rsid w:val="00697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C97AF6"/>
    <w:pPr>
      <w:autoSpaceDE w:val="0"/>
      <w:autoSpaceDN w:val="0"/>
      <w:adjustRightInd w:val="0"/>
    </w:pPr>
    <w:rPr>
      <w:b/>
      <w:bCs/>
      <w:sz w:val="28"/>
      <w:szCs w:val="28"/>
    </w:rPr>
  </w:style>
  <w:style w:type="paragraph" w:styleId="a6">
    <w:name w:val="Balloon Text"/>
    <w:basedOn w:val="a"/>
    <w:link w:val="a7"/>
    <w:rsid w:val="009B1A13"/>
    <w:rPr>
      <w:rFonts w:ascii="Tahoma" w:hAnsi="Tahoma"/>
      <w:sz w:val="16"/>
      <w:szCs w:val="16"/>
    </w:rPr>
  </w:style>
  <w:style w:type="character" w:customStyle="1" w:styleId="a7">
    <w:name w:val="Текст выноски Знак"/>
    <w:link w:val="a6"/>
    <w:rsid w:val="009B1A13"/>
    <w:rPr>
      <w:rFonts w:ascii="Tahoma" w:hAnsi="Tahoma" w:cs="Tahoma"/>
      <w:sz w:val="16"/>
      <w:szCs w:val="16"/>
    </w:rPr>
  </w:style>
  <w:style w:type="paragraph" w:styleId="a8">
    <w:name w:val="Normal (Web)"/>
    <w:basedOn w:val="a"/>
    <w:uiPriority w:val="99"/>
    <w:unhideWhenUsed/>
    <w:rsid w:val="00801965"/>
    <w:pPr>
      <w:spacing w:before="100" w:beforeAutospacing="1" w:after="100" w:afterAutospacing="1"/>
    </w:pPr>
  </w:style>
  <w:style w:type="paragraph" w:styleId="a9">
    <w:name w:val="header"/>
    <w:basedOn w:val="a"/>
    <w:link w:val="aa"/>
    <w:uiPriority w:val="99"/>
    <w:rsid w:val="0005141E"/>
    <w:pPr>
      <w:tabs>
        <w:tab w:val="center" w:pos="4677"/>
        <w:tab w:val="right" w:pos="9355"/>
      </w:tabs>
    </w:pPr>
  </w:style>
  <w:style w:type="character" w:customStyle="1" w:styleId="aa">
    <w:name w:val="Верхний колонтитул Знак"/>
    <w:link w:val="a9"/>
    <w:uiPriority w:val="99"/>
    <w:rsid w:val="0005141E"/>
    <w:rPr>
      <w:sz w:val="24"/>
      <w:szCs w:val="24"/>
    </w:rPr>
  </w:style>
  <w:style w:type="paragraph" w:styleId="ab">
    <w:name w:val="footer"/>
    <w:basedOn w:val="a"/>
    <w:link w:val="ac"/>
    <w:uiPriority w:val="99"/>
    <w:rsid w:val="0005141E"/>
    <w:pPr>
      <w:tabs>
        <w:tab w:val="center" w:pos="4677"/>
        <w:tab w:val="right" w:pos="9355"/>
      </w:tabs>
    </w:pPr>
  </w:style>
  <w:style w:type="character" w:customStyle="1" w:styleId="ac">
    <w:name w:val="Нижний колонтитул Знак"/>
    <w:link w:val="ab"/>
    <w:uiPriority w:val="99"/>
    <w:rsid w:val="0005141E"/>
    <w:rPr>
      <w:sz w:val="24"/>
      <w:szCs w:val="24"/>
    </w:rPr>
  </w:style>
  <w:style w:type="paragraph" w:styleId="ad">
    <w:name w:val="No Spacing"/>
    <w:uiPriority w:val="1"/>
    <w:qFormat/>
    <w:rsid w:val="00855EA8"/>
    <w:rPr>
      <w:rFonts w:ascii="Calibri" w:eastAsia="Calibri" w:hAnsi="Calibri"/>
      <w:sz w:val="22"/>
      <w:szCs w:val="22"/>
      <w:lang w:eastAsia="en-US"/>
    </w:rPr>
  </w:style>
  <w:style w:type="paragraph" w:customStyle="1" w:styleId="formattext">
    <w:name w:val="formattext"/>
    <w:basedOn w:val="a"/>
    <w:rsid w:val="007F35ED"/>
    <w:pPr>
      <w:spacing w:before="100" w:beforeAutospacing="1" w:after="100" w:afterAutospacing="1"/>
    </w:pPr>
  </w:style>
  <w:style w:type="paragraph" w:styleId="ae">
    <w:name w:val="List Paragraph"/>
    <w:basedOn w:val="a"/>
    <w:uiPriority w:val="34"/>
    <w:qFormat/>
    <w:rsid w:val="009C0B97"/>
    <w:pPr>
      <w:ind w:left="720"/>
      <w:contextualSpacing/>
    </w:pPr>
  </w:style>
  <w:style w:type="character" w:customStyle="1" w:styleId="10">
    <w:name w:val="Заголовок 1 Знак"/>
    <w:basedOn w:val="a0"/>
    <w:link w:val="1"/>
    <w:uiPriority w:val="9"/>
    <w:rsid w:val="00A11B0C"/>
    <w:rPr>
      <w:rFonts w:ascii="Cambria" w:hAnsi="Cambria"/>
      <w:b/>
      <w:bCs/>
      <w:color w:val="365F91"/>
      <w:sz w:val="28"/>
      <w:szCs w:val="28"/>
      <w:lang w:eastAsia="en-US"/>
    </w:rPr>
  </w:style>
  <w:style w:type="character" w:customStyle="1" w:styleId="20">
    <w:name w:val="Заголовок 2 Знак"/>
    <w:basedOn w:val="a0"/>
    <w:link w:val="2"/>
    <w:rsid w:val="0039580B"/>
    <w:rPr>
      <w:rFonts w:asciiTheme="majorHAnsi" w:eastAsiaTheme="majorEastAsia" w:hAnsiTheme="majorHAnsi" w:cstheme="majorBidi"/>
      <w:color w:val="2E74B5" w:themeColor="accent1" w:themeShade="BF"/>
      <w:sz w:val="26"/>
      <w:szCs w:val="26"/>
    </w:rPr>
  </w:style>
  <w:style w:type="table" w:styleId="af">
    <w:name w:val="Grid Table Light"/>
    <w:basedOn w:val="a1"/>
    <w:uiPriority w:val="40"/>
    <w:rsid w:val="00A8702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51467">
      <w:bodyDiv w:val="1"/>
      <w:marLeft w:val="0"/>
      <w:marRight w:val="0"/>
      <w:marTop w:val="0"/>
      <w:marBottom w:val="0"/>
      <w:divBdr>
        <w:top w:val="none" w:sz="0" w:space="0" w:color="auto"/>
        <w:left w:val="none" w:sz="0" w:space="0" w:color="auto"/>
        <w:bottom w:val="none" w:sz="0" w:space="0" w:color="auto"/>
        <w:right w:val="none" w:sz="0" w:space="0" w:color="auto"/>
      </w:divBdr>
    </w:div>
    <w:div w:id="372924591">
      <w:bodyDiv w:val="1"/>
      <w:marLeft w:val="0"/>
      <w:marRight w:val="0"/>
      <w:marTop w:val="0"/>
      <w:marBottom w:val="0"/>
      <w:divBdr>
        <w:top w:val="none" w:sz="0" w:space="0" w:color="auto"/>
        <w:left w:val="none" w:sz="0" w:space="0" w:color="auto"/>
        <w:bottom w:val="none" w:sz="0" w:space="0" w:color="auto"/>
        <w:right w:val="none" w:sz="0" w:space="0" w:color="auto"/>
      </w:divBdr>
    </w:div>
    <w:div w:id="467626576">
      <w:bodyDiv w:val="1"/>
      <w:marLeft w:val="0"/>
      <w:marRight w:val="0"/>
      <w:marTop w:val="0"/>
      <w:marBottom w:val="0"/>
      <w:divBdr>
        <w:top w:val="none" w:sz="0" w:space="0" w:color="auto"/>
        <w:left w:val="none" w:sz="0" w:space="0" w:color="auto"/>
        <w:bottom w:val="none" w:sz="0" w:space="0" w:color="auto"/>
        <w:right w:val="none" w:sz="0" w:space="0" w:color="auto"/>
      </w:divBdr>
    </w:div>
    <w:div w:id="533082626">
      <w:bodyDiv w:val="1"/>
      <w:marLeft w:val="0"/>
      <w:marRight w:val="0"/>
      <w:marTop w:val="0"/>
      <w:marBottom w:val="0"/>
      <w:divBdr>
        <w:top w:val="none" w:sz="0" w:space="0" w:color="auto"/>
        <w:left w:val="none" w:sz="0" w:space="0" w:color="auto"/>
        <w:bottom w:val="none" w:sz="0" w:space="0" w:color="auto"/>
        <w:right w:val="none" w:sz="0" w:space="0" w:color="auto"/>
      </w:divBdr>
    </w:div>
    <w:div w:id="678852972">
      <w:bodyDiv w:val="1"/>
      <w:marLeft w:val="0"/>
      <w:marRight w:val="0"/>
      <w:marTop w:val="0"/>
      <w:marBottom w:val="0"/>
      <w:divBdr>
        <w:top w:val="none" w:sz="0" w:space="0" w:color="auto"/>
        <w:left w:val="none" w:sz="0" w:space="0" w:color="auto"/>
        <w:bottom w:val="none" w:sz="0" w:space="0" w:color="auto"/>
        <w:right w:val="none" w:sz="0" w:space="0" w:color="auto"/>
      </w:divBdr>
    </w:div>
    <w:div w:id="1025013903">
      <w:bodyDiv w:val="1"/>
      <w:marLeft w:val="0"/>
      <w:marRight w:val="0"/>
      <w:marTop w:val="0"/>
      <w:marBottom w:val="0"/>
      <w:divBdr>
        <w:top w:val="none" w:sz="0" w:space="0" w:color="auto"/>
        <w:left w:val="none" w:sz="0" w:space="0" w:color="auto"/>
        <w:bottom w:val="none" w:sz="0" w:space="0" w:color="auto"/>
        <w:right w:val="none" w:sz="0" w:space="0" w:color="auto"/>
      </w:divBdr>
    </w:div>
    <w:div w:id="1052315165">
      <w:bodyDiv w:val="1"/>
      <w:marLeft w:val="0"/>
      <w:marRight w:val="0"/>
      <w:marTop w:val="0"/>
      <w:marBottom w:val="0"/>
      <w:divBdr>
        <w:top w:val="none" w:sz="0" w:space="0" w:color="auto"/>
        <w:left w:val="none" w:sz="0" w:space="0" w:color="auto"/>
        <w:bottom w:val="none" w:sz="0" w:space="0" w:color="auto"/>
        <w:right w:val="none" w:sz="0" w:space="0" w:color="auto"/>
      </w:divBdr>
      <w:divsChild>
        <w:div w:id="1812747475">
          <w:marLeft w:val="60"/>
          <w:marRight w:val="60"/>
          <w:marTop w:val="100"/>
          <w:marBottom w:val="100"/>
          <w:divBdr>
            <w:top w:val="none" w:sz="0" w:space="0" w:color="auto"/>
            <w:left w:val="none" w:sz="0" w:space="0" w:color="auto"/>
            <w:bottom w:val="none" w:sz="0" w:space="0" w:color="auto"/>
            <w:right w:val="none" w:sz="0" w:space="0" w:color="auto"/>
          </w:divBdr>
        </w:div>
      </w:divsChild>
    </w:div>
    <w:div w:id="1355033837">
      <w:bodyDiv w:val="1"/>
      <w:marLeft w:val="0"/>
      <w:marRight w:val="0"/>
      <w:marTop w:val="0"/>
      <w:marBottom w:val="0"/>
      <w:divBdr>
        <w:top w:val="none" w:sz="0" w:space="0" w:color="auto"/>
        <w:left w:val="none" w:sz="0" w:space="0" w:color="auto"/>
        <w:bottom w:val="none" w:sz="0" w:space="0" w:color="auto"/>
        <w:right w:val="none" w:sz="0" w:space="0" w:color="auto"/>
      </w:divBdr>
      <w:divsChild>
        <w:div w:id="63769893">
          <w:marLeft w:val="60"/>
          <w:marRight w:val="6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8EB3EE6EDA9F46F7D8EB24ACD8930AFA7AFCDAF6848894F34C08F58B9A02588711181E48FC7F094C623ED1FCEW561I" TargetMode="External"/><Relationship Id="rId21" Type="http://schemas.openxmlformats.org/officeDocument/2006/relationships/hyperlink" Target="consultantplus://offline/ref=D5C08633C72BECAE4921002FB4C3C16375DB32E92D0B15E764B0891B26E23711DD6ABE10630B54C6714FA6F445FC4DC3CF19D37D7405BF0BaBwFD" TargetMode="External"/><Relationship Id="rId34" Type="http://schemas.openxmlformats.org/officeDocument/2006/relationships/hyperlink" Target="consultantplus://offline/ref=D1307841A669489E1CDE300BA72382724E9D3CC1DF7DF1AF05AC94CDC16FB4245D247C3686BEA761BEE9418ED9DCF6842E2F9D738AFBMB37F" TargetMode="External"/><Relationship Id="rId42" Type="http://schemas.openxmlformats.org/officeDocument/2006/relationships/hyperlink" Target="consultantplus://offline/ref=783CBA44309918AB84508BA4D2AAC8573A48921E1A583E76FFB9D1047D097C3FA144C8E03E6C50142527E1ABB0E0F816BA249F322BBEE2CDCEG" TargetMode="External"/><Relationship Id="rId47" Type="http://schemas.openxmlformats.org/officeDocument/2006/relationships/hyperlink" Target="consultantplus://offline/ref=010A1AF9CAACF296C76EA68D03BB531279C862A24B4222274DB1F6AE9E0EC305EE9F3DDCAC8AC425B38069FCC35C885C662D4477806944O6U9H" TargetMode="External"/><Relationship Id="rId50" Type="http://schemas.openxmlformats.org/officeDocument/2006/relationships/hyperlink" Target="consultantplus://offline/ref=0EDD252803453DDC46699702299300B99F8B3A2B66EDC0939D50B1E847931FB993BA155FBAB5C6221026BA7228A10E55CC9B9480ED8AEFu8VBH" TargetMode="External"/><Relationship Id="rId55" Type="http://schemas.openxmlformats.org/officeDocument/2006/relationships/hyperlink" Target="consultantplus://offline/ref=004955B4BA66C8E023CC8307870C90742B916D079FFE4F672CF4432D7F31ABE23CA4ABBD4F481F58BD31FC2589A09F92ED0A38F275AC7B11m1RAI"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9DAED2E052B7B36BC1F2A8DF451CEFEB2DA5FF740C619EE7CD9AB8985BEA849633FECB5E160FFF5F88213BBF18C86EB6DAC9CEF89C24C648vD38C" TargetMode="External"/><Relationship Id="rId29" Type="http://schemas.openxmlformats.org/officeDocument/2006/relationships/hyperlink" Target="consultantplus://offline/ref=A8EB3EE6EDA9F46F7D8EB24ACD8930AFA7AFCDAF6848894F34C08F58B9A02588711181E48FC7F094C623ED1FCEW561I" TargetMode="External"/><Relationship Id="rId11" Type="http://schemas.openxmlformats.org/officeDocument/2006/relationships/hyperlink" Target="consultantplus://offline/ref=0F5DED5E898D3A6F2B7AD28548B675C736A5C817D3A95108C87BA345FAEEF93883AFBB644E89312935BAC88381595DBEE3A503181F2726ZCw1C" TargetMode="External"/><Relationship Id="rId24" Type="http://schemas.openxmlformats.org/officeDocument/2006/relationships/hyperlink" Target="consultantplus://offline/ref=66B5F6A9D4C4B146C79B3BBA98C270CA2E57FB68793B568E03CAC73E559EEFA39A44A602DEFBA97630374FBA7B421F698B9884C1C55BEBI5E" TargetMode="External"/><Relationship Id="rId32" Type="http://schemas.openxmlformats.org/officeDocument/2006/relationships/hyperlink" Target="consultantplus://offline/ref=4DFA71855744BD97749550A3935BAECD3A36A6AADE24025EB296120FA54CA92F850BD22BBAE8194228B40418514DB1K" TargetMode="External"/><Relationship Id="rId37" Type="http://schemas.openxmlformats.org/officeDocument/2006/relationships/hyperlink" Target="consultantplus://offline/ref=9C290D13E5C143A13A692DAF94BA3F57CE8A9EDEDCFA6EE3F1EC75C3AE7F5EF5C66C5C30EF1422A2545E4A2F2E85C72C4A90A535B1D37AG241F" TargetMode="External"/><Relationship Id="rId40" Type="http://schemas.openxmlformats.org/officeDocument/2006/relationships/hyperlink" Target="consultantplus://offline/ref=28E4F650ECA5376C5BC3F557E3855FBF8AC312F33A1CAB347A7BEFADC15FAB445FB87AAC54C324E3528716785E9CDBC855F78FF8B7FCG45DF" TargetMode="External"/><Relationship Id="rId45" Type="http://schemas.openxmlformats.org/officeDocument/2006/relationships/hyperlink" Target="consultantplus://offline/ref=010A1AF9CAACF296C76EA68D03BB531279C862A24B4222274DB1F6AE9E0EC305EE9F3DDCAC8AC726B38069FCC35C885C662D4477806944O6U9H" TargetMode="External"/><Relationship Id="rId53" Type="http://schemas.openxmlformats.org/officeDocument/2006/relationships/hyperlink" Target="consultantplus://offline/ref=E183F62420DA7A31B04CBA16719B59A4EDBB3DC89B0857E882D985723BEE59F5913649E951CBE2EEAA9A3C76808691DE25D85A3E72BD65O9bBH" TargetMode="External"/><Relationship Id="rId58" Type="http://schemas.openxmlformats.org/officeDocument/2006/relationships/hyperlink" Target="consultantplus://offline/ref=C052B335257525D9009A459E56F43A1C3BD6BC9CEB63BD05E523D0222350AC3A00E0DB6E9C64EE4FD806C168BFE046432453761F3E39CAADtDQ9H" TargetMode="External"/><Relationship Id="rId5" Type="http://schemas.openxmlformats.org/officeDocument/2006/relationships/webSettings" Target="webSettings.xml"/><Relationship Id="rId61" Type="http://schemas.openxmlformats.org/officeDocument/2006/relationships/hyperlink" Target="consultantplus://offline/ref=D0940D3A9BFEC6D6DEDB8907B26BD55E1197AFF31BFE9B333D1299C1F2395A9434C2D9728480D6CD7CB35FC6629D90EEF9E1D99A35C24CB436B404Y3eFC" TargetMode="External"/><Relationship Id="rId19" Type="http://schemas.openxmlformats.org/officeDocument/2006/relationships/hyperlink" Target="consultantplus://offline/ref=FDA3F634618E788D283BFDF2F48A795EA1168E846181CA0A46A76709F7CAAF19A38CC0587EFAC9277DDB441252BFE878830EAE35EFF45A81aE54C" TargetMode="External"/><Relationship Id="rId14" Type="http://schemas.openxmlformats.org/officeDocument/2006/relationships/hyperlink" Target="consultantplus://offline/ref=9DAED2E052B7B36BC1F2A8DF451CEFEB2DA5FF740C619EE7CD9AB8985BEA849633FECB5E160AFC5A8D213BBF18C86EB6DAC9CEF89C24C648vD38C" TargetMode="External"/><Relationship Id="rId22" Type="http://schemas.openxmlformats.org/officeDocument/2006/relationships/hyperlink" Target="consultantplus://offline/ref=D5C08633C72BECAE4921002FB4C3C16375DB32E92D0B15E764B0891B26E23711DD6ABE176A0156912200A7A800A85EC3CE19D07D68a0w6D" TargetMode="External"/><Relationship Id="rId27" Type="http://schemas.openxmlformats.org/officeDocument/2006/relationships/hyperlink" Target="consultantplus://offline/ref=A8EB3EE6EDA9F46F7D8EB24ACD8930AFA2A4CAA66A48894F34C08F58B9A02588711181E48FC7F094C623ED1FCEW561I" TargetMode="External"/><Relationship Id="rId30" Type="http://schemas.openxmlformats.org/officeDocument/2006/relationships/hyperlink" Target="consultantplus://offline/ref=A8EB3EE6EDA9F46F7D8EB24ACD8930AFA2A4CAA66A48894F34C08F58B9A02588711181E48FC7F094C623ED1FCEW561I" TargetMode="External"/><Relationship Id="rId35" Type="http://schemas.openxmlformats.org/officeDocument/2006/relationships/hyperlink" Target="consultantplus://offline/ref=D1307841A669489E1CDE300BA72382724E9D3CC1DF7DF1AF05AC94CDC16FB4245D247C3D84B7A53EBBFC50D6D5DCE99B2F31817188MF38F" TargetMode="External"/><Relationship Id="rId43" Type="http://schemas.openxmlformats.org/officeDocument/2006/relationships/hyperlink" Target="consultantplus://offline/ref=783CBA44309918AB84508BA4D2AAC8573A48921E1A583E76FFB9D1047D097C3FA144C8E03D6B51122978E4BEA1B8F416A53B9E2C37BCE0DDC1C3G" TargetMode="External"/><Relationship Id="rId48" Type="http://schemas.openxmlformats.org/officeDocument/2006/relationships/hyperlink" Target="consultantplus://offline/ref=0EDD252803453DDC46699702299300B99F8B3A2B66EDC0939D50B1E847931FB993BA155FBAB5C6271026BA7228A10E55CC9B9480ED8AEFu8VBH" TargetMode="External"/><Relationship Id="rId56" Type="http://schemas.openxmlformats.org/officeDocument/2006/relationships/hyperlink" Target="consultantplus://offline/ref=D0940D3A9BFEC6D6DEDB8907B26BD55E1197AFF31BFE9B333D1299C1F2395A9434C2D9728480D6CD7CB35FC6629D90EEF9E1D99A35C24CB436B404Y3eFC" TargetMode="External"/><Relationship Id="rId64" Type="http://schemas.openxmlformats.org/officeDocument/2006/relationships/fontTable" Target="fontTable.xml"/><Relationship Id="rId8" Type="http://schemas.openxmlformats.org/officeDocument/2006/relationships/hyperlink" Target="consultantplus://offline/ref=251F953081A46D91875D6AE74764AE7367356E30C5A1FEF44F0300703290562E2C3C91C8ED5EEE3152BDC5CA1BY7Q2C" TargetMode="External"/><Relationship Id="rId51" Type="http://schemas.openxmlformats.org/officeDocument/2006/relationships/hyperlink" Target="consultantplus://offline/ref=E183F62420DA7A31B04CBA16719B59A4EFBA34C5980357E882D985723BEE59F5833611E558C3FEEEA1D06F32D7O8bAH" TargetMode="External"/><Relationship Id="rId3" Type="http://schemas.openxmlformats.org/officeDocument/2006/relationships/styles" Target="styles.xml"/><Relationship Id="rId12" Type="http://schemas.openxmlformats.org/officeDocument/2006/relationships/hyperlink" Target="consultantplus://offline/ref=9DAED2E052B7B36BC1F2A8DF451CEFEB2DA5FF740C619EE7CD9AB8985BEA849621FE93521408E25F86346DEE5Ev93FC" TargetMode="External"/><Relationship Id="rId17" Type="http://schemas.openxmlformats.org/officeDocument/2006/relationships/hyperlink" Target="consultantplus://offline/ref=9DAED2E052B7B36BC1F2A8DF451CEFEB2DA5FF740C619EE7CD9AB8985BEA849633FECB5E160EF85F8A213BBF18C86EB6DAC9CEF89C24C648vD38C" TargetMode="External"/><Relationship Id="rId25" Type="http://schemas.openxmlformats.org/officeDocument/2006/relationships/hyperlink" Target="consultantplus://offline/ref=5FA41A2680926736B370511BA2D41285EE389A0B4F31666BD71420ADA5A4076602F06636667BA5BE079212CF5AD6xEK" TargetMode="External"/><Relationship Id="rId33" Type="http://schemas.openxmlformats.org/officeDocument/2006/relationships/hyperlink" Target="consultantplus://offline/ref=4DFA71855744BD97749550A3935BAECD3A30A9A5D22D025EB296120FA54CA92F970B8A27B8EA044128A152491787E6561B2AE11BD22F44D946BFK" TargetMode="External"/><Relationship Id="rId38" Type="http://schemas.openxmlformats.org/officeDocument/2006/relationships/hyperlink" Target="consultantplus://offline/ref=9C290D13E5C143A13A692DAF94BA3F57CE8A9EDEDCFA6EE3F1EC75C3AE7F5EF5C66C5C33EB1128F00E4E4E667A89D82C548FA72BB1GD42F" TargetMode="External"/><Relationship Id="rId46" Type="http://schemas.openxmlformats.org/officeDocument/2006/relationships/hyperlink" Target="consultantplus://offline/ref=010A1AF9CAACF296C76EA68D03BB531279C862A24B4222274DB1F6AE9E0EC305EE9F3DDCA580C321B38069FCC35C885C662D4477806944O6U9H" TargetMode="External"/><Relationship Id="rId59" Type="http://schemas.openxmlformats.org/officeDocument/2006/relationships/hyperlink" Target="consultantplus://offline/ref=B48E93398248BB13BFFA9BABAECF00639ECE337F192B7E5CDDB9F0DE47AA30A6C82E55F1905287585F497017C7W3nBJ" TargetMode="External"/><Relationship Id="rId20" Type="http://schemas.openxmlformats.org/officeDocument/2006/relationships/hyperlink" Target="consultantplus://offline/ref=483DC984E44811ED39ABCA7B1AC56B23AF6BA181B1B60A68F1E155477FCF9D8980D8B2FA4A555E57945C26D9F5F5F15F702BAFF798U2u4D" TargetMode="External"/><Relationship Id="rId41" Type="http://schemas.openxmlformats.org/officeDocument/2006/relationships/hyperlink" Target="consultantplus://offline/ref=46E8F2A6750E8288D982292BD57F3797A0C829F8E427C5EEFFDD8B8513ECA9BCE602712E45A61F73A034E396C88E07D1593DC3EF7C25C763F" TargetMode="External"/><Relationship Id="rId54" Type="http://schemas.openxmlformats.org/officeDocument/2006/relationships/hyperlink" Target="consultantplus://offline/ref=D0940D3A9BFEC6D6DEDB8907B26BD55E1197AFF31BFE9B333D1299C1F2395A9434C2D9728480D6CD7CB35FC6629D90EEF9E1D99A35C24CB436B404Y3eFC" TargetMode="External"/><Relationship Id="rId62" Type="http://schemas.openxmlformats.org/officeDocument/2006/relationships/hyperlink" Target="consultantplus://offline/ref=D0940D3A9BFEC6D6DEDB8907B26BD55E1197AFF31BFE9B333D1299C1F2395A9434C2D9728480D6CD7CB35FC6629D90EEF9E1D99A35C24CB436B404Y3eF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9DAED2E052B7B36BC1F2A8DF451CEFEB2DA5FF740C619EE7CD9AB8985BEA849633FECB5E160AF85C8A213BBF18C86EB6DAC9CEF89C24C648vD38C" TargetMode="External"/><Relationship Id="rId23" Type="http://schemas.openxmlformats.org/officeDocument/2006/relationships/hyperlink" Target="consultantplus://offline/ref=D5C08633C72BECAE4921002FB4C3C16375DB32E92D0B15E764B0891B26E23711DD6ABE10630B54C6704FA6F445FC4DC3CF19D37D7405BF0BaBwFD" TargetMode="External"/><Relationship Id="rId28" Type="http://schemas.openxmlformats.org/officeDocument/2006/relationships/hyperlink" Target="consultantplus://offline/ref=5FA41A2680926736B370511BA2D41285EE389A0B4F31666BD71420ADA5A4076602F06636667BA5BE079212CF5AD6xEK" TargetMode="External"/><Relationship Id="rId36" Type="http://schemas.openxmlformats.org/officeDocument/2006/relationships/hyperlink" Target="consultantplus://offline/ref=D1307841A669489E1CDE300BA72382724E9D3CC1DF7DF1AF05AC94CDC16FB4245D247C3B85B7A761BEE9418ED9DCF6842E2F9D738AFBMB37F" TargetMode="External"/><Relationship Id="rId49" Type="http://schemas.openxmlformats.org/officeDocument/2006/relationships/hyperlink" Target="consultantplus://offline/ref=0EDD252803453DDC46699702299300B99F8B3A2B66EDC0939D50B1E847931FB993BA155FB3BFC1261026BA7228A10E55CC9B9480ED8AEFu8VBH" TargetMode="External"/><Relationship Id="rId57" Type="http://schemas.openxmlformats.org/officeDocument/2006/relationships/hyperlink" Target="consultantplus://offline/ref=D0940D3A9BFEC6D6DEDB8907B26BD55E1197AFF31BFE9B333D1299C1F2395A9434C2D9728480D6CD7CB35FC6629D90EEF9E1D99A35C24CB436B404Y3eFC" TargetMode="External"/><Relationship Id="rId10" Type="http://schemas.openxmlformats.org/officeDocument/2006/relationships/hyperlink" Target="consultantplus://offline/ref=0F5DED5E898D3A6F2B7AD28548B675C736A5C817D3A95108C87BA345FAEEF93883AFBB644E89312735BAC88381595DBEE3A503181F2726ZCw1C" TargetMode="External"/><Relationship Id="rId31" Type="http://schemas.openxmlformats.org/officeDocument/2006/relationships/hyperlink" Target="consultantplus://offline/ref=20A45A29F717DEE555CC2181501934D2CB1BF976461FCC7E11D288022E2DA09BA542C67763721440B926D1D597EAE9BA17220C6269BB07D8i7e7J" TargetMode="External"/><Relationship Id="rId44" Type="http://schemas.openxmlformats.org/officeDocument/2006/relationships/hyperlink" Target="consultantplus://offline/ref=15562954B9BEB95A520A13CBA2F09B79AC679C92A84ABF7ED82994AFF69E4C0845C7305D07CFD9F53CDB6D65AEF28C0F302F59EAE7DCLFdDE" TargetMode="External"/><Relationship Id="rId52" Type="http://schemas.openxmlformats.org/officeDocument/2006/relationships/hyperlink" Target="consultantplus://offline/ref=E183F62420DA7A31B04CBA16719B59A4EDBB3DC89B0857E882D985723BEE59F5913649E951CBE1E8AA9A3C76808691DE25D85A3E72BD65O9bBH" TargetMode="External"/><Relationship Id="rId60" Type="http://schemas.openxmlformats.org/officeDocument/2006/relationships/hyperlink" Target="consultantplus://offline/ref=D0940D3A9BFEC6D6DEDB8907B26BD55E1197AFF31BFE9B333D1299C1F2395A9434C2D9728480D6CD7CB35FC6629D90EEF9E1D99A35C24CB436B404Y3eFC"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0F5DED5E898D3A6F2B7AD28548B675C736A5C817D3A95108C87BA345FAEEF93883AFBB644E89312835BAC88381595DBEE3A503181F2726ZCw1C" TargetMode="External"/><Relationship Id="rId13" Type="http://schemas.openxmlformats.org/officeDocument/2006/relationships/hyperlink" Target="consultantplus://offline/ref=9DAED2E052B7B36BC1F2A8DF451CEFEB2DA5FF740C619EE7CD9AB8985BEA849633FECB5E160BFD5C89213BBF18C86EB6DAC9CEF89C24C648vD38C" TargetMode="External"/><Relationship Id="rId18" Type="http://schemas.openxmlformats.org/officeDocument/2006/relationships/hyperlink" Target="consultantplus://offline/ref=9DAED2E052B7B36BC1F2A8DF451CEFEB2DA5FF740C619EE7CD9AB8985BEA849633FECB5E160EF95E8D213BBF18C86EB6DAC9CEF89C24C648vD38C" TargetMode="External"/><Relationship Id="rId39" Type="http://schemas.openxmlformats.org/officeDocument/2006/relationships/hyperlink" Target="consultantplus://offline/ref=9C290D13E5C143A13A692DAF94BA3F57CE8A9EDEDCFA6EE3F1EC75C3AE7F5EF5C66C5C35EA112AAF0B5B5F3E7689C7335591BB29B3D1G74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6EE6-5ACC-4F13-944B-56CE8D5E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54</Pages>
  <Words>16394</Words>
  <Characters>119525</Characters>
  <Application>Microsoft Office Word</Application>
  <DocSecurity>0</DocSecurity>
  <Lines>996</Lines>
  <Paragraphs>271</Paragraphs>
  <ScaleCrop>false</ScaleCrop>
  <HeadingPairs>
    <vt:vector size="2" baseType="variant">
      <vt:variant>
        <vt:lpstr>Название</vt:lpstr>
      </vt:variant>
      <vt:variant>
        <vt:i4>1</vt:i4>
      </vt:variant>
    </vt:vector>
  </HeadingPairs>
  <TitlesOfParts>
    <vt:vector size="1" baseType="lpstr">
      <vt:lpstr>Аналитическая записка  о результатах оценки эффективности использования налоговых льгот, предоставленных  законами Республики Алтай отдельным категориям налогоплательщиков</vt:lpstr>
    </vt:vector>
  </TitlesOfParts>
  <Company>Home</Company>
  <LinksUpToDate>false</LinksUpToDate>
  <CharactersWithSpaces>135648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записка  о результатах оценки эффективности использования налоговых льгот, предоставленных  законами Республики Алтай отдельным категориям налогоплательщиков</dc:title>
  <dc:subject/>
  <dc:creator>Игорь</dc:creator>
  <cp:keywords/>
  <cp:lastModifiedBy>User11</cp:lastModifiedBy>
  <cp:revision>32</cp:revision>
  <cp:lastPrinted>2021-10-11T10:26:00Z</cp:lastPrinted>
  <dcterms:created xsi:type="dcterms:W3CDTF">2026-09-04T09:12:00Z</dcterms:created>
  <dcterms:modified xsi:type="dcterms:W3CDTF">2026-10-12T08:03:00Z</dcterms:modified>
</cp:coreProperties>
</file>