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E6180" w:rsidRDefault="006E6180" w:rsidP="00F82210">
      <w:pPr>
        <w:pStyle w:val="ConsPlusNormal"/>
        <w:tabs>
          <w:tab w:val="left" w:pos="9356"/>
        </w:tabs>
        <w:ind w:right="-1"/>
        <w:outlineLvl w:val="0"/>
        <w:rPr>
          <w:rFonts w:ascii="Times New Roman" w:hAnsi="Times New Roman" w:cs="Times New Roman"/>
          <w:sz w:val="24"/>
          <w:szCs w:val="24"/>
        </w:rPr>
      </w:pPr>
      <w:bookmarkStart w:id="0" w:name="_GoBack"/>
      <w:bookmarkEnd w:id="0"/>
    </w:p>
    <w:p w:rsidR="00F43C6B" w:rsidRPr="00C3011F" w:rsidRDefault="00FF636D" w:rsidP="006C6A53">
      <w:pPr>
        <w:pStyle w:val="ConsPlusNormal"/>
        <w:tabs>
          <w:tab w:val="left" w:pos="9356"/>
        </w:tabs>
        <w:ind w:right="-1"/>
        <w:jc w:val="right"/>
        <w:outlineLvl w:val="0"/>
        <w:rPr>
          <w:rFonts w:ascii="Times New Roman" w:hAnsi="Times New Roman" w:cs="Times New Roman"/>
          <w:sz w:val="24"/>
          <w:szCs w:val="24"/>
        </w:rPr>
      </w:pPr>
      <w:r w:rsidRPr="00C3011F">
        <w:rPr>
          <w:rFonts w:ascii="Times New Roman" w:hAnsi="Times New Roman" w:cs="Times New Roman"/>
          <w:sz w:val="24"/>
          <w:szCs w:val="24"/>
        </w:rPr>
        <w:t xml:space="preserve"> </w:t>
      </w:r>
      <w:r w:rsidR="00F43C6B" w:rsidRPr="00C3011F">
        <w:rPr>
          <w:rFonts w:ascii="Times New Roman" w:hAnsi="Times New Roman" w:cs="Times New Roman"/>
          <w:sz w:val="24"/>
          <w:szCs w:val="24"/>
        </w:rPr>
        <w:t xml:space="preserve">Приложение </w:t>
      </w:r>
      <w:r w:rsidR="004F153B">
        <w:rPr>
          <w:rFonts w:ascii="Times New Roman" w:hAnsi="Times New Roman" w:cs="Times New Roman"/>
          <w:sz w:val="24"/>
          <w:szCs w:val="24"/>
        </w:rPr>
        <w:t>2</w:t>
      </w:r>
    </w:p>
    <w:p w:rsidR="00F43C6B" w:rsidRPr="00C3011F" w:rsidRDefault="00F43C6B" w:rsidP="006C6A53">
      <w:pPr>
        <w:pStyle w:val="ConsPlusNormal"/>
        <w:tabs>
          <w:tab w:val="left" w:pos="9356"/>
        </w:tabs>
        <w:ind w:right="-1"/>
        <w:jc w:val="right"/>
        <w:rPr>
          <w:rFonts w:ascii="Times New Roman" w:hAnsi="Times New Roman" w:cs="Times New Roman"/>
          <w:sz w:val="24"/>
          <w:szCs w:val="24"/>
        </w:rPr>
      </w:pPr>
      <w:r w:rsidRPr="00C3011F">
        <w:rPr>
          <w:rFonts w:ascii="Times New Roman" w:hAnsi="Times New Roman" w:cs="Times New Roman"/>
          <w:sz w:val="24"/>
          <w:szCs w:val="24"/>
        </w:rPr>
        <w:t>к Закону Республики Алтай</w:t>
      </w:r>
    </w:p>
    <w:p w:rsidR="00F43C6B" w:rsidRPr="00C3011F" w:rsidRDefault="00F43C6B" w:rsidP="006C6A53">
      <w:pPr>
        <w:pStyle w:val="ConsPlusNormal"/>
        <w:tabs>
          <w:tab w:val="left" w:pos="9356"/>
        </w:tabs>
        <w:ind w:right="-1"/>
        <w:jc w:val="right"/>
        <w:rPr>
          <w:rFonts w:ascii="Times New Roman" w:hAnsi="Times New Roman" w:cs="Times New Roman"/>
          <w:sz w:val="24"/>
          <w:szCs w:val="24"/>
        </w:rPr>
      </w:pPr>
      <w:r w:rsidRPr="00C3011F">
        <w:rPr>
          <w:rFonts w:ascii="Times New Roman" w:hAnsi="Times New Roman" w:cs="Times New Roman"/>
          <w:sz w:val="24"/>
          <w:szCs w:val="24"/>
        </w:rPr>
        <w:t>«О республиканском бюджете</w:t>
      </w:r>
    </w:p>
    <w:p w:rsidR="00F43C6B" w:rsidRPr="00C3011F" w:rsidRDefault="00F43C6B" w:rsidP="006C6A53">
      <w:pPr>
        <w:pStyle w:val="ConsPlusNormal"/>
        <w:tabs>
          <w:tab w:val="left" w:pos="9356"/>
        </w:tabs>
        <w:ind w:right="-1"/>
        <w:jc w:val="right"/>
        <w:rPr>
          <w:rFonts w:ascii="Times New Roman" w:hAnsi="Times New Roman" w:cs="Times New Roman"/>
          <w:sz w:val="24"/>
          <w:szCs w:val="24"/>
        </w:rPr>
      </w:pPr>
      <w:r w:rsidRPr="00C3011F">
        <w:rPr>
          <w:rFonts w:ascii="Times New Roman" w:hAnsi="Times New Roman" w:cs="Times New Roman"/>
          <w:sz w:val="24"/>
          <w:szCs w:val="24"/>
        </w:rPr>
        <w:t>Республики Алтай на 202</w:t>
      </w:r>
      <w:r w:rsidR="00FF636D">
        <w:rPr>
          <w:rFonts w:ascii="Times New Roman" w:hAnsi="Times New Roman" w:cs="Times New Roman"/>
          <w:sz w:val="24"/>
          <w:szCs w:val="24"/>
        </w:rPr>
        <w:t>5</w:t>
      </w:r>
      <w:r w:rsidRPr="00C3011F">
        <w:rPr>
          <w:rFonts w:ascii="Times New Roman" w:hAnsi="Times New Roman" w:cs="Times New Roman"/>
          <w:sz w:val="24"/>
          <w:szCs w:val="24"/>
        </w:rPr>
        <w:t xml:space="preserve"> год</w:t>
      </w:r>
    </w:p>
    <w:p w:rsidR="00F43C6B" w:rsidRPr="00C3011F" w:rsidRDefault="00F43C6B" w:rsidP="006C6A53">
      <w:pPr>
        <w:pStyle w:val="ConsPlusNormal"/>
        <w:tabs>
          <w:tab w:val="left" w:pos="9356"/>
        </w:tabs>
        <w:ind w:right="-1"/>
        <w:jc w:val="right"/>
        <w:rPr>
          <w:rFonts w:ascii="Times New Roman" w:hAnsi="Times New Roman" w:cs="Times New Roman"/>
          <w:sz w:val="24"/>
          <w:szCs w:val="24"/>
        </w:rPr>
      </w:pPr>
      <w:r w:rsidRPr="00C3011F">
        <w:rPr>
          <w:rFonts w:ascii="Times New Roman" w:hAnsi="Times New Roman" w:cs="Times New Roman"/>
          <w:sz w:val="24"/>
          <w:szCs w:val="24"/>
        </w:rPr>
        <w:t xml:space="preserve"> и на плановый период 202</w:t>
      </w:r>
      <w:r w:rsidR="00FF636D">
        <w:rPr>
          <w:rFonts w:ascii="Times New Roman" w:hAnsi="Times New Roman" w:cs="Times New Roman"/>
          <w:sz w:val="24"/>
          <w:szCs w:val="24"/>
        </w:rPr>
        <w:t>6</w:t>
      </w:r>
      <w:r w:rsidRPr="00C3011F">
        <w:rPr>
          <w:rFonts w:ascii="Times New Roman" w:hAnsi="Times New Roman" w:cs="Times New Roman"/>
          <w:sz w:val="24"/>
          <w:szCs w:val="24"/>
        </w:rPr>
        <w:t xml:space="preserve"> и 202</w:t>
      </w:r>
      <w:r w:rsidR="00FF636D">
        <w:rPr>
          <w:rFonts w:ascii="Times New Roman" w:hAnsi="Times New Roman" w:cs="Times New Roman"/>
          <w:sz w:val="24"/>
          <w:szCs w:val="24"/>
        </w:rPr>
        <w:t>7</w:t>
      </w:r>
      <w:r w:rsidRPr="00C3011F">
        <w:rPr>
          <w:rFonts w:ascii="Times New Roman" w:hAnsi="Times New Roman" w:cs="Times New Roman"/>
          <w:sz w:val="24"/>
          <w:szCs w:val="24"/>
        </w:rPr>
        <w:t xml:space="preserve"> годов»</w:t>
      </w:r>
    </w:p>
    <w:p w:rsidR="00F43C6B" w:rsidRDefault="00F43C6B" w:rsidP="00F43C6B">
      <w:pPr>
        <w:pStyle w:val="ConsPlusTitle"/>
        <w:tabs>
          <w:tab w:val="left" w:pos="9072"/>
        </w:tabs>
        <w:jc w:val="center"/>
        <w:rPr>
          <w:rFonts w:ascii="Times New Roman" w:hAnsi="Times New Roman" w:cs="Times New Roman"/>
          <w:b w:val="0"/>
        </w:rPr>
      </w:pPr>
    </w:p>
    <w:p w:rsidR="00C66AA5" w:rsidRDefault="00C66AA5">
      <w:pPr>
        <w:pStyle w:val="ConsPlusTitle"/>
        <w:jc w:val="center"/>
        <w:rPr>
          <w:rFonts w:ascii="Times New Roman" w:hAnsi="Times New Roman" w:cs="Times New Roman"/>
          <w:b w:val="0"/>
        </w:rPr>
      </w:pPr>
    </w:p>
    <w:p w:rsidR="006948BF" w:rsidRPr="00B265FD" w:rsidRDefault="006948BF">
      <w:pPr>
        <w:pStyle w:val="ConsPlusTitle"/>
        <w:jc w:val="center"/>
        <w:rPr>
          <w:rFonts w:ascii="Times New Roman" w:hAnsi="Times New Roman" w:cs="Times New Roman"/>
          <w:b w:val="0"/>
        </w:rPr>
      </w:pPr>
    </w:p>
    <w:p w:rsidR="00F93572" w:rsidRDefault="003F21EA">
      <w:pPr>
        <w:pStyle w:val="ConsPlusTitle"/>
        <w:jc w:val="center"/>
        <w:rPr>
          <w:rFonts w:ascii="Times New Roman" w:hAnsi="Times New Roman" w:cs="Times New Roman"/>
          <w:sz w:val="28"/>
          <w:szCs w:val="28"/>
        </w:rPr>
      </w:pPr>
      <w:r>
        <w:rPr>
          <w:rFonts w:ascii="Times New Roman" w:hAnsi="Times New Roman" w:cs="Times New Roman"/>
          <w:sz w:val="28"/>
          <w:szCs w:val="28"/>
        </w:rPr>
        <w:t>И</w:t>
      </w:r>
      <w:r w:rsidRPr="008D7744">
        <w:rPr>
          <w:rFonts w:ascii="Times New Roman" w:hAnsi="Times New Roman" w:cs="Times New Roman"/>
          <w:sz w:val="28"/>
          <w:szCs w:val="28"/>
        </w:rPr>
        <w:t>сточники</w:t>
      </w:r>
      <w:r>
        <w:rPr>
          <w:rFonts w:ascii="Times New Roman" w:hAnsi="Times New Roman" w:cs="Times New Roman"/>
          <w:sz w:val="28"/>
          <w:szCs w:val="28"/>
        </w:rPr>
        <w:t xml:space="preserve"> </w:t>
      </w:r>
      <w:r w:rsidRPr="008D7744">
        <w:rPr>
          <w:rFonts w:ascii="Times New Roman" w:hAnsi="Times New Roman" w:cs="Times New Roman"/>
          <w:sz w:val="28"/>
          <w:szCs w:val="28"/>
        </w:rPr>
        <w:t>финансирования дефицита республиканского бюджета</w:t>
      </w:r>
      <w:r w:rsidR="00F93572">
        <w:rPr>
          <w:rFonts w:ascii="Times New Roman" w:hAnsi="Times New Roman" w:cs="Times New Roman"/>
          <w:sz w:val="28"/>
          <w:szCs w:val="28"/>
        </w:rPr>
        <w:t xml:space="preserve">        </w:t>
      </w:r>
    </w:p>
    <w:p w:rsidR="004A0C9E" w:rsidRPr="008D7744" w:rsidRDefault="003F21EA">
      <w:pPr>
        <w:pStyle w:val="ConsPlusTitle"/>
        <w:jc w:val="center"/>
        <w:rPr>
          <w:rFonts w:ascii="Times New Roman" w:hAnsi="Times New Roman" w:cs="Times New Roman"/>
          <w:sz w:val="28"/>
          <w:szCs w:val="28"/>
        </w:rPr>
      </w:pPr>
      <w:r>
        <w:rPr>
          <w:rFonts w:ascii="Times New Roman" w:hAnsi="Times New Roman" w:cs="Times New Roman"/>
          <w:sz w:val="28"/>
          <w:szCs w:val="28"/>
        </w:rPr>
        <w:t xml:space="preserve"> </w:t>
      </w:r>
      <w:r w:rsidRPr="008D7744">
        <w:rPr>
          <w:rFonts w:ascii="Times New Roman" w:hAnsi="Times New Roman" w:cs="Times New Roman"/>
          <w:sz w:val="28"/>
          <w:szCs w:val="28"/>
        </w:rPr>
        <w:t>на 202</w:t>
      </w:r>
      <w:r w:rsidR="00FF636D">
        <w:rPr>
          <w:rFonts w:ascii="Times New Roman" w:hAnsi="Times New Roman" w:cs="Times New Roman"/>
          <w:sz w:val="28"/>
          <w:szCs w:val="28"/>
        </w:rPr>
        <w:t>5</w:t>
      </w:r>
      <w:r w:rsidRPr="008D7744">
        <w:rPr>
          <w:rFonts w:ascii="Times New Roman" w:hAnsi="Times New Roman" w:cs="Times New Roman"/>
          <w:sz w:val="28"/>
          <w:szCs w:val="28"/>
        </w:rPr>
        <w:t xml:space="preserve"> год</w:t>
      </w:r>
    </w:p>
    <w:p w:rsidR="004A0C9E" w:rsidRPr="008D7744" w:rsidRDefault="004A0C9E">
      <w:pPr>
        <w:pStyle w:val="ConsPlusNormal"/>
        <w:jc w:val="both"/>
        <w:outlineLvl w:val="0"/>
        <w:rPr>
          <w:rFonts w:ascii="Times New Roman" w:hAnsi="Times New Roman" w:cs="Times New Roman"/>
          <w:sz w:val="28"/>
          <w:szCs w:val="28"/>
        </w:rPr>
      </w:pPr>
    </w:p>
    <w:p w:rsidR="004A0C9E" w:rsidRDefault="004A0C9E" w:rsidP="00C66AA5">
      <w:pPr>
        <w:pStyle w:val="ConsPlusNormal"/>
        <w:jc w:val="right"/>
        <w:rPr>
          <w:rFonts w:ascii="Times New Roman" w:hAnsi="Times New Roman" w:cs="Times New Roman"/>
          <w:sz w:val="22"/>
        </w:rPr>
      </w:pPr>
      <w:r w:rsidRPr="008D7744">
        <w:rPr>
          <w:rFonts w:ascii="Times New Roman" w:hAnsi="Times New Roman" w:cs="Times New Roman"/>
          <w:sz w:val="22"/>
        </w:rPr>
        <w:t>(тыс. рублей)</w:t>
      </w:r>
    </w:p>
    <w:tbl>
      <w:tblPr>
        <w:tblStyle w:val="a3"/>
        <w:tblW w:w="9634" w:type="dxa"/>
        <w:tblLook w:val="04A0" w:firstRow="1" w:lastRow="0" w:firstColumn="1" w:lastColumn="0" w:noHBand="0" w:noVBand="1"/>
      </w:tblPr>
      <w:tblGrid>
        <w:gridCol w:w="4957"/>
        <w:gridCol w:w="2835"/>
        <w:gridCol w:w="1842"/>
      </w:tblGrid>
      <w:tr w:rsidR="00754851" w:rsidTr="008D4E45">
        <w:trPr>
          <w:trHeight w:val="1154"/>
        </w:trPr>
        <w:tc>
          <w:tcPr>
            <w:tcW w:w="4957" w:type="dxa"/>
            <w:vAlign w:val="center"/>
          </w:tcPr>
          <w:p w:rsidR="00754851" w:rsidRPr="00C85EAA" w:rsidRDefault="00754851" w:rsidP="00754851">
            <w:pPr>
              <w:autoSpaceDE w:val="0"/>
              <w:autoSpaceDN w:val="0"/>
              <w:adjustRightInd w:val="0"/>
              <w:jc w:val="center"/>
              <w:rPr>
                <w:rFonts w:ascii="Times New Roman" w:hAnsi="Times New Roman" w:cs="Times New Roman"/>
                <w:b/>
                <w:sz w:val="24"/>
                <w:szCs w:val="24"/>
              </w:rPr>
            </w:pPr>
            <w:r>
              <w:rPr>
                <w:rFonts w:ascii="Times New Roman" w:hAnsi="Times New Roman" w:cs="Times New Roman"/>
                <w:b/>
                <w:sz w:val="24"/>
                <w:szCs w:val="24"/>
              </w:rPr>
              <w:t>Виды источников</w:t>
            </w:r>
            <w:r>
              <w:rPr>
                <w:rFonts w:ascii="Times New Roman" w:hAnsi="Times New Roman" w:cs="Times New Roman"/>
                <w:b/>
                <w:bCs/>
                <w:sz w:val="24"/>
                <w:szCs w:val="24"/>
              </w:rPr>
              <w:t xml:space="preserve"> финансирования дефицита бюджета</w:t>
            </w:r>
          </w:p>
        </w:tc>
        <w:tc>
          <w:tcPr>
            <w:tcW w:w="2835" w:type="dxa"/>
            <w:vAlign w:val="center"/>
          </w:tcPr>
          <w:p w:rsidR="00754851" w:rsidRPr="00C85EAA" w:rsidRDefault="00754851" w:rsidP="00754851">
            <w:pPr>
              <w:autoSpaceDE w:val="0"/>
              <w:autoSpaceDN w:val="0"/>
              <w:adjustRightInd w:val="0"/>
              <w:jc w:val="center"/>
              <w:rPr>
                <w:rFonts w:ascii="Times New Roman" w:hAnsi="Times New Roman" w:cs="Times New Roman"/>
                <w:b/>
                <w:sz w:val="24"/>
                <w:szCs w:val="24"/>
              </w:rPr>
            </w:pPr>
            <w:r>
              <w:rPr>
                <w:rFonts w:ascii="Times New Roman" w:hAnsi="Times New Roman" w:cs="Times New Roman"/>
                <w:b/>
                <w:bCs/>
                <w:sz w:val="24"/>
                <w:szCs w:val="24"/>
              </w:rPr>
              <w:t>Код классификации источников финансирования дефицитов бюджетов</w:t>
            </w:r>
          </w:p>
        </w:tc>
        <w:tc>
          <w:tcPr>
            <w:tcW w:w="1842" w:type="dxa"/>
            <w:vAlign w:val="center"/>
          </w:tcPr>
          <w:p w:rsidR="00754851" w:rsidRPr="00C85EAA" w:rsidRDefault="00754851" w:rsidP="00DC2C6D">
            <w:pPr>
              <w:pStyle w:val="ConsPlusNormal"/>
              <w:jc w:val="center"/>
              <w:rPr>
                <w:rFonts w:ascii="Times New Roman" w:hAnsi="Times New Roman" w:cs="Times New Roman"/>
                <w:b/>
                <w:sz w:val="24"/>
                <w:szCs w:val="24"/>
              </w:rPr>
            </w:pPr>
            <w:r w:rsidRPr="00C85EAA">
              <w:rPr>
                <w:rFonts w:ascii="Times New Roman" w:hAnsi="Times New Roman" w:cs="Times New Roman"/>
                <w:b/>
                <w:sz w:val="24"/>
                <w:szCs w:val="24"/>
              </w:rPr>
              <w:t>Сумма</w:t>
            </w:r>
            <w:r>
              <w:rPr>
                <w:rFonts w:ascii="Times New Roman" w:hAnsi="Times New Roman" w:cs="Times New Roman"/>
                <w:b/>
                <w:sz w:val="24"/>
                <w:szCs w:val="24"/>
              </w:rPr>
              <w:t xml:space="preserve"> на 202</w:t>
            </w:r>
            <w:r w:rsidR="00FF636D">
              <w:rPr>
                <w:rFonts w:ascii="Times New Roman" w:hAnsi="Times New Roman" w:cs="Times New Roman"/>
                <w:b/>
                <w:sz w:val="24"/>
                <w:szCs w:val="24"/>
              </w:rPr>
              <w:t>5</w:t>
            </w:r>
            <w:r>
              <w:rPr>
                <w:rFonts w:ascii="Times New Roman" w:hAnsi="Times New Roman" w:cs="Times New Roman"/>
                <w:b/>
                <w:sz w:val="24"/>
                <w:szCs w:val="24"/>
              </w:rPr>
              <w:t xml:space="preserve"> год</w:t>
            </w:r>
          </w:p>
        </w:tc>
      </w:tr>
      <w:tr w:rsidR="00754851" w:rsidTr="001E5E6D">
        <w:tc>
          <w:tcPr>
            <w:tcW w:w="4957" w:type="dxa"/>
            <w:vAlign w:val="center"/>
          </w:tcPr>
          <w:p w:rsidR="00754851" w:rsidRPr="00C85EAA" w:rsidRDefault="00074261" w:rsidP="00754851">
            <w:pPr>
              <w:pStyle w:val="ConsPlusNormal"/>
              <w:jc w:val="both"/>
              <w:rPr>
                <w:rFonts w:ascii="Times New Roman" w:hAnsi="Times New Roman" w:cs="Times New Roman"/>
                <w:b/>
                <w:sz w:val="24"/>
                <w:szCs w:val="24"/>
              </w:rPr>
            </w:pPr>
            <w:r>
              <w:rPr>
                <w:rFonts w:ascii="Times New Roman" w:hAnsi="Times New Roman" w:cs="Times New Roman"/>
                <w:b/>
                <w:sz w:val="24"/>
                <w:szCs w:val="24"/>
              </w:rPr>
              <w:t>Дефицит бюджета (-</w:t>
            </w:r>
            <w:r w:rsidR="00754851" w:rsidRPr="00C85EAA">
              <w:rPr>
                <w:rFonts w:ascii="Times New Roman" w:hAnsi="Times New Roman" w:cs="Times New Roman"/>
                <w:b/>
                <w:sz w:val="24"/>
                <w:szCs w:val="24"/>
              </w:rPr>
              <w:t>)</w:t>
            </w:r>
          </w:p>
        </w:tc>
        <w:tc>
          <w:tcPr>
            <w:tcW w:w="2835" w:type="dxa"/>
            <w:vAlign w:val="center"/>
          </w:tcPr>
          <w:p w:rsidR="00754851" w:rsidRPr="00C85EAA" w:rsidRDefault="00754851" w:rsidP="00754851">
            <w:pPr>
              <w:pStyle w:val="ConsPlusNormal"/>
              <w:rPr>
                <w:rFonts w:ascii="Times New Roman" w:hAnsi="Times New Roman" w:cs="Times New Roman"/>
                <w:b/>
                <w:sz w:val="24"/>
                <w:szCs w:val="24"/>
              </w:rPr>
            </w:pPr>
          </w:p>
        </w:tc>
        <w:tc>
          <w:tcPr>
            <w:tcW w:w="1842" w:type="dxa"/>
            <w:vAlign w:val="center"/>
          </w:tcPr>
          <w:p w:rsidR="00754851" w:rsidRPr="003F6ECF" w:rsidRDefault="001256BC" w:rsidP="000E7C00">
            <w:pPr>
              <w:autoSpaceDE w:val="0"/>
              <w:autoSpaceDN w:val="0"/>
              <w:adjustRightInd w:val="0"/>
              <w:jc w:val="center"/>
              <w:rPr>
                <w:rFonts w:ascii="Times New Roman" w:hAnsi="Times New Roman" w:cs="Times New Roman"/>
                <w:b/>
                <w:bCs/>
              </w:rPr>
            </w:pPr>
            <w:r>
              <w:rPr>
                <w:rFonts w:ascii="Times New Roman" w:hAnsi="Times New Roman" w:cs="Times New Roman"/>
                <w:b/>
                <w:bCs/>
              </w:rPr>
              <w:t>-</w:t>
            </w:r>
            <w:r w:rsidR="0004305A">
              <w:rPr>
                <w:rFonts w:ascii="Times New Roman" w:hAnsi="Times New Roman" w:cs="Times New Roman"/>
                <w:b/>
                <w:bCs/>
              </w:rPr>
              <w:t xml:space="preserve"> </w:t>
            </w:r>
            <w:r w:rsidR="00115157">
              <w:rPr>
                <w:rFonts w:ascii="Times New Roman" w:hAnsi="Times New Roman" w:cs="Times New Roman"/>
                <w:b/>
                <w:bCs/>
              </w:rPr>
              <w:t>22</w:t>
            </w:r>
            <w:r w:rsidR="006E6180">
              <w:rPr>
                <w:rFonts w:ascii="Times New Roman" w:hAnsi="Times New Roman" w:cs="Times New Roman"/>
                <w:b/>
                <w:bCs/>
              </w:rPr>
              <w:t>9</w:t>
            </w:r>
            <w:r w:rsidR="002D59C0">
              <w:rPr>
                <w:rFonts w:ascii="Times New Roman" w:hAnsi="Times New Roman" w:cs="Times New Roman"/>
                <w:b/>
                <w:bCs/>
              </w:rPr>
              <w:t xml:space="preserve"> 000</w:t>
            </w:r>
            <w:r w:rsidR="000E7C00">
              <w:rPr>
                <w:rFonts w:ascii="Times New Roman" w:hAnsi="Times New Roman" w:cs="Times New Roman"/>
                <w:b/>
                <w:bCs/>
              </w:rPr>
              <w:t>,0</w:t>
            </w:r>
          </w:p>
        </w:tc>
      </w:tr>
      <w:tr w:rsidR="00754851" w:rsidTr="001E5E6D">
        <w:tc>
          <w:tcPr>
            <w:tcW w:w="4957" w:type="dxa"/>
            <w:vAlign w:val="center"/>
          </w:tcPr>
          <w:p w:rsidR="00754851" w:rsidRPr="00C26FE4" w:rsidRDefault="00754851" w:rsidP="00754851">
            <w:pPr>
              <w:pStyle w:val="ConsPlusNormal"/>
              <w:jc w:val="both"/>
              <w:rPr>
                <w:rFonts w:ascii="Times New Roman" w:hAnsi="Times New Roman" w:cs="Times New Roman"/>
                <w:b/>
                <w:sz w:val="22"/>
              </w:rPr>
            </w:pPr>
            <w:r w:rsidRPr="00C26FE4">
              <w:rPr>
                <w:rFonts w:ascii="Times New Roman" w:hAnsi="Times New Roman" w:cs="Times New Roman"/>
                <w:b/>
                <w:sz w:val="22"/>
              </w:rPr>
              <w:t>Источники внутреннего финансирования дефицитов бюджетов</w:t>
            </w:r>
          </w:p>
        </w:tc>
        <w:tc>
          <w:tcPr>
            <w:tcW w:w="2835" w:type="dxa"/>
            <w:vAlign w:val="center"/>
          </w:tcPr>
          <w:p w:rsidR="00754851" w:rsidRPr="00C26FE4" w:rsidRDefault="00754851" w:rsidP="00754851">
            <w:pPr>
              <w:pStyle w:val="ConsPlusNormal"/>
              <w:jc w:val="center"/>
              <w:rPr>
                <w:rFonts w:ascii="Times New Roman" w:hAnsi="Times New Roman" w:cs="Times New Roman"/>
                <w:b/>
                <w:sz w:val="22"/>
              </w:rPr>
            </w:pPr>
            <w:r w:rsidRPr="00C26FE4">
              <w:rPr>
                <w:rFonts w:ascii="Times New Roman" w:hAnsi="Times New Roman" w:cs="Times New Roman"/>
                <w:b/>
                <w:sz w:val="22"/>
              </w:rPr>
              <w:t>000 01 00 00 00 00 0000 000</w:t>
            </w:r>
          </w:p>
        </w:tc>
        <w:tc>
          <w:tcPr>
            <w:tcW w:w="1842" w:type="dxa"/>
            <w:vAlign w:val="center"/>
          </w:tcPr>
          <w:p w:rsidR="00754851" w:rsidRPr="003F6ECF" w:rsidRDefault="00115157" w:rsidP="0004305A">
            <w:pPr>
              <w:autoSpaceDE w:val="0"/>
              <w:autoSpaceDN w:val="0"/>
              <w:adjustRightInd w:val="0"/>
              <w:jc w:val="center"/>
              <w:rPr>
                <w:rFonts w:ascii="Times New Roman" w:hAnsi="Times New Roman" w:cs="Times New Roman"/>
                <w:b/>
                <w:bCs/>
              </w:rPr>
            </w:pPr>
            <w:r>
              <w:rPr>
                <w:rFonts w:ascii="Times New Roman" w:hAnsi="Times New Roman" w:cs="Times New Roman"/>
                <w:b/>
                <w:bCs/>
              </w:rPr>
              <w:t>22</w:t>
            </w:r>
            <w:r w:rsidR="006E6180">
              <w:rPr>
                <w:rFonts w:ascii="Times New Roman" w:hAnsi="Times New Roman" w:cs="Times New Roman"/>
                <w:b/>
                <w:bCs/>
              </w:rPr>
              <w:t>9</w:t>
            </w:r>
            <w:r w:rsidR="002D59C0">
              <w:rPr>
                <w:rFonts w:ascii="Times New Roman" w:hAnsi="Times New Roman" w:cs="Times New Roman"/>
                <w:b/>
                <w:bCs/>
              </w:rPr>
              <w:t xml:space="preserve"> 000</w:t>
            </w:r>
            <w:r w:rsidR="000E7C00">
              <w:rPr>
                <w:rFonts w:ascii="Times New Roman" w:hAnsi="Times New Roman" w:cs="Times New Roman"/>
                <w:b/>
                <w:bCs/>
              </w:rPr>
              <w:t>,0</w:t>
            </w:r>
          </w:p>
        </w:tc>
      </w:tr>
      <w:tr w:rsidR="00754851" w:rsidTr="001E5E6D">
        <w:tc>
          <w:tcPr>
            <w:tcW w:w="4957" w:type="dxa"/>
            <w:vAlign w:val="center"/>
          </w:tcPr>
          <w:p w:rsidR="00754851" w:rsidRPr="00C85EAA" w:rsidRDefault="00754851" w:rsidP="00754851">
            <w:pPr>
              <w:pStyle w:val="ConsPlusNormal"/>
              <w:jc w:val="both"/>
              <w:rPr>
                <w:rFonts w:ascii="Times New Roman" w:hAnsi="Times New Roman" w:cs="Times New Roman"/>
                <w:sz w:val="22"/>
              </w:rPr>
            </w:pPr>
            <w:r w:rsidRPr="00C85EAA">
              <w:rPr>
                <w:rFonts w:ascii="Times New Roman" w:hAnsi="Times New Roman" w:cs="Times New Roman"/>
                <w:sz w:val="22"/>
              </w:rPr>
              <w:t>в том числе:</w:t>
            </w:r>
          </w:p>
        </w:tc>
        <w:tc>
          <w:tcPr>
            <w:tcW w:w="2835" w:type="dxa"/>
            <w:vAlign w:val="center"/>
          </w:tcPr>
          <w:p w:rsidR="00754851" w:rsidRPr="00C85EAA" w:rsidRDefault="00754851" w:rsidP="00754851">
            <w:pPr>
              <w:pStyle w:val="ConsPlusNormal"/>
              <w:rPr>
                <w:rFonts w:ascii="Times New Roman" w:hAnsi="Times New Roman" w:cs="Times New Roman"/>
                <w:sz w:val="22"/>
              </w:rPr>
            </w:pPr>
          </w:p>
        </w:tc>
        <w:tc>
          <w:tcPr>
            <w:tcW w:w="1842" w:type="dxa"/>
            <w:vAlign w:val="center"/>
          </w:tcPr>
          <w:p w:rsidR="00754851" w:rsidRPr="003F6ECF" w:rsidRDefault="00754851" w:rsidP="00754851">
            <w:pPr>
              <w:autoSpaceDE w:val="0"/>
              <w:autoSpaceDN w:val="0"/>
              <w:adjustRightInd w:val="0"/>
              <w:outlineLvl w:val="0"/>
              <w:rPr>
                <w:rFonts w:ascii="Times New Roman" w:hAnsi="Times New Roman" w:cs="Times New Roman"/>
                <w:bCs/>
              </w:rPr>
            </w:pPr>
          </w:p>
        </w:tc>
      </w:tr>
      <w:tr w:rsidR="001256BC" w:rsidTr="001E5E6D">
        <w:tc>
          <w:tcPr>
            <w:tcW w:w="4957" w:type="dxa"/>
            <w:vAlign w:val="center"/>
          </w:tcPr>
          <w:p w:rsidR="001256BC" w:rsidRPr="00C85EAA" w:rsidRDefault="001256BC" w:rsidP="001256BC">
            <w:pPr>
              <w:pStyle w:val="ConsPlusNormal"/>
              <w:jc w:val="both"/>
              <w:rPr>
                <w:rFonts w:ascii="Times New Roman" w:hAnsi="Times New Roman" w:cs="Times New Roman"/>
                <w:b/>
                <w:sz w:val="22"/>
              </w:rPr>
            </w:pPr>
            <w:r w:rsidRPr="00C85EAA">
              <w:rPr>
                <w:rFonts w:ascii="Times New Roman" w:hAnsi="Times New Roman" w:cs="Times New Roman"/>
                <w:b/>
                <w:sz w:val="22"/>
              </w:rPr>
              <w:t>Кредиты кредитных организаций в валюте Российской Федерации</w:t>
            </w:r>
          </w:p>
        </w:tc>
        <w:tc>
          <w:tcPr>
            <w:tcW w:w="2835" w:type="dxa"/>
            <w:vAlign w:val="center"/>
          </w:tcPr>
          <w:p w:rsidR="001256BC" w:rsidRPr="00C85EAA" w:rsidRDefault="001256BC" w:rsidP="001256BC">
            <w:pPr>
              <w:pStyle w:val="ConsPlusNormal"/>
              <w:jc w:val="center"/>
              <w:rPr>
                <w:rFonts w:ascii="Times New Roman" w:hAnsi="Times New Roman" w:cs="Times New Roman"/>
                <w:b/>
                <w:sz w:val="22"/>
              </w:rPr>
            </w:pPr>
            <w:r w:rsidRPr="00C85EAA">
              <w:rPr>
                <w:rFonts w:ascii="Times New Roman" w:hAnsi="Times New Roman" w:cs="Times New Roman"/>
                <w:b/>
                <w:sz w:val="22"/>
              </w:rPr>
              <w:t>906 01 02 00 00 00 0000 000</w:t>
            </w:r>
          </w:p>
        </w:tc>
        <w:tc>
          <w:tcPr>
            <w:tcW w:w="1842" w:type="dxa"/>
            <w:vAlign w:val="center"/>
          </w:tcPr>
          <w:p w:rsidR="001256BC" w:rsidRPr="003F6ECF" w:rsidRDefault="006E6180" w:rsidP="001256BC">
            <w:pPr>
              <w:pStyle w:val="ConsPlusNormal"/>
              <w:jc w:val="center"/>
              <w:rPr>
                <w:rFonts w:ascii="Times New Roman" w:hAnsi="Times New Roman" w:cs="Times New Roman"/>
                <w:b/>
                <w:sz w:val="22"/>
              </w:rPr>
            </w:pPr>
            <w:r>
              <w:rPr>
                <w:rFonts w:ascii="Times New Roman" w:hAnsi="Times New Roman" w:cs="Times New Roman"/>
                <w:b/>
                <w:sz w:val="22"/>
              </w:rPr>
              <w:t>34 410,4</w:t>
            </w:r>
          </w:p>
        </w:tc>
      </w:tr>
      <w:tr w:rsidR="001256BC" w:rsidTr="001E5E6D">
        <w:tc>
          <w:tcPr>
            <w:tcW w:w="4957" w:type="dxa"/>
            <w:vAlign w:val="center"/>
          </w:tcPr>
          <w:p w:rsidR="001256BC" w:rsidRPr="00C85EAA" w:rsidRDefault="001256BC" w:rsidP="001256BC">
            <w:pPr>
              <w:pStyle w:val="ConsPlusNormal"/>
              <w:jc w:val="both"/>
              <w:rPr>
                <w:rFonts w:ascii="Times New Roman" w:hAnsi="Times New Roman" w:cs="Times New Roman"/>
                <w:sz w:val="22"/>
              </w:rPr>
            </w:pPr>
            <w:r w:rsidRPr="00C85EAA">
              <w:rPr>
                <w:rFonts w:ascii="Times New Roman" w:hAnsi="Times New Roman" w:cs="Times New Roman"/>
                <w:sz w:val="22"/>
              </w:rPr>
              <w:t>Привлечение кредитов от кредитных организаций в валюте Российской Федерации</w:t>
            </w:r>
          </w:p>
        </w:tc>
        <w:tc>
          <w:tcPr>
            <w:tcW w:w="2835" w:type="dxa"/>
            <w:vAlign w:val="center"/>
          </w:tcPr>
          <w:p w:rsidR="001256BC" w:rsidRPr="00C85EAA" w:rsidRDefault="001256BC" w:rsidP="001256BC">
            <w:pPr>
              <w:pStyle w:val="ConsPlusNormal"/>
              <w:jc w:val="center"/>
              <w:rPr>
                <w:rFonts w:ascii="Times New Roman" w:hAnsi="Times New Roman" w:cs="Times New Roman"/>
                <w:sz w:val="22"/>
              </w:rPr>
            </w:pPr>
            <w:r w:rsidRPr="00C85EAA">
              <w:rPr>
                <w:rFonts w:ascii="Times New Roman" w:hAnsi="Times New Roman" w:cs="Times New Roman"/>
                <w:sz w:val="22"/>
              </w:rPr>
              <w:t>906 01 02 00 00 00 0000 700</w:t>
            </w:r>
          </w:p>
        </w:tc>
        <w:tc>
          <w:tcPr>
            <w:tcW w:w="1842" w:type="dxa"/>
            <w:vAlign w:val="center"/>
          </w:tcPr>
          <w:p w:rsidR="001256BC" w:rsidRPr="003F6ECF" w:rsidRDefault="006E6180" w:rsidP="001256BC">
            <w:pPr>
              <w:pStyle w:val="ConsPlusNormal"/>
              <w:jc w:val="center"/>
              <w:rPr>
                <w:rFonts w:ascii="Times New Roman" w:hAnsi="Times New Roman" w:cs="Times New Roman"/>
                <w:sz w:val="22"/>
              </w:rPr>
            </w:pPr>
            <w:r>
              <w:rPr>
                <w:rFonts w:ascii="Times New Roman" w:hAnsi="Times New Roman" w:cs="Times New Roman"/>
                <w:sz w:val="22"/>
              </w:rPr>
              <w:t>1 022</w:t>
            </w:r>
            <w:r w:rsidR="002D59C0">
              <w:rPr>
                <w:rFonts w:ascii="Times New Roman" w:hAnsi="Times New Roman" w:cs="Times New Roman"/>
                <w:sz w:val="22"/>
              </w:rPr>
              <w:t> 034,4</w:t>
            </w:r>
          </w:p>
        </w:tc>
      </w:tr>
      <w:tr w:rsidR="001256BC" w:rsidTr="001E5E6D">
        <w:tc>
          <w:tcPr>
            <w:tcW w:w="4957" w:type="dxa"/>
            <w:vAlign w:val="center"/>
          </w:tcPr>
          <w:p w:rsidR="001256BC" w:rsidRPr="00C85EAA" w:rsidRDefault="001256BC" w:rsidP="001256BC">
            <w:pPr>
              <w:pStyle w:val="ConsPlusNormal"/>
              <w:jc w:val="both"/>
              <w:rPr>
                <w:rFonts w:ascii="Times New Roman" w:hAnsi="Times New Roman" w:cs="Times New Roman"/>
                <w:sz w:val="22"/>
              </w:rPr>
            </w:pPr>
            <w:r w:rsidRPr="00C85EAA">
              <w:rPr>
                <w:rFonts w:ascii="Times New Roman" w:hAnsi="Times New Roman" w:cs="Times New Roman"/>
                <w:sz w:val="22"/>
              </w:rPr>
              <w:t>Привлечение субъектами Российской Федерации кредитов от кредитных организаций в валюте Российской Федерации</w:t>
            </w:r>
          </w:p>
        </w:tc>
        <w:tc>
          <w:tcPr>
            <w:tcW w:w="2835" w:type="dxa"/>
            <w:vAlign w:val="center"/>
          </w:tcPr>
          <w:p w:rsidR="001256BC" w:rsidRPr="00C85EAA" w:rsidRDefault="001256BC" w:rsidP="001256BC">
            <w:pPr>
              <w:pStyle w:val="ConsPlusNormal"/>
              <w:jc w:val="center"/>
              <w:rPr>
                <w:rFonts w:ascii="Times New Roman" w:hAnsi="Times New Roman" w:cs="Times New Roman"/>
                <w:sz w:val="22"/>
              </w:rPr>
            </w:pPr>
            <w:r w:rsidRPr="00C85EAA">
              <w:rPr>
                <w:rFonts w:ascii="Times New Roman" w:hAnsi="Times New Roman" w:cs="Times New Roman"/>
                <w:sz w:val="22"/>
              </w:rPr>
              <w:t>906 01 02 00 00 02 0000 710</w:t>
            </w:r>
          </w:p>
        </w:tc>
        <w:tc>
          <w:tcPr>
            <w:tcW w:w="1842" w:type="dxa"/>
            <w:vAlign w:val="center"/>
          </w:tcPr>
          <w:p w:rsidR="001256BC" w:rsidRPr="003F6ECF" w:rsidRDefault="006E6180" w:rsidP="001256BC">
            <w:pPr>
              <w:pStyle w:val="ConsPlusNormal"/>
              <w:jc w:val="center"/>
              <w:rPr>
                <w:rFonts w:ascii="Times New Roman" w:hAnsi="Times New Roman" w:cs="Times New Roman"/>
                <w:sz w:val="22"/>
              </w:rPr>
            </w:pPr>
            <w:r>
              <w:rPr>
                <w:rFonts w:ascii="Times New Roman" w:hAnsi="Times New Roman" w:cs="Times New Roman"/>
                <w:sz w:val="22"/>
              </w:rPr>
              <w:t>1 022</w:t>
            </w:r>
            <w:r w:rsidR="002D59C0">
              <w:rPr>
                <w:rFonts w:ascii="Times New Roman" w:hAnsi="Times New Roman" w:cs="Times New Roman"/>
                <w:sz w:val="22"/>
              </w:rPr>
              <w:t> 034,4</w:t>
            </w:r>
          </w:p>
        </w:tc>
      </w:tr>
      <w:tr w:rsidR="001256BC" w:rsidTr="001E5E6D">
        <w:tc>
          <w:tcPr>
            <w:tcW w:w="4957" w:type="dxa"/>
            <w:vAlign w:val="center"/>
          </w:tcPr>
          <w:p w:rsidR="001256BC" w:rsidRPr="00C85EAA" w:rsidRDefault="001256BC" w:rsidP="001256BC">
            <w:pPr>
              <w:pStyle w:val="ConsPlusNormal"/>
              <w:jc w:val="both"/>
              <w:rPr>
                <w:rFonts w:ascii="Times New Roman" w:hAnsi="Times New Roman" w:cs="Times New Roman"/>
                <w:sz w:val="22"/>
              </w:rPr>
            </w:pPr>
            <w:r w:rsidRPr="00C85EAA">
              <w:rPr>
                <w:rFonts w:ascii="Times New Roman" w:hAnsi="Times New Roman" w:cs="Times New Roman"/>
                <w:sz w:val="22"/>
              </w:rPr>
              <w:t>Погашение кредитов, предоставленных кредитными организациями в валюте Российской Федерации</w:t>
            </w:r>
          </w:p>
        </w:tc>
        <w:tc>
          <w:tcPr>
            <w:tcW w:w="2835" w:type="dxa"/>
            <w:vAlign w:val="center"/>
          </w:tcPr>
          <w:p w:rsidR="001256BC" w:rsidRPr="00C85EAA" w:rsidRDefault="001256BC" w:rsidP="001256BC">
            <w:pPr>
              <w:pStyle w:val="ConsPlusNormal"/>
              <w:jc w:val="center"/>
              <w:rPr>
                <w:rFonts w:ascii="Times New Roman" w:hAnsi="Times New Roman" w:cs="Times New Roman"/>
                <w:sz w:val="22"/>
              </w:rPr>
            </w:pPr>
            <w:r w:rsidRPr="00C85EAA">
              <w:rPr>
                <w:rFonts w:ascii="Times New Roman" w:hAnsi="Times New Roman" w:cs="Times New Roman"/>
                <w:sz w:val="22"/>
              </w:rPr>
              <w:t>906 01 02 00 00 00 0000 800</w:t>
            </w:r>
          </w:p>
        </w:tc>
        <w:tc>
          <w:tcPr>
            <w:tcW w:w="1842" w:type="dxa"/>
            <w:vAlign w:val="center"/>
          </w:tcPr>
          <w:p w:rsidR="001256BC" w:rsidRPr="003F6ECF" w:rsidRDefault="000E7C00" w:rsidP="002D59C0">
            <w:pPr>
              <w:pStyle w:val="ConsPlusNormal"/>
              <w:jc w:val="center"/>
              <w:rPr>
                <w:rFonts w:ascii="Times New Roman" w:hAnsi="Times New Roman" w:cs="Times New Roman"/>
                <w:sz w:val="22"/>
              </w:rPr>
            </w:pPr>
            <w:r>
              <w:rPr>
                <w:rFonts w:ascii="Times New Roman" w:hAnsi="Times New Roman" w:cs="Times New Roman"/>
                <w:sz w:val="22"/>
              </w:rPr>
              <w:t>-</w:t>
            </w:r>
            <w:r w:rsidR="002D59C0">
              <w:rPr>
                <w:rFonts w:ascii="Times New Roman" w:hAnsi="Times New Roman" w:cs="Times New Roman"/>
                <w:sz w:val="22"/>
              </w:rPr>
              <w:t>987 624</w:t>
            </w:r>
            <w:r w:rsidR="001256BC" w:rsidRPr="003F6ECF">
              <w:rPr>
                <w:rFonts w:ascii="Times New Roman" w:hAnsi="Times New Roman" w:cs="Times New Roman"/>
                <w:sz w:val="22"/>
              </w:rPr>
              <w:t>,0</w:t>
            </w:r>
          </w:p>
        </w:tc>
      </w:tr>
      <w:tr w:rsidR="001256BC" w:rsidTr="008D4E45">
        <w:trPr>
          <w:trHeight w:val="835"/>
        </w:trPr>
        <w:tc>
          <w:tcPr>
            <w:tcW w:w="4957" w:type="dxa"/>
            <w:vAlign w:val="center"/>
          </w:tcPr>
          <w:p w:rsidR="001256BC" w:rsidRPr="00C85EAA" w:rsidRDefault="001256BC" w:rsidP="001256BC">
            <w:pPr>
              <w:pStyle w:val="ConsPlusNormal"/>
              <w:jc w:val="both"/>
              <w:rPr>
                <w:rFonts w:ascii="Times New Roman" w:hAnsi="Times New Roman" w:cs="Times New Roman"/>
                <w:sz w:val="22"/>
              </w:rPr>
            </w:pPr>
            <w:r w:rsidRPr="00C85EAA">
              <w:rPr>
                <w:rFonts w:ascii="Times New Roman" w:hAnsi="Times New Roman" w:cs="Times New Roman"/>
                <w:sz w:val="22"/>
              </w:rPr>
              <w:t>Погашение субъектами Российской Федерации кредитов от кредитных организаций в валюте Российской Федерации</w:t>
            </w:r>
          </w:p>
        </w:tc>
        <w:tc>
          <w:tcPr>
            <w:tcW w:w="2835" w:type="dxa"/>
            <w:vAlign w:val="center"/>
          </w:tcPr>
          <w:p w:rsidR="001256BC" w:rsidRPr="00C85EAA" w:rsidRDefault="001256BC" w:rsidP="001256BC">
            <w:pPr>
              <w:pStyle w:val="ConsPlusNormal"/>
              <w:jc w:val="center"/>
              <w:rPr>
                <w:rFonts w:ascii="Times New Roman" w:hAnsi="Times New Roman" w:cs="Times New Roman"/>
                <w:sz w:val="22"/>
              </w:rPr>
            </w:pPr>
            <w:r w:rsidRPr="00C85EAA">
              <w:rPr>
                <w:rFonts w:ascii="Times New Roman" w:hAnsi="Times New Roman" w:cs="Times New Roman"/>
                <w:sz w:val="22"/>
              </w:rPr>
              <w:t>906 01 02 00 00 02 0000 810</w:t>
            </w:r>
          </w:p>
        </w:tc>
        <w:tc>
          <w:tcPr>
            <w:tcW w:w="1842" w:type="dxa"/>
            <w:vAlign w:val="center"/>
          </w:tcPr>
          <w:p w:rsidR="001256BC" w:rsidRPr="003F6ECF" w:rsidRDefault="002D59C0" w:rsidP="001256BC">
            <w:pPr>
              <w:pStyle w:val="ConsPlusNormal"/>
              <w:jc w:val="center"/>
              <w:rPr>
                <w:rFonts w:ascii="Times New Roman" w:hAnsi="Times New Roman" w:cs="Times New Roman"/>
                <w:sz w:val="22"/>
              </w:rPr>
            </w:pPr>
            <w:r w:rsidRPr="002D59C0">
              <w:rPr>
                <w:rFonts w:ascii="Times New Roman" w:hAnsi="Times New Roman" w:cs="Times New Roman"/>
                <w:sz w:val="22"/>
              </w:rPr>
              <w:t>-987 624,0</w:t>
            </w:r>
          </w:p>
        </w:tc>
      </w:tr>
      <w:tr w:rsidR="001256BC" w:rsidTr="008D4E45">
        <w:trPr>
          <w:trHeight w:val="917"/>
        </w:trPr>
        <w:tc>
          <w:tcPr>
            <w:tcW w:w="4957" w:type="dxa"/>
            <w:vAlign w:val="center"/>
          </w:tcPr>
          <w:p w:rsidR="001256BC" w:rsidRPr="00C85EAA" w:rsidRDefault="001256BC" w:rsidP="001256BC">
            <w:pPr>
              <w:autoSpaceDE w:val="0"/>
              <w:autoSpaceDN w:val="0"/>
              <w:adjustRightInd w:val="0"/>
              <w:jc w:val="both"/>
              <w:rPr>
                <w:rFonts w:ascii="Times New Roman" w:hAnsi="Times New Roman" w:cs="Times New Roman"/>
                <w:b/>
              </w:rPr>
            </w:pPr>
            <w:r>
              <w:rPr>
                <w:rFonts w:ascii="Times New Roman" w:hAnsi="Times New Roman" w:cs="Times New Roman"/>
                <w:b/>
                <w:bCs/>
              </w:rPr>
              <w:t>Бюджетные кредиты из других бюджетов бюджетной системы Российской Федерации в валюте Российской Федерации</w:t>
            </w:r>
          </w:p>
        </w:tc>
        <w:tc>
          <w:tcPr>
            <w:tcW w:w="2835" w:type="dxa"/>
            <w:vAlign w:val="center"/>
          </w:tcPr>
          <w:p w:rsidR="001256BC" w:rsidRPr="00C85EAA" w:rsidRDefault="001256BC" w:rsidP="001256BC">
            <w:pPr>
              <w:pStyle w:val="ConsPlusNormal"/>
              <w:jc w:val="center"/>
              <w:rPr>
                <w:rFonts w:ascii="Times New Roman" w:hAnsi="Times New Roman" w:cs="Times New Roman"/>
                <w:b/>
                <w:sz w:val="22"/>
              </w:rPr>
            </w:pPr>
            <w:r w:rsidRPr="00C85EAA">
              <w:rPr>
                <w:rFonts w:ascii="Times New Roman" w:hAnsi="Times New Roman" w:cs="Times New Roman"/>
                <w:b/>
                <w:sz w:val="22"/>
              </w:rPr>
              <w:t>906 01 03 0</w:t>
            </w:r>
            <w:r>
              <w:rPr>
                <w:rFonts w:ascii="Times New Roman" w:hAnsi="Times New Roman" w:cs="Times New Roman"/>
                <w:b/>
                <w:sz w:val="22"/>
              </w:rPr>
              <w:t>1</w:t>
            </w:r>
            <w:r w:rsidRPr="00C85EAA">
              <w:rPr>
                <w:rFonts w:ascii="Times New Roman" w:hAnsi="Times New Roman" w:cs="Times New Roman"/>
                <w:b/>
                <w:sz w:val="22"/>
              </w:rPr>
              <w:t xml:space="preserve"> 00 00 0000 000</w:t>
            </w:r>
          </w:p>
        </w:tc>
        <w:tc>
          <w:tcPr>
            <w:tcW w:w="1842" w:type="dxa"/>
            <w:vAlign w:val="center"/>
          </w:tcPr>
          <w:p w:rsidR="001256BC" w:rsidRPr="003F6ECF" w:rsidRDefault="002D59C0" w:rsidP="00BC4020">
            <w:pPr>
              <w:pStyle w:val="ConsPlusNormal"/>
              <w:jc w:val="center"/>
              <w:rPr>
                <w:rFonts w:ascii="Times New Roman" w:hAnsi="Times New Roman" w:cs="Times New Roman"/>
                <w:b/>
                <w:sz w:val="22"/>
              </w:rPr>
            </w:pPr>
            <w:r>
              <w:rPr>
                <w:rFonts w:ascii="Times New Roman" w:hAnsi="Times New Roman" w:cs="Times New Roman"/>
                <w:b/>
                <w:sz w:val="22"/>
              </w:rPr>
              <w:t>95 839,6</w:t>
            </w:r>
          </w:p>
        </w:tc>
      </w:tr>
      <w:tr w:rsidR="001256BC" w:rsidTr="008D4E45">
        <w:trPr>
          <w:trHeight w:val="902"/>
        </w:trPr>
        <w:tc>
          <w:tcPr>
            <w:tcW w:w="4957" w:type="dxa"/>
            <w:vAlign w:val="center"/>
          </w:tcPr>
          <w:p w:rsidR="001256BC" w:rsidRPr="00C85EAA" w:rsidRDefault="001256BC" w:rsidP="001256BC">
            <w:pPr>
              <w:pStyle w:val="ConsPlusNormal"/>
              <w:jc w:val="both"/>
              <w:rPr>
                <w:rFonts w:ascii="Times New Roman" w:hAnsi="Times New Roman" w:cs="Times New Roman"/>
                <w:sz w:val="22"/>
              </w:rPr>
            </w:pPr>
            <w:r w:rsidRPr="00C85EAA">
              <w:rPr>
                <w:rFonts w:ascii="Times New Roman" w:hAnsi="Times New Roman" w:cs="Times New Roman"/>
                <w:sz w:val="22"/>
              </w:rPr>
              <w:t>Привлечение бюджетных кредитов из других бюджетов бюджетной системы Российской Федерации в валюте Российской Федерации</w:t>
            </w:r>
          </w:p>
        </w:tc>
        <w:tc>
          <w:tcPr>
            <w:tcW w:w="2835" w:type="dxa"/>
            <w:vAlign w:val="center"/>
          </w:tcPr>
          <w:p w:rsidR="001256BC" w:rsidRPr="00C85EAA" w:rsidRDefault="001256BC" w:rsidP="001256BC">
            <w:pPr>
              <w:pStyle w:val="ConsPlusNormal"/>
              <w:jc w:val="center"/>
              <w:rPr>
                <w:rFonts w:ascii="Times New Roman" w:hAnsi="Times New Roman" w:cs="Times New Roman"/>
                <w:sz w:val="22"/>
              </w:rPr>
            </w:pPr>
            <w:r w:rsidRPr="00C85EAA">
              <w:rPr>
                <w:rFonts w:ascii="Times New Roman" w:hAnsi="Times New Roman" w:cs="Times New Roman"/>
                <w:sz w:val="22"/>
              </w:rPr>
              <w:t>906 01 03 01 00 00 0000 700</w:t>
            </w:r>
          </w:p>
        </w:tc>
        <w:tc>
          <w:tcPr>
            <w:tcW w:w="1842" w:type="dxa"/>
            <w:vAlign w:val="center"/>
          </w:tcPr>
          <w:p w:rsidR="001256BC" w:rsidRPr="003F6ECF" w:rsidRDefault="001256BC" w:rsidP="00BC4020">
            <w:pPr>
              <w:pStyle w:val="ConsPlusNormal"/>
              <w:jc w:val="center"/>
              <w:rPr>
                <w:rFonts w:ascii="Times New Roman" w:hAnsi="Times New Roman" w:cs="Times New Roman"/>
                <w:sz w:val="22"/>
              </w:rPr>
            </w:pPr>
            <w:r w:rsidRPr="003F6ECF">
              <w:rPr>
                <w:rFonts w:ascii="Times New Roman" w:hAnsi="Times New Roman" w:cs="Times New Roman"/>
                <w:sz w:val="22"/>
              </w:rPr>
              <w:t>1</w:t>
            </w:r>
            <w:r w:rsidR="000E7C00">
              <w:rPr>
                <w:rFonts w:ascii="Times New Roman" w:hAnsi="Times New Roman" w:cs="Times New Roman"/>
                <w:sz w:val="22"/>
              </w:rPr>
              <w:t> 284 674</w:t>
            </w:r>
            <w:r w:rsidRPr="003F6ECF">
              <w:rPr>
                <w:rFonts w:ascii="Times New Roman" w:hAnsi="Times New Roman" w:cs="Times New Roman"/>
                <w:sz w:val="22"/>
              </w:rPr>
              <w:t>,0</w:t>
            </w:r>
          </w:p>
        </w:tc>
      </w:tr>
      <w:tr w:rsidR="001256BC" w:rsidTr="001E5E6D">
        <w:tc>
          <w:tcPr>
            <w:tcW w:w="4957" w:type="dxa"/>
            <w:vAlign w:val="center"/>
          </w:tcPr>
          <w:p w:rsidR="001256BC" w:rsidRPr="00253928" w:rsidRDefault="001256BC" w:rsidP="001256BC">
            <w:pPr>
              <w:pStyle w:val="ConsPlusNormal"/>
              <w:jc w:val="both"/>
              <w:rPr>
                <w:rFonts w:ascii="Times New Roman" w:eastAsia="Times New Roman" w:hAnsi="Times New Roman" w:cs="Times New Roman"/>
                <w:sz w:val="22"/>
              </w:rPr>
            </w:pPr>
            <w:r w:rsidRPr="00253928">
              <w:rPr>
                <w:rFonts w:ascii="Times New Roman" w:eastAsia="Times New Roman" w:hAnsi="Times New Roman" w:cs="Times New Roman"/>
                <w:sz w:val="22"/>
              </w:rPr>
              <w:t xml:space="preserve">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w:t>
            </w:r>
          </w:p>
        </w:tc>
        <w:tc>
          <w:tcPr>
            <w:tcW w:w="2835" w:type="dxa"/>
            <w:vAlign w:val="center"/>
          </w:tcPr>
          <w:p w:rsidR="001256BC" w:rsidRPr="00253928" w:rsidRDefault="001256BC" w:rsidP="001256BC">
            <w:pPr>
              <w:pStyle w:val="ConsPlusNormal"/>
              <w:jc w:val="center"/>
              <w:rPr>
                <w:rFonts w:ascii="Times New Roman" w:eastAsia="Times New Roman" w:hAnsi="Times New Roman" w:cs="Times New Roman"/>
                <w:sz w:val="22"/>
              </w:rPr>
            </w:pPr>
            <w:r w:rsidRPr="00253928">
              <w:rPr>
                <w:rFonts w:ascii="Times New Roman" w:eastAsia="Times New Roman" w:hAnsi="Times New Roman" w:cs="Times New Roman"/>
                <w:sz w:val="22"/>
              </w:rPr>
              <w:t>906 01 03 01 00 02 000</w:t>
            </w:r>
            <w:r>
              <w:rPr>
                <w:rFonts w:ascii="Times New Roman" w:eastAsia="Times New Roman" w:hAnsi="Times New Roman" w:cs="Times New Roman"/>
                <w:sz w:val="22"/>
              </w:rPr>
              <w:t>0</w:t>
            </w:r>
            <w:r w:rsidRPr="00253928">
              <w:rPr>
                <w:rFonts w:ascii="Times New Roman" w:eastAsia="Times New Roman" w:hAnsi="Times New Roman" w:cs="Times New Roman"/>
                <w:sz w:val="22"/>
              </w:rPr>
              <w:t xml:space="preserve"> 710</w:t>
            </w:r>
          </w:p>
        </w:tc>
        <w:tc>
          <w:tcPr>
            <w:tcW w:w="1842" w:type="dxa"/>
            <w:vAlign w:val="center"/>
          </w:tcPr>
          <w:p w:rsidR="001256BC" w:rsidRPr="003F6ECF" w:rsidRDefault="000E7C00" w:rsidP="00BC4020">
            <w:pPr>
              <w:pStyle w:val="ConsPlusNormal"/>
              <w:jc w:val="center"/>
              <w:rPr>
                <w:rFonts w:ascii="Times New Roman" w:eastAsia="Times New Roman" w:hAnsi="Times New Roman" w:cs="Times New Roman"/>
                <w:sz w:val="22"/>
              </w:rPr>
            </w:pPr>
            <w:r>
              <w:rPr>
                <w:rFonts w:ascii="Times New Roman" w:eastAsia="Times New Roman" w:hAnsi="Times New Roman" w:cs="Times New Roman"/>
                <w:sz w:val="22"/>
              </w:rPr>
              <w:t>1 284 674</w:t>
            </w:r>
            <w:r w:rsidR="001256BC" w:rsidRPr="003F6ECF">
              <w:rPr>
                <w:rFonts w:ascii="Times New Roman" w:eastAsia="Times New Roman" w:hAnsi="Times New Roman" w:cs="Times New Roman"/>
                <w:sz w:val="22"/>
              </w:rPr>
              <w:t xml:space="preserve">,0 </w:t>
            </w:r>
          </w:p>
        </w:tc>
      </w:tr>
      <w:tr w:rsidR="001256BC" w:rsidTr="001E5E6D">
        <w:tc>
          <w:tcPr>
            <w:tcW w:w="4957" w:type="dxa"/>
            <w:vAlign w:val="center"/>
          </w:tcPr>
          <w:p w:rsidR="001256BC" w:rsidRPr="00253928" w:rsidRDefault="001256BC" w:rsidP="001256BC">
            <w:pPr>
              <w:pStyle w:val="ConsPlusNormal"/>
              <w:jc w:val="both"/>
              <w:rPr>
                <w:rFonts w:ascii="Times New Roman" w:eastAsia="Times New Roman" w:hAnsi="Times New Roman" w:cs="Times New Roman"/>
                <w:sz w:val="22"/>
              </w:rPr>
            </w:pPr>
            <w:r w:rsidRPr="00253928">
              <w:rPr>
                <w:rFonts w:ascii="Times New Roman" w:eastAsia="Times New Roman" w:hAnsi="Times New Roman" w:cs="Times New Roman"/>
                <w:sz w:val="22"/>
              </w:rPr>
              <w:t>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(бюджетные кредиты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w:t>
            </w:r>
          </w:p>
        </w:tc>
        <w:tc>
          <w:tcPr>
            <w:tcW w:w="2835" w:type="dxa"/>
            <w:vAlign w:val="center"/>
          </w:tcPr>
          <w:p w:rsidR="001256BC" w:rsidRPr="00253928" w:rsidRDefault="001256BC" w:rsidP="001256BC">
            <w:pPr>
              <w:pStyle w:val="ConsPlusNormal"/>
              <w:jc w:val="center"/>
              <w:rPr>
                <w:rFonts w:ascii="Times New Roman" w:eastAsia="Times New Roman" w:hAnsi="Times New Roman" w:cs="Times New Roman"/>
                <w:sz w:val="22"/>
              </w:rPr>
            </w:pPr>
            <w:r w:rsidRPr="00253928">
              <w:rPr>
                <w:rFonts w:ascii="Times New Roman" w:eastAsia="Times New Roman" w:hAnsi="Times New Roman" w:cs="Times New Roman"/>
                <w:sz w:val="22"/>
              </w:rPr>
              <w:t>906 01 03 01 00 02 0002 710</w:t>
            </w:r>
          </w:p>
        </w:tc>
        <w:tc>
          <w:tcPr>
            <w:tcW w:w="1842" w:type="dxa"/>
            <w:vAlign w:val="center"/>
          </w:tcPr>
          <w:p w:rsidR="001256BC" w:rsidRPr="003F6ECF" w:rsidRDefault="001256BC" w:rsidP="001256BC">
            <w:pPr>
              <w:pStyle w:val="ConsPlusNormal"/>
              <w:jc w:val="center"/>
              <w:rPr>
                <w:rFonts w:ascii="Times New Roman" w:eastAsia="Times New Roman" w:hAnsi="Times New Roman" w:cs="Times New Roman"/>
                <w:sz w:val="22"/>
              </w:rPr>
            </w:pPr>
            <w:r w:rsidRPr="003F6ECF">
              <w:rPr>
                <w:rFonts w:ascii="Times New Roman" w:eastAsia="Times New Roman" w:hAnsi="Times New Roman" w:cs="Times New Roman"/>
                <w:sz w:val="22"/>
              </w:rPr>
              <w:t>1 000 000,0</w:t>
            </w:r>
          </w:p>
        </w:tc>
      </w:tr>
      <w:tr w:rsidR="001256BC" w:rsidTr="008D4E45">
        <w:trPr>
          <w:trHeight w:val="1610"/>
        </w:trPr>
        <w:tc>
          <w:tcPr>
            <w:tcW w:w="4957" w:type="dxa"/>
            <w:vAlign w:val="center"/>
          </w:tcPr>
          <w:p w:rsidR="001256BC" w:rsidRPr="00C85EAA" w:rsidRDefault="001256BC" w:rsidP="001256BC">
            <w:pPr>
              <w:pStyle w:val="ConsPlusNormal"/>
              <w:jc w:val="both"/>
              <w:rPr>
                <w:rFonts w:ascii="Times New Roman" w:hAnsi="Times New Roman" w:cs="Times New Roman"/>
                <w:sz w:val="22"/>
              </w:rPr>
            </w:pPr>
            <w:r w:rsidRPr="00C85EAA">
              <w:rPr>
                <w:rFonts w:ascii="Times New Roman" w:hAnsi="Times New Roman" w:cs="Times New Roman"/>
                <w:sz w:val="22"/>
              </w:rPr>
              <w:lastRenderedPageBreak/>
              <w:t>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(бюджетные кредиты на финансовое обеспечение реализации инфраструктурных проектов)</w:t>
            </w:r>
          </w:p>
        </w:tc>
        <w:tc>
          <w:tcPr>
            <w:tcW w:w="2835" w:type="dxa"/>
            <w:vAlign w:val="center"/>
          </w:tcPr>
          <w:p w:rsidR="001256BC" w:rsidRPr="00C85EAA" w:rsidRDefault="001256BC" w:rsidP="001256BC">
            <w:pPr>
              <w:pStyle w:val="ConsPlusNormal"/>
              <w:jc w:val="center"/>
              <w:rPr>
                <w:rFonts w:ascii="Times New Roman" w:hAnsi="Times New Roman" w:cs="Times New Roman"/>
                <w:sz w:val="22"/>
              </w:rPr>
            </w:pPr>
            <w:r w:rsidRPr="00C85EAA">
              <w:rPr>
                <w:rFonts w:ascii="Times New Roman" w:hAnsi="Times New Roman" w:cs="Times New Roman"/>
                <w:sz w:val="22"/>
              </w:rPr>
              <w:t>906 01 03 01 00 02 2700 710</w:t>
            </w:r>
          </w:p>
        </w:tc>
        <w:tc>
          <w:tcPr>
            <w:tcW w:w="1842" w:type="dxa"/>
            <w:vAlign w:val="center"/>
          </w:tcPr>
          <w:p w:rsidR="001256BC" w:rsidRPr="003F6ECF" w:rsidRDefault="00AD44DD" w:rsidP="001256BC">
            <w:pPr>
              <w:pStyle w:val="ConsPlusNormal"/>
              <w:jc w:val="center"/>
              <w:rPr>
                <w:rFonts w:ascii="Times New Roman" w:hAnsi="Times New Roman" w:cs="Times New Roman"/>
                <w:sz w:val="22"/>
              </w:rPr>
            </w:pPr>
            <w:r>
              <w:rPr>
                <w:rFonts w:ascii="Times New Roman" w:hAnsi="Times New Roman" w:cs="Times New Roman"/>
                <w:sz w:val="22"/>
              </w:rPr>
              <w:t>284 674</w:t>
            </w:r>
            <w:r w:rsidR="001256BC" w:rsidRPr="003F6ECF">
              <w:rPr>
                <w:rFonts w:ascii="Times New Roman" w:hAnsi="Times New Roman" w:cs="Times New Roman"/>
                <w:sz w:val="22"/>
              </w:rPr>
              <w:t>,0</w:t>
            </w:r>
          </w:p>
        </w:tc>
      </w:tr>
      <w:tr w:rsidR="001256BC" w:rsidTr="008D4E45">
        <w:trPr>
          <w:trHeight w:val="840"/>
        </w:trPr>
        <w:tc>
          <w:tcPr>
            <w:tcW w:w="4957" w:type="dxa"/>
            <w:vAlign w:val="center"/>
          </w:tcPr>
          <w:p w:rsidR="001256BC" w:rsidRPr="00AD4988" w:rsidRDefault="001256BC" w:rsidP="001256BC">
            <w:pPr>
              <w:pStyle w:val="ConsPlusNormal"/>
              <w:jc w:val="both"/>
              <w:rPr>
                <w:rFonts w:ascii="Times New Roman" w:hAnsi="Times New Roman" w:cs="Times New Roman"/>
                <w:sz w:val="22"/>
              </w:rPr>
            </w:pPr>
            <w:r w:rsidRPr="00AD4988">
              <w:rPr>
                <w:rFonts w:ascii="Times New Roman" w:hAnsi="Times New Roman" w:cs="Times New Roman"/>
                <w:sz w:val="22"/>
              </w:rPr>
              <w:t>Погашение бюджетных кредитов, полученных из других бюджетов бюджетной системы Российской Федерации в валюте Российской Федерации</w:t>
            </w:r>
          </w:p>
        </w:tc>
        <w:tc>
          <w:tcPr>
            <w:tcW w:w="2835" w:type="dxa"/>
            <w:vAlign w:val="center"/>
          </w:tcPr>
          <w:p w:rsidR="001256BC" w:rsidRPr="00AD4988" w:rsidRDefault="001256BC" w:rsidP="001256BC">
            <w:pPr>
              <w:pStyle w:val="ConsPlusNormal"/>
              <w:jc w:val="center"/>
              <w:rPr>
                <w:rFonts w:ascii="Times New Roman" w:hAnsi="Times New Roman" w:cs="Times New Roman"/>
                <w:sz w:val="22"/>
              </w:rPr>
            </w:pPr>
            <w:r w:rsidRPr="00AD4988">
              <w:rPr>
                <w:rFonts w:ascii="Times New Roman" w:hAnsi="Times New Roman" w:cs="Times New Roman"/>
                <w:sz w:val="22"/>
              </w:rPr>
              <w:t>906 01 03 01 00 00 0000 800</w:t>
            </w:r>
          </w:p>
        </w:tc>
        <w:tc>
          <w:tcPr>
            <w:tcW w:w="1842" w:type="dxa"/>
            <w:vAlign w:val="center"/>
          </w:tcPr>
          <w:p w:rsidR="001256BC" w:rsidRPr="003F6ECF" w:rsidRDefault="00AD44DD" w:rsidP="002D59C0">
            <w:pPr>
              <w:pStyle w:val="ConsPlusNormal"/>
              <w:jc w:val="center"/>
              <w:rPr>
                <w:rFonts w:ascii="Times New Roman" w:hAnsi="Times New Roman" w:cs="Times New Roman"/>
                <w:sz w:val="22"/>
              </w:rPr>
            </w:pPr>
            <w:r>
              <w:rPr>
                <w:rFonts w:ascii="Times New Roman" w:hAnsi="Times New Roman" w:cs="Times New Roman"/>
                <w:sz w:val="22"/>
              </w:rPr>
              <w:t>-1</w:t>
            </w:r>
            <w:r w:rsidR="002D59C0">
              <w:rPr>
                <w:rFonts w:ascii="Times New Roman" w:hAnsi="Times New Roman" w:cs="Times New Roman"/>
                <w:sz w:val="22"/>
              </w:rPr>
              <w:t> 188 834,4</w:t>
            </w:r>
          </w:p>
        </w:tc>
      </w:tr>
      <w:tr w:rsidR="001256BC" w:rsidTr="001E5E6D">
        <w:tc>
          <w:tcPr>
            <w:tcW w:w="4957" w:type="dxa"/>
            <w:vAlign w:val="center"/>
          </w:tcPr>
          <w:p w:rsidR="001256BC" w:rsidRPr="00AD4988" w:rsidRDefault="001256BC" w:rsidP="001256BC">
            <w:pPr>
              <w:pStyle w:val="ConsPlusNormal"/>
              <w:jc w:val="both"/>
              <w:rPr>
                <w:rFonts w:ascii="Times New Roman" w:hAnsi="Times New Roman" w:cs="Times New Roman"/>
                <w:sz w:val="22"/>
              </w:rPr>
            </w:pPr>
            <w:r w:rsidRPr="00AD4988">
              <w:rPr>
                <w:rFonts w:ascii="Times New Roman" w:hAnsi="Times New Roman" w:cs="Times New Roman"/>
                <w:sz w:val="22"/>
              </w:rPr>
              <w:t xml:space="preserve">Погашение бюджетами субъектов Российской Федерации кредитов из других бюджетов бюджетной системы Российской Федерации в валюте Российской Федерации </w:t>
            </w:r>
          </w:p>
        </w:tc>
        <w:tc>
          <w:tcPr>
            <w:tcW w:w="2835" w:type="dxa"/>
            <w:vAlign w:val="center"/>
          </w:tcPr>
          <w:p w:rsidR="001256BC" w:rsidRPr="00AD4988" w:rsidRDefault="001256BC" w:rsidP="001256BC">
            <w:pPr>
              <w:pStyle w:val="ConsPlusNormal"/>
              <w:jc w:val="center"/>
              <w:rPr>
                <w:rFonts w:ascii="Times New Roman" w:hAnsi="Times New Roman" w:cs="Times New Roman"/>
                <w:sz w:val="22"/>
              </w:rPr>
            </w:pPr>
            <w:r w:rsidRPr="00AD4988">
              <w:rPr>
                <w:rFonts w:ascii="Times New Roman" w:hAnsi="Times New Roman" w:cs="Times New Roman"/>
                <w:sz w:val="22"/>
              </w:rPr>
              <w:t>906 01 03 01 00 02 000</w:t>
            </w:r>
            <w:r>
              <w:rPr>
                <w:rFonts w:ascii="Times New Roman" w:hAnsi="Times New Roman" w:cs="Times New Roman"/>
                <w:sz w:val="22"/>
              </w:rPr>
              <w:t>0</w:t>
            </w:r>
            <w:r w:rsidRPr="00AD4988">
              <w:rPr>
                <w:rFonts w:ascii="Times New Roman" w:hAnsi="Times New Roman" w:cs="Times New Roman"/>
                <w:sz w:val="22"/>
              </w:rPr>
              <w:t xml:space="preserve"> 810</w:t>
            </w:r>
          </w:p>
        </w:tc>
        <w:tc>
          <w:tcPr>
            <w:tcW w:w="1842" w:type="dxa"/>
            <w:vAlign w:val="center"/>
          </w:tcPr>
          <w:p w:rsidR="001256BC" w:rsidRPr="003F6ECF" w:rsidRDefault="002D59C0" w:rsidP="001256BC">
            <w:pPr>
              <w:pStyle w:val="ConsPlusNormal"/>
              <w:jc w:val="center"/>
              <w:rPr>
                <w:rFonts w:ascii="Times New Roman" w:hAnsi="Times New Roman" w:cs="Times New Roman"/>
                <w:sz w:val="22"/>
              </w:rPr>
            </w:pPr>
            <w:r w:rsidRPr="002D59C0">
              <w:rPr>
                <w:rFonts w:ascii="Times New Roman" w:hAnsi="Times New Roman" w:cs="Times New Roman"/>
                <w:sz w:val="22"/>
              </w:rPr>
              <w:t>-1 188 834,4</w:t>
            </w:r>
          </w:p>
        </w:tc>
      </w:tr>
      <w:tr w:rsidR="001256BC" w:rsidTr="001E5E6D">
        <w:tc>
          <w:tcPr>
            <w:tcW w:w="4957" w:type="dxa"/>
            <w:vAlign w:val="center"/>
          </w:tcPr>
          <w:p w:rsidR="001256BC" w:rsidRPr="00AD4988" w:rsidRDefault="001256BC" w:rsidP="001256BC">
            <w:pPr>
              <w:pStyle w:val="ConsPlusNormal"/>
              <w:jc w:val="both"/>
              <w:rPr>
                <w:rFonts w:ascii="Times New Roman" w:hAnsi="Times New Roman" w:cs="Times New Roman"/>
                <w:sz w:val="22"/>
              </w:rPr>
            </w:pPr>
            <w:r w:rsidRPr="00AD4988">
              <w:rPr>
                <w:rFonts w:ascii="Times New Roman" w:hAnsi="Times New Roman" w:cs="Times New Roman"/>
                <w:sz w:val="22"/>
              </w:rPr>
              <w:t>Погашение бюджетами субъектов Российской Федерации кредитов из других бюджетов бюджетной системы Российской Федерации в валюте Российской Федерации (за исключением бюджетных кредитов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 бюджетных кредитов на финансовое обеспечение реализации инфраструктурных проектов)</w:t>
            </w:r>
          </w:p>
        </w:tc>
        <w:tc>
          <w:tcPr>
            <w:tcW w:w="2835" w:type="dxa"/>
            <w:vAlign w:val="center"/>
          </w:tcPr>
          <w:p w:rsidR="001256BC" w:rsidRPr="00AD4988" w:rsidRDefault="001256BC" w:rsidP="001256BC">
            <w:pPr>
              <w:pStyle w:val="ConsPlusNormal"/>
              <w:jc w:val="center"/>
              <w:rPr>
                <w:rFonts w:ascii="Times New Roman" w:hAnsi="Times New Roman" w:cs="Times New Roman"/>
                <w:sz w:val="22"/>
              </w:rPr>
            </w:pPr>
            <w:r w:rsidRPr="00AD4988">
              <w:rPr>
                <w:rFonts w:ascii="Times New Roman" w:hAnsi="Times New Roman" w:cs="Times New Roman"/>
                <w:sz w:val="22"/>
              </w:rPr>
              <w:t>906 01 03 01 00 02 0001 810</w:t>
            </w:r>
          </w:p>
        </w:tc>
        <w:tc>
          <w:tcPr>
            <w:tcW w:w="1842" w:type="dxa"/>
            <w:vAlign w:val="center"/>
          </w:tcPr>
          <w:p w:rsidR="001256BC" w:rsidRPr="003F6ECF" w:rsidRDefault="002D59C0" w:rsidP="001256BC">
            <w:pPr>
              <w:pStyle w:val="ConsPlusNormal"/>
              <w:jc w:val="center"/>
              <w:rPr>
                <w:rFonts w:ascii="Times New Roman" w:hAnsi="Times New Roman" w:cs="Times New Roman"/>
                <w:sz w:val="22"/>
              </w:rPr>
            </w:pPr>
            <w:r>
              <w:rPr>
                <w:rFonts w:ascii="Times New Roman" w:hAnsi="Times New Roman" w:cs="Times New Roman"/>
                <w:sz w:val="22"/>
              </w:rPr>
              <w:t>-60 468,6</w:t>
            </w:r>
          </w:p>
        </w:tc>
      </w:tr>
      <w:tr w:rsidR="001256BC" w:rsidTr="001E5E6D">
        <w:tc>
          <w:tcPr>
            <w:tcW w:w="4957" w:type="dxa"/>
            <w:vAlign w:val="center"/>
          </w:tcPr>
          <w:p w:rsidR="001256BC" w:rsidRPr="00AD4988" w:rsidRDefault="001256BC" w:rsidP="001256BC">
            <w:pPr>
              <w:pStyle w:val="ConsPlusNormal"/>
              <w:jc w:val="both"/>
              <w:rPr>
                <w:rFonts w:ascii="Times New Roman" w:hAnsi="Times New Roman" w:cs="Times New Roman"/>
                <w:sz w:val="22"/>
              </w:rPr>
            </w:pPr>
            <w:r w:rsidRPr="00AD4988">
              <w:rPr>
                <w:rFonts w:ascii="Times New Roman" w:hAnsi="Times New Roman" w:cs="Times New Roman"/>
                <w:sz w:val="22"/>
              </w:rPr>
              <w:t>Погашение бюджетами субъектов Российской Федерации кредитов из других бюджетов бюджетной системы Российской Федерации в валюте Российской Федерации (бюджетные кредиты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w:t>
            </w:r>
          </w:p>
        </w:tc>
        <w:tc>
          <w:tcPr>
            <w:tcW w:w="2835" w:type="dxa"/>
            <w:vAlign w:val="center"/>
          </w:tcPr>
          <w:p w:rsidR="001256BC" w:rsidRPr="00AD4988" w:rsidRDefault="001256BC" w:rsidP="001256BC">
            <w:pPr>
              <w:pStyle w:val="ConsPlusNormal"/>
              <w:jc w:val="center"/>
              <w:rPr>
                <w:rFonts w:ascii="Times New Roman" w:hAnsi="Times New Roman" w:cs="Times New Roman"/>
                <w:sz w:val="22"/>
              </w:rPr>
            </w:pPr>
            <w:r w:rsidRPr="00AD4988">
              <w:rPr>
                <w:rFonts w:ascii="Times New Roman" w:hAnsi="Times New Roman" w:cs="Times New Roman"/>
                <w:sz w:val="22"/>
              </w:rPr>
              <w:t>906 01 03 01 00 02 0002 810</w:t>
            </w:r>
          </w:p>
        </w:tc>
        <w:tc>
          <w:tcPr>
            <w:tcW w:w="1842" w:type="dxa"/>
            <w:vAlign w:val="center"/>
          </w:tcPr>
          <w:p w:rsidR="001256BC" w:rsidRPr="003F6ECF" w:rsidRDefault="001256BC" w:rsidP="001256BC">
            <w:pPr>
              <w:pStyle w:val="ConsPlusNormal"/>
              <w:jc w:val="center"/>
              <w:rPr>
                <w:rFonts w:ascii="Times New Roman" w:hAnsi="Times New Roman" w:cs="Times New Roman"/>
                <w:sz w:val="22"/>
              </w:rPr>
            </w:pPr>
            <w:r w:rsidRPr="003F6ECF">
              <w:rPr>
                <w:rFonts w:ascii="Times New Roman" w:hAnsi="Times New Roman" w:cs="Times New Roman"/>
                <w:sz w:val="22"/>
              </w:rPr>
              <w:t>-1 000 000,0</w:t>
            </w:r>
          </w:p>
        </w:tc>
      </w:tr>
      <w:tr w:rsidR="001256BC" w:rsidTr="001E5E6D">
        <w:tc>
          <w:tcPr>
            <w:tcW w:w="4957" w:type="dxa"/>
            <w:vAlign w:val="center"/>
          </w:tcPr>
          <w:p w:rsidR="001256BC" w:rsidRPr="00AD4988" w:rsidRDefault="001256BC" w:rsidP="001256BC">
            <w:pPr>
              <w:pStyle w:val="ConsPlusNormal"/>
              <w:jc w:val="both"/>
              <w:rPr>
                <w:rFonts w:ascii="Times New Roman" w:hAnsi="Times New Roman" w:cs="Times New Roman"/>
                <w:sz w:val="22"/>
              </w:rPr>
            </w:pPr>
            <w:r w:rsidRPr="00DA0302">
              <w:rPr>
                <w:rFonts w:ascii="Times New Roman" w:hAnsi="Times New Roman" w:cs="Times New Roman"/>
                <w:sz w:val="22"/>
              </w:rPr>
              <w:t>Погашение бюджетами субъектов Российской Федерации кредитов из других бюджетов бюджетной системы Российской Федерации в валюте Российской Федерации (бюджетные кредиты на финансовое обеспечение реализации инфраструктурных проектов)</w:t>
            </w:r>
          </w:p>
        </w:tc>
        <w:tc>
          <w:tcPr>
            <w:tcW w:w="2835" w:type="dxa"/>
            <w:vAlign w:val="center"/>
          </w:tcPr>
          <w:p w:rsidR="001256BC" w:rsidRPr="00AD4988" w:rsidRDefault="001256BC" w:rsidP="001256BC">
            <w:pPr>
              <w:pStyle w:val="ConsPlusNormal"/>
              <w:jc w:val="center"/>
              <w:rPr>
                <w:rFonts w:ascii="Times New Roman" w:hAnsi="Times New Roman" w:cs="Times New Roman"/>
                <w:sz w:val="22"/>
              </w:rPr>
            </w:pPr>
            <w:r w:rsidRPr="00DA0302">
              <w:rPr>
                <w:rFonts w:ascii="Times New Roman" w:hAnsi="Times New Roman" w:cs="Times New Roman"/>
                <w:sz w:val="22"/>
              </w:rPr>
              <w:t>906 01 03 01 00 02 2700 810</w:t>
            </w:r>
          </w:p>
        </w:tc>
        <w:tc>
          <w:tcPr>
            <w:tcW w:w="1842" w:type="dxa"/>
            <w:vAlign w:val="center"/>
          </w:tcPr>
          <w:p w:rsidR="001256BC" w:rsidRPr="003F6ECF" w:rsidRDefault="00AD44DD" w:rsidP="001256BC">
            <w:pPr>
              <w:pStyle w:val="ConsPlusNormal"/>
              <w:jc w:val="center"/>
              <w:rPr>
                <w:rFonts w:ascii="Times New Roman" w:hAnsi="Times New Roman" w:cs="Times New Roman"/>
                <w:sz w:val="22"/>
              </w:rPr>
            </w:pPr>
            <w:r>
              <w:rPr>
                <w:rFonts w:ascii="Times New Roman" w:hAnsi="Times New Roman" w:cs="Times New Roman"/>
                <w:sz w:val="22"/>
              </w:rPr>
              <w:t>-58 230</w:t>
            </w:r>
            <w:r w:rsidR="001256BC" w:rsidRPr="003F6ECF">
              <w:rPr>
                <w:rFonts w:ascii="Times New Roman" w:hAnsi="Times New Roman" w:cs="Times New Roman"/>
                <w:sz w:val="22"/>
              </w:rPr>
              <w:t>,0</w:t>
            </w:r>
          </w:p>
        </w:tc>
      </w:tr>
      <w:tr w:rsidR="00FF636D" w:rsidTr="001E5E6D">
        <w:tc>
          <w:tcPr>
            <w:tcW w:w="4957" w:type="dxa"/>
            <w:vAlign w:val="center"/>
          </w:tcPr>
          <w:p w:rsidR="00FF636D" w:rsidRPr="00BA71A7" w:rsidRDefault="00FF636D" w:rsidP="00FF636D">
            <w:pPr>
              <w:autoSpaceDE w:val="0"/>
              <w:autoSpaceDN w:val="0"/>
              <w:adjustRightInd w:val="0"/>
              <w:jc w:val="both"/>
              <w:rPr>
                <w:rFonts w:ascii="Times New Roman" w:hAnsi="Times New Roman" w:cs="Times New Roman"/>
              </w:rPr>
            </w:pPr>
            <w:r w:rsidRPr="00BA71A7">
              <w:rPr>
                <w:rFonts w:ascii="Times New Roman" w:hAnsi="Times New Roman" w:cs="Times New Roman"/>
              </w:rPr>
              <w:t>Погашение бюджетами субъектов Российской Федерации кредитов из других бюджетов бюджетной системы Российской Федерации в валюте Российской Федерации (бюджетные кредиты, предоставленные бюджетам субъектов Российской Федерации для погашения долговых обязательств субъекта Российской Федерации (муниципального образования) в виде обязательств по государственным (муниципальным) ценным бумагам субъекта Российской Федерации (муниципального образования) и кредитам, полученным субъектом Российской Федерации (муниципальным образованием) от кредитных организаций, иностранных банков и международных финансовых организаций)</w:t>
            </w:r>
          </w:p>
        </w:tc>
        <w:tc>
          <w:tcPr>
            <w:tcW w:w="2835" w:type="dxa"/>
            <w:vAlign w:val="center"/>
          </w:tcPr>
          <w:p w:rsidR="00FF636D" w:rsidRPr="00BA71A7" w:rsidRDefault="00FF636D" w:rsidP="00FF636D">
            <w:pPr>
              <w:autoSpaceDE w:val="0"/>
              <w:autoSpaceDN w:val="0"/>
              <w:adjustRightInd w:val="0"/>
              <w:jc w:val="center"/>
              <w:rPr>
                <w:rFonts w:ascii="Times New Roman" w:hAnsi="Times New Roman" w:cs="Times New Roman"/>
              </w:rPr>
            </w:pPr>
            <w:r w:rsidRPr="00BA71A7">
              <w:rPr>
                <w:rFonts w:ascii="Times New Roman" w:hAnsi="Times New Roman" w:cs="Times New Roman"/>
              </w:rPr>
              <w:t>906</w:t>
            </w:r>
            <w:r>
              <w:rPr>
                <w:rFonts w:ascii="Times New Roman" w:hAnsi="Times New Roman" w:cs="Times New Roman"/>
              </w:rPr>
              <w:t xml:space="preserve"> </w:t>
            </w:r>
            <w:r w:rsidRPr="00BA71A7">
              <w:rPr>
                <w:rFonts w:ascii="Times New Roman" w:hAnsi="Times New Roman" w:cs="Times New Roman"/>
              </w:rPr>
              <w:t>01</w:t>
            </w:r>
            <w:r>
              <w:rPr>
                <w:rFonts w:ascii="Times New Roman" w:hAnsi="Times New Roman" w:cs="Times New Roman"/>
              </w:rPr>
              <w:t xml:space="preserve"> </w:t>
            </w:r>
            <w:r w:rsidRPr="00BA71A7">
              <w:rPr>
                <w:rFonts w:ascii="Times New Roman" w:hAnsi="Times New Roman" w:cs="Times New Roman"/>
              </w:rPr>
              <w:t>03</w:t>
            </w:r>
            <w:r>
              <w:rPr>
                <w:rFonts w:ascii="Times New Roman" w:hAnsi="Times New Roman" w:cs="Times New Roman"/>
              </w:rPr>
              <w:t xml:space="preserve"> </w:t>
            </w:r>
            <w:r w:rsidRPr="00BA71A7">
              <w:rPr>
                <w:rFonts w:ascii="Times New Roman" w:hAnsi="Times New Roman" w:cs="Times New Roman"/>
              </w:rPr>
              <w:t>01</w:t>
            </w:r>
            <w:r>
              <w:rPr>
                <w:rFonts w:ascii="Times New Roman" w:hAnsi="Times New Roman" w:cs="Times New Roman"/>
              </w:rPr>
              <w:t xml:space="preserve"> </w:t>
            </w:r>
            <w:r w:rsidRPr="00BA71A7">
              <w:rPr>
                <w:rFonts w:ascii="Times New Roman" w:hAnsi="Times New Roman" w:cs="Times New Roman"/>
              </w:rPr>
              <w:t>00</w:t>
            </w:r>
            <w:r>
              <w:rPr>
                <w:rFonts w:ascii="Times New Roman" w:hAnsi="Times New Roman" w:cs="Times New Roman"/>
              </w:rPr>
              <w:t xml:space="preserve"> </w:t>
            </w:r>
            <w:r w:rsidRPr="00BA71A7">
              <w:rPr>
                <w:rFonts w:ascii="Times New Roman" w:hAnsi="Times New Roman" w:cs="Times New Roman"/>
              </w:rPr>
              <w:t>02</w:t>
            </w:r>
            <w:r>
              <w:rPr>
                <w:rFonts w:ascii="Times New Roman" w:hAnsi="Times New Roman" w:cs="Times New Roman"/>
              </w:rPr>
              <w:t xml:space="preserve"> </w:t>
            </w:r>
            <w:r w:rsidRPr="00BA71A7">
              <w:rPr>
                <w:rFonts w:ascii="Times New Roman" w:hAnsi="Times New Roman" w:cs="Times New Roman"/>
              </w:rPr>
              <w:t>2900</w:t>
            </w:r>
            <w:r>
              <w:rPr>
                <w:rFonts w:ascii="Times New Roman" w:hAnsi="Times New Roman" w:cs="Times New Roman"/>
              </w:rPr>
              <w:t xml:space="preserve"> </w:t>
            </w:r>
            <w:r w:rsidRPr="00BA71A7">
              <w:rPr>
                <w:rFonts w:ascii="Times New Roman" w:hAnsi="Times New Roman" w:cs="Times New Roman"/>
              </w:rPr>
              <w:t>810</w:t>
            </w:r>
          </w:p>
        </w:tc>
        <w:tc>
          <w:tcPr>
            <w:tcW w:w="1842" w:type="dxa"/>
            <w:vAlign w:val="center"/>
          </w:tcPr>
          <w:p w:rsidR="00FF636D" w:rsidRPr="003F6ECF" w:rsidRDefault="002D59C0" w:rsidP="00FF636D">
            <w:pPr>
              <w:pStyle w:val="ConsPlusNormal"/>
              <w:jc w:val="center"/>
              <w:rPr>
                <w:rFonts w:ascii="Times New Roman" w:hAnsi="Times New Roman" w:cs="Times New Roman"/>
                <w:sz w:val="22"/>
              </w:rPr>
            </w:pPr>
            <w:r>
              <w:rPr>
                <w:rFonts w:ascii="Times New Roman" w:hAnsi="Times New Roman" w:cs="Times New Roman"/>
                <w:sz w:val="22"/>
              </w:rPr>
              <w:t>-70 135,8</w:t>
            </w:r>
          </w:p>
        </w:tc>
      </w:tr>
      <w:tr w:rsidR="001256BC" w:rsidTr="008D4E45">
        <w:trPr>
          <w:trHeight w:val="566"/>
        </w:trPr>
        <w:tc>
          <w:tcPr>
            <w:tcW w:w="4957" w:type="dxa"/>
            <w:vAlign w:val="center"/>
          </w:tcPr>
          <w:p w:rsidR="001256BC" w:rsidRPr="00AD4988" w:rsidRDefault="001256BC" w:rsidP="008D4E45">
            <w:pPr>
              <w:pStyle w:val="ConsPlusNormal"/>
              <w:jc w:val="both"/>
              <w:rPr>
                <w:rFonts w:ascii="Times New Roman" w:hAnsi="Times New Roman" w:cs="Times New Roman"/>
                <w:b/>
                <w:sz w:val="22"/>
              </w:rPr>
            </w:pPr>
            <w:r w:rsidRPr="00AD4988">
              <w:rPr>
                <w:rFonts w:ascii="Times New Roman" w:hAnsi="Times New Roman" w:cs="Times New Roman"/>
                <w:b/>
                <w:sz w:val="22"/>
              </w:rPr>
              <w:lastRenderedPageBreak/>
              <w:t>Иные источники внутреннего финансирования дефицитов бюджетов</w:t>
            </w:r>
          </w:p>
        </w:tc>
        <w:tc>
          <w:tcPr>
            <w:tcW w:w="2835" w:type="dxa"/>
            <w:vAlign w:val="center"/>
          </w:tcPr>
          <w:p w:rsidR="001256BC" w:rsidRPr="00AD4988" w:rsidRDefault="001256BC" w:rsidP="001256BC">
            <w:pPr>
              <w:pStyle w:val="ConsPlusNormal"/>
              <w:jc w:val="center"/>
              <w:rPr>
                <w:rFonts w:ascii="Times New Roman" w:hAnsi="Times New Roman" w:cs="Times New Roman"/>
                <w:b/>
                <w:sz w:val="22"/>
              </w:rPr>
            </w:pPr>
            <w:r w:rsidRPr="00AD4988">
              <w:rPr>
                <w:rFonts w:ascii="Times New Roman" w:hAnsi="Times New Roman" w:cs="Times New Roman"/>
                <w:b/>
                <w:sz w:val="22"/>
              </w:rPr>
              <w:t>000 01 06 00 00 00 0000 000</w:t>
            </w:r>
          </w:p>
        </w:tc>
        <w:tc>
          <w:tcPr>
            <w:tcW w:w="1842" w:type="dxa"/>
            <w:vAlign w:val="center"/>
          </w:tcPr>
          <w:p w:rsidR="001256BC" w:rsidRPr="003F6ECF" w:rsidRDefault="00FF636D" w:rsidP="001256BC">
            <w:pPr>
              <w:pStyle w:val="ConsPlusNormal"/>
              <w:jc w:val="center"/>
              <w:rPr>
                <w:rFonts w:ascii="Times New Roman" w:hAnsi="Times New Roman" w:cs="Times New Roman"/>
                <w:b/>
                <w:sz w:val="22"/>
              </w:rPr>
            </w:pPr>
            <w:r>
              <w:rPr>
                <w:rFonts w:ascii="Times New Roman" w:hAnsi="Times New Roman" w:cs="Times New Roman"/>
                <w:b/>
                <w:sz w:val="22"/>
              </w:rPr>
              <w:t>98 750</w:t>
            </w:r>
            <w:r w:rsidR="001256BC" w:rsidRPr="003F6ECF">
              <w:rPr>
                <w:rFonts w:ascii="Times New Roman" w:hAnsi="Times New Roman" w:cs="Times New Roman"/>
                <w:b/>
                <w:sz w:val="22"/>
              </w:rPr>
              <w:t>,0</w:t>
            </w:r>
          </w:p>
        </w:tc>
      </w:tr>
      <w:tr w:rsidR="001256BC" w:rsidTr="001E5E6D">
        <w:tc>
          <w:tcPr>
            <w:tcW w:w="4957" w:type="dxa"/>
            <w:vAlign w:val="center"/>
          </w:tcPr>
          <w:p w:rsidR="001256BC" w:rsidRPr="00C26FE4" w:rsidRDefault="001256BC" w:rsidP="001256BC">
            <w:pPr>
              <w:pStyle w:val="ConsPlusNormal"/>
              <w:jc w:val="both"/>
              <w:rPr>
                <w:rFonts w:ascii="Times New Roman" w:hAnsi="Times New Roman" w:cs="Times New Roman"/>
                <w:b/>
                <w:sz w:val="22"/>
              </w:rPr>
            </w:pPr>
            <w:r w:rsidRPr="00C26FE4">
              <w:rPr>
                <w:rFonts w:ascii="Times New Roman" w:hAnsi="Times New Roman" w:cs="Times New Roman"/>
                <w:b/>
                <w:sz w:val="22"/>
              </w:rPr>
              <w:t>Акции и иные формы участия в капитале, находящиеся в государственной и муниципальной собственности</w:t>
            </w:r>
          </w:p>
        </w:tc>
        <w:tc>
          <w:tcPr>
            <w:tcW w:w="2835" w:type="dxa"/>
            <w:vAlign w:val="center"/>
          </w:tcPr>
          <w:p w:rsidR="001256BC" w:rsidRPr="00C26FE4" w:rsidRDefault="001256BC" w:rsidP="001256BC">
            <w:pPr>
              <w:pStyle w:val="ConsPlusNormal"/>
              <w:jc w:val="center"/>
              <w:rPr>
                <w:rFonts w:ascii="Times New Roman" w:hAnsi="Times New Roman" w:cs="Times New Roman"/>
                <w:b/>
                <w:sz w:val="22"/>
              </w:rPr>
            </w:pPr>
            <w:r w:rsidRPr="00C26FE4">
              <w:rPr>
                <w:rFonts w:ascii="Times New Roman" w:hAnsi="Times New Roman" w:cs="Times New Roman"/>
                <w:b/>
                <w:sz w:val="22"/>
              </w:rPr>
              <w:t>928 01 06 01 00 00 0000 000</w:t>
            </w:r>
          </w:p>
        </w:tc>
        <w:tc>
          <w:tcPr>
            <w:tcW w:w="1842" w:type="dxa"/>
            <w:vAlign w:val="center"/>
          </w:tcPr>
          <w:p w:rsidR="001256BC" w:rsidRPr="003F6ECF" w:rsidRDefault="001256BC" w:rsidP="001256BC">
            <w:pPr>
              <w:pStyle w:val="ConsPlusNormal"/>
              <w:jc w:val="center"/>
              <w:rPr>
                <w:rFonts w:ascii="Times New Roman" w:hAnsi="Times New Roman" w:cs="Times New Roman"/>
                <w:b/>
                <w:sz w:val="22"/>
              </w:rPr>
            </w:pPr>
            <w:r w:rsidRPr="003F6ECF">
              <w:rPr>
                <w:rFonts w:ascii="Times New Roman" w:hAnsi="Times New Roman" w:cs="Times New Roman"/>
                <w:b/>
                <w:sz w:val="22"/>
              </w:rPr>
              <w:t>0,0</w:t>
            </w:r>
          </w:p>
        </w:tc>
      </w:tr>
      <w:tr w:rsidR="001256BC" w:rsidTr="001E5E6D">
        <w:tc>
          <w:tcPr>
            <w:tcW w:w="4957" w:type="dxa"/>
            <w:vAlign w:val="center"/>
          </w:tcPr>
          <w:p w:rsidR="001256BC" w:rsidRPr="00AD4988" w:rsidRDefault="001256BC" w:rsidP="001256BC">
            <w:pPr>
              <w:pStyle w:val="ConsPlusNormal"/>
              <w:jc w:val="both"/>
              <w:rPr>
                <w:rFonts w:ascii="Times New Roman" w:hAnsi="Times New Roman" w:cs="Times New Roman"/>
                <w:sz w:val="22"/>
              </w:rPr>
            </w:pPr>
            <w:r w:rsidRPr="00AD4988">
              <w:rPr>
                <w:rFonts w:ascii="Times New Roman" w:hAnsi="Times New Roman" w:cs="Times New Roman"/>
                <w:sz w:val="22"/>
              </w:rPr>
              <w:t>Средства от продажи акций и иных форм участия в капитале, находящихся в государственной и муниципальной собственности</w:t>
            </w:r>
          </w:p>
        </w:tc>
        <w:tc>
          <w:tcPr>
            <w:tcW w:w="2835" w:type="dxa"/>
            <w:vAlign w:val="center"/>
          </w:tcPr>
          <w:p w:rsidR="001256BC" w:rsidRPr="00AD4988" w:rsidRDefault="001256BC" w:rsidP="001256BC">
            <w:pPr>
              <w:pStyle w:val="ConsPlusNormal"/>
              <w:jc w:val="center"/>
              <w:rPr>
                <w:rFonts w:ascii="Times New Roman" w:hAnsi="Times New Roman" w:cs="Times New Roman"/>
                <w:sz w:val="22"/>
              </w:rPr>
            </w:pPr>
            <w:r w:rsidRPr="00AD4988">
              <w:rPr>
                <w:rFonts w:ascii="Times New Roman" w:hAnsi="Times New Roman" w:cs="Times New Roman"/>
                <w:sz w:val="22"/>
              </w:rPr>
              <w:t>928 01 06 01 00 00 0000 630</w:t>
            </w:r>
          </w:p>
        </w:tc>
        <w:tc>
          <w:tcPr>
            <w:tcW w:w="1842" w:type="dxa"/>
            <w:vAlign w:val="center"/>
          </w:tcPr>
          <w:p w:rsidR="001256BC" w:rsidRPr="003F6ECF" w:rsidRDefault="001256BC" w:rsidP="001256BC">
            <w:pPr>
              <w:pStyle w:val="ConsPlusNormal"/>
              <w:jc w:val="center"/>
              <w:rPr>
                <w:rFonts w:ascii="Times New Roman" w:hAnsi="Times New Roman" w:cs="Times New Roman"/>
                <w:sz w:val="22"/>
              </w:rPr>
            </w:pPr>
            <w:r w:rsidRPr="003F6ECF">
              <w:rPr>
                <w:rFonts w:ascii="Times New Roman" w:hAnsi="Times New Roman" w:cs="Times New Roman"/>
                <w:sz w:val="22"/>
              </w:rPr>
              <w:t>0,0</w:t>
            </w:r>
          </w:p>
        </w:tc>
      </w:tr>
      <w:tr w:rsidR="001256BC" w:rsidTr="008D4E45">
        <w:trPr>
          <w:trHeight w:val="866"/>
        </w:trPr>
        <w:tc>
          <w:tcPr>
            <w:tcW w:w="4957" w:type="dxa"/>
            <w:vAlign w:val="center"/>
          </w:tcPr>
          <w:p w:rsidR="001256BC" w:rsidRPr="00AD4988" w:rsidRDefault="001256BC" w:rsidP="001256BC">
            <w:pPr>
              <w:pStyle w:val="ConsPlusNormal"/>
              <w:jc w:val="both"/>
              <w:rPr>
                <w:rFonts w:ascii="Times New Roman" w:hAnsi="Times New Roman" w:cs="Times New Roman"/>
                <w:sz w:val="22"/>
              </w:rPr>
            </w:pPr>
            <w:r w:rsidRPr="00AD4988">
              <w:rPr>
                <w:rFonts w:ascii="Times New Roman" w:hAnsi="Times New Roman" w:cs="Times New Roman"/>
                <w:sz w:val="22"/>
              </w:rPr>
              <w:t>Средства от продажи акций и иных форм участия в капитале, находящихся в собственности субъектов Российской Федерации</w:t>
            </w:r>
          </w:p>
        </w:tc>
        <w:tc>
          <w:tcPr>
            <w:tcW w:w="2835" w:type="dxa"/>
            <w:vAlign w:val="center"/>
          </w:tcPr>
          <w:p w:rsidR="001256BC" w:rsidRPr="00AD4988" w:rsidRDefault="001256BC" w:rsidP="001256BC">
            <w:pPr>
              <w:pStyle w:val="ConsPlusNormal"/>
              <w:jc w:val="center"/>
              <w:rPr>
                <w:rFonts w:ascii="Times New Roman" w:hAnsi="Times New Roman" w:cs="Times New Roman"/>
                <w:sz w:val="22"/>
              </w:rPr>
            </w:pPr>
            <w:r w:rsidRPr="00AD4988">
              <w:rPr>
                <w:rFonts w:ascii="Times New Roman" w:hAnsi="Times New Roman" w:cs="Times New Roman"/>
                <w:sz w:val="22"/>
              </w:rPr>
              <w:t>928 01 06 01 00 02 0000 630</w:t>
            </w:r>
          </w:p>
        </w:tc>
        <w:tc>
          <w:tcPr>
            <w:tcW w:w="1842" w:type="dxa"/>
            <w:vAlign w:val="center"/>
          </w:tcPr>
          <w:p w:rsidR="001256BC" w:rsidRPr="003F6ECF" w:rsidRDefault="001256BC" w:rsidP="001256BC">
            <w:pPr>
              <w:pStyle w:val="ConsPlusNormal"/>
              <w:jc w:val="center"/>
              <w:rPr>
                <w:rFonts w:ascii="Times New Roman" w:hAnsi="Times New Roman" w:cs="Times New Roman"/>
                <w:sz w:val="22"/>
              </w:rPr>
            </w:pPr>
            <w:r w:rsidRPr="003F6ECF">
              <w:rPr>
                <w:rFonts w:ascii="Times New Roman" w:hAnsi="Times New Roman" w:cs="Times New Roman"/>
                <w:sz w:val="22"/>
              </w:rPr>
              <w:t>0,0</w:t>
            </w:r>
          </w:p>
        </w:tc>
      </w:tr>
      <w:tr w:rsidR="001256BC" w:rsidTr="008D4E45">
        <w:trPr>
          <w:trHeight w:val="566"/>
        </w:trPr>
        <w:tc>
          <w:tcPr>
            <w:tcW w:w="4957" w:type="dxa"/>
            <w:vAlign w:val="center"/>
          </w:tcPr>
          <w:p w:rsidR="001256BC" w:rsidRPr="00C26FE4" w:rsidRDefault="001256BC" w:rsidP="001256BC">
            <w:pPr>
              <w:pStyle w:val="ConsPlusNormal"/>
              <w:jc w:val="both"/>
              <w:rPr>
                <w:rFonts w:ascii="Times New Roman" w:hAnsi="Times New Roman" w:cs="Times New Roman"/>
                <w:b/>
                <w:sz w:val="22"/>
              </w:rPr>
            </w:pPr>
            <w:r w:rsidRPr="00C26FE4">
              <w:rPr>
                <w:rFonts w:ascii="Times New Roman" w:hAnsi="Times New Roman" w:cs="Times New Roman"/>
                <w:b/>
                <w:sz w:val="22"/>
              </w:rPr>
              <w:t>Бюджетные кредиты, предоставленные внутри страны в валюте Российской Федерации</w:t>
            </w:r>
          </w:p>
        </w:tc>
        <w:tc>
          <w:tcPr>
            <w:tcW w:w="2835" w:type="dxa"/>
            <w:vAlign w:val="center"/>
          </w:tcPr>
          <w:p w:rsidR="001256BC" w:rsidRPr="00C26FE4" w:rsidRDefault="001256BC" w:rsidP="001256BC">
            <w:pPr>
              <w:pStyle w:val="ConsPlusNormal"/>
              <w:jc w:val="center"/>
              <w:rPr>
                <w:rFonts w:ascii="Times New Roman" w:hAnsi="Times New Roman" w:cs="Times New Roman"/>
                <w:b/>
                <w:sz w:val="22"/>
              </w:rPr>
            </w:pPr>
            <w:r w:rsidRPr="00C26FE4">
              <w:rPr>
                <w:rFonts w:ascii="Times New Roman" w:hAnsi="Times New Roman" w:cs="Times New Roman"/>
                <w:b/>
                <w:sz w:val="22"/>
              </w:rPr>
              <w:t>906 01 06 05 00 00 0000 000</w:t>
            </w:r>
          </w:p>
        </w:tc>
        <w:tc>
          <w:tcPr>
            <w:tcW w:w="1842" w:type="dxa"/>
            <w:vAlign w:val="center"/>
          </w:tcPr>
          <w:p w:rsidR="001256BC" w:rsidRPr="003F6ECF" w:rsidRDefault="00FF636D" w:rsidP="001256BC">
            <w:pPr>
              <w:pStyle w:val="ConsPlusNormal"/>
              <w:jc w:val="center"/>
              <w:rPr>
                <w:rFonts w:ascii="Times New Roman" w:hAnsi="Times New Roman" w:cs="Times New Roman"/>
                <w:b/>
                <w:sz w:val="22"/>
              </w:rPr>
            </w:pPr>
            <w:r>
              <w:rPr>
                <w:rFonts w:ascii="Times New Roman" w:hAnsi="Times New Roman" w:cs="Times New Roman"/>
                <w:b/>
                <w:sz w:val="22"/>
              </w:rPr>
              <w:t>98 750</w:t>
            </w:r>
            <w:r w:rsidR="001256BC" w:rsidRPr="003F6ECF">
              <w:rPr>
                <w:rFonts w:ascii="Times New Roman" w:hAnsi="Times New Roman" w:cs="Times New Roman"/>
                <w:b/>
                <w:sz w:val="22"/>
              </w:rPr>
              <w:t>,0</w:t>
            </w:r>
          </w:p>
        </w:tc>
      </w:tr>
      <w:tr w:rsidR="001256BC" w:rsidTr="001E5E6D">
        <w:tc>
          <w:tcPr>
            <w:tcW w:w="4957" w:type="dxa"/>
            <w:vAlign w:val="center"/>
          </w:tcPr>
          <w:p w:rsidR="001256BC" w:rsidRPr="00AD4988" w:rsidRDefault="001256BC" w:rsidP="001256BC">
            <w:pPr>
              <w:pStyle w:val="ConsPlusNormal"/>
              <w:jc w:val="both"/>
              <w:rPr>
                <w:rFonts w:ascii="Times New Roman" w:hAnsi="Times New Roman" w:cs="Times New Roman"/>
                <w:sz w:val="22"/>
              </w:rPr>
            </w:pPr>
            <w:r w:rsidRPr="00AD4988">
              <w:rPr>
                <w:rFonts w:ascii="Times New Roman" w:hAnsi="Times New Roman" w:cs="Times New Roman"/>
                <w:sz w:val="22"/>
              </w:rPr>
              <w:t>Возврат бюджетных кредитов, предоставленных внутри страны в валюте Российской Федерации</w:t>
            </w:r>
          </w:p>
        </w:tc>
        <w:tc>
          <w:tcPr>
            <w:tcW w:w="2835" w:type="dxa"/>
            <w:vAlign w:val="center"/>
          </w:tcPr>
          <w:p w:rsidR="001256BC" w:rsidRPr="00AD4988" w:rsidRDefault="001256BC" w:rsidP="001256BC">
            <w:pPr>
              <w:pStyle w:val="ConsPlusNormal"/>
              <w:jc w:val="center"/>
              <w:rPr>
                <w:rFonts w:ascii="Times New Roman" w:hAnsi="Times New Roman" w:cs="Times New Roman"/>
                <w:sz w:val="22"/>
              </w:rPr>
            </w:pPr>
            <w:r w:rsidRPr="00AD4988">
              <w:rPr>
                <w:rFonts w:ascii="Times New Roman" w:hAnsi="Times New Roman" w:cs="Times New Roman"/>
                <w:sz w:val="22"/>
              </w:rPr>
              <w:t>906 01 06 05 00 00 0000 600</w:t>
            </w:r>
          </w:p>
        </w:tc>
        <w:tc>
          <w:tcPr>
            <w:tcW w:w="1842" w:type="dxa"/>
            <w:vAlign w:val="center"/>
          </w:tcPr>
          <w:p w:rsidR="001256BC" w:rsidRPr="003F6ECF" w:rsidRDefault="002D59C0" w:rsidP="001256BC">
            <w:pPr>
              <w:pStyle w:val="ConsPlusNormal"/>
              <w:jc w:val="center"/>
              <w:rPr>
                <w:rFonts w:ascii="Times New Roman" w:hAnsi="Times New Roman" w:cs="Times New Roman"/>
                <w:sz w:val="22"/>
              </w:rPr>
            </w:pPr>
            <w:r>
              <w:rPr>
                <w:rFonts w:ascii="Times New Roman" w:hAnsi="Times New Roman" w:cs="Times New Roman"/>
                <w:sz w:val="22"/>
              </w:rPr>
              <w:t>6</w:t>
            </w:r>
            <w:r w:rsidR="00FF636D">
              <w:rPr>
                <w:rFonts w:ascii="Times New Roman" w:hAnsi="Times New Roman" w:cs="Times New Roman"/>
                <w:sz w:val="22"/>
              </w:rPr>
              <w:t>11 617</w:t>
            </w:r>
            <w:r w:rsidR="001256BC" w:rsidRPr="003F6ECF">
              <w:rPr>
                <w:rFonts w:ascii="Times New Roman" w:hAnsi="Times New Roman" w:cs="Times New Roman"/>
                <w:sz w:val="22"/>
              </w:rPr>
              <w:t>,0</w:t>
            </w:r>
          </w:p>
        </w:tc>
      </w:tr>
      <w:tr w:rsidR="001256BC" w:rsidTr="001E5E6D">
        <w:tc>
          <w:tcPr>
            <w:tcW w:w="4957" w:type="dxa"/>
            <w:vAlign w:val="center"/>
          </w:tcPr>
          <w:p w:rsidR="001256BC" w:rsidRPr="00AD4988" w:rsidRDefault="001256BC" w:rsidP="001256BC">
            <w:pPr>
              <w:pStyle w:val="ConsPlusNormal"/>
              <w:jc w:val="both"/>
              <w:rPr>
                <w:rFonts w:ascii="Times New Roman" w:hAnsi="Times New Roman" w:cs="Times New Roman"/>
                <w:sz w:val="22"/>
              </w:rPr>
            </w:pPr>
            <w:r w:rsidRPr="00AD4988">
              <w:rPr>
                <w:rFonts w:ascii="Times New Roman" w:hAnsi="Times New Roman" w:cs="Times New Roman"/>
                <w:sz w:val="22"/>
              </w:rPr>
              <w:t>Возврат бюджетных кредитов, предоставленных юридическим лицам из бюджетов субъектов Российской Федерации в валюте Российской Федерации</w:t>
            </w:r>
          </w:p>
        </w:tc>
        <w:tc>
          <w:tcPr>
            <w:tcW w:w="2835" w:type="dxa"/>
            <w:vAlign w:val="center"/>
          </w:tcPr>
          <w:p w:rsidR="001256BC" w:rsidRPr="00AD4988" w:rsidRDefault="001256BC" w:rsidP="001256BC">
            <w:pPr>
              <w:pStyle w:val="ConsPlusNormal"/>
              <w:jc w:val="center"/>
              <w:rPr>
                <w:rFonts w:ascii="Times New Roman" w:hAnsi="Times New Roman" w:cs="Times New Roman"/>
                <w:sz w:val="22"/>
              </w:rPr>
            </w:pPr>
            <w:r w:rsidRPr="00AD4988">
              <w:rPr>
                <w:rFonts w:ascii="Times New Roman" w:hAnsi="Times New Roman" w:cs="Times New Roman"/>
                <w:sz w:val="22"/>
              </w:rPr>
              <w:t>906 01 06 05 01 02 0000 640</w:t>
            </w:r>
          </w:p>
        </w:tc>
        <w:tc>
          <w:tcPr>
            <w:tcW w:w="1842" w:type="dxa"/>
            <w:vAlign w:val="center"/>
          </w:tcPr>
          <w:p w:rsidR="001256BC" w:rsidRPr="003F6ECF" w:rsidRDefault="001256BC" w:rsidP="001256BC">
            <w:pPr>
              <w:pStyle w:val="ConsPlusNormal"/>
              <w:jc w:val="center"/>
              <w:rPr>
                <w:rFonts w:ascii="Times New Roman" w:hAnsi="Times New Roman" w:cs="Times New Roman"/>
                <w:sz w:val="22"/>
              </w:rPr>
            </w:pPr>
            <w:r w:rsidRPr="003F6ECF">
              <w:rPr>
                <w:rFonts w:ascii="Times New Roman" w:hAnsi="Times New Roman" w:cs="Times New Roman"/>
                <w:sz w:val="22"/>
              </w:rPr>
              <w:t>0,0</w:t>
            </w:r>
          </w:p>
        </w:tc>
      </w:tr>
      <w:tr w:rsidR="001256BC" w:rsidTr="001E5E6D">
        <w:tc>
          <w:tcPr>
            <w:tcW w:w="4957" w:type="dxa"/>
            <w:vAlign w:val="center"/>
          </w:tcPr>
          <w:p w:rsidR="001256BC" w:rsidRPr="00AD4988" w:rsidRDefault="001256BC" w:rsidP="001256BC">
            <w:pPr>
              <w:pStyle w:val="ConsPlusNormal"/>
              <w:jc w:val="both"/>
              <w:rPr>
                <w:rFonts w:ascii="Times New Roman" w:hAnsi="Times New Roman" w:cs="Times New Roman"/>
                <w:sz w:val="22"/>
              </w:rPr>
            </w:pPr>
            <w:r w:rsidRPr="00AD4988">
              <w:rPr>
                <w:rFonts w:ascii="Times New Roman" w:hAnsi="Times New Roman" w:cs="Times New Roman"/>
                <w:sz w:val="22"/>
              </w:rPr>
              <w:t>Возврат бюджетных кредитов, предоставленных другим бюджетам бюджетной системы Российской Федерации из бюджетов субъектов Российской Федерации в валюте Российской Федерации</w:t>
            </w:r>
          </w:p>
        </w:tc>
        <w:tc>
          <w:tcPr>
            <w:tcW w:w="2835" w:type="dxa"/>
            <w:vAlign w:val="center"/>
          </w:tcPr>
          <w:p w:rsidR="001256BC" w:rsidRPr="00AD4988" w:rsidRDefault="001256BC" w:rsidP="001256BC">
            <w:pPr>
              <w:pStyle w:val="ConsPlusNormal"/>
              <w:jc w:val="center"/>
              <w:rPr>
                <w:rFonts w:ascii="Times New Roman" w:hAnsi="Times New Roman" w:cs="Times New Roman"/>
                <w:sz w:val="22"/>
              </w:rPr>
            </w:pPr>
            <w:r w:rsidRPr="00AD4988">
              <w:rPr>
                <w:rFonts w:ascii="Times New Roman" w:hAnsi="Times New Roman" w:cs="Times New Roman"/>
                <w:sz w:val="22"/>
              </w:rPr>
              <w:t>906 01 06 05 02 02 0000 640</w:t>
            </w:r>
          </w:p>
        </w:tc>
        <w:tc>
          <w:tcPr>
            <w:tcW w:w="1842" w:type="dxa"/>
            <w:vAlign w:val="center"/>
          </w:tcPr>
          <w:p w:rsidR="001256BC" w:rsidRPr="003F6ECF" w:rsidRDefault="002D59C0" w:rsidP="001256BC">
            <w:pPr>
              <w:pStyle w:val="ConsPlusNormal"/>
              <w:jc w:val="center"/>
              <w:rPr>
                <w:rFonts w:ascii="Times New Roman" w:hAnsi="Times New Roman" w:cs="Times New Roman"/>
                <w:sz w:val="22"/>
              </w:rPr>
            </w:pPr>
            <w:r>
              <w:rPr>
                <w:rFonts w:ascii="Times New Roman" w:hAnsi="Times New Roman" w:cs="Times New Roman"/>
                <w:sz w:val="22"/>
              </w:rPr>
              <w:t>6</w:t>
            </w:r>
            <w:r w:rsidR="00FF636D">
              <w:rPr>
                <w:rFonts w:ascii="Times New Roman" w:hAnsi="Times New Roman" w:cs="Times New Roman"/>
                <w:sz w:val="22"/>
              </w:rPr>
              <w:t>11 617</w:t>
            </w:r>
            <w:r w:rsidR="001256BC" w:rsidRPr="003F6ECF">
              <w:rPr>
                <w:rFonts w:ascii="Times New Roman" w:hAnsi="Times New Roman" w:cs="Times New Roman"/>
                <w:sz w:val="22"/>
              </w:rPr>
              <w:t>,0</w:t>
            </w:r>
          </w:p>
        </w:tc>
      </w:tr>
      <w:tr w:rsidR="001256BC" w:rsidTr="001E5E6D">
        <w:tc>
          <w:tcPr>
            <w:tcW w:w="4957" w:type="dxa"/>
            <w:vAlign w:val="center"/>
          </w:tcPr>
          <w:p w:rsidR="001256BC" w:rsidRPr="00AD4988" w:rsidRDefault="001256BC" w:rsidP="001256BC">
            <w:pPr>
              <w:pStyle w:val="ConsPlusNormal"/>
              <w:jc w:val="both"/>
              <w:rPr>
                <w:rFonts w:ascii="Times New Roman" w:hAnsi="Times New Roman" w:cs="Times New Roman"/>
                <w:sz w:val="22"/>
              </w:rPr>
            </w:pPr>
            <w:r w:rsidRPr="00AD4988">
              <w:rPr>
                <w:rFonts w:ascii="Times New Roman" w:hAnsi="Times New Roman" w:cs="Times New Roman"/>
                <w:sz w:val="22"/>
              </w:rPr>
              <w:t>Предоставление бюджетных кредитов внутри страны в валюте Российской Федерации</w:t>
            </w:r>
          </w:p>
        </w:tc>
        <w:tc>
          <w:tcPr>
            <w:tcW w:w="2835" w:type="dxa"/>
            <w:vAlign w:val="center"/>
          </w:tcPr>
          <w:p w:rsidR="001256BC" w:rsidRPr="00AD4988" w:rsidRDefault="001256BC" w:rsidP="001256BC">
            <w:pPr>
              <w:pStyle w:val="ConsPlusNormal"/>
              <w:jc w:val="center"/>
              <w:rPr>
                <w:rFonts w:ascii="Times New Roman" w:hAnsi="Times New Roman" w:cs="Times New Roman"/>
                <w:sz w:val="22"/>
              </w:rPr>
            </w:pPr>
            <w:r w:rsidRPr="00AD4988">
              <w:rPr>
                <w:rFonts w:ascii="Times New Roman" w:hAnsi="Times New Roman" w:cs="Times New Roman"/>
                <w:sz w:val="22"/>
              </w:rPr>
              <w:t>906 01 06 05 00 00 0000 500</w:t>
            </w:r>
          </w:p>
        </w:tc>
        <w:tc>
          <w:tcPr>
            <w:tcW w:w="1842" w:type="dxa"/>
            <w:vAlign w:val="center"/>
          </w:tcPr>
          <w:p w:rsidR="001256BC" w:rsidRPr="003F6ECF" w:rsidRDefault="00FF636D" w:rsidP="001256BC">
            <w:pPr>
              <w:pStyle w:val="ConsPlusNormal"/>
              <w:jc w:val="center"/>
              <w:rPr>
                <w:rFonts w:ascii="Times New Roman" w:hAnsi="Times New Roman" w:cs="Times New Roman"/>
                <w:sz w:val="22"/>
              </w:rPr>
            </w:pPr>
            <w:r>
              <w:rPr>
                <w:rFonts w:ascii="Times New Roman" w:hAnsi="Times New Roman" w:cs="Times New Roman"/>
                <w:sz w:val="22"/>
              </w:rPr>
              <w:t>-</w:t>
            </w:r>
            <w:r w:rsidR="002D59C0">
              <w:rPr>
                <w:rFonts w:ascii="Times New Roman" w:hAnsi="Times New Roman" w:cs="Times New Roman"/>
                <w:sz w:val="22"/>
              </w:rPr>
              <w:t>5</w:t>
            </w:r>
            <w:r>
              <w:rPr>
                <w:rFonts w:ascii="Times New Roman" w:hAnsi="Times New Roman" w:cs="Times New Roman"/>
                <w:sz w:val="22"/>
              </w:rPr>
              <w:t>12 867</w:t>
            </w:r>
            <w:r w:rsidR="001256BC" w:rsidRPr="003F6ECF">
              <w:rPr>
                <w:rFonts w:ascii="Times New Roman" w:hAnsi="Times New Roman" w:cs="Times New Roman"/>
                <w:sz w:val="22"/>
              </w:rPr>
              <w:t>,0</w:t>
            </w:r>
          </w:p>
        </w:tc>
      </w:tr>
      <w:tr w:rsidR="001256BC" w:rsidTr="001E5E6D">
        <w:tc>
          <w:tcPr>
            <w:tcW w:w="4957" w:type="dxa"/>
            <w:vAlign w:val="center"/>
          </w:tcPr>
          <w:p w:rsidR="001256BC" w:rsidRPr="00AD4988" w:rsidRDefault="001256BC" w:rsidP="001256BC">
            <w:pPr>
              <w:pStyle w:val="ConsPlusNormal"/>
              <w:jc w:val="both"/>
              <w:rPr>
                <w:rFonts w:ascii="Times New Roman" w:hAnsi="Times New Roman" w:cs="Times New Roman"/>
                <w:sz w:val="22"/>
              </w:rPr>
            </w:pPr>
            <w:r w:rsidRPr="00AD4988">
              <w:rPr>
                <w:rFonts w:ascii="Times New Roman" w:hAnsi="Times New Roman" w:cs="Times New Roman"/>
                <w:sz w:val="22"/>
              </w:rPr>
              <w:t>Предоставление бюджетных кредитов юридическим лицам из бюджетов субъектов Российской Федерации в валюте Российской Федерации</w:t>
            </w:r>
          </w:p>
        </w:tc>
        <w:tc>
          <w:tcPr>
            <w:tcW w:w="2835" w:type="dxa"/>
            <w:vAlign w:val="center"/>
          </w:tcPr>
          <w:p w:rsidR="001256BC" w:rsidRPr="00AD4988" w:rsidRDefault="001256BC" w:rsidP="001256BC">
            <w:pPr>
              <w:pStyle w:val="ConsPlusNormal"/>
              <w:jc w:val="center"/>
              <w:rPr>
                <w:rFonts w:ascii="Times New Roman" w:hAnsi="Times New Roman" w:cs="Times New Roman"/>
                <w:sz w:val="22"/>
              </w:rPr>
            </w:pPr>
            <w:r w:rsidRPr="00AD4988">
              <w:rPr>
                <w:rFonts w:ascii="Times New Roman" w:hAnsi="Times New Roman" w:cs="Times New Roman"/>
                <w:sz w:val="22"/>
              </w:rPr>
              <w:t>906 01 06 05 01 02 0000 540</w:t>
            </w:r>
          </w:p>
        </w:tc>
        <w:tc>
          <w:tcPr>
            <w:tcW w:w="1842" w:type="dxa"/>
            <w:vAlign w:val="center"/>
          </w:tcPr>
          <w:p w:rsidR="001256BC" w:rsidRPr="003F6ECF" w:rsidRDefault="001256BC" w:rsidP="001256BC">
            <w:pPr>
              <w:pStyle w:val="ConsPlusNormal"/>
              <w:jc w:val="center"/>
              <w:rPr>
                <w:rFonts w:ascii="Times New Roman" w:hAnsi="Times New Roman" w:cs="Times New Roman"/>
                <w:sz w:val="22"/>
              </w:rPr>
            </w:pPr>
            <w:r w:rsidRPr="003F6ECF">
              <w:rPr>
                <w:rFonts w:ascii="Times New Roman" w:hAnsi="Times New Roman" w:cs="Times New Roman"/>
                <w:sz w:val="22"/>
              </w:rPr>
              <w:t>0,0</w:t>
            </w:r>
          </w:p>
        </w:tc>
      </w:tr>
      <w:tr w:rsidR="001256BC" w:rsidTr="001E5E6D">
        <w:tc>
          <w:tcPr>
            <w:tcW w:w="4957" w:type="dxa"/>
            <w:vAlign w:val="center"/>
          </w:tcPr>
          <w:p w:rsidR="001256BC" w:rsidRPr="00AD4988" w:rsidRDefault="001256BC" w:rsidP="001256BC">
            <w:pPr>
              <w:pStyle w:val="ConsPlusNormal"/>
              <w:jc w:val="both"/>
              <w:rPr>
                <w:rFonts w:ascii="Times New Roman" w:hAnsi="Times New Roman" w:cs="Times New Roman"/>
                <w:sz w:val="22"/>
              </w:rPr>
            </w:pPr>
            <w:r w:rsidRPr="00AD4988">
              <w:rPr>
                <w:rFonts w:ascii="Times New Roman" w:hAnsi="Times New Roman" w:cs="Times New Roman"/>
                <w:sz w:val="22"/>
              </w:rPr>
              <w:t>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w:t>
            </w:r>
          </w:p>
        </w:tc>
        <w:tc>
          <w:tcPr>
            <w:tcW w:w="2835" w:type="dxa"/>
            <w:vAlign w:val="center"/>
          </w:tcPr>
          <w:p w:rsidR="001256BC" w:rsidRPr="00AD4988" w:rsidRDefault="001256BC" w:rsidP="001256BC">
            <w:pPr>
              <w:pStyle w:val="ConsPlusNormal"/>
              <w:jc w:val="center"/>
              <w:rPr>
                <w:rFonts w:ascii="Times New Roman" w:hAnsi="Times New Roman" w:cs="Times New Roman"/>
                <w:sz w:val="22"/>
              </w:rPr>
            </w:pPr>
            <w:r w:rsidRPr="00AD4988">
              <w:rPr>
                <w:rFonts w:ascii="Times New Roman" w:hAnsi="Times New Roman" w:cs="Times New Roman"/>
                <w:sz w:val="22"/>
              </w:rPr>
              <w:t>906 01 06 05 02 02 0000 540</w:t>
            </w:r>
          </w:p>
        </w:tc>
        <w:tc>
          <w:tcPr>
            <w:tcW w:w="1842" w:type="dxa"/>
            <w:vAlign w:val="center"/>
          </w:tcPr>
          <w:p w:rsidR="001256BC" w:rsidRPr="003F6ECF" w:rsidRDefault="00FF636D" w:rsidP="001256BC">
            <w:pPr>
              <w:pStyle w:val="ConsPlusNormal"/>
              <w:jc w:val="center"/>
              <w:rPr>
                <w:rFonts w:ascii="Times New Roman" w:hAnsi="Times New Roman" w:cs="Times New Roman"/>
                <w:sz w:val="22"/>
              </w:rPr>
            </w:pPr>
            <w:r>
              <w:rPr>
                <w:rFonts w:ascii="Times New Roman" w:hAnsi="Times New Roman" w:cs="Times New Roman"/>
                <w:sz w:val="22"/>
              </w:rPr>
              <w:t>-</w:t>
            </w:r>
            <w:r w:rsidR="002D59C0">
              <w:rPr>
                <w:rFonts w:ascii="Times New Roman" w:hAnsi="Times New Roman" w:cs="Times New Roman"/>
                <w:sz w:val="22"/>
              </w:rPr>
              <w:t>5</w:t>
            </w:r>
            <w:r>
              <w:rPr>
                <w:rFonts w:ascii="Times New Roman" w:hAnsi="Times New Roman" w:cs="Times New Roman"/>
                <w:sz w:val="22"/>
              </w:rPr>
              <w:t>12 867</w:t>
            </w:r>
            <w:r w:rsidR="001256BC" w:rsidRPr="003F6ECF">
              <w:rPr>
                <w:rFonts w:ascii="Times New Roman" w:hAnsi="Times New Roman" w:cs="Times New Roman"/>
                <w:sz w:val="22"/>
              </w:rPr>
              <w:t>,0</w:t>
            </w:r>
          </w:p>
        </w:tc>
      </w:tr>
      <w:tr w:rsidR="001256BC" w:rsidTr="008D4E45">
        <w:trPr>
          <w:trHeight w:val="551"/>
        </w:trPr>
        <w:tc>
          <w:tcPr>
            <w:tcW w:w="4957" w:type="dxa"/>
            <w:vAlign w:val="center"/>
          </w:tcPr>
          <w:p w:rsidR="001256BC" w:rsidRPr="00C26FE4" w:rsidRDefault="001256BC" w:rsidP="001256BC">
            <w:pPr>
              <w:pStyle w:val="ConsPlusNormal"/>
              <w:jc w:val="both"/>
              <w:rPr>
                <w:rFonts w:ascii="Times New Roman" w:hAnsi="Times New Roman" w:cs="Times New Roman"/>
                <w:b/>
                <w:sz w:val="22"/>
              </w:rPr>
            </w:pPr>
            <w:r w:rsidRPr="00C26FE4">
              <w:rPr>
                <w:rFonts w:ascii="Times New Roman" w:hAnsi="Times New Roman" w:cs="Times New Roman"/>
                <w:b/>
                <w:sz w:val="22"/>
              </w:rPr>
              <w:t>Прочие бюджетные кредиты (ссуды), предоставленные внутри страны</w:t>
            </w:r>
          </w:p>
        </w:tc>
        <w:tc>
          <w:tcPr>
            <w:tcW w:w="2835" w:type="dxa"/>
            <w:vAlign w:val="center"/>
          </w:tcPr>
          <w:p w:rsidR="001256BC" w:rsidRPr="00C26FE4" w:rsidRDefault="001256BC" w:rsidP="001256BC">
            <w:pPr>
              <w:pStyle w:val="ConsPlusNormal"/>
              <w:jc w:val="center"/>
              <w:rPr>
                <w:rFonts w:ascii="Times New Roman" w:hAnsi="Times New Roman" w:cs="Times New Roman"/>
                <w:b/>
                <w:sz w:val="22"/>
              </w:rPr>
            </w:pPr>
            <w:r w:rsidRPr="00C26FE4">
              <w:rPr>
                <w:rFonts w:ascii="Times New Roman" w:hAnsi="Times New Roman" w:cs="Times New Roman"/>
                <w:b/>
                <w:sz w:val="22"/>
              </w:rPr>
              <w:t>905 01 06 08 00 00 0000 000</w:t>
            </w:r>
          </w:p>
        </w:tc>
        <w:tc>
          <w:tcPr>
            <w:tcW w:w="1842" w:type="dxa"/>
            <w:vAlign w:val="center"/>
          </w:tcPr>
          <w:p w:rsidR="001256BC" w:rsidRPr="003F6ECF" w:rsidRDefault="00FF636D" w:rsidP="001256BC">
            <w:pPr>
              <w:pStyle w:val="ConsPlusNormal"/>
              <w:jc w:val="center"/>
              <w:rPr>
                <w:rFonts w:ascii="Times New Roman" w:hAnsi="Times New Roman" w:cs="Times New Roman"/>
                <w:b/>
                <w:sz w:val="22"/>
              </w:rPr>
            </w:pPr>
            <w:r>
              <w:rPr>
                <w:rFonts w:ascii="Times New Roman" w:hAnsi="Times New Roman" w:cs="Times New Roman"/>
                <w:b/>
                <w:sz w:val="22"/>
              </w:rPr>
              <w:t>0</w:t>
            </w:r>
            <w:r w:rsidR="001256BC" w:rsidRPr="003F6ECF">
              <w:rPr>
                <w:rFonts w:ascii="Times New Roman" w:hAnsi="Times New Roman" w:cs="Times New Roman"/>
                <w:b/>
                <w:sz w:val="22"/>
              </w:rPr>
              <w:t>,0</w:t>
            </w:r>
          </w:p>
        </w:tc>
      </w:tr>
      <w:tr w:rsidR="001256BC" w:rsidTr="008A5FCA">
        <w:trPr>
          <w:trHeight w:val="559"/>
        </w:trPr>
        <w:tc>
          <w:tcPr>
            <w:tcW w:w="4957" w:type="dxa"/>
            <w:vAlign w:val="center"/>
          </w:tcPr>
          <w:p w:rsidR="001256BC" w:rsidRPr="00AD4988" w:rsidRDefault="001256BC" w:rsidP="001256BC">
            <w:pPr>
              <w:pStyle w:val="ConsPlusNormal"/>
              <w:jc w:val="both"/>
              <w:rPr>
                <w:rFonts w:ascii="Times New Roman" w:hAnsi="Times New Roman" w:cs="Times New Roman"/>
                <w:sz w:val="22"/>
              </w:rPr>
            </w:pPr>
            <w:r w:rsidRPr="00AD4988">
              <w:rPr>
                <w:rFonts w:ascii="Times New Roman" w:hAnsi="Times New Roman" w:cs="Times New Roman"/>
                <w:sz w:val="22"/>
              </w:rPr>
              <w:t>Возврат прочих бюджетных кредитов (ссуд), предоставленных внутри страны</w:t>
            </w:r>
          </w:p>
        </w:tc>
        <w:tc>
          <w:tcPr>
            <w:tcW w:w="2835" w:type="dxa"/>
            <w:vAlign w:val="center"/>
          </w:tcPr>
          <w:p w:rsidR="001256BC" w:rsidRPr="00AD4988" w:rsidRDefault="001256BC" w:rsidP="001256BC">
            <w:pPr>
              <w:pStyle w:val="ConsPlusNormal"/>
              <w:jc w:val="center"/>
              <w:rPr>
                <w:rFonts w:ascii="Times New Roman" w:hAnsi="Times New Roman" w:cs="Times New Roman"/>
                <w:sz w:val="22"/>
              </w:rPr>
            </w:pPr>
            <w:r w:rsidRPr="00AD4988">
              <w:rPr>
                <w:rFonts w:ascii="Times New Roman" w:hAnsi="Times New Roman" w:cs="Times New Roman"/>
                <w:sz w:val="22"/>
              </w:rPr>
              <w:t>905 01 06 08 00 00 0000 600</w:t>
            </w:r>
          </w:p>
        </w:tc>
        <w:tc>
          <w:tcPr>
            <w:tcW w:w="1842" w:type="dxa"/>
            <w:vAlign w:val="center"/>
          </w:tcPr>
          <w:p w:rsidR="001256BC" w:rsidRPr="003F6ECF" w:rsidRDefault="001256BC" w:rsidP="001256BC">
            <w:pPr>
              <w:pStyle w:val="ConsPlusNormal"/>
              <w:jc w:val="center"/>
              <w:rPr>
                <w:rFonts w:ascii="Times New Roman" w:hAnsi="Times New Roman" w:cs="Times New Roman"/>
                <w:sz w:val="22"/>
              </w:rPr>
            </w:pPr>
            <w:r w:rsidRPr="003F6ECF">
              <w:rPr>
                <w:rFonts w:ascii="Times New Roman" w:hAnsi="Times New Roman" w:cs="Times New Roman"/>
                <w:sz w:val="22"/>
              </w:rPr>
              <w:t>0,0</w:t>
            </w:r>
          </w:p>
        </w:tc>
      </w:tr>
      <w:tr w:rsidR="001256BC" w:rsidTr="008D4E45">
        <w:trPr>
          <w:trHeight w:val="837"/>
        </w:trPr>
        <w:tc>
          <w:tcPr>
            <w:tcW w:w="4957" w:type="dxa"/>
            <w:vAlign w:val="center"/>
          </w:tcPr>
          <w:p w:rsidR="001256BC" w:rsidRPr="00AD4988" w:rsidRDefault="001256BC" w:rsidP="001256BC">
            <w:pPr>
              <w:autoSpaceDE w:val="0"/>
              <w:autoSpaceDN w:val="0"/>
              <w:adjustRightInd w:val="0"/>
              <w:jc w:val="both"/>
              <w:rPr>
                <w:rFonts w:ascii="Times New Roman" w:hAnsi="Times New Roman" w:cs="Times New Roman"/>
              </w:rPr>
            </w:pPr>
            <w:r w:rsidRPr="00AD4988">
              <w:rPr>
                <w:rFonts w:ascii="Times New Roman" w:hAnsi="Times New Roman" w:cs="Times New Roman"/>
              </w:rPr>
              <w:t>Возврат прочих бюджетных кредитов (ссуд), предоставленных бюджетами субъектов Российской Федерации внутри страны</w:t>
            </w:r>
          </w:p>
        </w:tc>
        <w:tc>
          <w:tcPr>
            <w:tcW w:w="2835" w:type="dxa"/>
            <w:vAlign w:val="center"/>
          </w:tcPr>
          <w:p w:rsidR="001256BC" w:rsidRPr="00AD4988" w:rsidRDefault="001256BC" w:rsidP="001256BC">
            <w:pPr>
              <w:autoSpaceDE w:val="0"/>
              <w:autoSpaceDN w:val="0"/>
              <w:adjustRightInd w:val="0"/>
              <w:jc w:val="center"/>
              <w:rPr>
                <w:rFonts w:ascii="Times New Roman" w:hAnsi="Times New Roman" w:cs="Times New Roman"/>
              </w:rPr>
            </w:pPr>
            <w:r w:rsidRPr="00AD4988">
              <w:rPr>
                <w:rFonts w:ascii="Times New Roman" w:hAnsi="Times New Roman" w:cs="Times New Roman"/>
              </w:rPr>
              <w:t>905 01 06 08 00 02 0000 640</w:t>
            </w:r>
          </w:p>
        </w:tc>
        <w:tc>
          <w:tcPr>
            <w:tcW w:w="1842" w:type="dxa"/>
            <w:vAlign w:val="center"/>
          </w:tcPr>
          <w:p w:rsidR="001256BC" w:rsidRPr="003F6ECF" w:rsidRDefault="001256BC" w:rsidP="001256BC">
            <w:pPr>
              <w:autoSpaceDE w:val="0"/>
              <w:autoSpaceDN w:val="0"/>
              <w:adjustRightInd w:val="0"/>
              <w:jc w:val="center"/>
              <w:rPr>
                <w:rFonts w:ascii="Times New Roman" w:hAnsi="Times New Roman" w:cs="Times New Roman"/>
              </w:rPr>
            </w:pPr>
            <w:r w:rsidRPr="003F6ECF">
              <w:rPr>
                <w:rFonts w:ascii="Times New Roman" w:hAnsi="Times New Roman" w:cs="Times New Roman"/>
              </w:rPr>
              <w:t>0,0</w:t>
            </w:r>
          </w:p>
        </w:tc>
      </w:tr>
    </w:tbl>
    <w:p w:rsidR="00754851" w:rsidRDefault="00754851" w:rsidP="00C66AA5">
      <w:pPr>
        <w:pStyle w:val="ConsPlusNormal"/>
        <w:jc w:val="right"/>
        <w:rPr>
          <w:rFonts w:ascii="Times New Roman" w:hAnsi="Times New Roman" w:cs="Times New Roman"/>
          <w:sz w:val="22"/>
        </w:rPr>
      </w:pPr>
    </w:p>
    <w:sectPr w:rsidR="00754851" w:rsidSect="001050F2">
      <w:headerReference w:type="default" r:id="rId7"/>
      <w:pgSz w:w="11906" w:h="16838"/>
      <w:pgMar w:top="1418" w:right="851" w:bottom="1134" w:left="1418" w:header="709" w:footer="709" w:gutter="0"/>
      <w:pgNumType w:start="28"/>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93572" w:rsidRDefault="00F93572" w:rsidP="00F93572">
      <w:r>
        <w:separator/>
      </w:r>
    </w:p>
  </w:endnote>
  <w:endnote w:type="continuationSeparator" w:id="0">
    <w:p w:rsidR="00F93572" w:rsidRDefault="00F93572" w:rsidP="00F935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altName w:val="Century Gothic"/>
    <w:panose1 w:val="020F0502020204030204"/>
    <w:charset w:val="00"/>
    <w:family w:val="swiss"/>
    <w:pitch w:val="variable"/>
    <w:sig w:usb0="E00002FF" w:usb1="4000ACFF" w:usb2="00000001" w:usb3="00000000" w:csb0="0000019F" w:csb1="00000000"/>
  </w:font>
  <w:font w:name="Times New Roman">
    <w:altName w:val="Times New Roman"/>
    <w:panose1 w:val="02020603050405020304"/>
    <w:charset w:val="00"/>
    <w:family w:val="roman"/>
    <w:pitch w:val="variable"/>
    <w:sig w:usb0="E0002AFF" w:usb1="C0007843" w:usb2="00000009" w:usb3="00000000" w:csb0="000001FF" w:csb1="00000000"/>
  </w:font>
  <w:font w:name="Arial">
    <w:altName w:val="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93572" w:rsidRDefault="00F93572" w:rsidP="00F93572">
      <w:r>
        <w:separator/>
      </w:r>
    </w:p>
  </w:footnote>
  <w:footnote w:type="continuationSeparator" w:id="0">
    <w:p w:rsidR="00F93572" w:rsidRDefault="00F93572" w:rsidP="00F9357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53826316"/>
      <w:docPartObj>
        <w:docPartGallery w:val="Page Numbers (Top of Page)"/>
        <w:docPartUnique/>
      </w:docPartObj>
    </w:sdtPr>
    <w:sdtEndPr>
      <w:rPr>
        <w:rFonts w:ascii="Times New Roman" w:hAnsi="Times New Roman" w:cs="Times New Roman"/>
        <w:sz w:val="24"/>
        <w:szCs w:val="24"/>
      </w:rPr>
    </w:sdtEndPr>
    <w:sdtContent>
      <w:p w:rsidR="00F93572" w:rsidRPr="00F93572" w:rsidRDefault="00F93572">
        <w:pPr>
          <w:pStyle w:val="a6"/>
          <w:jc w:val="center"/>
          <w:rPr>
            <w:rFonts w:ascii="Times New Roman" w:hAnsi="Times New Roman" w:cs="Times New Roman"/>
            <w:sz w:val="24"/>
            <w:szCs w:val="24"/>
          </w:rPr>
        </w:pPr>
        <w:r w:rsidRPr="00F93572">
          <w:rPr>
            <w:rFonts w:ascii="Times New Roman" w:hAnsi="Times New Roman" w:cs="Times New Roman"/>
            <w:sz w:val="24"/>
            <w:szCs w:val="24"/>
          </w:rPr>
          <w:fldChar w:fldCharType="begin"/>
        </w:r>
        <w:r w:rsidRPr="00F93572">
          <w:rPr>
            <w:rFonts w:ascii="Times New Roman" w:hAnsi="Times New Roman" w:cs="Times New Roman"/>
            <w:sz w:val="24"/>
            <w:szCs w:val="24"/>
          </w:rPr>
          <w:instrText>PAGE   \* MERGEFORMAT</w:instrText>
        </w:r>
        <w:r w:rsidRPr="00F93572">
          <w:rPr>
            <w:rFonts w:ascii="Times New Roman" w:hAnsi="Times New Roman" w:cs="Times New Roman"/>
            <w:sz w:val="24"/>
            <w:szCs w:val="24"/>
          </w:rPr>
          <w:fldChar w:fldCharType="separate"/>
        </w:r>
        <w:r w:rsidR="001050F2">
          <w:rPr>
            <w:rFonts w:ascii="Times New Roman" w:hAnsi="Times New Roman" w:cs="Times New Roman"/>
            <w:noProof/>
            <w:sz w:val="24"/>
            <w:szCs w:val="24"/>
          </w:rPr>
          <w:t>28</w:t>
        </w:r>
        <w:r w:rsidRPr="00F93572">
          <w:rPr>
            <w:rFonts w:ascii="Times New Roman" w:hAnsi="Times New Roman" w:cs="Times New Roman"/>
            <w:sz w:val="24"/>
            <w:szCs w:val="24"/>
          </w:rPr>
          <w:fldChar w:fldCharType="end"/>
        </w:r>
      </w:p>
    </w:sdtContent>
  </w:sdt>
  <w:p w:rsidR="00F93572" w:rsidRDefault="00F93572">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5"/>
  <w:proofState w:spelling="clean"/>
  <w:defaultTabStop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0C9E"/>
    <w:rsid w:val="0004305A"/>
    <w:rsid w:val="000508E6"/>
    <w:rsid w:val="00074261"/>
    <w:rsid w:val="00083234"/>
    <w:rsid w:val="000A6366"/>
    <w:rsid w:val="000C1CB1"/>
    <w:rsid w:val="000E7C00"/>
    <w:rsid w:val="001016FA"/>
    <w:rsid w:val="001050F2"/>
    <w:rsid w:val="00110415"/>
    <w:rsid w:val="00115157"/>
    <w:rsid w:val="00121BA2"/>
    <w:rsid w:val="001255EA"/>
    <w:rsid w:val="001256BC"/>
    <w:rsid w:val="00156DA7"/>
    <w:rsid w:val="001A26DF"/>
    <w:rsid w:val="001B0C33"/>
    <w:rsid w:val="001D140A"/>
    <w:rsid w:val="001E57A6"/>
    <w:rsid w:val="001E5E6D"/>
    <w:rsid w:val="001F1F28"/>
    <w:rsid w:val="00210981"/>
    <w:rsid w:val="002308B3"/>
    <w:rsid w:val="00253928"/>
    <w:rsid w:val="002708B6"/>
    <w:rsid w:val="002D177C"/>
    <w:rsid w:val="002D59C0"/>
    <w:rsid w:val="002D5DF9"/>
    <w:rsid w:val="002D5E00"/>
    <w:rsid w:val="002D690C"/>
    <w:rsid w:val="002D7B02"/>
    <w:rsid w:val="00304E3E"/>
    <w:rsid w:val="00356F9B"/>
    <w:rsid w:val="003624A7"/>
    <w:rsid w:val="0036321C"/>
    <w:rsid w:val="00386BFD"/>
    <w:rsid w:val="003B229D"/>
    <w:rsid w:val="003C6490"/>
    <w:rsid w:val="003F21EA"/>
    <w:rsid w:val="003F6ECF"/>
    <w:rsid w:val="00402180"/>
    <w:rsid w:val="00415529"/>
    <w:rsid w:val="004258C2"/>
    <w:rsid w:val="00437C00"/>
    <w:rsid w:val="00453031"/>
    <w:rsid w:val="004637BC"/>
    <w:rsid w:val="004A0C9E"/>
    <w:rsid w:val="004A6C4D"/>
    <w:rsid w:val="004F153B"/>
    <w:rsid w:val="00521834"/>
    <w:rsid w:val="005367BA"/>
    <w:rsid w:val="00565D3E"/>
    <w:rsid w:val="005E5CAD"/>
    <w:rsid w:val="00612086"/>
    <w:rsid w:val="00623950"/>
    <w:rsid w:val="006264BA"/>
    <w:rsid w:val="00633DA8"/>
    <w:rsid w:val="00634EBF"/>
    <w:rsid w:val="006948BF"/>
    <w:rsid w:val="006C084C"/>
    <w:rsid w:val="006C6A53"/>
    <w:rsid w:val="006E5AC1"/>
    <w:rsid w:val="006E6180"/>
    <w:rsid w:val="00715880"/>
    <w:rsid w:val="007205F8"/>
    <w:rsid w:val="00731BD4"/>
    <w:rsid w:val="00737081"/>
    <w:rsid w:val="0073759E"/>
    <w:rsid w:val="00754851"/>
    <w:rsid w:val="007D1D03"/>
    <w:rsid w:val="007D350E"/>
    <w:rsid w:val="00834B3F"/>
    <w:rsid w:val="00835C5C"/>
    <w:rsid w:val="0085102A"/>
    <w:rsid w:val="00884630"/>
    <w:rsid w:val="008A4627"/>
    <w:rsid w:val="008A5FCA"/>
    <w:rsid w:val="008D4E45"/>
    <w:rsid w:val="008D7744"/>
    <w:rsid w:val="008E37B5"/>
    <w:rsid w:val="008E3FC1"/>
    <w:rsid w:val="00916DE5"/>
    <w:rsid w:val="00922884"/>
    <w:rsid w:val="00936E39"/>
    <w:rsid w:val="00970ADF"/>
    <w:rsid w:val="00970F38"/>
    <w:rsid w:val="00982291"/>
    <w:rsid w:val="009A1A36"/>
    <w:rsid w:val="009E6AAE"/>
    <w:rsid w:val="00A11DD1"/>
    <w:rsid w:val="00A12B21"/>
    <w:rsid w:val="00A2555E"/>
    <w:rsid w:val="00A41213"/>
    <w:rsid w:val="00A41C4C"/>
    <w:rsid w:val="00A7170E"/>
    <w:rsid w:val="00AB5003"/>
    <w:rsid w:val="00AD44DD"/>
    <w:rsid w:val="00AD4988"/>
    <w:rsid w:val="00AE6917"/>
    <w:rsid w:val="00AE714F"/>
    <w:rsid w:val="00AF5838"/>
    <w:rsid w:val="00B050CD"/>
    <w:rsid w:val="00B26093"/>
    <w:rsid w:val="00B265FD"/>
    <w:rsid w:val="00B37162"/>
    <w:rsid w:val="00B443FC"/>
    <w:rsid w:val="00B5646B"/>
    <w:rsid w:val="00B873E2"/>
    <w:rsid w:val="00BA55C8"/>
    <w:rsid w:val="00BA71A7"/>
    <w:rsid w:val="00BA7B62"/>
    <w:rsid w:val="00BB0CE6"/>
    <w:rsid w:val="00BC4020"/>
    <w:rsid w:val="00BF0D9A"/>
    <w:rsid w:val="00C14182"/>
    <w:rsid w:val="00C1795E"/>
    <w:rsid w:val="00C26FE4"/>
    <w:rsid w:val="00C4123D"/>
    <w:rsid w:val="00C42DBF"/>
    <w:rsid w:val="00C66AA5"/>
    <w:rsid w:val="00C811F3"/>
    <w:rsid w:val="00C85EAA"/>
    <w:rsid w:val="00CB30CB"/>
    <w:rsid w:val="00CC1965"/>
    <w:rsid w:val="00CC1AB9"/>
    <w:rsid w:val="00CC21E6"/>
    <w:rsid w:val="00CC4FB4"/>
    <w:rsid w:val="00D1054A"/>
    <w:rsid w:val="00D30C96"/>
    <w:rsid w:val="00D4787B"/>
    <w:rsid w:val="00D80653"/>
    <w:rsid w:val="00D93C7F"/>
    <w:rsid w:val="00DA0302"/>
    <w:rsid w:val="00DC2C6D"/>
    <w:rsid w:val="00DF6868"/>
    <w:rsid w:val="00E143D0"/>
    <w:rsid w:val="00E158C0"/>
    <w:rsid w:val="00E55DB6"/>
    <w:rsid w:val="00E673D9"/>
    <w:rsid w:val="00E823F5"/>
    <w:rsid w:val="00E94FC3"/>
    <w:rsid w:val="00ED7529"/>
    <w:rsid w:val="00EE2698"/>
    <w:rsid w:val="00EE3B88"/>
    <w:rsid w:val="00F43C6B"/>
    <w:rsid w:val="00F67037"/>
    <w:rsid w:val="00F70F45"/>
    <w:rsid w:val="00F77DD4"/>
    <w:rsid w:val="00F82210"/>
    <w:rsid w:val="00F8768F"/>
    <w:rsid w:val="00F93572"/>
    <w:rsid w:val="00F939DA"/>
    <w:rsid w:val="00FD2711"/>
    <w:rsid w:val="00FE6002"/>
    <w:rsid w:val="00FF63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6485166-EB53-46BF-BEFA-B53F2C05ED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A0C9E"/>
    <w:pPr>
      <w:widowControl w:val="0"/>
      <w:autoSpaceDE w:val="0"/>
      <w:autoSpaceDN w:val="0"/>
    </w:pPr>
    <w:rPr>
      <w:rFonts w:ascii="Arial" w:eastAsiaTheme="minorEastAsia" w:hAnsi="Arial" w:cs="Arial"/>
      <w:sz w:val="20"/>
      <w:lang w:eastAsia="ru-RU"/>
    </w:rPr>
  </w:style>
  <w:style w:type="paragraph" w:customStyle="1" w:styleId="ConsPlusTitle">
    <w:name w:val="ConsPlusTitle"/>
    <w:rsid w:val="004A0C9E"/>
    <w:pPr>
      <w:widowControl w:val="0"/>
      <w:autoSpaceDE w:val="0"/>
      <w:autoSpaceDN w:val="0"/>
    </w:pPr>
    <w:rPr>
      <w:rFonts w:ascii="Arial" w:eastAsiaTheme="minorEastAsia" w:hAnsi="Arial" w:cs="Arial"/>
      <w:b/>
      <w:sz w:val="20"/>
      <w:lang w:eastAsia="ru-RU"/>
    </w:rPr>
  </w:style>
  <w:style w:type="table" w:styleId="a3">
    <w:name w:val="Table Grid"/>
    <w:basedOn w:val="a1"/>
    <w:uiPriority w:val="39"/>
    <w:rsid w:val="007548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1B0C33"/>
    <w:rPr>
      <w:rFonts w:ascii="Segoe UI" w:hAnsi="Segoe UI" w:cs="Segoe UI"/>
      <w:sz w:val="18"/>
      <w:szCs w:val="18"/>
    </w:rPr>
  </w:style>
  <w:style w:type="character" w:customStyle="1" w:styleId="a5">
    <w:name w:val="Текст выноски Знак"/>
    <w:basedOn w:val="a0"/>
    <w:link w:val="a4"/>
    <w:uiPriority w:val="99"/>
    <w:semiHidden/>
    <w:rsid w:val="001B0C33"/>
    <w:rPr>
      <w:rFonts w:ascii="Segoe UI" w:hAnsi="Segoe UI" w:cs="Segoe UI"/>
      <w:sz w:val="18"/>
      <w:szCs w:val="18"/>
    </w:rPr>
  </w:style>
  <w:style w:type="paragraph" w:styleId="a6">
    <w:name w:val="header"/>
    <w:basedOn w:val="a"/>
    <w:link w:val="a7"/>
    <w:uiPriority w:val="99"/>
    <w:unhideWhenUsed/>
    <w:rsid w:val="00F93572"/>
    <w:pPr>
      <w:tabs>
        <w:tab w:val="center" w:pos="4677"/>
        <w:tab w:val="right" w:pos="9355"/>
      </w:tabs>
    </w:pPr>
  </w:style>
  <w:style w:type="character" w:customStyle="1" w:styleId="a7">
    <w:name w:val="Верхний колонтитул Знак"/>
    <w:basedOn w:val="a0"/>
    <w:link w:val="a6"/>
    <w:uiPriority w:val="99"/>
    <w:rsid w:val="00F93572"/>
  </w:style>
  <w:style w:type="paragraph" w:styleId="a8">
    <w:name w:val="footer"/>
    <w:basedOn w:val="a"/>
    <w:link w:val="a9"/>
    <w:uiPriority w:val="99"/>
    <w:unhideWhenUsed/>
    <w:rsid w:val="00F93572"/>
    <w:pPr>
      <w:tabs>
        <w:tab w:val="center" w:pos="4677"/>
        <w:tab w:val="right" w:pos="9355"/>
      </w:tabs>
    </w:pPr>
  </w:style>
  <w:style w:type="character" w:customStyle="1" w:styleId="a9">
    <w:name w:val="Нижний колонтитул Знак"/>
    <w:basedOn w:val="a0"/>
    <w:link w:val="a8"/>
    <w:uiPriority w:val="99"/>
    <w:rsid w:val="00F935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86487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F1B330-BAC0-44C6-AE6D-2E2F5E3C6F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702</TotalTime>
  <Pages>3</Pages>
  <Words>952</Words>
  <Characters>5427</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6367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Фролова</dc:creator>
  <cp:keywords/>
  <dc:description/>
  <cp:lastModifiedBy>kuchuganova</cp:lastModifiedBy>
  <cp:revision>58</cp:revision>
  <cp:lastPrinted>2024-11-18T03:58:00Z</cp:lastPrinted>
  <dcterms:created xsi:type="dcterms:W3CDTF">2022-10-06T09:29:00Z</dcterms:created>
  <dcterms:modified xsi:type="dcterms:W3CDTF">2024-11-26T07:44:00Z</dcterms:modified>
</cp:coreProperties>
</file>