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C559E" w14:textId="48343D25" w:rsidR="00EB3ABC" w:rsidRPr="00EB3ABC" w:rsidRDefault="00EB3ABC" w:rsidP="00EB3ABC">
      <w:pPr>
        <w:spacing w:after="0" w:line="240" w:lineRule="auto"/>
        <w:ind w:firstLine="11765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B3ABC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374B69C1" w14:textId="77777777" w:rsidR="00AA3B42" w:rsidRPr="00AA3B42" w:rsidRDefault="00AA3B42" w:rsidP="00AA3B42">
      <w:pPr>
        <w:jc w:val="right"/>
        <w:rPr>
          <w:rFonts w:ascii="Times New Roman" w:hAnsi="Times New Roman" w:cs="Times New Roman"/>
          <w:sz w:val="6"/>
          <w:szCs w:val="6"/>
        </w:rPr>
      </w:pPr>
    </w:p>
    <w:p w14:paraId="6DC275B8" w14:textId="2D0AF5C3" w:rsidR="00FB3B49" w:rsidRDefault="00AF6271" w:rsidP="00754D8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F6271">
        <w:rPr>
          <w:rFonts w:ascii="Times New Roman" w:hAnsi="Times New Roman" w:cs="Times New Roman"/>
          <w:b/>
          <w:bCs/>
          <w:sz w:val="32"/>
          <w:szCs w:val="32"/>
        </w:rPr>
        <w:t>Перечень опорных методических материалов в разрезе возрастных групп участников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F6271">
        <w:rPr>
          <w:rFonts w:ascii="Times New Roman" w:hAnsi="Times New Roman" w:cs="Times New Roman"/>
          <w:b/>
          <w:bCs/>
          <w:sz w:val="32"/>
          <w:szCs w:val="32"/>
        </w:rPr>
        <w:t xml:space="preserve">для проведения открытых уроков </w:t>
      </w:r>
      <w:r w:rsidR="00811D11">
        <w:rPr>
          <w:rFonts w:ascii="Times New Roman" w:hAnsi="Times New Roman" w:cs="Times New Roman"/>
          <w:b/>
          <w:bCs/>
          <w:sz w:val="32"/>
          <w:szCs w:val="32"/>
        </w:rPr>
        <w:t xml:space="preserve">по </w:t>
      </w:r>
      <w:r w:rsidRPr="00AF6271">
        <w:rPr>
          <w:rFonts w:ascii="Times New Roman" w:hAnsi="Times New Roman" w:cs="Times New Roman"/>
          <w:b/>
          <w:bCs/>
          <w:sz w:val="32"/>
          <w:szCs w:val="32"/>
        </w:rPr>
        <w:t xml:space="preserve">финансовой грамотности </w:t>
      </w:r>
      <w:r>
        <w:rPr>
          <w:rFonts w:ascii="Times New Roman" w:hAnsi="Times New Roman" w:cs="Times New Roman"/>
          <w:b/>
          <w:bCs/>
          <w:sz w:val="32"/>
          <w:szCs w:val="32"/>
        </w:rPr>
        <w:t>воспитателями и педагогами образовательных организаций Новосибирской области</w:t>
      </w: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2263"/>
        <w:gridCol w:w="3543"/>
        <w:gridCol w:w="2131"/>
        <w:gridCol w:w="7367"/>
      </w:tblGrid>
      <w:tr w:rsidR="00EF7BD0" w:rsidRPr="00FB3B49" w14:paraId="45ECA194" w14:textId="77777777" w:rsidTr="00A23E99">
        <w:tc>
          <w:tcPr>
            <w:tcW w:w="2263" w:type="dxa"/>
            <w:vAlign w:val="center"/>
            <w:hideMark/>
          </w:tcPr>
          <w:p w14:paraId="2D7747B4" w14:textId="007103D9" w:rsidR="00FB3B49" w:rsidRPr="00FB3B49" w:rsidRDefault="00C87F56" w:rsidP="00285B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FB3B49" w:rsidRPr="00FB3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атегори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активностей</w:t>
            </w:r>
          </w:p>
        </w:tc>
        <w:tc>
          <w:tcPr>
            <w:tcW w:w="3543" w:type="dxa"/>
            <w:vAlign w:val="center"/>
            <w:hideMark/>
          </w:tcPr>
          <w:p w14:paraId="540688B9" w14:textId="723A0A46" w:rsidR="00FB3B49" w:rsidRPr="00FB3B49" w:rsidRDefault="00C87F56" w:rsidP="00285B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активности</w:t>
            </w:r>
          </w:p>
        </w:tc>
        <w:tc>
          <w:tcPr>
            <w:tcW w:w="2131" w:type="dxa"/>
            <w:vAlign w:val="center"/>
          </w:tcPr>
          <w:p w14:paraId="3645B3E9" w14:textId="6FB81C01" w:rsidR="00FB3B49" w:rsidRPr="00EF7BD0" w:rsidRDefault="00594AEB" w:rsidP="00285B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B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7367" w:type="dxa"/>
            <w:vAlign w:val="center"/>
            <w:hideMark/>
          </w:tcPr>
          <w:p w14:paraId="19B8143A" w14:textId="4EB3F3FC" w:rsidR="00FB3B49" w:rsidRPr="00FB3B49" w:rsidRDefault="00FB3B49" w:rsidP="00285B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Ссылка</w:t>
            </w:r>
            <w:r w:rsidR="00C87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активность</w:t>
            </w:r>
          </w:p>
        </w:tc>
      </w:tr>
      <w:tr w:rsidR="002468E3" w:rsidRPr="00FB3B49" w14:paraId="7D6BFFAD" w14:textId="77777777" w:rsidTr="000D051A">
        <w:tc>
          <w:tcPr>
            <w:tcW w:w="2263" w:type="dxa"/>
            <w:vMerge w:val="restart"/>
            <w:vAlign w:val="center"/>
            <w:hideMark/>
          </w:tcPr>
          <w:p w14:paraId="21FF8090" w14:textId="3C86E6EC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2541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для проведения уроков и иных занятий по финансовой грамотности</w:t>
            </w:r>
          </w:p>
        </w:tc>
        <w:tc>
          <w:tcPr>
            <w:tcW w:w="3543" w:type="dxa"/>
            <w:vAlign w:val="center"/>
          </w:tcPr>
          <w:p w14:paraId="61F3C6F6" w14:textId="5BAEF81B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Материалы для проведения уроков</w:t>
            </w:r>
          </w:p>
        </w:tc>
        <w:tc>
          <w:tcPr>
            <w:tcW w:w="2131" w:type="dxa"/>
            <w:vAlign w:val="center"/>
          </w:tcPr>
          <w:p w14:paraId="321E9DF6" w14:textId="6270FED8" w:rsidR="002468E3" w:rsidRPr="00EF7BD0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СПО</w:t>
            </w:r>
          </w:p>
        </w:tc>
        <w:tc>
          <w:tcPr>
            <w:tcW w:w="7367" w:type="dxa"/>
            <w:vAlign w:val="center"/>
          </w:tcPr>
          <w:p w14:paraId="6024C37A" w14:textId="23ED98E9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https://disk.yandex.ru/d/2aCB3tP7DECr8Q</w:t>
              </w:r>
            </w:hyperlink>
          </w:p>
        </w:tc>
      </w:tr>
      <w:tr w:rsidR="002468E3" w:rsidRPr="00FB3B49" w14:paraId="488B897E" w14:textId="77777777" w:rsidTr="00A23E99">
        <w:tc>
          <w:tcPr>
            <w:tcW w:w="2263" w:type="dxa"/>
            <w:vMerge/>
            <w:vAlign w:val="center"/>
          </w:tcPr>
          <w:p w14:paraId="2C67216D" w14:textId="77777777" w:rsidR="002468E3" w:rsidRPr="00EF7BD0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0B7A0EC5" w14:textId="6D0FE075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F45">
              <w:rPr>
                <w:rFonts w:ascii="Times New Roman" w:hAnsi="Times New Roman" w:cs="Times New Roman"/>
                <w:sz w:val="24"/>
                <w:szCs w:val="24"/>
              </w:rPr>
              <w:t>Материалы для проведения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(Дни финансовой грамотности НИФИ Минфина России)</w:t>
            </w:r>
          </w:p>
        </w:tc>
        <w:tc>
          <w:tcPr>
            <w:tcW w:w="2131" w:type="dxa"/>
            <w:vAlign w:val="center"/>
          </w:tcPr>
          <w:p w14:paraId="1522E317" w14:textId="77777777" w:rsidR="002468E3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>ошкольники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4954992" w14:textId="766EA31F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–11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СПО</w:t>
            </w:r>
          </w:p>
        </w:tc>
        <w:tc>
          <w:tcPr>
            <w:tcW w:w="7367" w:type="dxa"/>
            <w:vAlign w:val="center"/>
          </w:tcPr>
          <w:p w14:paraId="4E34541C" w14:textId="0D74DE31" w:rsidR="002468E3" w:rsidRDefault="002468E3" w:rsidP="000D051A">
            <w:hyperlink r:id="rId5" w:history="1">
              <w:r w:rsidRPr="00F61BB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https://моифинансы.рф/den-finzozh-znanij/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68E3" w:rsidRPr="00FB3B49" w14:paraId="3749D32A" w14:textId="77777777" w:rsidTr="00F45F45">
        <w:tc>
          <w:tcPr>
            <w:tcW w:w="2263" w:type="dxa"/>
            <w:vMerge/>
            <w:vAlign w:val="center"/>
            <w:hideMark/>
          </w:tcPr>
          <w:p w14:paraId="333C8051" w14:textId="77777777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3136FA1" w14:textId="55B480F8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учебники по финансовой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другие материалы </w:t>
            </w:r>
          </w:p>
        </w:tc>
        <w:tc>
          <w:tcPr>
            <w:tcW w:w="2131" w:type="dxa"/>
            <w:vAlign w:val="center"/>
          </w:tcPr>
          <w:p w14:paraId="719FE12F" w14:textId="657BC488" w:rsidR="002468E3" w:rsidRPr="00EF7BD0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СПО</w:t>
            </w:r>
          </w:p>
        </w:tc>
        <w:tc>
          <w:tcPr>
            <w:tcW w:w="7367" w:type="dxa"/>
            <w:vAlign w:val="center"/>
          </w:tcPr>
          <w:p w14:paraId="0BAE42EA" w14:textId="582F8A5E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</w:t>
              </w:r>
            </w:hyperlink>
          </w:p>
        </w:tc>
      </w:tr>
      <w:tr w:rsidR="002468E3" w:rsidRPr="00FB3B49" w14:paraId="063D2BBE" w14:textId="77777777" w:rsidTr="000D051A">
        <w:tc>
          <w:tcPr>
            <w:tcW w:w="2263" w:type="dxa"/>
            <w:vMerge/>
            <w:vAlign w:val="center"/>
            <w:hideMark/>
          </w:tcPr>
          <w:p w14:paraId="47866A70" w14:textId="5B0A09FE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0AAE158B" w14:textId="4685C00C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51A">
              <w:rPr>
                <w:rFonts w:ascii="Times New Roman" w:hAnsi="Times New Roman" w:cs="Times New Roman"/>
                <w:sz w:val="24"/>
                <w:szCs w:val="24"/>
              </w:rPr>
              <w:t>Учебное пособие для школьников и студентов СПО</w:t>
            </w:r>
          </w:p>
        </w:tc>
        <w:tc>
          <w:tcPr>
            <w:tcW w:w="2131" w:type="dxa"/>
            <w:vAlign w:val="center"/>
          </w:tcPr>
          <w:p w14:paraId="5D13141D" w14:textId="75FBD641" w:rsidR="002468E3" w:rsidRPr="00EF7BD0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>10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студенты СПО</w:t>
            </w:r>
          </w:p>
        </w:tc>
        <w:tc>
          <w:tcPr>
            <w:tcW w:w="7367" w:type="dxa"/>
            <w:vAlign w:val="center"/>
          </w:tcPr>
          <w:p w14:paraId="537D3A94" w14:textId="6CDA093B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https://budget-solution.ru/uploads/materials/uchebnik+.pdf</w:t>
              </w:r>
            </w:hyperlink>
          </w:p>
        </w:tc>
      </w:tr>
      <w:tr w:rsidR="002468E3" w:rsidRPr="00FB3B49" w14:paraId="1A720A69" w14:textId="77777777" w:rsidTr="000D051A">
        <w:tc>
          <w:tcPr>
            <w:tcW w:w="2263" w:type="dxa"/>
            <w:vMerge/>
            <w:vAlign w:val="center"/>
            <w:hideMark/>
          </w:tcPr>
          <w:p w14:paraId="73C3C1AE" w14:textId="77777777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7EA301D" w14:textId="636DCBB7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Рабочая тетрадь для школьников </w:t>
            </w:r>
            <w:r w:rsidRPr="000D051A">
              <w:rPr>
                <w:rFonts w:ascii="Times New Roman" w:hAnsi="Times New Roman" w:cs="Times New Roman"/>
                <w:sz w:val="24"/>
                <w:szCs w:val="24"/>
              </w:rPr>
              <w:t>и студентов СПО</w:t>
            </w:r>
          </w:p>
        </w:tc>
        <w:tc>
          <w:tcPr>
            <w:tcW w:w="2131" w:type="dxa"/>
            <w:vAlign w:val="center"/>
          </w:tcPr>
          <w:p w14:paraId="17F47F77" w14:textId="78680EB8" w:rsidR="002468E3" w:rsidRPr="00EF7BD0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>10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студенты СПО</w:t>
            </w:r>
          </w:p>
        </w:tc>
        <w:tc>
          <w:tcPr>
            <w:tcW w:w="7367" w:type="dxa"/>
            <w:vAlign w:val="center"/>
          </w:tcPr>
          <w:p w14:paraId="2E44A4C6" w14:textId="5DEDAD2E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https://budget-solution.ru/uploads/materials/rabochaya-tetrad.pdf</w:t>
              </w:r>
            </w:hyperlink>
          </w:p>
        </w:tc>
      </w:tr>
      <w:tr w:rsidR="002468E3" w:rsidRPr="00FB3B49" w14:paraId="642D24E2" w14:textId="77777777" w:rsidTr="000D051A">
        <w:tc>
          <w:tcPr>
            <w:tcW w:w="2263" w:type="dxa"/>
            <w:vMerge/>
            <w:vAlign w:val="center"/>
            <w:hideMark/>
          </w:tcPr>
          <w:p w14:paraId="240626C1" w14:textId="77777777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B096DF7" w14:textId="0219AEA2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атериалы для учителей</w:t>
            </w:r>
          </w:p>
        </w:tc>
        <w:tc>
          <w:tcPr>
            <w:tcW w:w="2131" w:type="dxa"/>
            <w:vAlign w:val="center"/>
          </w:tcPr>
          <w:p w14:paraId="125D4B92" w14:textId="4F2B55E5" w:rsidR="002468E3" w:rsidRPr="00EF7BD0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>10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студенты СПО</w:t>
            </w:r>
          </w:p>
        </w:tc>
        <w:tc>
          <w:tcPr>
            <w:tcW w:w="7367" w:type="dxa"/>
            <w:vAlign w:val="center"/>
          </w:tcPr>
          <w:p w14:paraId="53CC6AE1" w14:textId="60BA09E8" w:rsidR="002468E3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https://budget-solution.ru/uploads/materials/posobie-dlya-uchitelejj.pdf</w:t>
              </w:r>
            </w:hyperlink>
          </w:p>
        </w:tc>
      </w:tr>
      <w:tr w:rsidR="002468E3" w:rsidRPr="00FB3B49" w14:paraId="602CE5C0" w14:textId="77777777" w:rsidTr="00A23E99">
        <w:tc>
          <w:tcPr>
            <w:tcW w:w="2263" w:type="dxa"/>
            <w:vMerge/>
            <w:vAlign w:val="center"/>
          </w:tcPr>
          <w:p w14:paraId="44690D1F" w14:textId="77777777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0D293E9F" w14:textId="5C1AEECF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методических и демонстрационных материалов </w:t>
            </w:r>
          </w:p>
        </w:tc>
        <w:tc>
          <w:tcPr>
            <w:tcW w:w="2131" w:type="dxa"/>
            <w:vAlign w:val="center"/>
          </w:tcPr>
          <w:p w14:paraId="025423DF" w14:textId="104859C3" w:rsidR="002468E3" w:rsidRPr="00EF7BD0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>ошкольники</w:t>
            </w:r>
          </w:p>
        </w:tc>
        <w:tc>
          <w:tcPr>
            <w:tcW w:w="7367" w:type="dxa"/>
            <w:vAlign w:val="center"/>
          </w:tcPr>
          <w:p w14:paraId="70F0C7C6" w14:textId="42A84A28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https://fincult.info/teaching/komplekt-metodicheskikh-i-demonstratsionnykh-materialov-dlya-doshkolnikov/</w:t>
              </w:r>
            </w:hyperlink>
          </w:p>
        </w:tc>
      </w:tr>
      <w:tr w:rsidR="002468E3" w:rsidRPr="00FB3B49" w14:paraId="6678FC3C" w14:textId="77777777" w:rsidTr="00A23E99">
        <w:tc>
          <w:tcPr>
            <w:tcW w:w="2263" w:type="dxa"/>
            <w:vMerge/>
            <w:vAlign w:val="center"/>
          </w:tcPr>
          <w:p w14:paraId="2A9C167D" w14:textId="77777777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41178D7B" w14:textId="4D31C2D6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Учебно-методический комплекс «Введение в финансовую грамотность» </w:t>
            </w:r>
          </w:p>
        </w:tc>
        <w:tc>
          <w:tcPr>
            <w:tcW w:w="2131" w:type="dxa"/>
            <w:vAlign w:val="center"/>
          </w:tcPr>
          <w:p w14:paraId="3F9B79E1" w14:textId="090C7193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7367" w:type="dxa"/>
            <w:vAlign w:val="center"/>
          </w:tcPr>
          <w:p w14:paraId="4A9F908B" w14:textId="3D6DC21C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https://fincult.info/teaching/uchebno-metodicheskiy-komplekc-vvedenie-v-finansovuyu-gramotnost-dlya-nachalnoy-shkoly/</w:t>
              </w:r>
            </w:hyperlink>
          </w:p>
        </w:tc>
      </w:tr>
      <w:tr w:rsidR="002468E3" w:rsidRPr="00FB3B49" w14:paraId="3863552D" w14:textId="77777777" w:rsidTr="00A23E99">
        <w:tc>
          <w:tcPr>
            <w:tcW w:w="2263" w:type="dxa"/>
            <w:vMerge/>
            <w:vAlign w:val="center"/>
          </w:tcPr>
          <w:p w14:paraId="4228551D" w14:textId="77777777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205610AE" w14:textId="096CF0A8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31" w:type="dxa"/>
            <w:vAlign w:val="center"/>
          </w:tcPr>
          <w:p w14:paraId="20CAA034" w14:textId="269D5CF6" w:rsidR="002468E3" w:rsidRPr="00FB3B49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468E3">
              <w:rPr>
                <w:rFonts w:ascii="Times New Roman" w:hAnsi="Times New Roman" w:cs="Times New Roman"/>
                <w:sz w:val="24"/>
                <w:szCs w:val="24"/>
              </w:rPr>
              <w:t>–11 классы, студенты СПО</w:t>
            </w:r>
          </w:p>
        </w:tc>
        <w:tc>
          <w:tcPr>
            <w:tcW w:w="7367" w:type="dxa"/>
            <w:vAlign w:val="center"/>
          </w:tcPr>
          <w:p w14:paraId="482B6FBC" w14:textId="1D32372F" w:rsidR="002468E3" w:rsidRPr="002468E3" w:rsidRDefault="002468E3" w:rsidP="000D051A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2468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https://моифинансы.рф/materials/lektsiya-dropy/</w:t>
              </w:r>
            </w:hyperlink>
            <w:bookmarkStart w:id="0" w:name="_GoBack"/>
            <w:bookmarkEnd w:id="0"/>
          </w:p>
          <w:p w14:paraId="1870BF30" w14:textId="27BAE68D" w:rsidR="002468E3" w:rsidRDefault="002468E3" w:rsidP="000D051A"/>
        </w:tc>
      </w:tr>
      <w:tr w:rsidR="000D051A" w:rsidRPr="00FB3B49" w14:paraId="2D304FCD" w14:textId="77777777" w:rsidTr="00A23E99">
        <w:tc>
          <w:tcPr>
            <w:tcW w:w="2263" w:type="dxa"/>
            <w:vMerge w:val="restart"/>
            <w:vAlign w:val="center"/>
            <w:hideMark/>
          </w:tcPr>
          <w:p w14:paraId="6C562468" w14:textId="6B49037D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Анимированные презентации</w:t>
            </w:r>
          </w:p>
        </w:tc>
        <w:tc>
          <w:tcPr>
            <w:tcW w:w="3543" w:type="dxa"/>
            <w:vAlign w:val="center"/>
            <w:hideMark/>
          </w:tcPr>
          <w:p w14:paraId="3FBF9561" w14:textId="6E0D0659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Анимированные презентации </w:t>
            </w:r>
          </w:p>
        </w:tc>
        <w:tc>
          <w:tcPr>
            <w:tcW w:w="2131" w:type="dxa"/>
            <w:vAlign w:val="center"/>
          </w:tcPr>
          <w:p w14:paraId="57F453E8" w14:textId="0C8E68B5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2–4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33D27DC9" w14:textId="641014A1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https://моифинансы.рф/materials/animirovannye-prezentacii-po-finansovoj-gramotnosti-dlya-uchenikov-2-4-klassov/?preview_mode=true</w:t>
              </w:r>
            </w:hyperlink>
          </w:p>
        </w:tc>
      </w:tr>
      <w:tr w:rsidR="000D051A" w:rsidRPr="00FB3B49" w14:paraId="0848F762" w14:textId="77777777" w:rsidTr="00A23E99">
        <w:tc>
          <w:tcPr>
            <w:tcW w:w="2263" w:type="dxa"/>
            <w:vMerge/>
            <w:vAlign w:val="center"/>
            <w:hideMark/>
          </w:tcPr>
          <w:p w14:paraId="317245C3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07EB1EF6" w14:textId="7B7855E5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Анимированные презентации </w:t>
            </w:r>
          </w:p>
        </w:tc>
        <w:tc>
          <w:tcPr>
            <w:tcW w:w="2131" w:type="dxa"/>
            <w:vAlign w:val="center"/>
          </w:tcPr>
          <w:p w14:paraId="6A80A156" w14:textId="34A95157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5–7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620F8407" w14:textId="5343C8F1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https://моифинансы.рф/materials/animirovannye-prezentacii-po-finansovoj-gramotnosti-dlya-urokov-vo-5-7-klassah/?preview_mode=true</w:t>
              </w:r>
            </w:hyperlink>
          </w:p>
        </w:tc>
      </w:tr>
      <w:tr w:rsidR="000D051A" w:rsidRPr="00FB3B49" w14:paraId="66119A81" w14:textId="77777777" w:rsidTr="00A23E99">
        <w:tc>
          <w:tcPr>
            <w:tcW w:w="2263" w:type="dxa"/>
            <w:vMerge/>
            <w:vAlign w:val="center"/>
            <w:hideMark/>
          </w:tcPr>
          <w:p w14:paraId="72472139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2DD27182" w14:textId="17EF90A8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Анимированные презентации </w:t>
            </w:r>
          </w:p>
        </w:tc>
        <w:tc>
          <w:tcPr>
            <w:tcW w:w="2131" w:type="dxa"/>
            <w:vAlign w:val="center"/>
          </w:tcPr>
          <w:p w14:paraId="7D41478B" w14:textId="486F500F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8–9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7D594DFB" w14:textId="63BA4DA3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https://моифинансы.рф/materials/animirovannye-prezentacii-po-finansovoj-gramotnosti-dlya-urokov-v-8-9-klassah/?preview_mode=true</w:t>
              </w:r>
            </w:hyperlink>
          </w:p>
        </w:tc>
      </w:tr>
      <w:tr w:rsidR="000D051A" w:rsidRPr="00FB3B49" w14:paraId="4138D039" w14:textId="77777777" w:rsidTr="00A23E99">
        <w:tc>
          <w:tcPr>
            <w:tcW w:w="2263" w:type="dxa"/>
            <w:vMerge/>
            <w:vAlign w:val="center"/>
            <w:hideMark/>
          </w:tcPr>
          <w:p w14:paraId="4C613EAC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49AE3755" w14:textId="1F1CCFF3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Анимированные презентации </w:t>
            </w:r>
          </w:p>
        </w:tc>
        <w:tc>
          <w:tcPr>
            <w:tcW w:w="2131" w:type="dxa"/>
            <w:vAlign w:val="center"/>
          </w:tcPr>
          <w:p w14:paraId="7E4D8B14" w14:textId="7FCDCEEB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10–11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СПО</w:t>
            </w:r>
          </w:p>
        </w:tc>
        <w:tc>
          <w:tcPr>
            <w:tcW w:w="7367" w:type="dxa"/>
            <w:vAlign w:val="center"/>
            <w:hideMark/>
          </w:tcPr>
          <w:p w14:paraId="3B8D9278" w14:textId="4C629DD3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https://моифинансы.рф/materials/animirovannye-prezentacii-po-finansovoj-gramotnosti-dlya-urokov-v-10-11-klassah/?preview_mode=true</w:t>
              </w:r>
            </w:hyperlink>
          </w:p>
        </w:tc>
      </w:tr>
      <w:tr w:rsidR="005221E4" w:rsidRPr="00FB3B49" w14:paraId="0D7D997E" w14:textId="77777777" w:rsidTr="00A23E99">
        <w:tc>
          <w:tcPr>
            <w:tcW w:w="2263" w:type="dxa"/>
            <w:vMerge w:val="restart"/>
            <w:vAlign w:val="center"/>
            <w:hideMark/>
          </w:tcPr>
          <w:p w14:paraId="3B98F140" w14:textId="0B99FCA5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Игры / квизы / викторины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тесты</w:t>
            </w:r>
          </w:p>
        </w:tc>
        <w:tc>
          <w:tcPr>
            <w:tcW w:w="3543" w:type="dxa"/>
            <w:vAlign w:val="center"/>
            <w:hideMark/>
          </w:tcPr>
          <w:p w14:paraId="756BF638" w14:textId="29429FEF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Игры по финансовой грамотности</w:t>
            </w:r>
          </w:p>
        </w:tc>
        <w:tc>
          <w:tcPr>
            <w:tcW w:w="2131" w:type="dxa"/>
            <w:vAlign w:val="center"/>
          </w:tcPr>
          <w:p w14:paraId="6F8030F5" w14:textId="4373B5EF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1–11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СПО</w:t>
            </w:r>
          </w:p>
        </w:tc>
        <w:tc>
          <w:tcPr>
            <w:tcW w:w="7367" w:type="dxa"/>
            <w:vAlign w:val="center"/>
            <w:hideMark/>
          </w:tcPr>
          <w:p w14:paraId="49D1B79B" w14:textId="7FDD7FE3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https://fincult.info/teaching/dol-igra-igry-po-finansovoy-gramotnosti/</w:t>
              </w:r>
            </w:hyperlink>
          </w:p>
        </w:tc>
      </w:tr>
      <w:tr w:rsidR="005221E4" w:rsidRPr="00FB3B49" w14:paraId="42E28FA5" w14:textId="77777777" w:rsidTr="00A23E99">
        <w:tc>
          <w:tcPr>
            <w:tcW w:w="2263" w:type="dxa"/>
            <w:vMerge/>
            <w:vAlign w:val="center"/>
            <w:hideMark/>
          </w:tcPr>
          <w:p w14:paraId="267624A2" w14:textId="7777777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1D6814A0" w14:textId="6DCBC9C3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Сборник «Сказки, игры, загадки и задачки» </w:t>
            </w:r>
          </w:p>
        </w:tc>
        <w:tc>
          <w:tcPr>
            <w:tcW w:w="2131" w:type="dxa"/>
            <w:vAlign w:val="center"/>
          </w:tcPr>
          <w:p w14:paraId="58701B86" w14:textId="6262762D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7367" w:type="dxa"/>
            <w:vAlign w:val="center"/>
            <w:hideMark/>
          </w:tcPr>
          <w:p w14:paraId="3CEBF353" w14:textId="23E30CD5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https://fincult.info/teaching/sbornik-skazki-igry-zagadki-i-zadachki-po-finansovoy-gramotnosti-6/</w:t>
              </w:r>
            </w:hyperlink>
          </w:p>
        </w:tc>
      </w:tr>
      <w:tr w:rsidR="005221E4" w:rsidRPr="00FB3B49" w14:paraId="5B13BB6C" w14:textId="77777777" w:rsidTr="00A23E99">
        <w:tc>
          <w:tcPr>
            <w:tcW w:w="2263" w:type="dxa"/>
            <w:vMerge/>
            <w:vAlign w:val="center"/>
            <w:hideMark/>
          </w:tcPr>
          <w:p w14:paraId="08AD7447" w14:textId="7777777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01527847" w14:textId="13BD54DA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Онлайн-викторина «Какой ты Министр финансов?» </w:t>
            </w:r>
          </w:p>
        </w:tc>
        <w:tc>
          <w:tcPr>
            <w:tcW w:w="2131" w:type="dxa"/>
            <w:vAlign w:val="center"/>
          </w:tcPr>
          <w:p w14:paraId="32458A27" w14:textId="20FA9C68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53DCDCE9" w14:textId="5FDCBCD8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https://www.budget-solution.ru/viktorina/index.html</w:t>
              </w:r>
            </w:hyperlink>
          </w:p>
        </w:tc>
      </w:tr>
      <w:tr w:rsidR="005221E4" w:rsidRPr="00FB3B49" w14:paraId="15400AD5" w14:textId="77777777" w:rsidTr="00A23E99">
        <w:tc>
          <w:tcPr>
            <w:tcW w:w="2263" w:type="dxa"/>
            <w:vMerge/>
            <w:vAlign w:val="center"/>
            <w:hideMark/>
          </w:tcPr>
          <w:p w14:paraId="1F0A0F4E" w14:textId="7777777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5FF9DA7B" w14:textId="16F778F1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Онлайн-игра «Смешарики в мире финансов» </w:t>
            </w:r>
          </w:p>
        </w:tc>
        <w:tc>
          <w:tcPr>
            <w:tcW w:w="2131" w:type="dxa"/>
            <w:vAlign w:val="center"/>
          </w:tcPr>
          <w:p w14:paraId="7C7D055F" w14:textId="52D51429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дошкольники, 1–4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0F3F94E7" w14:textId="30D1D249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https://моифинансы.рф/materials/onlajn-igra-smeshariki-v-mire-finansov/</w:t>
              </w:r>
            </w:hyperlink>
          </w:p>
        </w:tc>
      </w:tr>
      <w:tr w:rsidR="005221E4" w:rsidRPr="00FB3B49" w14:paraId="72CACA20" w14:textId="77777777" w:rsidTr="00A23E99">
        <w:tc>
          <w:tcPr>
            <w:tcW w:w="2263" w:type="dxa"/>
            <w:vMerge/>
            <w:vAlign w:val="center"/>
            <w:hideMark/>
          </w:tcPr>
          <w:p w14:paraId="54EC4799" w14:textId="7777777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07839798" w14:textId="160CED4C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Сборник задач и ребусов «Путешествие в мир финансов» </w:t>
            </w:r>
          </w:p>
        </w:tc>
        <w:tc>
          <w:tcPr>
            <w:tcW w:w="2131" w:type="dxa"/>
            <w:vAlign w:val="center"/>
          </w:tcPr>
          <w:p w14:paraId="41B2BB20" w14:textId="547C314D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дошкольники, 1–4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5E5B61FB" w14:textId="6343F8F5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https://fincult.info/teaching/sbornik-zadach-i-rebusov-dlya-detey-puteshestvie-v-mir-finansov/</w:t>
              </w:r>
            </w:hyperlink>
          </w:p>
        </w:tc>
      </w:tr>
      <w:tr w:rsidR="005221E4" w:rsidRPr="00FB3B49" w14:paraId="05A29AB7" w14:textId="77777777" w:rsidTr="00A23E99">
        <w:tc>
          <w:tcPr>
            <w:tcW w:w="2263" w:type="dxa"/>
            <w:vMerge/>
            <w:vAlign w:val="center"/>
            <w:hideMark/>
          </w:tcPr>
          <w:p w14:paraId="52707029" w14:textId="7777777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3E8BC1C4" w14:textId="719CCB21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Квиз «Страхование сбережений» </w:t>
            </w:r>
          </w:p>
        </w:tc>
        <w:tc>
          <w:tcPr>
            <w:tcW w:w="2131" w:type="dxa"/>
            <w:vAlign w:val="center"/>
          </w:tcPr>
          <w:p w14:paraId="3D6C6094" w14:textId="16CC521A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9–11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СПО</w:t>
            </w:r>
          </w:p>
        </w:tc>
        <w:tc>
          <w:tcPr>
            <w:tcW w:w="7367" w:type="dxa"/>
            <w:vAlign w:val="center"/>
            <w:hideMark/>
          </w:tcPr>
          <w:p w14:paraId="1295531F" w14:textId="2157B94C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https://disk.yandex.ru/i/NO-ILo9mOnfG2g</w:t>
              </w:r>
            </w:hyperlink>
          </w:p>
        </w:tc>
      </w:tr>
      <w:tr w:rsidR="005221E4" w:rsidRPr="00FB3B49" w14:paraId="7BB27FD5" w14:textId="77777777" w:rsidTr="00A23E99">
        <w:tc>
          <w:tcPr>
            <w:tcW w:w="2263" w:type="dxa"/>
            <w:vMerge w:val="restart"/>
            <w:vAlign w:val="center"/>
            <w:hideMark/>
          </w:tcPr>
          <w:p w14:paraId="4A1618C6" w14:textId="53945E0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Мультфильмы / сериалы / 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иные обучающие видеоматериалы </w:t>
            </w:r>
          </w:p>
        </w:tc>
        <w:tc>
          <w:tcPr>
            <w:tcW w:w="3543" w:type="dxa"/>
            <w:vAlign w:val="center"/>
            <w:hideMark/>
          </w:tcPr>
          <w:p w14:paraId="4CC149E8" w14:textId="3D506034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Мультсериал «Азбука финансовой грамотности со Смешариками»</w:t>
            </w:r>
          </w:p>
        </w:tc>
        <w:tc>
          <w:tcPr>
            <w:tcW w:w="2131" w:type="dxa"/>
            <w:vAlign w:val="center"/>
          </w:tcPr>
          <w:p w14:paraId="06ACA936" w14:textId="7548C003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дошкольники, 1-4 классы</w:t>
            </w:r>
          </w:p>
        </w:tc>
        <w:tc>
          <w:tcPr>
            <w:tcW w:w="7367" w:type="dxa"/>
            <w:vAlign w:val="center"/>
            <w:hideMark/>
          </w:tcPr>
          <w:p w14:paraId="2E3D2B4A" w14:textId="01C1E64C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https://моифинансы.рф/materials/azbuka-finansovoj-gramotnosti-so-smesharikami/</w:t>
              </w:r>
            </w:hyperlink>
          </w:p>
        </w:tc>
      </w:tr>
      <w:tr w:rsidR="005221E4" w:rsidRPr="00FB3B49" w14:paraId="7FE98D49" w14:textId="77777777" w:rsidTr="00A23E99">
        <w:tc>
          <w:tcPr>
            <w:tcW w:w="2263" w:type="dxa"/>
            <w:vMerge/>
            <w:vAlign w:val="center"/>
            <w:hideMark/>
          </w:tcPr>
          <w:p w14:paraId="09DF194D" w14:textId="7777777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4EDA4975" w14:textId="29A3C6D0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Мультики о финансах </w:t>
            </w:r>
          </w:p>
        </w:tc>
        <w:tc>
          <w:tcPr>
            <w:tcW w:w="2131" w:type="dxa"/>
            <w:vAlign w:val="center"/>
          </w:tcPr>
          <w:p w14:paraId="53CE4020" w14:textId="75ADC905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7367" w:type="dxa"/>
            <w:vAlign w:val="center"/>
            <w:hideMark/>
          </w:tcPr>
          <w:p w14:paraId="2740E6F8" w14:textId="28E4278E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https://fincult.info/teaching/multiki-o-finansakh-5/</w:t>
              </w:r>
            </w:hyperlink>
          </w:p>
        </w:tc>
      </w:tr>
      <w:tr w:rsidR="005221E4" w:rsidRPr="00FB3B49" w14:paraId="0A2772F2" w14:textId="77777777" w:rsidTr="00A23E99">
        <w:tc>
          <w:tcPr>
            <w:tcW w:w="2263" w:type="dxa"/>
            <w:vMerge/>
            <w:vAlign w:val="center"/>
            <w:hideMark/>
          </w:tcPr>
          <w:p w14:paraId="3DDE1784" w14:textId="7777777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0C38EF4F" w14:textId="3901465D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Сериал «Сказка о деньгах» </w:t>
            </w:r>
          </w:p>
        </w:tc>
        <w:tc>
          <w:tcPr>
            <w:tcW w:w="2131" w:type="dxa"/>
            <w:vAlign w:val="center"/>
          </w:tcPr>
          <w:p w14:paraId="64A9C02C" w14:textId="1D420589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5–7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7367" w:type="dxa"/>
            <w:vAlign w:val="center"/>
            <w:hideMark/>
          </w:tcPr>
          <w:p w14:paraId="7F4160B1" w14:textId="2A7EFC82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https://моифинансы.рф/materials/serial-skazka-o-dengah/</w:t>
              </w:r>
            </w:hyperlink>
          </w:p>
        </w:tc>
      </w:tr>
      <w:tr w:rsidR="005221E4" w:rsidRPr="00FB3B49" w14:paraId="3CF4DC79" w14:textId="77777777" w:rsidTr="00A23E99">
        <w:tc>
          <w:tcPr>
            <w:tcW w:w="2263" w:type="dxa"/>
            <w:vMerge/>
            <w:vAlign w:val="center"/>
            <w:hideMark/>
          </w:tcPr>
          <w:p w14:paraId="26715F25" w14:textId="77777777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665BCEE1" w14:textId="1146EA22" w:rsidR="005221E4" w:rsidRPr="00FB3B49" w:rsidRDefault="005221E4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Сериал «Моя семья и другие проблемы» </w:t>
            </w:r>
          </w:p>
        </w:tc>
        <w:tc>
          <w:tcPr>
            <w:tcW w:w="2131" w:type="dxa"/>
            <w:vAlign w:val="center"/>
          </w:tcPr>
          <w:p w14:paraId="704F3A38" w14:textId="5B1C8A0C" w:rsidR="005221E4" w:rsidRPr="00EF7BD0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8–9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6B1C6FAB" w14:textId="5F3E339F" w:rsidR="005221E4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5221E4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https://моифинансы.рф/materials/serial-moya-semya-i-drugie-problemy/</w:t>
              </w:r>
            </w:hyperlink>
          </w:p>
        </w:tc>
      </w:tr>
      <w:tr w:rsidR="005221E4" w:rsidRPr="00FB3B49" w14:paraId="69891A90" w14:textId="77777777" w:rsidTr="00A23E99">
        <w:tc>
          <w:tcPr>
            <w:tcW w:w="2263" w:type="dxa"/>
            <w:vMerge/>
            <w:vAlign w:val="center"/>
          </w:tcPr>
          <w:p w14:paraId="19BDB8C1" w14:textId="77777777" w:rsidR="005221E4" w:rsidRPr="00FB3B49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623954B" w14:textId="77777777" w:rsidR="005221E4" w:rsidRDefault="005221E4" w:rsidP="0052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1E4">
              <w:rPr>
                <w:rFonts w:ascii="Times New Roman" w:hAnsi="Times New Roman" w:cs="Times New Roman"/>
                <w:sz w:val="24"/>
                <w:szCs w:val="24"/>
              </w:rPr>
              <w:t>Сериал</w:t>
            </w:r>
            <w:r w:rsidR="0015389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221E4">
              <w:rPr>
                <w:rFonts w:ascii="Times New Roman" w:hAnsi="Times New Roman" w:cs="Times New Roman"/>
                <w:sz w:val="24"/>
                <w:szCs w:val="24"/>
              </w:rPr>
              <w:t>Любовь.Дружба.Экономика</w:t>
            </w:r>
            <w:proofErr w:type="spellEnd"/>
            <w:r w:rsidRPr="005221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E6577F7" w14:textId="78C599EF" w:rsidR="0015389A" w:rsidRPr="00FB3B49" w:rsidRDefault="0015389A" w:rsidP="00522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35B80CE2" w14:textId="2E3C6EC2" w:rsidR="005221E4" w:rsidRPr="005221E4" w:rsidRDefault="005221E4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1E4">
              <w:rPr>
                <w:rFonts w:ascii="Times New Roman" w:hAnsi="Times New Roman" w:cs="Times New Roman"/>
                <w:sz w:val="24"/>
                <w:szCs w:val="24"/>
              </w:rPr>
              <w:t>10–11 классы, студенты СПО</w:t>
            </w:r>
          </w:p>
        </w:tc>
        <w:tc>
          <w:tcPr>
            <w:tcW w:w="7367" w:type="dxa"/>
            <w:vAlign w:val="center"/>
          </w:tcPr>
          <w:p w14:paraId="70D2FEE2" w14:textId="167DA479" w:rsidR="005221E4" w:rsidRPr="005221E4" w:rsidRDefault="002468E3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5221E4" w:rsidRPr="005221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https://моифинансы.рф/materials/serial-lyubovdruzhbaekonomika/</w:t>
              </w:r>
            </w:hyperlink>
            <w:r w:rsidR="005221E4" w:rsidRPr="00522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051A" w:rsidRPr="00FB3B49" w14:paraId="53184050" w14:textId="77777777" w:rsidTr="00A23E99">
        <w:tc>
          <w:tcPr>
            <w:tcW w:w="2263" w:type="dxa"/>
            <w:vMerge w:val="restart"/>
            <w:vAlign w:val="center"/>
            <w:hideMark/>
          </w:tcPr>
          <w:p w14:paraId="3971550B" w14:textId="4A4C9BFB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Книги / комиксы / журналы</w:t>
            </w:r>
          </w:p>
        </w:tc>
        <w:tc>
          <w:tcPr>
            <w:tcW w:w="3543" w:type="dxa"/>
            <w:vAlign w:val="center"/>
            <w:hideMark/>
          </w:tcPr>
          <w:p w14:paraId="4BD85645" w14:textId="448C374D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Детский журнал «Смешарики» </w:t>
            </w:r>
          </w:p>
        </w:tc>
        <w:tc>
          <w:tcPr>
            <w:tcW w:w="2131" w:type="dxa"/>
            <w:vAlign w:val="center"/>
          </w:tcPr>
          <w:p w14:paraId="20064E1C" w14:textId="575B27A7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дошкольники, 1–4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457275A6" w14:textId="153EA9D7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https://моифинансы.рф/materials/detskij-zhurnal-smeshariki/</w:t>
              </w:r>
            </w:hyperlink>
          </w:p>
        </w:tc>
      </w:tr>
      <w:tr w:rsidR="000D051A" w:rsidRPr="00FB3B49" w14:paraId="6F62875D" w14:textId="77777777" w:rsidTr="00A23E99">
        <w:tc>
          <w:tcPr>
            <w:tcW w:w="2263" w:type="dxa"/>
            <w:vMerge/>
            <w:vAlign w:val="center"/>
            <w:hideMark/>
          </w:tcPr>
          <w:p w14:paraId="64682330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0A1AD862" w14:textId="3A93AFFD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Книжка-раскраска «Как сорока карту потеряла»</w:t>
            </w:r>
          </w:p>
        </w:tc>
        <w:tc>
          <w:tcPr>
            <w:tcW w:w="2131" w:type="dxa"/>
            <w:vAlign w:val="center"/>
          </w:tcPr>
          <w:p w14:paraId="755F2C78" w14:textId="1761EE82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дошкольники, 1–4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42EBE950" w14:textId="2CEF5A12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https://fincult.info/teaching/knizhka-raskraska-kak-soroka-kartu-poteryala/</w:t>
              </w:r>
            </w:hyperlink>
          </w:p>
        </w:tc>
      </w:tr>
      <w:tr w:rsidR="000D051A" w:rsidRPr="00FB3B49" w14:paraId="2C5C88A3" w14:textId="77777777" w:rsidTr="00A23E99">
        <w:tc>
          <w:tcPr>
            <w:tcW w:w="2263" w:type="dxa"/>
            <w:vMerge/>
            <w:vAlign w:val="center"/>
            <w:hideMark/>
          </w:tcPr>
          <w:p w14:paraId="31EFEACE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5C0FA997" w14:textId="3C2B02CB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Комикс «История о рублике и его друзьях» </w:t>
            </w:r>
          </w:p>
        </w:tc>
        <w:tc>
          <w:tcPr>
            <w:tcW w:w="2131" w:type="dxa"/>
            <w:vAlign w:val="center"/>
          </w:tcPr>
          <w:p w14:paraId="4A4C483D" w14:textId="100D0976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дошкольники, 1–4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5FE9EE01" w14:textId="5F39DFD1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https://disk.yandex.ru/i/InhJc6k1IOymMQ</w:t>
              </w:r>
            </w:hyperlink>
          </w:p>
        </w:tc>
      </w:tr>
      <w:tr w:rsidR="000D051A" w:rsidRPr="00FB3B49" w14:paraId="2A718FCC" w14:textId="77777777" w:rsidTr="00A23E99">
        <w:tc>
          <w:tcPr>
            <w:tcW w:w="2263" w:type="dxa"/>
            <w:vMerge/>
            <w:vAlign w:val="center"/>
            <w:hideMark/>
          </w:tcPr>
          <w:p w14:paraId="74F29ABF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1A2780CF" w14:textId="24B811B6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Книга «Волшебный банкомат» </w:t>
            </w:r>
          </w:p>
        </w:tc>
        <w:tc>
          <w:tcPr>
            <w:tcW w:w="2131" w:type="dxa"/>
            <w:vAlign w:val="center"/>
          </w:tcPr>
          <w:p w14:paraId="17EC9B98" w14:textId="3714A73B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дошкольники, 1–4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78853C91" w14:textId="6B7C3AE7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https://disk.yandex.ru/i/6lb_yrHE_otGUg</w:t>
              </w:r>
            </w:hyperlink>
          </w:p>
        </w:tc>
      </w:tr>
      <w:tr w:rsidR="000D051A" w:rsidRPr="00FB3B49" w14:paraId="7444B0B4" w14:textId="77777777" w:rsidTr="00A23E99">
        <w:tc>
          <w:tcPr>
            <w:tcW w:w="2263" w:type="dxa"/>
            <w:vMerge w:val="restart"/>
            <w:vAlign w:val="center"/>
            <w:hideMark/>
          </w:tcPr>
          <w:p w14:paraId="61A6482B" w14:textId="5AD49E4F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F7B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72541">
              <w:rPr>
                <w:rFonts w:ascii="Times New Roman" w:hAnsi="Times New Roman" w:cs="Times New Roman"/>
                <w:sz w:val="24"/>
                <w:szCs w:val="24"/>
              </w:rPr>
              <w:t>Практики, проекты и иные разработки</w:t>
            </w:r>
          </w:p>
        </w:tc>
        <w:tc>
          <w:tcPr>
            <w:tcW w:w="3543" w:type="dxa"/>
            <w:vAlign w:val="center"/>
            <w:hideMark/>
          </w:tcPr>
          <w:p w14:paraId="432B8944" w14:textId="7040B298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Как составить личный финансовый план </w:t>
            </w:r>
          </w:p>
        </w:tc>
        <w:tc>
          <w:tcPr>
            <w:tcW w:w="2131" w:type="dxa"/>
            <w:vAlign w:val="center"/>
          </w:tcPr>
          <w:p w14:paraId="5778420B" w14:textId="0DDB5286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классы, студенты СПО</w:t>
            </w:r>
          </w:p>
        </w:tc>
        <w:tc>
          <w:tcPr>
            <w:tcW w:w="7367" w:type="dxa"/>
            <w:vAlign w:val="center"/>
            <w:hideMark/>
          </w:tcPr>
          <w:p w14:paraId="783DC1E7" w14:textId="6B19CA71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https://fincult.info/teaching/kak-sostavit-lichnyy-finansovyy-plan/</w:t>
              </w:r>
            </w:hyperlink>
          </w:p>
        </w:tc>
      </w:tr>
      <w:tr w:rsidR="000D051A" w:rsidRPr="00FB3B49" w14:paraId="640C059B" w14:textId="77777777" w:rsidTr="00A23E99">
        <w:tc>
          <w:tcPr>
            <w:tcW w:w="2263" w:type="dxa"/>
            <w:vMerge/>
            <w:vAlign w:val="center"/>
            <w:hideMark/>
          </w:tcPr>
          <w:p w14:paraId="0A3BD7EA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34D6DC7D" w14:textId="3767A66A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Мой первый финансовый план</w:t>
            </w:r>
          </w:p>
        </w:tc>
        <w:tc>
          <w:tcPr>
            <w:tcW w:w="2131" w:type="dxa"/>
            <w:vAlign w:val="center"/>
          </w:tcPr>
          <w:p w14:paraId="49F25E1B" w14:textId="038259D0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классы, студенты СПО</w:t>
            </w:r>
          </w:p>
        </w:tc>
        <w:tc>
          <w:tcPr>
            <w:tcW w:w="7367" w:type="dxa"/>
            <w:vAlign w:val="center"/>
            <w:hideMark/>
          </w:tcPr>
          <w:p w14:paraId="31D56EE5" w14:textId="3B8A768A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https://fincult.info/teaching/moy-pervyy-finansovyy-plan/</w:t>
              </w:r>
            </w:hyperlink>
          </w:p>
        </w:tc>
      </w:tr>
      <w:tr w:rsidR="000D051A" w:rsidRPr="00FB3B49" w14:paraId="1A919554" w14:textId="77777777" w:rsidTr="00A23E99">
        <w:tc>
          <w:tcPr>
            <w:tcW w:w="2263" w:type="dxa"/>
            <w:vMerge/>
            <w:vAlign w:val="center"/>
            <w:hideMark/>
          </w:tcPr>
          <w:p w14:paraId="3C3FF0E9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7C0A002B" w14:textId="06F1D19F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Каникулы с финансовой грамотностью</w:t>
            </w:r>
          </w:p>
        </w:tc>
        <w:tc>
          <w:tcPr>
            <w:tcW w:w="2131" w:type="dxa"/>
            <w:vAlign w:val="center"/>
          </w:tcPr>
          <w:p w14:paraId="115503DC" w14:textId="15A68257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7–11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классы, студенты СПО</w:t>
            </w:r>
          </w:p>
        </w:tc>
        <w:tc>
          <w:tcPr>
            <w:tcW w:w="7367" w:type="dxa"/>
            <w:vAlign w:val="center"/>
            <w:hideMark/>
          </w:tcPr>
          <w:p w14:paraId="26B5768C" w14:textId="721100B5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https://моифинансы.рф/kanikuly-s-finansovoj-gramotnostyu/</w:t>
              </w:r>
            </w:hyperlink>
          </w:p>
        </w:tc>
      </w:tr>
      <w:tr w:rsidR="000D051A" w:rsidRPr="00FB3B49" w14:paraId="41C36F30" w14:textId="77777777" w:rsidTr="00A23E99">
        <w:tc>
          <w:tcPr>
            <w:tcW w:w="2263" w:type="dxa"/>
            <w:vMerge/>
            <w:vAlign w:val="center"/>
            <w:hideMark/>
          </w:tcPr>
          <w:p w14:paraId="5E1A8165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39E2DD47" w14:textId="48AAD550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Картотека «</w:t>
            </w:r>
            <w:proofErr w:type="spellStart"/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131" w:type="dxa"/>
            <w:vAlign w:val="center"/>
          </w:tcPr>
          <w:p w14:paraId="61E8683D" w14:textId="686636B2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дошкольники, 1–4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4F4FC19C" w14:textId="0581DC2D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https://disk.yandex.ru/i/LBi-Rk_wp49YoA</w:t>
              </w:r>
            </w:hyperlink>
          </w:p>
        </w:tc>
      </w:tr>
      <w:tr w:rsidR="000D051A" w:rsidRPr="00FB3B49" w14:paraId="116E59C1" w14:textId="77777777" w:rsidTr="00A23E99">
        <w:tc>
          <w:tcPr>
            <w:tcW w:w="2263" w:type="dxa"/>
            <w:vMerge/>
            <w:vAlign w:val="center"/>
            <w:hideMark/>
          </w:tcPr>
          <w:p w14:paraId="018D6566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2877AF2E" w14:textId="736CC913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Сценарии обучающих сказок </w:t>
            </w:r>
          </w:p>
        </w:tc>
        <w:tc>
          <w:tcPr>
            <w:tcW w:w="2131" w:type="dxa"/>
            <w:vAlign w:val="center"/>
          </w:tcPr>
          <w:p w14:paraId="42337D58" w14:textId="4159B22F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7367" w:type="dxa"/>
            <w:vAlign w:val="center"/>
            <w:hideMark/>
          </w:tcPr>
          <w:p w14:paraId="1288493D" w14:textId="2BF3C759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https://disk.yandex.ru/i/XTC0c7wac2WpSQ</w:t>
              </w:r>
            </w:hyperlink>
          </w:p>
        </w:tc>
      </w:tr>
      <w:tr w:rsidR="000D051A" w:rsidRPr="00FB3B49" w14:paraId="71649100" w14:textId="77777777" w:rsidTr="00A23E99">
        <w:tc>
          <w:tcPr>
            <w:tcW w:w="2263" w:type="dxa"/>
            <w:vMerge/>
            <w:vAlign w:val="center"/>
            <w:hideMark/>
          </w:tcPr>
          <w:p w14:paraId="5175FFDD" w14:textId="77777777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  <w:hideMark/>
          </w:tcPr>
          <w:p w14:paraId="36E5B311" w14:textId="52FB6A26" w:rsidR="000D051A" w:rsidRPr="00FB3B49" w:rsidRDefault="000D051A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«Роль денег в жизни человека» </w:t>
            </w:r>
          </w:p>
        </w:tc>
        <w:tc>
          <w:tcPr>
            <w:tcW w:w="2131" w:type="dxa"/>
            <w:vAlign w:val="center"/>
          </w:tcPr>
          <w:p w14:paraId="11FDBD41" w14:textId="0C2AD5BD" w:rsidR="000D051A" w:rsidRPr="00EF7BD0" w:rsidRDefault="000D051A" w:rsidP="000D0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49">
              <w:rPr>
                <w:rFonts w:ascii="Times New Roman" w:hAnsi="Times New Roman" w:cs="Times New Roman"/>
                <w:sz w:val="24"/>
                <w:szCs w:val="24"/>
              </w:rPr>
              <w:t>5–7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7367" w:type="dxa"/>
            <w:vAlign w:val="center"/>
            <w:hideMark/>
          </w:tcPr>
          <w:p w14:paraId="25135304" w14:textId="4C5C74E8" w:rsidR="000D051A" w:rsidRPr="00FB3B49" w:rsidRDefault="002468E3" w:rsidP="000D05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0D051A" w:rsidRPr="00FB3B4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https://disk.yandex.ru/d/Vz7o1MTfHIIqpg</w:t>
              </w:r>
            </w:hyperlink>
          </w:p>
        </w:tc>
      </w:tr>
    </w:tbl>
    <w:p w14:paraId="6AAD212F" w14:textId="77777777" w:rsidR="0042177F" w:rsidRDefault="0042177F" w:rsidP="001C5987">
      <w:pPr>
        <w:rPr>
          <w:rFonts w:ascii="Times New Roman" w:hAnsi="Times New Roman" w:cs="Times New Roman"/>
          <w:sz w:val="28"/>
          <w:szCs w:val="28"/>
        </w:rPr>
      </w:pPr>
    </w:p>
    <w:p w14:paraId="3293BE17" w14:textId="77777777" w:rsidR="00CD32E4" w:rsidRPr="009D6A5A" w:rsidRDefault="00CD32E4" w:rsidP="001C5987">
      <w:pPr>
        <w:rPr>
          <w:rFonts w:ascii="Times New Roman" w:hAnsi="Times New Roman" w:cs="Times New Roman"/>
          <w:sz w:val="28"/>
          <w:szCs w:val="28"/>
        </w:rPr>
      </w:pPr>
    </w:p>
    <w:sectPr w:rsidR="00CD32E4" w:rsidRPr="009D6A5A" w:rsidSect="00754D88">
      <w:pgSz w:w="16838" w:h="11906" w:orient="landscape"/>
      <w:pgMar w:top="709" w:right="567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752"/>
    <w:rsid w:val="00033257"/>
    <w:rsid w:val="00051673"/>
    <w:rsid w:val="0008142D"/>
    <w:rsid w:val="00094647"/>
    <w:rsid w:val="000A07BF"/>
    <w:rsid w:val="000A1CA9"/>
    <w:rsid w:val="000A2BD7"/>
    <w:rsid w:val="000B4590"/>
    <w:rsid w:val="000D051A"/>
    <w:rsid w:val="000D5A9A"/>
    <w:rsid w:val="000F0752"/>
    <w:rsid w:val="0012106A"/>
    <w:rsid w:val="00146744"/>
    <w:rsid w:val="0015389A"/>
    <w:rsid w:val="001C5987"/>
    <w:rsid w:val="001E3FC0"/>
    <w:rsid w:val="001F4D84"/>
    <w:rsid w:val="002468E3"/>
    <w:rsid w:val="00285BE4"/>
    <w:rsid w:val="002D6392"/>
    <w:rsid w:val="003035BB"/>
    <w:rsid w:val="003120E0"/>
    <w:rsid w:val="003524E1"/>
    <w:rsid w:val="003732A7"/>
    <w:rsid w:val="003B20CC"/>
    <w:rsid w:val="003C0392"/>
    <w:rsid w:val="003C4191"/>
    <w:rsid w:val="003D04FF"/>
    <w:rsid w:val="00413551"/>
    <w:rsid w:val="00415396"/>
    <w:rsid w:val="0042177F"/>
    <w:rsid w:val="0043748D"/>
    <w:rsid w:val="004434B3"/>
    <w:rsid w:val="004443AD"/>
    <w:rsid w:val="0047348B"/>
    <w:rsid w:val="00487085"/>
    <w:rsid w:val="004A3983"/>
    <w:rsid w:val="004B7C1A"/>
    <w:rsid w:val="004F4BA4"/>
    <w:rsid w:val="005221E4"/>
    <w:rsid w:val="00526E88"/>
    <w:rsid w:val="00586F93"/>
    <w:rsid w:val="00594AEB"/>
    <w:rsid w:val="005C3634"/>
    <w:rsid w:val="005D68A2"/>
    <w:rsid w:val="00654C36"/>
    <w:rsid w:val="00754D88"/>
    <w:rsid w:val="007825C5"/>
    <w:rsid w:val="00796CF4"/>
    <w:rsid w:val="007E56B5"/>
    <w:rsid w:val="00805C7D"/>
    <w:rsid w:val="00811D11"/>
    <w:rsid w:val="00841433"/>
    <w:rsid w:val="008769A8"/>
    <w:rsid w:val="008E0A2C"/>
    <w:rsid w:val="008E6B3A"/>
    <w:rsid w:val="009054E1"/>
    <w:rsid w:val="009167D8"/>
    <w:rsid w:val="00934157"/>
    <w:rsid w:val="00942E4A"/>
    <w:rsid w:val="0095083F"/>
    <w:rsid w:val="00951108"/>
    <w:rsid w:val="00956B48"/>
    <w:rsid w:val="009940EC"/>
    <w:rsid w:val="009C6687"/>
    <w:rsid w:val="009D6A5A"/>
    <w:rsid w:val="009E522C"/>
    <w:rsid w:val="009F2236"/>
    <w:rsid w:val="00A23E99"/>
    <w:rsid w:val="00A27B2A"/>
    <w:rsid w:val="00A807A7"/>
    <w:rsid w:val="00AA3B42"/>
    <w:rsid w:val="00AD57BA"/>
    <w:rsid w:val="00AF6271"/>
    <w:rsid w:val="00BA2928"/>
    <w:rsid w:val="00BF40D4"/>
    <w:rsid w:val="00C10669"/>
    <w:rsid w:val="00C63A64"/>
    <w:rsid w:val="00C668CA"/>
    <w:rsid w:val="00C72541"/>
    <w:rsid w:val="00C86B3A"/>
    <w:rsid w:val="00C87F56"/>
    <w:rsid w:val="00C92EB8"/>
    <w:rsid w:val="00C930D4"/>
    <w:rsid w:val="00CD32E4"/>
    <w:rsid w:val="00D02C41"/>
    <w:rsid w:val="00D13C71"/>
    <w:rsid w:val="00D342FB"/>
    <w:rsid w:val="00D806B4"/>
    <w:rsid w:val="00DB6688"/>
    <w:rsid w:val="00DF76B1"/>
    <w:rsid w:val="00E07903"/>
    <w:rsid w:val="00E9598E"/>
    <w:rsid w:val="00EB3ABC"/>
    <w:rsid w:val="00EF7BD0"/>
    <w:rsid w:val="00F427B1"/>
    <w:rsid w:val="00F45F45"/>
    <w:rsid w:val="00F74836"/>
    <w:rsid w:val="00F77E42"/>
    <w:rsid w:val="00FB3B49"/>
    <w:rsid w:val="00FC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742B"/>
  <w15:chartTrackingRefBased/>
  <w15:docId w15:val="{34DB462B-69C8-4868-B9AE-B4EE7183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A5A"/>
    <w:rPr>
      <w:color w:val="0563C1"/>
      <w:u w:val="single"/>
    </w:rPr>
  </w:style>
  <w:style w:type="table" w:styleId="a4">
    <w:name w:val="Table Grid"/>
    <w:basedOn w:val="a1"/>
    <w:uiPriority w:val="39"/>
    <w:rsid w:val="009D6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D6A5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D6A5A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526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paohbc3aw9e.xn--p1ai/materials/animirovannye-prezentacii-po-finansovoj-gramotnosti-dlya-uchenikov-2-4-klassov/?preview_mode=true" TargetMode="External"/><Relationship Id="rId18" Type="http://schemas.openxmlformats.org/officeDocument/2006/relationships/hyperlink" Target="https://fincult.info/teaching/sbornik-skazki-igry-zagadki-i-zadachki-po-finansovoy-gramotnosti-6/" TargetMode="External"/><Relationship Id="rId26" Type="http://schemas.openxmlformats.org/officeDocument/2006/relationships/hyperlink" Target="https://xn--80apaohbc3aw9e.xn--p1ai/materials/serial-moya-semya-i-drugie-problemy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fincult.info/teaching/sbornik-zadach-i-rebusov-dlya-detey-puteshestvie-v-mir-finansov/" TargetMode="External"/><Relationship Id="rId34" Type="http://schemas.openxmlformats.org/officeDocument/2006/relationships/hyperlink" Target="https://xn--80apaohbc3aw9e.xn--p1ai/kanikuly-s-finansovoj-gramotnostyu/" TargetMode="External"/><Relationship Id="rId7" Type="http://schemas.openxmlformats.org/officeDocument/2006/relationships/hyperlink" Target="https://budget-solution.ru/uploads/materials/uchebnik+.pdf" TargetMode="External"/><Relationship Id="rId12" Type="http://schemas.openxmlformats.org/officeDocument/2006/relationships/hyperlink" Target="https://&#1084;&#1086;&#1080;&#1092;&#1080;&#1085;&#1072;&#1085;&#1089;&#1099;.&#1088;&#1092;/materials/lektsiya-dropy/" TargetMode="External"/><Relationship Id="rId17" Type="http://schemas.openxmlformats.org/officeDocument/2006/relationships/hyperlink" Target="https://fincult.info/teaching/dol-igra-igry-po-finansovoy-gramotnosti/" TargetMode="External"/><Relationship Id="rId25" Type="http://schemas.openxmlformats.org/officeDocument/2006/relationships/hyperlink" Target="https://xn--80apaohbc3aw9e.xn--p1ai/materials/serial-skazka-o-dengah/" TargetMode="External"/><Relationship Id="rId33" Type="http://schemas.openxmlformats.org/officeDocument/2006/relationships/hyperlink" Target="https://fincult.info/teaching/moy-pervyy-finansovyy-plan/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xn--80apaohbc3aw9e.xn--p1ai/materials/animirovannye-prezentacii-po-finansovoj-gramotnosti-dlya-urokov-v-10-11-klassah/?preview_mode=true" TargetMode="External"/><Relationship Id="rId20" Type="http://schemas.openxmlformats.org/officeDocument/2006/relationships/hyperlink" Target="https://xn--80apaohbc3aw9e.xn--p1ai/materials/onlajn-igra-smeshariki-v-mire-finansov/" TargetMode="External"/><Relationship Id="rId29" Type="http://schemas.openxmlformats.org/officeDocument/2006/relationships/hyperlink" Target="https://fincult.info/teaching/knizhka-raskraska-kak-soroka-kartu-poteryala/" TargetMode="External"/><Relationship Id="rId1" Type="http://schemas.openxmlformats.org/officeDocument/2006/relationships/styles" Target="styles.xml"/><Relationship Id="rId6" Type="http://schemas.openxmlformats.org/officeDocument/2006/relationships/hyperlink" Target="https://xn--80apaohbc3aw9e.xn--p1ai/materials/" TargetMode="External"/><Relationship Id="rId11" Type="http://schemas.openxmlformats.org/officeDocument/2006/relationships/hyperlink" Target="https://fincult.info/teaching/uchebno-metodicheskiy-komplekc-vvedenie-v-finansovuyu-gramotnost-dlya-nachalnoy-shkoly/" TargetMode="External"/><Relationship Id="rId24" Type="http://schemas.openxmlformats.org/officeDocument/2006/relationships/hyperlink" Target="https://fincult.info/teaching/multiki-o-finansakh-5/" TargetMode="External"/><Relationship Id="rId32" Type="http://schemas.openxmlformats.org/officeDocument/2006/relationships/hyperlink" Target="https://fincult.info/teaching/kak-sostavit-lichnyy-finansovyy-plan/" TargetMode="External"/><Relationship Id="rId37" Type="http://schemas.openxmlformats.org/officeDocument/2006/relationships/hyperlink" Target="https://disk.yandex.ru/d/Vz7o1MTfHIIqpg" TargetMode="External"/><Relationship Id="rId5" Type="http://schemas.openxmlformats.org/officeDocument/2006/relationships/hyperlink" Target="https://&#1084;&#1086;&#1080;&#1092;&#1080;&#1085;&#1072;&#1085;&#1089;&#1099;.&#1088;&#1092;/den-finzozh-znanij/" TargetMode="External"/><Relationship Id="rId15" Type="http://schemas.openxmlformats.org/officeDocument/2006/relationships/hyperlink" Target="https://xn--80apaohbc3aw9e.xn--p1ai/materials/animirovannye-prezentacii-po-finansovoj-gramotnosti-dlya-urokov-v-8-9-klassah/?preview_mode=true" TargetMode="External"/><Relationship Id="rId23" Type="http://schemas.openxmlformats.org/officeDocument/2006/relationships/hyperlink" Target="https://xn--80apaohbc3aw9e.xn--p1ai/materials/azbuka-finansovoj-gramotnosti-so-smesharikami/" TargetMode="External"/><Relationship Id="rId28" Type="http://schemas.openxmlformats.org/officeDocument/2006/relationships/hyperlink" Target="https://xn--80apaohbc3aw9e.xn--p1ai/materials/detskij-zhurnal-smeshariki/" TargetMode="External"/><Relationship Id="rId36" Type="http://schemas.openxmlformats.org/officeDocument/2006/relationships/hyperlink" Target="https://disk.yandex.ru/i/XTC0c7wac2WpSQ" TargetMode="External"/><Relationship Id="rId10" Type="http://schemas.openxmlformats.org/officeDocument/2006/relationships/hyperlink" Target="https://fincult.info/teaching/komplekt-metodicheskikh-i-demonstratsionnykh-materialov-dlya-doshkolnikov/" TargetMode="External"/><Relationship Id="rId19" Type="http://schemas.openxmlformats.org/officeDocument/2006/relationships/hyperlink" Target="https://www.budget-solution.ru/viktorina/index.html" TargetMode="External"/><Relationship Id="rId31" Type="http://schemas.openxmlformats.org/officeDocument/2006/relationships/hyperlink" Target="https://disk.yandex.ru/i/6lb_yrHE_otGUg" TargetMode="External"/><Relationship Id="rId4" Type="http://schemas.openxmlformats.org/officeDocument/2006/relationships/hyperlink" Target="https://disk.yandex.ru/d/2aCB3tP7DECr8Q" TargetMode="External"/><Relationship Id="rId9" Type="http://schemas.openxmlformats.org/officeDocument/2006/relationships/hyperlink" Target="https://budget-solution.ru/uploads/materials/posobie-dlya-uchitelejj.pdf" TargetMode="External"/><Relationship Id="rId14" Type="http://schemas.openxmlformats.org/officeDocument/2006/relationships/hyperlink" Target="https://xn--80apaohbc3aw9e.xn--p1ai/materials/animirovannye-prezentacii-po-finansovoj-gramotnosti-dlya-urokov-vo-5-7-klassah/?preview_mode=true" TargetMode="External"/><Relationship Id="rId22" Type="http://schemas.openxmlformats.org/officeDocument/2006/relationships/hyperlink" Target="https://disk.yandex.ru/i/NO-ILo9mOnfG2g" TargetMode="External"/><Relationship Id="rId27" Type="http://schemas.openxmlformats.org/officeDocument/2006/relationships/hyperlink" Target="https://&#1084;&#1086;&#1080;&#1092;&#1080;&#1085;&#1072;&#1085;&#1089;&#1099;.&#1088;&#1092;/materials/serial-lyubovdruzhbaekonomika/" TargetMode="External"/><Relationship Id="rId30" Type="http://schemas.openxmlformats.org/officeDocument/2006/relationships/hyperlink" Target="https://disk.yandex.ru/i/InhJc6k1IOymMQ" TargetMode="External"/><Relationship Id="rId35" Type="http://schemas.openxmlformats.org/officeDocument/2006/relationships/hyperlink" Target="https://disk.yandex.ru/i/LBi-Rk_wp49YoA" TargetMode="External"/><Relationship Id="rId8" Type="http://schemas.openxmlformats.org/officeDocument/2006/relationships/hyperlink" Target="https://budget-solution.ru/uploads/materials/rabochaya-tetrad.pdf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Чернов</dc:creator>
  <cp:keywords/>
  <dc:description/>
  <cp:lastModifiedBy>Admin</cp:lastModifiedBy>
  <cp:revision>36</cp:revision>
  <cp:lastPrinted>2025-08-21T03:57:00Z</cp:lastPrinted>
  <dcterms:created xsi:type="dcterms:W3CDTF">2023-03-14T06:17:00Z</dcterms:created>
  <dcterms:modified xsi:type="dcterms:W3CDTF">2025-11-13T10:52:00Z</dcterms:modified>
</cp:coreProperties>
</file>