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E55" w:rsidRPr="004E7809" w:rsidRDefault="009D4D0A">
      <w:pPr>
        <w:pStyle w:val="aa"/>
        <w:tabs>
          <w:tab w:val="left" w:pos="709"/>
        </w:tabs>
        <w:ind w:firstLine="709"/>
        <w:rPr>
          <w:rFonts w:ascii="PT Astra Serif" w:hAnsi="PT Astra Serif"/>
          <w:b/>
          <w:i w:val="0"/>
          <w:sz w:val="26"/>
          <w:szCs w:val="26"/>
        </w:rPr>
      </w:pPr>
      <w:r w:rsidRPr="004E7809">
        <w:rPr>
          <w:rFonts w:ascii="PT Astra Serif" w:hAnsi="PT Astra Serif"/>
          <w:b/>
          <w:i w:val="0"/>
          <w:sz w:val="26"/>
          <w:szCs w:val="26"/>
        </w:rPr>
        <w:t>ПОЯСНИТЕЛЬНАЯ ЗАПИСКА</w:t>
      </w:r>
    </w:p>
    <w:p w:rsidR="00E12E55" w:rsidRPr="004E7809" w:rsidRDefault="009D4D0A">
      <w:pPr>
        <w:pStyle w:val="aa"/>
        <w:ind w:firstLine="709"/>
        <w:rPr>
          <w:rFonts w:ascii="PT Astra Serif" w:hAnsi="PT Astra Serif"/>
          <w:b/>
          <w:i w:val="0"/>
          <w:sz w:val="26"/>
          <w:szCs w:val="26"/>
        </w:rPr>
      </w:pPr>
      <w:r w:rsidRPr="004E7809">
        <w:rPr>
          <w:rFonts w:ascii="PT Astra Serif" w:hAnsi="PT Astra Serif"/>
          <w:b/>
          <w:i w:val="0"/>
          <w:sz w:val="26"/>
          <w:szCs w:val="26"/>
        </w:rPr>
        <w:t>к проекту закона Республики Алтай «О внесении изменений в Закон Республики Алтай «О республиканском бюджете Республики Алтай на 2026 год и на плановый период 2027 и 2028 годов»</w:t>
      </w:r>
    </w:p>
    <w:p w:rsidR="00E12E55" w:rsidRPr="004E7809" w:rsidRDefault="00E12E55">
      <w:pPr>
        <w:pStyle w:val="aa"/>
        <w:ind w:firstLine="709"/>
        <w:rPr>
          <w:rFonts w:ascii="PT Astra Serif" w:hAnsi="PT Astra Serif"/>
          <w:b/>
          <w:i w:val="0"/>
          <w:sz w:val="26"/>
          <w:szCs w:val="26"/>
        </w:rPr>
      </w:pPr>
    </w:p>
    <w:p w:rsidR="00E12E55" w:rsidRPr="004E7809" w:rsidRDefault="009D4D0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Проект закона Республики Алтай «О внесении изменений в Закон Республики Алтай «О республиканском бюджете Республики Алтай на 2026 год и на плановый период 2027 и 2028 годов» (далее – проект закона) вносится Главой Республики Алтай. Разработчиком   проекта закона является Министерство финансов Республики Алтай.</w:t>
      </w:r>
    </w:p>
    <w:p w:rsidR="00E12E55" w:rsidRPr="004E7809" w:rsidRDefault="009D4D0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Правовым основанием принятия проекта закона является статья 153 Бюджетного кодекса Российской Федерации, пункт 9 статьи 8 Конституционного закона Республики Алтай от 27 марта 1998 года № 3-44 «О Государственном Собрании – Эл Курултай Республики Алтай», пункт 1 статьи 4 Закона Республики Алтай от 27 ноября 2007 года № 66-РЗ «О бюджетном процессе в Республике Алтай».</w:t>
      </w:r>
    </w:p>
    <w:p w:rsidR="00E12E55" w:rsidRDefault="009D4D0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Внесение изменений в Закон Республики Алтай «О республиканском бюджете Республики Алтай на 2026 год и на плановый период 2027 и 2028 годов» (далее – Закон) регламентировано нормами бюджетного законодательства, предусматривающими, в том числе отражение целевых остатков средств республиканского бюджета Республики Алтай по состоянию на 1 января 2026 года.</w:t>
      </w:r>
    </w:p>
    <w:p w:rsidR="00193743" w:rsidRPr="00193743" w:rsidRDefault="00193743" w:rsidP="0019374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93743">
        <w:rPr>
          <w:rFonts w:ascii="PT Astra Serif" w:hAnsi="PT Astra Serif" w:cs="Times New Roman"/>
          <w:sz w:val="26"/>
          <w:szCs w:val="26"/>
        </w:rPr>
        <w:t>Согласно проекту</w:t>
      </w:r>
      <w:r w:rsidR="007830A6">
        <w:rPr>
          <w:rFonts w:ascii="PT Astra Serif" w:hAnsi="PT Astra Serif" w:cs="Times New Roman"/>
          <w:sz w:val="26"/>
          <w:szCs w:val="26"/>
        </w:rPr>
        <w:t xml:space="preserve"> </w:t>
      </w:r>
      <w:r w:rsidRPr="00193743">
        <w:rPr>
          <w:rFonts w:ascii="PT Astra Serif" w:hAnsi="PT Astra Serif" w:cs="Times New Roman"/>
          <w:sz w:val="26"/>
          <w:szCs w:val="26"/>
        </w:rPr>
        <w:t>закона уточненные параметры бюджета на 2026 год прогнозируются в сумме по доходам 45</w:t>
      </w:r>
      <w:r>
        <w:rPr>
          <w:rFonts w:ascii="PT Astra Serif" w:hAnsi="PT Astra Serif" w:cs="Times New Roman"/>
          <w:sz w:val="26"/>
          <w:szCs w:val="26"/>
        </w:rPr>
        <w:t> 802 332,6</w:t>
      </w:r>
      <w:r w:rsidRPr="00193743">
        <w:rPr>
          <w:rFonts w:ascii="PT Astra Serif" w:hAnsi="PT Astra Serif" w:cs="Times New Roman"/>
          <w:sz w:val="26"/>
          <w:szCs w:val="26"/>
        </w:rPr>
        <w:t xml:space="preserve"> тыс. рублей, по расходам - 46</w:t>
      </w:r>
      <w:r>
        <w:rPr>
          <w:rFonts w:ascii="PT Astra Serif" w:hAnsi="PT Astra Serif" w:cs="Times New Roman"/>
          <w:sz w:val="26"/>
          <w:szCs w:val="26"/>
        </w:rPr>
        <w:t> </w:t>
      </w:r>
      <w:r w:rsidRPr="00193743">
        <w:rPr>
          <w:rFonts w:ascii="PT Astra Serif" w:hAnsi="PT Astra Serif" w:cs="Times New Roman"/>
          <w:sz w:val="26"/>
          <w:szCs w:val="26"/>
        </w:rPr>
        <w:t>6</w:t>
      </w:r>
      <w:r>
        <w:rPr>
          <w:rFonts w:ascii="PT Astra Serif" w:hAnsi="PT Astra Serif" w:cs="Times New Roman"/>
          <w:sz w:val="26"/>
          <w:szCs w:val="26"/>
        </w:rPr>
        <w:t>82 775,1</w:t>
      </w:r>
      <w:r w:rsidRPr="00193743">
        <w:rPr>
          <w:rFonts w:ascii="PT Astra Serif" w:hAnsi="PT Astra Serif" w:cs="Times New Roman"/>
          <w:sz w:val="26"/>
          <w:szCs w:val="26"/>
        </w:rPr>
        <w:t xml:space="preserve"> тыс. рублей, дефицит 880 442,6 тыс. рублей.</w:t>
      </w:r>
    </w:p>
    <w:p w:rsidR="005B2776" w:rsidRDefault="00193743" w:rsidP="0019374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93743">
        <w:rPr>
          <w:rFonts w:ascii="PT Astra Serif" w:hAnsi="PT Astra Serif" w:cs="Times New Roman"/>
          <w:sz w:val="26"/>
          <w:szCs w:val="26"/>
        </w:rPr>
        <w:t>Так, общий объем доходов на 2026 год скорректирован на 1</w:t>
      </w:r>
      <w:r>
        <w:rPr>
          <w:rFonts w:ascii="PT Astra Serif" w:hAnsi="PT Astra Serif" w:cs="Times New Roman"/>
          <w:sz w:val="26"/>
          <w:szCs w:val="26"/>
        </w:rPr>
        <w:t> </w:t>
      </w:r>
      <w:r w:rsidRPr="00193743">
        <w:rPr>
          <w:rFonts w:ascii="PT Astra Serif" w:hAnsi="PT Astra Serif" w:cs="Times New Roman"/>
          <w:sz w:val="26"/>
          <w:szCs w:val="26"/>
        </w:rPr>
        <w:t>7</w:t>
      </w:r>
      <w:r>
        <w:rPr>
          <w:rFonts w:ascii="PT Astra Serif" w:hAnsi="PT Astra Serif" w:cs="Times New Roman"/>
          <w:sz w:val="26"/>
          <w:szCs w:val="26"/>
        </w:rPr>
        <w:t>91 305,3</w:t>
      </w:r>
      <w:r w:rsidRPr="00193743">
        <w:rPr>
          <w:rFonts w:ascii="PT Astra Serif" w:hAnsi="PT Astra Serif" w:cs="Times New Roman"/>
          <w:sz w:val="26"/>
          <w:szCs w:val="26"/>
        </w:rPr>
        <w:t xml:space="preserve"> т</w:t>
      </w:r>
      <w:r w:rsidR="005B2776">
        <w:rPr>
          <w:rFonts w:ascii="PT Astra Serif" w:hAnsi="PT Astra Serif" w:cs="Times New Roman"/>
          <w:sz w:val="26"/>
          <w:szCs w:val="26"/>
        </w:rPr>
        <w:t>ыс. рублей, в том числе за счет:</w:t>
      </w:r>
    </w:p>
    <w:p w:rsidR="00193743" w:rsidRPr="00193743" w:rsidRDefault="005B2776" w:rsidP="0019374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- </w:t>
      </w:r>
      <w:r w:rsidR="00193743" w:rsidRPr="00193743">
        <w:rPr>
          <w:rFonts w:ascii="PT Astra Serif" w:hAnsi="PT Astra Serif" w:cs="Times New Roman"/>
          <w:sz w:val="26"/>
          <w:szCs w:val="26"/>
        </w:rPr>
        <w:t>увеличения прогноза поступлений налоговых и неналоговых доходов на 1 704 727,1 тыс. рублей, в том числе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 w:rsidR="00193743" w:rsidRPr="00193743">
        <w:rPr>
          <w:rFonts w:ascii="PT Astra Serif" w:hAnsi="PT Astra Serif" w:cs="Times New Roman"/>
          <w:sz w:val="26"/>
          <w:szCs w:val="26"/>
        </w:rPr>
        <w:t xml:space="preserve">по налогу на доходы физических лиц на 1 680 000 тыс. рублей за </w:t>
      </w:r>
      <w:r w:rsidR="00193743" w:rsidRPr="007830A6">
        <w:rPr>
          <w:rFonts w:ascii="PT Astra Serif" w:hAnsi="PT Astra Serif" w:cs="Times New Roman"/>
          <w:sz w:val="26"/>
          <w:szCs w:val="26"/>
        </w:rPr>
        <w:t>счет роста отдельных видов доходов</w:t>
      </w:r>
      <w:r w:rsidR="00193743" w:rsidRPr="00193743">
        <w:rPr>
          <w:rFonts w:ascii="PT Astra Serif" w:hAnsi="PT Astra Serif" w:cs="Times New Roman"/>
          <w:sz w:val="26"/>
          <w:szCs w:val="26"/>
        </w:rPr>
        <w:t xml:space="preserve"> за 2025 год</w:t>
      </w:r>
      <w:r>
        <w:rPr>
          <w:rFonts w:ascii="PT Astra Serif" w:hAnsi="PT Astra Serif" w:cs="Times New Roman"/>
          <w:sz w:val="26"/>
          <w:szCs w:val="26"/>
        </w:rPr>
        <w:t xml:space="preserve">, </w:t>
      </w:r>
      <w:r w:rsidR="00193743" w:rsidRPr="00193743">
        <w:rPr>
          <w:rFonts w:ascii="PT Astra Serif" w:hAnsi="PT Astra Serif" w:cs="Times New Roman"/>
          <w:sz w:val="26"/>
          <w:szCs w:val="26"/>
        </w:rPr>
        <w:t>по транспортному налогу на 24 522,7 тыс. рублей в связи с отменой налоговых льгот для отдельных категорий налогоплательщиков, а так</w:t>
      </w:r>
      <w:r>
        <w:rPr>
          <w:rFonts w:ascii="PT Astra Serif" w:hAnsi="PT Astra Serif" w:cs="Times New Roman"/>
          <w:sz w:val="26"/>
          <w:szCs w:val="26"/>
        </w:rPr>
        <w:t>же ростом налогооблагаемой базы.</w:t>
      </w:r>
    </w:p>
    <w:p w:rsidR="00193743" w:rsidRDefault="00193743" w:rsidP="0019374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93743">
        <w:rPr>
          <w:rFonts w:ascii="PT Astra Serif" w:hAnsi="PT Astra Serif" w:cs="Times New Roman"/>
          <w:sz w:val="26"/>
          <w:szCs w:val="26"/>
        </w:rPr>
        <w:t>При этом также с учетом текущей ситуации по поступлению доходов по данным главных администраторов доходов республиканского бюджета корректируется прогноз поступлений за счет уточнения доходных источников, в том числе</w:t>
      </w:r>
      <w:r w:rsidR="005B2776">
        <w:rPr>
          <w:rFonts w:ascii="PT Astra Serif" w:hAnsi="PT Astra Serif" w:cs="Times New Roman"/>
          <w:sz w:val="26"/>
          <w:szCs w:val="26"/>
        </w:rPr>
        <w:t xml:space="preserve"> по д</w:t>
      </w:r>
      <w:r w:rsidRPr="00193743">
        <w:rPr>
          <w:rFonts w:ascii="PT Astra Serif" w:hAnsi="PT Astra Serif" w:cs="Times New Roman"/>
          <w:sz w:val="26"/>
          <w:szCs w:val="26"/>
        </w:rPr>
        <w:t>оходам, получаемым в виде арендной либо иной платы за передачу в возмездное пользование государственного и муниципального имущества на 447,3 тыс. рублей;</w:t>
      </w:r>
      <w:r w:rsidR="005B2776">
        <w:rPr>
          <w:rFonts w:ascii="PT Astra Serif" w:hAnsi="PT Astra Serif" w:cs="Times New Roman"/>
          <w:sz w:val="26"/>
          <w:szCs w:val="26"/>
        </w:rPr>
        <w:t xml:space="preserve"> </w:t>
      </w:r>
      <w:r w:rsidRPr="00193743">
        <w:rPr>
          <w:rFonts w:ascii="PT Astra Serif" w:hAnsi="PT Astra Serif" w:cs="Times New Roman"/>
          <w:sz w:val="26"/>
          <w:szCs w:val="26"/>
        </w:rPr>
        <w:t>по подгруппе доходов «Доходы от оказания платных услуг и компенсации затрат государства» на 147,3 тыс. рублей и по подгруппе доходов «Административные платежи и сборы» на 95,6 тыс. рублей. с учётом текущей ситуации по поступлению доходов по данным главных администраторов доходов республиканского бюджета;</w:t>
      </w:r>
    </w:p>
    <w:p w:rsidR="00CB15AE" w:rsidRDefault="003101FA" w:rsidP="00CB15AE">
      <w:pPr>
        <w:spacing w:after="0" w:line="240" w:lineRule="auto"/>
        <w:ind w:firstLine="851"/>
        <w:jc w:val="both"/>
        <w:rPr>
          <w:rFonts w:ascii="PT Astra Serif" w:hAnsi="PT Astra Serif"/>
          <w:sz w:val="26"/>
          <w:szCs w:val="26"/>
        </w:rPr>
      </w:pPr>
      <w:r w:rsidRPr="004E7809">
        <w:rPr>
          <w:rFonts w:ascii="PT Astra Serif" w:hAnsi="PT Astra Serif"/>
          <w:sz w:val="26"/>
          <w:szCs w:val="26"/>
        </w:rPr>
        <w:t>-увеличения объема б</w:t>
      </w:r>
      <w:r w:rsidR="00C10982" w:rsidRPr="004E7809">
        <w:rPr>
          <w:rFonts w:ascii="PT Astra Serif" w:hAnsi="PT Astra Serif"/>
          <w:sz w:val="26"/>
          <w:szCs w:val="26"/>
        </w:rPr>
        <w:t>езвозмездны</w:t>
      </w:r>
      <w:r w:rsidRPr="004E7809">
        <w:rPr>
          <w:rFonts w:ascii="PT Astra Serif" w:hAnsi="PT Astra Serif"/>
          <w:sz w:val="26"/>
          <w:szCs w:val="26"/>
        </w:rPr>
        <w:t>х</w:t>
      </w:r>
      <w:r w:rsidR="00C10982" w:rsidRPr="004E7809">
        <w:rPr>
          <w:rFonts w:ascii="PT Astra Serif" w:hAnsi="PT Astra Serif"/>
          <w:sz w:val="26"/>
          <w:szCs w:val="26"/>
        </w:rPr>
        <w:t xml:space="preserve"> поступлени</w:t>
      </w:r>
      <w:r w:rsidRPr="004E7809">
        <w:rPr>
          <w:rFonts w:ascii="PT Astra Serif" w:hAnsi="PT Astra Serif"/>
          <w:sz w:val="26"/>
          <w:szCs w:val="26"/>
        </w:rPr>
        <w:t>й</w:t>
      </w:r>
      <w:r w:rsidR="00C10982" w:rsidRPr="004E7809">
        <w:rPr>
          <w:rFonts w:ascii="PT Astra Serif" w:hAnsi="PT Astra Serif"/>
          <w:sz w:val="26"/>
          <w:szCs w:val="26"/>
        </w:rPr>
        <w:t xml:space="preserve"> на </w:t>
      </w:r>
      <w:r w:rsidR="000C32D2">
        <w:rPr>
          <w:rFonts w:ascii="PT Astra Serif" w:hAnsi="PT Astra Serif"/>
          <w:sz w:val="26"/>
          <w:szCs w:val="26"/>
        </w:rPr>
        <w:t>86 578,2</w:t>
      </w:r>
      <w:r w:rsidR="00C10982" w:rsidRPr="004E7809">
        <w:rPr>
          <w:rFonts w:ascii="PT Astra Serif" w:hAnsi="PT Astra Serif"/>
          <w:sz w:val="26"/>
          <w:szCs w:val="26"/>
        </w:rPr>
        <w:t xml:space="preserve"> тыс. рублей</w:t>
      </w:r>
      <w:r w:rsidRPr="004E7809">
        <w:rPr>
          <w:rFonts w:ascii="PT Astra Serif" w:hAnsi="PT Astra Serif"/>
          <w:sz w:val="26"/>
          <w:szCs w:val="26"/>
        </w:rPr>
        <w:t>, в том числе за счет</w:t>
      </w:r>
      <w:r w:rsidR="00CB15AE">
        <w:rPr>
          <w:rFonts w:ascii="PT Astra Serif" w:hAnsi="PT Astra Serif"/>
          <w:sz w:val="26"/>
          <w:szCs w:val="26"/>
        </w:rPr>
        <w:t xml:space="preserve"> </w:t>
      </w:r>
      <w:r w:rsidR="00801F9D" w:rsidRPr="004E7809">
        <w:rPr>
          <w:rFonts w:ascii="PT Astra Serif" w:hAnsi="PT Astra Serif"/>
          <w:sz w:val="26"/>
          <w:szCs w:val="26"/>
        </w:rPr>
        <w:t xml:space="preserve">уточнения объема субсидий </w:t>
      </w:r>
      <w:r w:rsidR="005C0E74" w:rsidRPr="005C0E74">
        <w:rPr>
          <w:rFonts w:ascii="PT Astra Serif" w:hAnsi="PT Astra Serif"/>
          <w:sz w:val="26"/>
          <w:szCs w:val="26"/>
        </w:rPr>
        <w:t xml:space="preserve">на реализацию мероприятий по модернизации школьных систем образования </w:t>
      </w:r>
      <w:r w:rsidR="005C0E74">
        <w:rPr>
          <w:rFonts w:ascii="PT Astra Serif" w:hAnsi="PT Astra Serif"/>
          <w:sz w:val="26"/>
          <w:szCs w:val="26"/>
        </w:rPr>
        <w:t xml:space="preserve">24 322,1 тыс. рублей, </w:t>
      </w:r>
      <w:r w:rsidR="00801F9D" w:rsidRPr="004E7809">
        <w:rPr>
          <w:rFonts w:ascii="PT Astra Serif" w:hAnsi="PT Astra Serif"/>
          <w:sz w:val="26"/>
          <w:szCs w:val="26"/>
        </w:rPr>
        <w:t>на проведение мелиоративных ме</w:t>
      </w:r>
      <w:r w:rsidR="00CB15AE">
        <w:rPr>
          <w:rFonts w:ascii="PT Astra Serif" w:hAnsi="PT Astra Serif"/>
          <w:sz w:val="26"/>
          <w:szCs w:val="26"/>
        </w:rPr>
        <w:t xml:space="preserve">роприятий - 4 010,9 тыс. рублей, </w:t>
      </w:r>
      <w:r w:rsidR="00801F9D" w:rsidRPr="004E7809">
        <w:rPr>
          <w:rFonts w:ascii="PT Astra Serif" w:hAnsi="PT Astra Serif"/>
          <w:sz w:val="26"/>
          <w:szCs w:val="26"/>
        </w:rPr>
        <w:t xml:space="preserve">увеличения иных межбюджетных трансфертов на поддержку Героев Российской Федерации </w:t>
      </w:r>
      <w:r w:rsidR="005C0E74">
        <w:rPr>
          <w:rFonts w:ascii="PT Astra Serif" w:hAnsi="PT Astra Serif"/>
          <w:sz w:val="26"/>
          <w:szCs w:val="26"/>
        </w:rPr>
        <w:t>202</w:t>
      </w:r>
      <w:r w:rsidR="00CB15AE">
        <w:rPr>
          <w:rFonts w:ascii="PT Astra Serif" w:hAnsi="PT Astra Serif"/>
          <w:sz w:val="26"/>
          <w:szCs w:val="26"/>
        </w:rPr>
        <w:t xml:space="preserve">,1 тыс. рублей, </w:t>
      </w:r>
      <w:r w:rsidR="00BC09ED" w:rsidRPr="004E7809">
        <w:rPr>
          <w:rFonts w:ascii="PT Astra Serif" w:hAnsi="PT Astra Serif"/>
          <w:sz w:val="26"/>
          <w:szCs w:val="26"/>
        </w:rPr>
        <w:t>в</w:t>
      </w:r>
      <w:r w:rsidR="00801F9D" w:rsidRPr="004E7809">
        <w:rPr>
          <w:rFonts w:ascii="PT Astra Serif" w:hAnsi="PT Astra Serif"/>
          <w:sz w:val="26"/>
          <w:szCs w:val="26"/>
        </w:rPr>
        <w:t>озврата остатков безвозмездных поступлений от негосударственных организаций (Фонд подде</w:t>
      </w:r>
      <w:r w:rsidR="00CB15AE">
        <w:rPr>
          <w:rFonts w:ascii="PT Astra Serif" w:hAnsi="PT Astra Serif"/>
          <w:sz w:val="26"/>
          <w:szCs w:val="26"/>
        </w:rPr>
        <w:t>ржки детей) - 279,3 тыс. рублей, прочих безвозмездных поступлений</w:t>
      </w:r>
      <w:r w:rsidR="005C0E74" w:rsidRPr="005C0E74">
        <w:rPr>
          <w:rFonts w:ascii="PT Astra Serif" w:hAnsi="PT Astra Serif"/>
          <w:sz w:val="26"/>
          <w:szCs w:val="26"/>
        </w:rPr>
        <w:t xml:space="preserve"> </w:t>
      </w:r>
      <w:r w:rsidR="000C32D2">
        <w:rPr>
          <w:rFonts w:ascii="PT Astra Serif" w:hAnsi="PT Astra Serif"/>
          <w:sz w:val="26"/>
          <w:szCs w:val="26"/>
        </w:rPr>
        <w:t>18 817,4</w:t>
      </w:r>
      <w:r w:rsidR="00CB15AE">
        <w:rPr>
          <w:rFonts w:ascii="PT Astra Serif" w:hAnsi="PT Astra Serif"/>
          <w:sz w:val="26"/>
          <w:szCs w:val="26"/>
        </w:rPr>
        <w:t xml:space="preserve"> тыс. рублей и </w:t>
      </w:r>
      <w:r w:rsidR="00CB15AE" w:rsidRPr="004E7809">
        <w:rPr>
          <w:rFonts w:ascii="PT Astra Serif" w:hAnsi="PT Astra Serif"/>
          <w:sz w:val="26"/>
          <w:szCs w:val="26"/>
        </w:rPr>
        <w:t xml:space="preserve">сальдо от возврата остатков субсидий, субвенций и иных межбюджетных трансфертов, имеющих целевое назначение, прошлых лет </w:t>
      </w:r>
      <w:r w:rsidR="00CB15AE">
        <w:rPr>
          <w:rFonts w:ascii="PT Astra Serif" w:hAnsi="PT Astra Serif"/>
          <w:sz w:val="26"/>
          <w:szCs w:val="26"/>
        </w:rPr>
        <w:t>47 526,8</w:t>
      </w:r>
      <w:r w:rsidR="00CB15AE" w:rsidRPr="004E7809">
        <w:rPr>
          <w:rFonts w:ascii="PT Astra Serif" w:hAnsi="PT Astra Serif"/>
          <w:sz w:val="26"/>
          <w:szCs w:val="26"/>
        </w:rPr>
        <w:t xml:space="preserve"> тыс. рублей.</w:t>
      </w:r>
    </w:p>
    <w:p w:rsidR="001C78E5" w:rsidRPr="001C78E5" w:rsidRDefault="001C78E5" w:rsidP="00441E4E">
      <w:pPr>
        <w:spacing w:after="0" w:line="280" w:lineRule="exact"/>
        <w:ind w:firstLine="851"/>
        <w:jc w:val="both"/>
        <w:rPr>
          <w:rFonts w:ascii="PT Astra Serif" w:hAnsi="PT Astra Serif"/>
          <w:sz w:val="26"/>
          <w:szCs w:val="26"/>
        </w:rPr>
      </w:pPr>
      <w:r w:rsidRPr="001C78E5">
        <w:rPr>
          <w:rFonts w:ascii="PT Astra Serif" w:hAnsi="PT Astra Serif"/>
          <w:sz w:val="26"/>
          <w:szCs w:val="26"/>
        </w:rPr>
        <w:lastRenderedPageBreak/>
        <w:t>Размер дефицита республиканского бюджета на 2026 год скорректирован на 779 745,6 тыс. рублей и составит 880 442,6 тыс. рублей за счет изменения остатков средств на счетах по учету средств республиканского бюджета на сумму 673 628,9 тыс. рублей, а также объемов заимствований по кредитам кредитных организаций на сумму 106 116,7 тыс. рублей, в том числе исходя из необходимости обеспечения принятых на учет бюджетных обязательств по состоянию на 1 января 2026 года.</w:t>
      </w:r>
    </w:p>
    <w:p w:rsidR="00DB2A62" w:rsidRPr="004E7809" w:rsidRDefault="00DB2A62" w:rsidP="00441E4E">
      <w:pPr>
        <w:spacing w:after="0" w:line="280" w:lineRule="exact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Вносимые изменения в приложение 21 «Источники финансирования дефицита республиканского бюджета Республики Алтай на 2026 год», приложение 22 «Источники финансирования дефицита республиканского бюджета Республики Алтай на плановый период 2027 и 2028 годов» к Закону связаны с необходимостью уточнения размеров дефицита республиканского бюджета и соответственно источников финансирования дефицита республиканского бюджета в части сумм привлечения и погашения коммерческих кредитов, погашения казначейского инфраструктурного кредита, увеличения изменения остатков средств на счетах по учету средств республиканского бюджета.</w:t>
      </w:r>
    </w:p>
    <w:p w:rsidR="00DB2A62" w:rsidRPr="004E7809" w:rsidRDefault="00DB2A62" w:rsidP="00441E4E">
      <w:pPr>
        <w:spacing w:after="0" w:line="280" w:lineRule="exact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 xml:space="preserve">В связи с изменением размера дефицита республиканского бюджета и источников финансирования дефицита республиканского бюджета  на 2026-2028 годы, в приложениях 23 «Программа государственных внутренних заимствований Республики Алтай на 2026 год», 24 «Программа государственных внутренних заимствований Республики Алтай на плановый период 2027 и 2028 годов» к Закону уточнены суммы привлечения и </w:t>
      </w:r>
      <w:r w:rsidR="00C67E7B">
        <w:rPr>
          <w:rFonts w:ascii="PT Astra Serif" w:hAnsi="PT Astra Serif" w:cs="Times New Roman"/>
          <w:sz w:val="26"/>
          <w:szCs w:val="26"/>
        </w:rPr>
        <w:t>погашения кредитов.</w:t>
      </w:r>
    </w:p>
    <w:p w:rsidR="00635B5D" w:rsidRPr="00635B5D" w:rsidRDefault="00CD7193" w:rsidP="00441E4E">
      <w:pPr>
        <w:spacing w:after="0" w:line="280" w:lineRule="exact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 w:cs="Times New Roman"/>
          <w:color w:val="000000" w:themeColor="text1"/>
          <w:sz w:val="26"/>
          <w:szCs w:val="26"/>
        </w:rPr>
        <w:t>З</w:t>
      </w:r>
      <w:r w:rsidR="002C0892" w:rsidRPr="00635B5D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аконопроектом </w:t>
      </w:r>
      <w:r w:rsidR="00F53657" w:rsidRPr="00635B5D">
        <w:rPr>
          <w:rFonts w:ascii="PT Astra Serif" w:hAnsi="PT Astra Serif" w:cs="Times New Roman"/>
          <w:color w:val="000000" w:themeColor="text1"/>
          <w:sz w:val="26"/>
          <w:szCs w:val="26"/>
        </w:rPr>
        <w:t>предусмотрены уточнения по расходам республиканского бюджета Республики Алтай в 2026 году, с</w:t>
      </w:r>
      <w:r w:rsidR="009D4D0A" w:rsidRPr="00635B5D">
        <w:rPr>
          <w:rFonts w:ascii="PT Astra Serif" w:hAnsi="PT Astra Serif" w:cs="Times New Roman"/>
          <w:sz w:val="26"/>
          <w:szCs w:val="26"/>
        </w:rPr>
        <w:t xml:space="preserve"> увеличен</w:t>
      </w:r>
      <w:r w:rsidR="00F53657" w:rsidRPr="00635B5D">
        <w:rPr>
          <w:rFonts w:ascii="PT Astra Serif" w:hAnsi="PT Astra Serif" w:cs="Times New Roman"/>
          <w:sz w:val="26"/>
          <w:szCs w:val="26"/>
        </w:rPr>
        <w:t>ием</w:t>
      </w:r>
      <w:r w:rsidR="009D4D0A" w:rsidRPr="00635B5D">
        <w:rPr>
          <w:rFonts w:ascii="PT Astra Serif" w:hAnsi="PT Astra Serif" w:cs="Times New Roman"/>
          <w:sz w:val="26"/>
          <w:szCs w:val="26"/>
        </w:rPr>
        <w:t xml:space="preserve"> соответственно на 2</w:t>
      </w:r>
      <w:r w:rsidR="00867594">
        <w:rPr>
          <w:rFonts w:ascii="PT Astra Serif" w:hAnsi="PT Astra Serif" w:cs="Times New Roman"/>
          <w:sz w:val="26"/>
          <w:szCs w:val="26"/>
        </w:rPr>
        <w:t> 571 050,9</w:t>
      </w:r>
      <w:r w:rsidR="00635B5D">
        <w:rPr>
          <w:rFonts w:ascii="PT Astra Serif" w:hAnsi="PT Astra Serif" w:cs="Times New Roman"/>
          <w:sz w:val="26"/>
          <w:szCs w:val="26"/>
        </w:rPr>
        <w:t xml:space="preserve"> тыс. рублей.</w:t>
      </w:r>
      <w:r w:rsidR="00CB15AE">
        <w:rPr>
          <w:rFonts w:ascii="PT Astra Serif" w:hAnsi="PT Astra Serif" w:cs="Times New Roman"/>
          <w:sz w:val="26"/>
          <w:szCs w:val="26"/>
        </w:rPr>
        <w:t xml:space="preserve"> </w:t>
      </w:r>
      <w:r w:rsidR="00635B5D" w:rsidRPr="00635B5D">
        <w:rPr>
          <w:rFonts w:ascii="PT Astra Serif" w:hAnsi="PT Astra Serif"/>
          <w:color w:val="000000" w:themeColor="text1"/>
          <w:sz w:val="26"/>
          <w:szCs w:val="26"/>
        </w:rPr>
        <w:t xml:space="preserve">В расходах учтены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объемы </w:t>
      </w:r>
      <w:r w:rsidR="00635B5D" w:rsidRPr="00635B5D">
        <w:rPr>
          <w:rFonts w:ascii="PT Astra Serif" w:hAnsi="PT Astra Serif"/>
          <w:color w:val="000000" w:themeColor="text1"/>
          <w:sz w:val="26"/>
          <w:szCs w:val="26"/>
        </w:rPr>
        <w:t>бюджетные ассигнования, сложившиеся по итогам исполнения бюджета  на 1 января 2026 года,  предусмотренные в соответствии со статьей 95 Бюджетного Кодекса РФ на оплату заключенных от имени Республики Алтай государственных контрактов, подлежавших в соответствии с условиями этих государственных контрактов оплате в 2025 году, на увеличение объемов бюджетных ассигнований Дорожного фонда Республики Алтай в объеме не полного использования средств, а также на направления, определенные целями использования бюджетных ассигнов</w:t>
      </w:r>
      <w:r w:rsidR="00635B5D">
        <w:rPr>
          <w:rFonts w:ascii="PT Astra Serif" w:hAnsi="PT Astra Serif"/>
          <w:color w:val="000000" w:themeColor="text1"/>
          <w:sz w:val="26"/>
          <w:szCs w:val="26"/>
        </w:rPr>
        <w:t>аний в отчетном финансовом году.</w:t>
      </w:r>
    </w:p>
    <w:p w:rsidR="00441E4E" w:rsidRDefault="00635B5D" w:rsidP="0038655B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соответствии с законопроектом </w:t>
      </w:r>
      <w:r w:rsidR="00931C20" w:rsidRPr="00635B5D">
        <w:rPr>
          <w:rFonts w:ascii="PT Astra Serif" w:hAnsi="PT Astra Serif" w:cs="Times New Roman"/>
          <w:sz w:val="26"/>
          <w:szCs w:val="26"/>
        </w:rPr>
        <w:t>распределение и перераспределение бюджетных ассигнований</w:t>
      </w:r>
      <w:r w:rsidR="002C0892" w:rsidRPr="00635B5D"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>отражено в</w:t>
      </w:r>
      <w:r w:rsidR="002C0892" w:rsidRPr="00635B5D">
        <w:rPr>
          <w:rFonts w:ascii="PT Astra Serif" w:hAnsi="PT Astra Serif" w:cs="Times New Roman"/>
          <w:sz w:val="26"/>
          <w:szCs w:val="26"/>
        </w:rPr>
        <w:t xml:space="preserve"> приложения</w:t>
      </w:r>
      <w:r>
        <w:rPr>
          <w:rFonts w:ascii="PT Astra Serif" w:hAnsi="PT Astra Serif" w:cs="Times New Roman"/>
          <w:sz w:val="26"/>
          <w:szCs w:val="26"/>
        </w:rPr>
        <w:t>х к</w:t>
      </w:r>
      <w:r w:rsidR="002C0892" w:rsidRPr="00635B5D">
        <w:rPr>
          <w:rFonts w:ascii="PT Astra Serif" w:hAnsi="PT Astra Serif" w:cs="Times New Roman"/>
          <w:sz w:val="26"/>
          <w:szCs w:val="26"/>
        </w:rPr>
        <w:t xml:space="preserve"> законопроекту</w:t>
      </w:r>
      <w:r w:rsidR="00931C20" w:rsidRPr="00635B5D">
        <w:rPr>
          <w:rFonts w:ascii="PT Astra Serif" w:hAnsi="PT Astra Serif" w:cs="Times New Roman"/>
          <w:sz w:val="26"/>
          <w:szCs w:val="26"/>
        </w:rPr>
        <w:t xml:space="preserve"> </w:t>
      </w:r>
      <w:r w:rsidR="009D26CE" w:rsidRPr="00635B5D">
        <w:rPr>
          <w:rFonts w:ascii="PT Astra Serif" w:hAnsi="PT Astra Serif" w:cs="Times New Roman"/>
          <w:sz w:val="26"/>
          <w:szCs w:val="26"/>
        </w:rPr>
        <w:t>в разрезе ведомственной структуры расходов, по разделам и подразделам классификации расходов, государс</w:t>
      </w:r>
      <w:r w:rsidR="00E46A6C" w:rsidRPr="00635B5D">
        <w:rPr>
          <w:rFonts w:ascii="PT Astra Serif" w:hAnsi="PT Astra Serif" w:cs="Times New Roman"/>
          <w:sz w:val="26"/>
          <w:szCs w:val="26"/>
        </w:rPr>
        <w:t>твенны</w:t>
      </w:r>
      <w:r w:rsidR="002C0892" w:rsidRPr="00635B5D">
        <w:rPr>
          <w:rFonts w:ascii="PT Astra Serif" w:hAnsi="PT Astra Serif" w:cs="Times New Roman"/>
          <w:sz w:val="26"/>
          <w:szCs w:val="26"/>
        </w:rPr>
        <w:t>м</w:t>
      </w:r>
      <w:r w:rsidR="00E46A6C" w:rsidRPr="00635B5D">
        <w:rPr>
          <w:rFonts w:ascii="PT Astra Serif" w:hAnsi="PT Astra Serif" w:cs="Times New Roman"/>
          <w:sz w:val="26"/>
          <w:szCs w:val="26"/>
        </w:rPr>
        <w:t xml:space="preserve"> программ</w:t>
      </w:r>
      <w:r w:rsidR="002C0892" w:rsidRPr="00635B5D">
        <w:rPr>
          <w:rFonts w:ascii="PT Astra Serif" w:hAnsi="PT Astra Serif" w:cs="Times New Roman"/>
          <w:sz w:val="26"/>
          <w:szCs w:val="26"/>
        </w:rPr>
        <w:t xml:space="preserve">ам </w:t>
      </w:r>
      <w:r w:rsidR="002C0892" w:rsidRPr="00CD7193">
        <w:rPr>
          <w:rFonts w:ascii="PT Astra Serif" w:hAnsi="PT Astra Serif" w:cs="Times New Roman"/>
          <w:sz w:val="26"/>
          <w:szCs w:val="26"/>
        </w:rPr>
        <w:t>Республики Алтай</w:t>
      </w:r>
      <w:r w:rsidRPr="00CD7193">
        <w:rPr>
          <w:rFonts w:ascii="PT Astra Serif" w:hAnsi="PT Astra Serif" w:cs="Times New Roman"/>
          <w:sz w:val="26"/>
          <w:szCs w:val="26"/>
        </w:rPr>
        <w:t xml:space="preserve">, </w:t>
      </w:r>
      <w:r w:rsidRPr="00CD7193">
        <w:rPr>
          <w:rFonts w:ascii="PT Astra Serif" w:hAnsi="PT Astra Serif"/>
          <w:color w:val="000000" w:themeColor="text1"/>
          <w:sz w:val="26"/>
          <w:szCs w:val="26"/>
        </w:rPr>
        <w:t>по главным распорядителям средств республиканского бюджета Республики Алтай</w:t>
      </w:r>
      <w:r w:rsidR="00441E4E">
        <w:rPr>
          <w:rFonts w:ascii="PT Astra Serif" w:hAnsi="PT Astra Serif"/>
          <w:color w:val="000000" w:themeColor="text1"/>
          <w:sz w:val="26"/>
          <w:szCs w:val="26"/>
        </w:rPr>
        <w:t>.</w:t>
      </w:r>
    </w:p>
    <w:p w:rsidR="008A69C8" w:rsidRDefault="008A69C8" w:rsidP="006F41B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A69C8">
        <w:rPr>
          <w:rFonts w:ascii="PT Astra Serif" w:hAnsi="PT Astra Serif" w:cs="Times New Roman"/>
          <w:sz w:val="26"/>
          <w:szCs w:val="26"/>
        </w:rPr>
        <w:t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2027 года в сумме 2 740 948,88 тыс. рублей, на 1 января 2028 года в сумме 2 722 921,88 тыс. рублей, на 1 января 2029 года в сумме 2 806 134,88 тыс. рублей.</w:t>
      </w:r>
    </w:p>
    <w:p w:rsidR="008A69C8" w:rsidRDefault="008A69C8" w:rsidP="006F41B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A69C8">
        <w:rPr>
          <w:rFonts w:ascii="PT Astra Serif" w:hAnsi="PT Astra Serif" w:cs="Times New Roman"/>
          <w:sz w:val="26"/>
          <w:szCs w:val="26"/>
        </w:rPr>
        <w:t>Верхний предел государственного внутреннего долга Республики Алтай по состоянию на 1 января 2027 года, на 1 января 2028 года и на 1 января 2029 года составляет соответственно 16,2 %, 18,3 %, 17,4 % от утвержденного объема доходов республиканского бюджета без учета безвозмездных поступлений за 2026 - 2028 годы.</w:t>
      </w:r>
    </w:p>
    <w:p w:rsidR="00E12E55" w:rsidRPr="004E7809" w:rsidRDefault="009D4D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>Проект закона в установленном порядке прошел антикоррупционную и публичную независимую экспертизы.</w:t>
      </w:r>
    </w:p>
    <w:p w:rsidR="00E12E55" w:rsidRDefault="009D4D0A" w:rsidP="00441E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E7809">
        <w:rPr>
          <w:rFonts w:ascii="PT Astra Serif" w:hAnsi="PT Astra Serif" w:cs="Times New Roman"/>
          <w:sz w:val="26"/>
          <w:szCs w:val="26"/>
        </w:rPr>
        <w:t xml:space="preserve"> </w:t>
      </w:r>
      <w:r w:rsidR="00441E4E">
        <w:rPr>
          <w:rFonts w:ascii="PT Astra Serif" w:hAnsi="PT Astra Serif" w:cs="Times New Roman"/>
          <w:sz w:val="26"/>
          <w:szCs w:val="26"/>
        </w:rPr>
        <w:t xml:space="preserve">                                          </w:t>
      </w:r>
      <w:r w:rsidRPr="004E7809">
        <w:rPr>
          <w:rFonts w:ascii="PT Astra Serif" w:hAnsi="PT Astra Serif" w:cs="Times New Roman"/>
          <w:sz w:val="26"/>
          <w:szCs w:val="26"/>
        </w:rPr>
        <w:t>______________________</w:t>
      </w:r>
    </w:p>
    <w:p w:rsidR="00441E4E" w:rsidRDefault="00441E4E" w:rsidP="00441E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bookmarkStart w:id="0" w:name="_GoBack"/>
      <w:bookmarkEnd w:id="0"/>
    </w:p>
    <w:sectPr w:rsidR="00441E4E" w:rsidSect="00302D70">
      <w:headerReference w:type="default" r:id="rId8"/>
      <w:pgSz w:w="11906" w:h="16838"/>
      <w:pgMar w:top="1134" w:right="567" w:bottom="1134" w:left="1701" w:header="709" w:footer="709" w:gutter="0"/>
      <w:pgNumType w:start="4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E55" w:rsidRDefault="009D4D0A">
      <w:pPr>
        <w:spacing w:line="240" w:lineRule="auto"/>
      </w:pPr>
      <w:r>
        <w:separator/>
      </w:r>
    </w:p>
  </w:endnote>
  <w:endnote w:type="continuationSeparator" w:id="0">
    <w:p w:rsidR="00E12E55" w:rsidRDefault="009D4D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E55" w:rsidRDefault="009D4D0A">
      <w:pPr>
        <w:spacing w:after="0"/>
      </w:pPr>
      <w:r>
        <w:separator/>
      </w:r>
    </w:p>
  </w:footnote>
  <w:footnote w:type="continuationSeparator" w:id="0">
    <w:p w:rsidR="00E12E55" w:rsidRDefault="009D4D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1744212"/>
      <w:docPartObj>
        <w:docPartGallery w:val="AutoText"/>
      </w:docPartObj>
    </w:sdtPr>
    <w:sdtEndPr>
      <w:rPr>
        <w:rFonts w:ascii="PT Astra Serif" w:hAnsi="PT Astra Serif" w:cs="Times New Roman"/>
      </w:rPr>
    </w:sdtEndPr>
    <w:sdtContent>
      <w:p w:rsidR="00E12E55" w:rsidRPr="004E7809" w:rsidRDefault="009D4D0A">
        <w:pPr>
          <w:pStyle w:val="a6"/>
          <w:jc w:val="center"/>
          <w:rPr>
            <w:rFonts w:ascii="PT Astra Serif" w:hAnsi="PT Astra Serif" w:cs="Times New Roman"/>
          </w:rPr>
        </w:pPr>
        <w:r w:rsidRPr="004E7809">
          <w:rPr>
            <w:rFonts w:ascii="PT Astra Serif" w:hAnsi="PT Astra Serif" w:cs="Times New Roman"/>
          </w:rPr>
          <w:fldChar w:fldCharType="begin"/>
        </w:r>
        <w:r w:rsidRPr="004E7809">
          <w:rPr>
            <w:rFonts w:ascii="PT Astra Serif" w:hAnsi="PT Astra Serif" w:cs="Times New Roman"/>
          </w:rPr>
          <w:instrText>PAGE   \* MERGEFORMAT</w:instrText>
        </w:r>
        <w:r w:rsidRPr="004E7809">
          <w:rPr>
            <w:rFonts w:ascii="PT Astra Serif" w:hAnsi="PT Astra Serif" w:cs="Times New Roman"/>
          </w:rPr>
          <w:fldChar w:fldCharType="separate"/>
        </w:r>
        <w:r w:rsidR="00441E4E">
          <w:rPr>
            <w:rFonts w:ascii="PT Astra Serif" w:hAnsi="PT Astra Serif" w:cs="Times New Roman"/>
            <w:noProof/>
          </w:rPr>
          <w:t>468</w:t>
        </w:r>
        <w:r w:rsidRPr="004E7809">
          <w:rPr>
            <w:rFonts w:ascii="PT Astra Serif" w:hAnsi="PT Astra Serif" w:cs="Times New Roman"/>
          </w:rPr>
          <w:fldChar w:fldCharType="end"/>
        </w:r>
      </w:p>
    </w:sdtContent>
  </w:sdt>
  <w:p w:rsidR="00E12E55" w:rsidRDefault="00E12E5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DE7D44"/>
    <w:multiLevelType w:val="singleLevel"/>
    <w:tmpl w:val="B3DE7D44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22497EAA"/>
    <w:multiLevelType w:val="hybridMultilevel"/>
    <w:tmpl w:val="764E285C"/>
    <w:lvl w:ilvl="0" w:tplc="8C1213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F92222C"/>
    <w:multiLevelType w:val="hybridMultilevel"/>
    <w:tmpl w:val="B5C00B22"/>
    <w:lvl w:ilvl="0" w:tplc="540CD5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0D12"/>
    <w:rsid w:val="0000270D"/>
    <w:rsid w:val="0000659B"/>
    <w:rsid w:val="00006B46"/>
    <w:rsid w:val="000109EB"/>
    <w:rsid w:val="000124E6"/>
    <w:rsid w:val="00014FF4"/>
    <w:rsid w:val="00015586"/>
    <w:rsid w:val="00015FF6"/>
    <w:rsid w:val="0002032C"/>
    <w:rsid w:val="000213BA"/>
    <w:rsid w:val="00021AAC"/>
    <w:rsid w:val="00022BEC"/>
    <w:rsid w:val="000240CD"/>
    <w:rsid w:val="00027A1C"/>
    <w:rsid w:val="000302A3"/>
    <w:rsid w:val="000322E5"/>
    <w:rsid w:val="00033B47"/>
    <w:rsid w:val="00034168"/>
    <w:rsid w:val="00034E64"/>
    <w:rsid w:val="0003733E"/>
    <w:rsid w:val="00040D52"/>
    <w:rsid w:val="00040EFA"/>
    <w:rsid w:val="00041C67"/>
    <w:rsid w:val="00041F06"/>
    <w:rsid w:val="00041FAF"/>
    <w:rsid w:val="000426E7"/>
    <w:rsid w:val="0004485B"/>
    <w:rsid w:val="00045310"/>
    <w:rsid w:val="0004613E"/>
    <w:rsid w:val="000468B1"/>
    <w:rsid w:val="000476ED"/>
    <w:rsid w:val="00052975"/>
    <w:rsid w:val="000532F5"/>
    <w:rsid w:val="000558DE"/>
    <w:rsid w:val="000601CE"/>
    <w:rsid w:val="00061A9B"/>
    <w:rsid w:val="00064107"/>
    <w:rsid w:val="00064302"/>
    <w:rsid w:val="00064934"/>
    <w:rsid w:val="0006543D"/>
    <w:rsid w:val="0006604D"/>
    <w:rsid w:val="000664CF"/>
    <w:rsid w:val="00067C40"/>
    <w:rsid w:val="00070241"/>
    <w:rsid w:val="00072A4D"/>
    <w:rsid w:val="00072F81"/>
    <w:rsid w:val="0007345E"/>
    <w:rsid w:val="0007384C"/>
    <w:rsid w:val="00080573"/>
    <w:rsid w:val="00080B6E"/>
    <w:rsid w:val="00085367"/>
    <w:rsid w:val="00090874"/>
    <w:rsid w:val="000919E5"/>
    <w:rsid w:val="000955C1"/>
    <w:rsid w:val="0009653B"/>
    <w:rsid w:val="00096BC1"/>
    <w:rsid w:val="00097BA5"/>
    <w:rsid w:val="00097F6A"/>
    <w:rsid w:val="000A2117"/>
    <w:rsid w:val="000A2CBF"/>
    <w:rsid w:val="000A353E"/>
    <w:rsid w:val="000A48E8"/>
    <w:rsid w:val="000A5947"/>
    <w:rsid w:val="000A6E3D"/>
    <w:rsid w:val="000A741B"/>
    <w:rsid w:val="000A7B96"/>
    <w:rsid w:val="000B00AA"/>
    <w:rsid w:val="000B269C"/>
    <w:rsid w:val="000B29CB"/>
    <w:rsid w:val="000B3E70"/>
    <w:rsid w:val="000B58CA"/>
    <w:rsid w:val="000B5BD8"/>
    <w:rsid w:val="000B7CA9"/>
    <w:rsid w:val="000C13B4"/>
    <w:rsid w:val="000C32D2"/>
    <w:rsid w:val="000C3CCD"/>
    <w:rsid w:val="000C3EC5"/>
    <w:rsid w:val="000C454E"/>
    <w:rsid w:val="000C565E"/>
    <w:rsid w:val="000C5EE4"/>
    <w:rsid w:val="000C64A5"/>
    <w:rsid w:val="000D3AFA"/>
    <w:rsid w:val="000D4019"/>
    <w:rsid w:val="000D412F"/>
    <w:rsid w:val="000D5FD1"/>
    <w:rsid w:val="000D60F8"/>
    <w:rsid w:val="000D78FC"/>
    <w:rsid w:val="000D7ECF"/>
    <w:rsid w:val="000E259E"/>
    <w:rsid w:val="000E2918"/>
    <w:rsid w:val="000E3D06"/>
    <w:rsid w:val="000E4F1F"/>
    <w:rsid w:val="000E5374"/>
    <w:rsid w:val="000E649F"/>
    <w:rsid w:val="000E6A2B"/>
    <w:rsid w:val="000F0319"/>
    <w:rsid w:val="000F05F8"/>
    <w:rsid w:val="000F0FDC"/>
    <w:rsid w:val="000F4821"/>
    <w:rsid w:val="000F5247"/>
    <w:rsid w:val="000F5C02"/>
    <w:rsid w:val="000F7540"/>
    <w:rsid w:val="000F7666"/>
    <w:rsid w:val="00101026"/>
    <w:rsid w:val="0010290A"/>
    <w:rsid w:val="001030B2"/>
    <w:rsid w:val="001068A5"/>
    <w:rsid w:val="001111C8"/>
    <w:rsid w:val="00111A9C"/>
    <w:rsid w:val="0011399F"/>
    <w:rsid w:val="00116994"/>
    <w:rsid w:val="001171B0"/>
    <w:rsid w:val="001178C2"/>
    <w:rsid w:val="0012004B"/>
    <w:rsid w:val="00120252"/>
    <w:rsid w:val="00122ECB"/>
    <w:rsid w:val="001236D6"/>
    <w:rsid w:val="001238F5"/>
    <w:rsid w:val="00125982"/>
    <w:rsid w:val="00126650"/>
    <w:rsid w:val="00126A16"/>
    <w:rsid w:val="00127BC3"/>
    <w:rsid w:val="00131356"/>
    <w:rsid w:val="001322AF"/>
    <w:rsid w:val="00133207"/>
    <w:rsid w:val="00135832"/>
    <w:rsid w:val="0013702C"/>
    <w:rsid w:val="0014180B"/>
    <w:rsid w:val="00141B46"/>
    <w:rsid w:val="001465FF"/>
    <w:rsid w:val="001470E4"/>
    <w:rsid w:val="00147993"/>
    <w:rsid w:val="00154E88"/>
    <w:rsid w:val="00157A36"/>
    <w:rsid w:val="001644B7"/>
    <w:rsid w:val="00170844"/>
    <w:rsid w:val="00170E90"/>
    <w:rsid w:val="00171370"/>
    <w:rsid w:val="001766C5"/>
    <w:rsid w:val="00180688"/>
    <w:rsid w:val="00181335"/>
    <w:rsid w:val="0018178B"/>
    <w:rsid w:val="001820FB"/>
    <w:rsid w:val="001827B8"/>
    <w:rsid w:val="00183ECE"/>
    <w:rsid w:val="001857E6"/>
    <w:rsid w:val="00186D0B"/>
    <w:rsid w:val="00193743"/>
    <w:rsid w:val="00194EE3"/>
    <w:rsid w:val="0019545B"/>
    <w:rsid w:val="001959C6"/>
    <w:rsid w:val="00195CE7"/>
    <w:rsid w:val="00196192"/>
    <w:rsid w:val="001963D8"/>
    <w:rsid w:val="001970D1"/>
    <w:rsid w:val="001A1887"/>
    <w:rsid w:val="001A2F11"/>
    <w:rsid w:val="001A3A0B"/>
    <w:rsid w:val="001A4572"/>
    <w:rsid w:val="001B0A8A"/>
    <w:rsid w:val="001B15AE"/>
    <w:rsid w:val="001B1B0C"/>
    <w:rsid w:val="001B764B"/>
    <w:rsid w:val="001C0020"/>
    <w:rsid w:val="001C08AB"/>
    <w:rsid w:val="001C159E"/>
    <w:rsid w:val="001C1658"/>
    <w:rsid w:val="001C2AC8"/>
    <w:rsid w:val="001C3CC5"/>
    <w:rsid w:val="001C50F9"/>
    <w:rsid w:val="001C78E5"/>
    <w:rsid w:val="001D12D5"/>
    <w:rsid w:val="001D29A2"/>
    <w:rsid w:val="001D60CE"/>
    <w:rsid w:val="001D6FC4"/>
    <w:rsid w:val="001D7B4F"/>
    <w:rsid w:val="001E31EA"/>
    <w:rsid w:val="001E32EA"/>
    <w:rsid w:val="001E4170"/>
    <w:rsid w:val="001E557D"/>
    <w:rsid w:val="001E5B69"/>
    <w:rsid w:val="001E5C10"/>
    <w:rsid w:val="001E5E22"/>
    <w:rsid w:val="001E6B28"/>
    <w:rsid w:val="001E79AD"/>
    <w:rsid w:val="001F0575"/>
    <w:rsid w:val="001F0D26"/>
    <w:rsid w:val="001F0FDE"/>
    <w:rsid w:val="001F77E5"/>
    <w:rsid w:val="001F79F6"/>
    <w:rsid w:val="0020290B"/>
    <w:rsid w:val="002033BB"/>
    <w:rsid w:val="002037E9"/>
    <w:rsid w:val="0020411D"/>
    <w:rsid w:val="00204CA4"/>
    <w:rsid w:val="002062AB"/>
    <w:rsid w:val="0020765E"/>
    <w:rsid w:val="0021140E"/>
    <w:rsid w:val="00211C36"/>
    <w:rsid w:val="0021280C"/>
    <w:rsid w:val="00213BD0"/>
    <w:rsid w:val="00213DC5"/>
    <w:rsid w:val="002156D1"/>
    <w:rsid w:val="002201FF"/>
    <w:rsid w:val="00221070"/>
    <w:rsid w:val="00222DD4"/>
    <w:rsid w:val="00222FA9"/>
    <w:rsid w:val="002231BD"/>
    <w:rsid w:val="00223336"/>
    <w:rsid w:val="00223E20"/>
    <w:rsid w:val="00225D51"/>
    <w:rsid w:val="0022799D"/>
    <w:rsid w:val="002323DE"/>
    <w:rsid w:val="0023297E"/>
    <w:rsid w:val="00236218"/>
    <w:rsid w:val="00236631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45B3"/>
    <w:rsid w:val="002553F0"/>
    <w:rsid w:val="0025591B"/>
    <w:rsid w:val="00256C8B"/>
    <w:rsid w:val="002579C4"/>
    <w:rsid w:val="00257C4D"/>
    <w:rsid w:val="00264D2A"/>
    <w:rsid w:val="00265752"/>
    <w:rsid w:val="00266D81"/>
    <w:rsid w:val="00267316"/>
    <w:rsid w:val="00270265"/>
    <w:rsid w:val="00271AA1"/>
    <w:rsid w:val="002769D9"/>
    <w:rsid w:val="00276F06"/>
    <w:rsid w:val="00281B47"/>
    <w:rsid w:val="002826C5"/>
    <w:rsid w:val="00282862"/>
    <w:rsid w:val="002837AE"/>
    <w:rsid w:val="00284F04"/>
    <w:rsid w:val="00285A88"/>
    <w:rsid w:val="00286D4F"/>
    <w:rsid w:val="00290609"/>
    <w:rsid w:val="00294024"/>
    <w:rsid w:val="00296702"/>
    <w:rsid w:val="002A2AAC"/>
    <w:rsid w:val="002A2F00"/>
    <w:rsid w:val="002A3061"/>
    <w:rsid w:val="002A4C85"/>
    <w:rsid w:val="002A5571"/>
    <w:rsid w:val="002A582E"/>
    <w:rsid w:val="002A5A16"/>
    <w:rsid w:val="002A673D"/>
    <w:rsid w:val="002A679A"/>
    <w:rsid w:val="002A77A6"/>
    <w:rsid w:val="002B258E"/>
    <w:rsid w:val="002B3677"/>
    <w:rsid w:val="002B478F"/>
    <w:rsid w:val="002B72CD"/>
    <w:rsid w:val="002C0892"/>
    <w:rsid w:val="002C15CF"/>
    <w:rsid w:val="002C15D8"/>
    <w:rsid w:val="002C2789"/>
    <w:rsid w:val="002C30A9"/>
    <w:rsid w:val="002C3A1A"/>
    <w:rsid w:val="002C47A5"/>
    <w:rsid w:val="002C5617"/>
    <w:rsid w:val="002C6F81"/>
    <w:rsid w:val="002D0EBC"/>
    <w:rsid w:val="002D123B"/>
    <w:rsid w:val="002D3C9D"/>
    <w:rsid w:val="002D47F5"/>
    <w:rsid w:val="002D48CE"/>
    <w:rsid w:val="002D4E3B"/>
    <w:rsid w:val="002D6E18"/>
    <w:rsid w:val="002D79CD"/>
    <w:rsid w:val="002E051D"/>
    <w:rsid w:val="002E3B0E"/>
    <w:rsid w:val="002E736B"/>
    <w:rsid w:val="002F281C"/>
    <w:rsid w:val="002F3F34"/>
    <w:rsid w:val="002F4B5A"/>
    <w:rsid w:val="002F4E6E"/>
    <w:rsid w:val="002F4EC8"/>
    <w:rsid w:val="002F5250"/>
    <w:rsid w:val="002F69CD"/>
    <w:rsid w:val="002F7D76"/>
    <w:rsid w:val="0030003F"/>
    <w:rsid w:val="00302D70"/>
    <w:rsid w:val="00303EA9"/>
    <w:rsid w:val="003069AF"/>
    <w:rsid w:val="003101FA"/>
    <w:rsid w:val="0031269F"/>
    <w:rsid w:val="00315911"/>
    <w:rsid w:val="00317FF5"/>
    <w:rsid w:val="00321971"/>
    <w:rsid w:val="00321F64"/>
    <w:rsid w:val="00324ECE"/>
    <w:rsid w:val="003263A1"/>
    <w:rsid w:val="00327CA2"/>
    <w:rsid w:val="003300A3"/>
    <w:rsid w:val="00332E01"/>
    <w:rsid w:val="0033564E"/>
    <w:rsid w:val="003404BF"/>
    <w:rsid w:val="00347DEB"/>
    <w:rsid w:val="00351848"/>
    <w:rsid w:val="00352A52"/>
    <w:rsid w:val="00354888"/>
    <w:rsid w:val="00354A69"/>
    <w:rsid w:val="00355C3C"/>
    <w:rsid w:val="00355F46"/>
    <w:rsid w:val="003570FA"/>
    <w:rsid w:val="00362A30"/>
    <w:rsid w:val="003648E0"/>
    <w:rsid w:val="0036782C"/>
    <w:rsid w:val="0037168D"/>
    <w:rsid w:val="0037254D"/>
    <w:rsid w:val="00375187"/>
    <w:rsid w:val="0037765E"/>
    <w:rsid w:val="00380925"/>
    <w:rsid w:val="00380CDC"/>
    <w:rsid w:val="00381B14"/>
    <w:rsid w:val="00383839"/>
    <w:rsid w:val="0038655B"/>
    <w:rsid w:val="0038664A"/>
    <w:rsid w:val="00387B75"/>
    <w:rsid w:val="00391821"/>
    <w:rsid w:val="00391FC0"/>
    <w:rsid w:val="00392D30"/>
    <w:rsid w:val="003931FF"/>
    <w:rsid w:val="0039357B"/>
    <w:rsid w:val="00394587"/>
    <w:rsid w:val="00394C03"/>
    <w:rsid w:val="0039665F"/>
    <w:rsid w:val="003A0B9A"/>
    <w:rsid w:val="003A1586"/>
    <w:rsid w:val="003A265A"/>
    <w:rsid w:val="003A3F11"/>
    <w:rsid w:val="003A4463"/>
    <w:rsid w:val="003A4A0E"/>
    <w:rsid w:val="003A54FE"/>
    <w:rsid w:val="003A60E3"/>
    <w:rsid w:val="003A61D2"/>
    <w:rsid w:val="003A7C77"/>
    <w:rsid w:val="003B18DC"/>
    <w:rsid w:val="003B2298"/>
    <w:rsid w:val="003B3D66"/>
    <w:rsid w:val="003B5727"/>
    <w:rsid w:val="003B60C3"/>
    <w:rsid w:val="003B6751"/>
    <w:rsid w:val="003B6B31"/>
    <w:rsid w:val="003B6BD8"/>
    <w:rsid w:val="003B7DBB"/>
    <w:rsid w:val="003C135C"/>
    <w:rsid w:val="003C1AE1"/>
    <w:rsid w:val="003C27DD"/>
    <w:rsid w:val="003C6FD9"/>
    <w:rsid w:val="003D1EAE"/>
    <w:rsid w:val="003D2B34"/>
    <w:rsid w:val="003D3282"/>
    <w:rsid w:val="003D3DF3"/>
    <w:rsid w:val="003D3E64"/>
    <w:rsid w:val="003D44B9"/>
    <w:rsid w:val="003D4942"/>
    <w:rsid w:val="003E01A8"/>
    <w:rsid w:val="003E0759"/>
    <w:rsid w:val="003E0D9A"/>
    <w:rsid w:val="003E12DB"/>
    <w:rsid w:val="003E161C"/>
    <w:rsid w:val="003E3654"/>
    <w:rsid w:val="003E4302"/>
    <w:rsid w:val="003E4F75"/>
    <w:rsid w:val="003E6176"/>
    <w:rsid w:val="003F01B4"/>
    <w:rsid w:val="003F04FB"/>
    <w:rsid w:val="003F2BF4"/>
    <w:rsid w:val="003F5CE5"/>
    <w:rsid w:val="003F61F6"/>
    <w:rsid w:val="003F658C"/>
    <w:rsid w:val="004008E8"/>
    <w:rsid w:val="0040155D"/>
    <w:rsid w:val="00402684"/>
    <w:rsid w:val="004044CF"/>
    <w:rsid w:val="00404648"/>
    <w:rsid w:val="00404AC5"/>
    <w:rsid w:val="00405B62"/>
    <w:rsid w:val="00405C2F"/>
    <w:rsid w:val="00406C3E"/>
    <w:rsid w:val="00407E06"/>
    <w:rsid w:val="004127C4"/>
    <w:rsid w:val="0041695B"/>
    <w:rsid w:val="004169E8"/>
    <w:rsid w:val="00417709"/>
    <w:rsid w:val="0042043D"/>
    <w:rsid w:val="00421722"/>
    <w:rsid w:val="00421D7C"/>
    <w:rsid w:val="004224D6"/>
    <w:rsid w:val="00422896"/>
    <w:rsid w:val="00423081"/>
    <w:rsid w:val="0042370C"/>
    <w:rsid w:val="00425254"/>
    <w:rsid w:val="0042757F"/>
    <w:rsid w:val="00427C59"/>
    <w:rsid w:val="00431946"/>
    <w:rsid w:val="00431B59"/>
    <w:rsid w:val="00433F67"/>
    <w:rsid w:val="00436815"/>
    <w:rsid w:val="00440145"/>
    <w:rsid w:val="004402A3"/>
    <w:rsid w:val="004402EA"/>
    <w:rsid w:val="004413B1"/>
    <w:rsid w:val="00441E4E"/>
    <w:rsid w:val="0044286C"/>
    <w:rsid w:val="004430AF"/>
    <w:rsid w:val="00446A0D"/>
    <w:rsid w:val="00455269"/>
    <w:rsid w:val="00456B96"/>
    <w:rsid w:val="00456F0B"/>
    <w:rsid w:val="004573F9"/>
    <w:rsid w:val="00461084"/>
    <w:rsid w:val="00464050"/>
    <w:rsid w:val="00466056"/>
    <w:rsid w:val="00466617"/>
    <w:rsid w:val="00466CBC"/>
    <w:rsid w:val="004670CA"/>
    <w:rsid w:val="00470366"/>
    <w:rsid w:val="004711C3"/>
    <w:rsid w:val="0047260C"/>
    <w:rsid w:val="004728FB"/>
    <w:rsid w:val="00474FC5"/>
    <w:rsid w:val="00477559"/>
    <w:rsid w:val="004802D0"/>
    <w:rsid w:val="00480D71"/>
    <w:rsid w:val="0048246F"/>
    <w:rsid w:val="00485458"/>
    <w:rsid w:val="00485C89"/>
    <w:rsid w:val="00487A2A"/>
    <w:rsid w:val="004928B3"/>
    <w:rsid w:val="0049395D"/>
    <w:rsid w:val="004A085D"/>
    <w:rsid w:val="004A14F1"/>
    <w:rsid w:val="004A1E0A"/>
    <w:rsid w:val="004A35CA"/>
    <w:rsid w:val="004A3DE1"/>
    <w:rsid w:val="004A627D"/>
    <w:rsid w:val="004A651A"/>
    <w:rsid w:val="004B089D"/>
    <w:rsid w:val="004B093D"/>
    <w:rsid w:val="004B0B3B"/>
    <w:rsid w:val="004B2B03"/>
    <w:rsid w:val="004B3A0A"/>
    <w:rsid w:val="004B40DE"/>
    <w:rsid w:val="004B466C"/>
    <w:rsid w:val="004C1024"/>
    <w:rsid w:val="004C4881"/>
    <w:rsid w:val="004C5CB7"/>
    <w:rsid w:val="004C6E4E"/>
    <w:rsid w:val="004C7AE0"/>
    <w:rsid w:val="004D0D30"/>
    <w:rsid w:val="004D14DF"/>
    <w:rsid w:val="004D2800"/>
    <w:rsid w:val="004D45B1"/>
    <w:rsid w:val="004D6485"/>
    <w:rsid w:val="004E0880"/>
    <w:rsid w:val="004E2D92"/>
    <w:rsid w:val="004E3C7E"/>
    <w:rsid w:val="004E5E6E"/>
    <w:rsid w:val="004E7809"/>
    <w:rsid w:val="004F102C"/>
    <w:rsid w:val="004F579E"/>
    <w:rsid w:val="0050017E"/>
    <w:rsid w:val="005002A2"/>
    <w:rsid w:val="005016AA"/>
    <w:rsid w:val="005031F4"/>
    <w:rsid w:val="00504A75"/>
    <w:rsid w:val="00504B58"/>
    <w:rsid w:val="0051029E"/>
    <w:rsid w:val="0051069F"/>
    <w:rsid w:val="00511A60"/>
    <w:rsid w:val="00512B75"/>
    <w:rsid w:val="005138BD"/>
    <w:rsid w:val="00513E48"/>
    <w:rsid w:val="00513E71"/>
    <w:rsid w:val="00515818"/>
    <w:rsid w:val="00515CDF"/>
    <w:rsid w:val="005161DE"/>
    <w:rsid w:val="00516C5B"/>
    <w:rsid w:val="00517235"/>
    <w:rsid w:val="00520A8E"/>
    <w:rsid w:val="00521FB1"/>
    <w:rsid w:val="00522191"/>
    <w:rsid w:val="00523229"/>
    <w:rsid w:val="00523D1A"/>
    <w:rsid w:val="0052420B"/>
    <w:rsid w:val="005257EB"/>
    <w:rsid w:val="00526B9B"/>
    <w:rsid w:val="0053635C"/>
    <w:rsid w:val="00542297"/>
    <w:rsid w:val="005423A5"/>
    <w:rsid w:val="00543A95"/>
    <w:rsid w:val="00543F34"/>
    <w:rsid w:val="0054605A"/>
    <w:rsid w:val="005478FF"/>
    <w:rsid w:val="005504B5"/>
    <w:rsid w:val="00551509"/>
    <w:rsid w:val="00552935"/>
    <w:rsid w:val="005547B5"/>
    <w:rsid w:val="0055685D"/>
    <w:rsid w:val="005570E7"/>
    <w:rsid w:val="00557153"/>
    <w:rsid w:val="005605FA"/>
    <w:rsid w:val="00562D22"/>
    <w:rsid w:val="00563AF6"/>
    <w:rsid w:val="00563F95"/>
    <w:rsid w:val="00565AD5"/>
    <w:rsid w:val="00565E1A"/>
    <w:rsid w:val="005661F3"/>
    <w:rsid w:val="00566FEC"/>
    <w:rsid w:val="005673DE"/>
    <w:rsid w:val="00574DC0"/>
    <w:rsid w:val="00575805"/>
    <w:rsid w:val="00576D24"/>
    <w:rsid w:val="00576FCF"/>
    <w:rsid w:val="005770B8"/>
    <w:rsid w:val="00577B72"/>
    <w:rsid w:val="00580305"/>
    <w:rsid w:val="00581559"/>
    <w:rsid w:val="00581677"/>
    <w:rsid w:val="00584A58"/>
    <w:rsid w:val="00591F54"/>
    <w:rsid w:val="00592324"/>
    <w:rsid w:val="005947BA"/>
    <w:rsid w:val="00595672"/>
    <w:rsid w:val="00595B62"/>
    <w:rsid w:val="005963DA"/>
    <w:rsid w:val="005A06DA"/>
    <w:rsid w:val="005A1509"/>
    <w:rsid w:val="005A1C18"/>
    <w:rsid w:val="005A29BD"/>
    <w:rsid w:val="005A3CBE"/>
    <w:rsid w:val="005A3CD5"/>
    <w:rsid w:val="005A4403"/>
    <w:rsid w:val="005A79FB"/>
    <w:rsid w:val="005B2776"/>
    <w:rsid w:val="005B38CA"/>
    <w:rsid w:val="005B6CC6"/>
    <w:rsid w:val="005C0E74"/>
    <w:rsid w:val="005C2998"/>
    <w:rsid w:val="005C3BAC"/>
    <w:rsid w:val="005C63F5"/>
    <w:rsid w:val="005D0835"/>
    <w:rsid w:val="005D08E3"/>
    <w:rsid w:val="005D18B5"/>
    <w:rsid w:val="005D1B24"/>
    <w:rsid w:val="005D2FAD"/>
    <w:rsid w:val="005D361C"/>
    <w:rsid w:val="005D4868"/>
    <w:rsid w:val="005D49FF"/>
    <w:rsid w:val="005D587E"/>
    <w:rsid w:val="005D5DFF"/>
    <w:rsid w:val="005D69A9"/>
    <w:rsid w:val="005E26E6"/>
    <w:rsid w:val="005E3BBF"/>
    <w:rsid w:val="005E3C0E"/>
    <w:rsid w:val="005E3FFB"/>
    <w:rsid w:val="005E6CD3"/>
    <w:rsid w:val="005E747B"/>
    <w:rsid w:val="005E7FE8"/>
    <w:rsid w:val="005F1DE2"/>
    <w:rsid w:val="005F23E5"/>
    <w:rsid w:val="005F2A97"/>
    <w:rsid w:val="005F2D0F"/>
    <w:rsid w:val="005F3BE5"/>
    <w:rsid w:val="005F6504"/>
    <w:rsid w:val="006038CD"/>
    <w:rsid w:val="00603AE7"/>
    <w:rsid w:val="006055EC"/>
    <w:rsid w:val="00606A82"/>
    <w:rsid w:val="00606D01"/>
    <w:rsid w:val="00607519"/>
    <w:rsid w:val="00607ADD"/>
    <w:rsid w:val="00607EC8"/>
    <w:rsid w:val="00610F5E"/>
    <w:rsid w:val="00615788"/>
    <w:rsid w:val="00616CD6"/>
    <w:rsid w:val="006207F0"/>
    <w:rsid w:val="00622BDF"/>
    <w:rsid w:val="0062332C"/>
    <w:rsid w:val="00625591"/>
    <w:rsid w:val="0062569A"/>
    <w:rsid w:val="00626A74"/>
    <w:rsid w:val="00627336"/>
    <w:rsid w:val="006273D4"/>
    <w:rsid w:val="006304DD"/>
    <w:rsid w:val="00630745"/>
    <w:rsid w:val="00631BA0"/>
    <w:rsid w:val="006339DD"/>
    <w:rsid w:val="00633FA6"/>
    <w:rsid w:val="00635B5D"/>
    <w:rsid w:val="00635F49"/>
    <w:rsid w:val="00636418"/>
    <w:rsid w:val="0063781A"/>
    <w:rsid w:val="0064013C"/>
    <w:rsid w:val="006402C1"/>
    <w:rsid w:val="006403C7"/>
    <w:rsid w:val="0064189D"/>
    <w:rsid w:val="006426C3"/>
    <w:rsid w:val="006427FC"/>
    <w:rsid w:val="006459EF"/>
    <w:rsid w:val="0064629F"/>
    <w:rsid w:val="006471B3"/>
    <w:rsid w:val="006471CC"/>
    <w:rsid w:val="00651343"/>
    <w:rsid w:val="00653181"/>
    <w:rsid w:val="00654204"/>
    <w:rsid w:val="00656022"/>
    <w:rsid w:val="006638E4"/>
    <w:rsid w:val="00664AAF"/>
    <w:rsid w:val="00666668"/>
    <w:rsid w:val="00667459"/>
    <w:rsid w:val="006709B0"/>
    <w:rsid w:val="00673FE6"/>
    <w:rsid w:val="00675AB3"/>
    <w:rsid w:val="00675DA6"/>
    <w:rsid w:val="006816DE"/>
    <w:rsid w:val="00681940"/>
    <w:rsid w:val="00682192"/>
    <w:rsid w:val="00683DB6"/>
    <w:rsid w:val="00683F78"/>
    <w:rsid w:val="00684389"/>
    <w:rsid w:val="00684E4B"/>
    <w:rsid w:val="00685002"/>
    <w:rsid w:val="00690C41"/>
    <w:rsid w:val="0069403F"/>
    <w:rsid w:val="00696C08"/>
    <w:rsid w:val="00697B90"/>
    <w:rsid w:val="00697F21"/>
    <w:rsid w:val="00697FCC"/>
    <w:rsid w:val="006A0C93"/>
    <w:rsid w:val="006A18BA"/>
    <w:rsid w:val="006A2C72"/>
    <w:rsid w:val="006A4343"/>
    <w:rsid w:val="006A647A"/>
    <w:rsid w:val="006A748D"/>
    <w:rsid w:val="006B34D9"/>
    <w:rsid w:val="006B543E"/>
    <w:rsid w:val="006B7956"/>
    <w:rsid w:val="006C1DC3"/>
    <w:rsid w:val="006C2182"/>
    <w:rsid w:val="006C2BF0"/>
    <w:rsid w:val="006C3AFC"/>
    <w:rsid w:val="006C418E"/>
    <w:rsid w:val="006C4F07"/>
    <w:rsid w:val="006C7EAD"/>
    <w:rsid w:val="006D236A"/>
    <w:rsid w:val="006D4E67"/>
    <w:rsid w:val="006D5125"/>
    <w:rsid w:val="006D56F1"/>
    <w:rsid w:val="006D6E61"/>
    <w:rsid w:val="006E0135"/>
    <w:rsid w:val="006E2536"/>
    <w:rsid w:val="006E2C49"/>
    <w:rsid w:val="006E3C40"/>
    <w:rsid w:val="006E437F"/>
    <w:rsid w:val="006E4A60"/>
    <w:rsid w:val="006E5BBF"/>
    <w:rsid w:val="006E67AB"/>
    <w:rsid w:val="006E6C85"/>
    <w:rsid w:val="006E71BD"/>
    <w:rsid w:val="006F2648"/>
    <w:rsid w:val="006F41B8"/>
    <w:rsid w:val="006F4626"/>
    <w:rsid w:val="006F4686"/>
    <w:rsid w:val="006F55E5"/>
    <w:rsid w:val="006F6CB0"/>
    <w:rsid w:val="006F757B"/>
    <w:rsid w:val="00700812"/>
    <w:rsid w:val="00701438"/>
    <w:rsid w:val="00703397"/>
    <w:rsid w:val="007120F9"/>
    <w:rsid w:val="007132F2"/>
    <w:rsid w:val="0071339C"/>
    <w:rsid w:val="007177DC"/>
    <w:rsid w:val="00720629"/>
    <w:rsid w:val="00720E3A"/>
    <w:rsid w:val="007213F8"/>
    <w:rsid w:val="00722A2A"/>
    <w:rsid w:val="00723393"/>
    <w:rsid w:val="00723643"/>
    <w:rsid w:val="00726530"/>
    <w:rsid w:val="00731533"/>
    <w:rsid w:val="00731FA1"/>
    <w:rsid w:val="00733EEB"/>
    <w:rsid w:val="00734F3C"/>
    <w:rsid w:val="007415D8"/>
    <w:rsid w:val="007418F5"/>
    <w:rsid w:val="00744656"/>
    <w:rsid w:val="00747A0A"/>
    <w:rsid w:val="007505DC"/>
    <w:rsid w:val="0075114E"/>
    <w:rsid w:val="00751B2E"/>
    <w:rsid w:val="00752EC6"/>
    <w:rsid w:val="00757E31"/>
    <w:rsid w:val="0076027B"/>
    <w:rsid w:val="00760B21"/>
    <w:rsid w:val="00762113"/>
    <w:rsid w:val="007658DD"/>
    <w:rsid w:val="00766BDE"/>
    <w:rsid w:val="00767CA1"/>
    <w:rsid w:val="0077169E"/>
    <w:rsid w:val="00773F28"/>
    <w:rsid w:val="00776F61"/>
    <w:rsid w:val="0078288D"/>
    <w:rsid w:val="007830A6"/>
    <w:rsid w:val="00783102"/>
    <w:rsid w:val="00785766"/>
    <w:rsid w:val="00787923"/>
    <w:rsid w:val="00790F0C"/>
    <w:rsid w:val="00793095"/>
    <w:rsid w:val="00794D4C"/>
    <w:rsid w:val="0079636E"/>
    <w:rsid w:val="007A308D"/>
    <w:rsid w:val="007A52A0"/>
    <w:rsid w:val="007A582C"/>
    <w:rsid w:val="007A7117"/>
    <w:rsid w:val="007A7FB4"/>
    <w:rsid w:val="007B57E8"/>
    <w:rsid w:val="007B5E5E"/>
    <w:rsid w:val="007B656A"/>
    <w:rsid w:val="007B6796"/>
    <w:rsid w:val="007C1CEE"/>
    <w:rsid w:val="007C4858"/>
    <w:rsid w:val="007D2E10"/>
    <w:rsid w:val="007D3509"/>
    <w:rsid w:val="007D4736"/>
    <w:rsid w:val="007E0CC6"/>
    <w:rsid w:val="007E1E3B"/>
    <w:rsid w:val="007E27E6"/>
    <w:rsid w:val="007E29AB"/>
    <w:rsid w:val="007E3DA3"/>
    <w:rsid w:val="007E6A74"/>
    <w:rsid w:val="007E7557"/>
    <w:rsid w:val="007F5733"/>
    <w:rsid w:val="007F6614"/>
    <w:rsid w:val="007F713F"/>
    <w:rsid w:val="007F73F5"/>
    <w:rsid w:val="00800521"/>
    <w:rsid w:val="00801F9D"/>
    <w:rsid w:val="0080219F"/>
    <w:rsid w:val="00803836"/>
    <w:rsid w:val="00804757"/>
    <w:rsid w:val="00805F2C"/>
    <w:rsid w:val="00807BFC"/>
    <w:rsid w:val="00807E92"/>
    <w:rsid w:val="008116F5"/>
    <w:rsid w:val="008119FB"/>
    <w:rsid w:val="00813166"/>
    <w:rsid w:val="008137E4"/>
    <w:rsid w:val="00814D0F"/>
    <w:rsid w:val="008155F5"/>
    <w:rsid w:val="008169C7"/>
    <w:rsid w:val="00820AC0"/>
    <w:rsid w:val="00823489"/>
    <w:rsid w:val="00823AE9"/>
    <w:rsid w:val="008264BB"/>
    <w:rsid w:val="0082711F"/>
    <w:rsid w:val="00835DD8"/>
    <w:rsid w:val="0083704A"/>
    <w:rsid w:val="00837AD0"/>
    <w:rsid w:val="008415CC"/>
    <w:rsid w:val="00841E48"/>
    <w:rsid w:val="00845055"/>
    <w:rsid w:val="00845D80"/>
    <w:rsid w:val="008470BC"/>
    <w:rsid w:val="00847621"/>
    <w:rsid w:val="0085016E"/>
    <w:rsid w:val="00851098"/>
    <w:rsid w:val="00851163"/>
    <w:rsid w:val="008530D7"/>
    <w:rsid w:val="008544CA"/>
    <w:rsid w:val="00857423"/>
    <w:rsid w:val="00862A1B"/>
    <w:rsid w:val="0086473C"/>
    <w:rsid w:val="00865371"/>
    <w:rsid w:val="00865772"/>
    <w:rsid w:val="00867594"/>
    <w:rsid w:val="0086776D"/>
    <w:rsid w:val="0087562B"/>
    <w:rsid w:val="00875788"/>
    <w:rsid w:val="00875F28"/>
    <w:rsid w:val="00876099"/>
    <w:rsid w:val="0087715E"/>
    <w:rsid w:val="00877780"/>
    <w:rsid w:val="00877A15"/>
    <w:rsid w:val="00880FD8"/>
    <w:rsid w:val="0088171E"/>
    <w:rsid w:val="00881C88"/>
    <w:rsid w:val="0089370B"/>
    <w:rsid w:val="0089467F"/>
    <w:rsid w:val="0089529C"/>
    <w:rsid w:val="008969F0"/>
    <w:rsid w:val="008A0DB1"/>
    <w:rsid w:val="008A1104"/>
    <w:rsid w:val="008A2394"/>
    <w:rsid w:val="008A38E5"/>
    <w:rsid w:val="008A54ED"/>
    <w:rsid w:val="008A69C8"/>
    <w:rsid w:val="008B01B5"/>
    <w:rsid w:val="008B2D89"/>
    <w:rsid w:val="008C02DE"/>
    <w:rsid w:val="008C1796"/>
    <w:rsid w:val="008C5C5F"/>
    <w:rsid w:val="008C6C5B"/>
    <w:rsid w:val="008C6F9D"/>
    <w:rsid w:val="008C75B3"/>
    <w:rsid w:val="008C78EE"/>
    <w:rsid w:val="008D0D81"/>
    <w:rsid w:val="008D1C8F"/>
    <w:rsid w:val="008D1EF3"/>
    <w:rsid w:val="008D24AB"/>
    <w:rsid w:val="008E1740"/>
    <w:rsid w:val="008E2655"/>
    <w:rsid w:val="008E28D7"/>
    <w:rsid w:val="008E2DCF"/>
    <w:rsid w:val="008E3D94"/>
    <w:rsid w:val="008E4252"/>
    <w:rsid w:val="008E4FD7"/>
    <w:rsid w:val="008E6B58"/>
    <w:rsid w:val="008F1675"/>
    <w:rsid w:val="008F6480"/>
    <w:rsid w:val="0090062D"/>
    <w:rsid w:val="00901772"/>
    <w:rsid w:val="00901AD6"/>
    <w:rsid w:val="00901CF4"/>
    <w:rsid w:val="00903205"/>
    <w:rsid w:val="00906214"/>
    <w:rsid w:val="009118AB"/>
    <w:rsid w:val="0091332C"/>
    <w:rsid w:val="00913739"/>
    <w:rsid w:val="00920300"/>
    <w:rsid w:val="00920F1B"/>
    <w:rsid w:val="00922087"/>
    <w:rsid w:val="00927FA1"/>
    <w:rsid w:val="00930E34"/>
    <w:rsid w:val="009319D7"/>
    <w:rsid w:val="00931C20"/>
    <w:rsid w:val="009328C6"/>
    <w:rsid w:val="00932D7B"/>
    <w:rsid w:val="0093341B"/>
    <w:rsid w:val="0093390A"/>
    <w:rsid w:val="00934106"/>
    <w:rsid w:val="00935078"/>
    <w:rsid w:val="00935572"/>
    <w:rsid w:val="00935ABE"/>
    <w:rsid w:val="00936909"/>
    <w:rsid w:val="00936BCB"/>
    <w:rsid w:val="009374E4"/>
    <w:rsid w:val="00945604"/>
    <w:rsid w:val="009475B1"/>
    <w:rsid w:val="009553F6"/>
    <w:rsid w:val="0095582A"/>
    <w:rsid w:val="00956A43"/>
    <w:rsid w:val="009577B6"/>
    <w:rsid w:val="00957A8F"/>
    <w:rsid w:val="009640A3"/>
    <w:rsid w:val="00964508"/>
    <w:rsid w:val="00964A30"/>
    <w:rsid w:val="0096506C"/>
    <w:rsid w:val="00966068"/>
    <w:rsid w:val="00967651"/>
    <w:rsid w:val="009700DA"/>
    <w:rsid w:val="0097383F"/>
    <w:rsid w:val="00974B02"/>
    <w:rsid w:val="00976AB0"/>
    <w:rsid w:val="00977BFA"/>
    <w:rsid w:val="0098065A"/>
    <w:rsid w:val="009817BE"/>
    <w:rsid w:val="00982919"/>
    <w:rsid w:val="00986273"/>
    <w:rsid w:val="00986D46"/>
    <w:rsid w:val="009874F1"/>
    <w:rsid w:val="00987B25"/>
    <w:rsid w:val="00992543"/>
    <w:rsid w:val="0099321D"/>
    <w:rsid w:val="00995E58"/>
    <w:rsid w:val="009A10D3"/>
    <w:rsid w:val="009A26F8"/>
    <w:rsid w:val="009A3F03"/>
    <w:rsid w:val="009A46CD"/>
    <w:rsid w:val="009A68E3"/>
    <w:rsid w:val="009A7091"/>
    <w:rsid w:val="009B0BB7"/>
    <w:rsid w:val="009B5499"/>
    <w:rsid w:val="009B54AC"/>
    <w:rsid w:val="009B6D3E"/>
    <w:rsid w:val="009C2827"/>
    <w:rsid w:val="009C2C27"/>
    <w:rsid w:val="009C4126"/>
    <w:rsid w:val="009C55E6"/>
    <w:rsid w:val="009C58A5"/>
    <w:rsid w:val="009C6C11"/>
    <w:rsid w:val="009C737C"/>
    <w:rsid w:val="009C7764"/>
    <w:rsid w:val="009D1745"/>
    <w:rsid w:val="009D1BD2"/>
    <w:rsid w:val="009D2678"/>
    <w:rsid w:val="009D26CE"/>
    <w:rsid w:val="009D3BCC"/>
    <w:rsid w:val="009D471E"/>
    <w:rsid w:val="009D4D0A"/>
    <w:rsid w:val="009D58D0"/>
    <w:rsid w:val="009D7247"/>
    <w:rsid w:val="009E487F"/>
    <w:rsid w:val="009E4BA1"/>
    <w:rsid w:val="009E5D4E"/>
    <w:rsid w:val="009F0CB9"/>
    <w:rsid w:val="009F1107"/>
    <w:rsid w:val="009F3309"/>
    <w:rsid w:val="009F340B"/>
    <w:rsid w:val="009F427D"/>
    <w:rsid w:val="009F67C4"/>
    <w:rsid w:val="00A0163E"/>
    <w:rsid w:val="00A03A05"/>
    <w:rsid w:val="00A05072"/>
    <w:rsid w:val="00A104C4"/>
    <w:rsid w:val="00A107CA"/>
    <w:rsid w:val="00A10A25"/>
    <w:rsid w:val="00A12818"/>
    <w:rsid w:val="00A13EFD"/>
    <w:rsid w:val="00A20C60"/>
    <w:rsid w:val="00A21B93"/>
    <w:rsid w:val="00A222C0"/>
    <w:rsid w:val="00A22CEB"/>
    <w:rsid w:val="00A22E8C"/>
    <w:rsid w:val="00A238CF"/>
    <w:rsid w:val="00A253E6"/>
    <w:rsid w:val="00A264E9"/>
    <w:rsid w:val="00A3053B"/>
    <w:rsid w:val="00A310BD"/>
    <w:rsid w:val="00A32F26"/>
    <w:rsid w:val="00A34DFC"/>
    <w:rsid w:val="00A34EE2"/>
    <w:rsid w:val="00A35C6B"/>
    <w:rsid w:val="00A407E4"/>
    <w:rsid w:val="00A40F60"/>
    <w:rsid w:val="00A41167"/>
    <w:rsid w:val="00A43B39"/>
    <w:rsid w:val="00A446B7"/>
    <w:rsid w:val="00A45BCA"/>
    <w:rsid w:val="00A50266"/>
    <w:rsid w:val="00A5134B"/>
    <w:rsid w:val="00A53F28"/>
    <w:rsid w:val="00A54DC7"/>
    <w:rsid w:val="00A62B77"/>
    <w:rsid w:val="00A674A7"/>
    <w:rsid w:val="00A67AC8"/>
    <w:rsid w:val="00A710C9"/>
    <w:rsid w:val="00A726DA"/>
    <w:rsid w:val="00A72DFE"/>
    <w:rsid w:val="00A72E55"/>
    <w:rsid w:val="00A73197"/>
    <w:rsid w:val="00A74D91"/>
    <w:rsid w:val="00A76E84"/>
    <w:rsid w:val="00A81337"/>
    <w:rsid w:val="00A84967"/>
    <w:rsid w:val="00A90B39"/>
    <w:rsid w:val="00A924B1"/>
    <w:rsid w:val="00A934E5"/>
    <w:rsid w:val="00A93772"/>
    <w:rsid w:val="00A9506E"/>
    <w:rsid w:val="00A96FBB"/>
    <w:rsid w:val="00AA04E5"/>
    <w:rsid w:val="00AA1EF6"/>
    <w:rsid w:val="00AA52D5"/>
    <w:rsid w:val="00AA53D8"/>
    <w:rsid w:val="00AA6EAC"/>
    <w:rsid w:val="00AB1D2D"/>
    <w:rsid w:val="00AB4B70"/>
    <w:rsid w:val="00AB640D"/>
    <w:rsid w:val="00AB7A0B"/>
    <w:rsid w:val="00AB7BB9"/>
    <w:rsid w:val="00AC06AB"/>
    <w:rsid w:val="00AC1181"/>
    <w:rsid w:val="00AC17E0"/>
    <w:rsid w:val="00AC353D"/>
    <w:rsid w:val="00AC529D"/>
    <w:rsid w:val="00AC633D"/>
    <w:rsid w:val="00AC647C"/>
    <w:rsid w:val="00AC66E3"/>
    <w:rsid w:val="00AC7C6B"/>
    <w:rsid w:val="00AD59B3"/>
    <w:rsid w:val="00AD5AFF"/>
    <w:rsid w:val="00AD60D5"/>
    <w:rsid w:val="00AD65D9"/>
    <w:rsid w:val="00AE3A15"/>
    <w:rsid w:val="00AE3F7E"/>
    <w:rsid w:val="00AE76A7"/>
    <w:rsid w:val="00AF2490"/>
    <w:rsid w:val="00AF28C2"/>
    <w:rsid w:val="00AF2BA2"/>
    <w:rsid w:val="00AF477A"/>
    <w:rsid w:val="00B04B9A"/>
    <w:rsid w:val="00B05966"/>
    <w:rsid w:val="00B10814"/>
    <w:rsid w:val="00B11AFA"/>
    <w:rsid w:val="00B1251D"/>
    <w:rsid w:val="00B13626"/>
    <w:rsid w:val="00B2003A"/>
    <w:rsid w:val="00B2064D"/>
    <w:rsid w:val="00B207A9"/>
    <w:rsid w:val="00B20865"/>
    <w:rsid w:val="00B2303B"/>
    <w:rsid w:val="00B27DE6"/>
    <w:rsid w:val="00B31B9D"/>
    <w:rsid w:val="00B31E2B"/>
    <w:rsid w:val="00B331FF"/>
    <w:rsid w:val="00B3341D"/>
    <w:rsid w:val="00B35118"/>
    <w:rsid w:val="00B36A79"/>
    <w:rsid w:val="00B42C91"/>
    <w:rsid w:val="00B45A3E"/>
    <w:rsid w:val="00B47FBA"/>
    <w:rsid w:val="00B61DAC"/>
    <w:rsid w:val="00B63849"/>
    <w:rsid w:val="00B6390B"/>
    <w:rsid w:val="00B6444E"/>
    <w:rsid w:val="00B652BC"/>
    <w:rsid w:val="00B656DA"/>
    <w:rsid w:val="00B65742"/>
    <w:rsid w:val="00B65864"/>
    <w:rsid w:val="00B67EFD"/>
    <w:rsid w:val="00B70714"/>
    <w:rsid w:val="00B755DD"/>
    <w:rsid w:val="00B769F8"/>
    <w:rsid w:val="00B84C47"/>
    <w:rsid w:val="00B85377"/>
    <w:rsid w:val="00B857E7"/>
    <w:rsid w:val="00B85888"/>
    <w:rsid w:val="00B85B59"/>
    <w:rsid w:val="00B87E49"/>
    <w:rsid w:val="00B901BB"/>
    <w:rsid w:val="00B907B6"/>
    <w:rsid w:val="00B92D47"/>
    <w:rsid w:val="00B93966"/>
    <w:rsid w:val="00B96680"/>
    <w:rsid w:val="00B96CB1"/>
    <w:rsid w:val="00BA0EBB"/>
    <w:rsid w:val="00BA2513"/>
    <w:rsid w:val="00BA31F0"/>
    <w:rsid w:val="00BA6B09"/>
    <w:rsid w:val="00BA77FE"/>
    <w:rsid w:val="00BA7C09"/>
    <w:rsid w:val="00BB0291"/>
    <w:rsid w:val="00BB4220"/>
    <w:rsid w:val="00BB4F40"/>
    <w:rsid w:val="00BB501D"/>
    <w:rsid w:val="00BB63EC"/>
    <w:rsid w:val="00BB76CD"/>
    <w:rsid w:val="00BB7ED7"/>
    <w:rsid w:val="00BC09ED"/>
    <w:rsid w:val="00BC0BF5"/>
    <w:rsid w:val="00BC13AD"/>
    <w:rsid w:val="00BC176C"/>
    <w:rsid w:val="00BC491C"/>
    <w:rsid w:val="00BC58BF"/>
    <w:rsid w:val="00BC7E73"/>
    <w:rsid w:val="00BD0BBC"/>
    <w:rsid w:val="00BD0DB2"/>
    <w:rsid w:val="00BD0FAE"/>
    <w:rsid w:val="00BD1A7A"/>
    <w:rsid w:val="00BD3458"/>
    <w:rsid w:val="00BD4156"/>
    <w:rsid w:val="00BD5EF6"/>
    <w:rsid w:val="00BD647E"/>
    <w:rsid w:val="00BD6771"/>
    <w:rsid w:val="00BE101E"/>
    <w:rsid w:val="00BE1483"/>
    <w:rsid w:val="00BE2DF6"/>
    <w:rsid w:val="00BE302A"/>
    <w:rsid w:val="00BE3712"/>
    <w:rsid w:val="00BE442E"/>
    <w:rsid w:val="00BF1BCE"/>
    <w:rsid w:val="00BF25FC"/>
    <w:rsid w:val="00BF3F9D"/>
    <w:rsid w:val="00BF490C"/>
    <w:rsid w:val="00BF6D24"/>
    <w:rsid w:val="00C00ABA"/>
    <w:rsid w:val="00C0541C"/>
    <w:rsid w:val="00C058E6"/>
    <w:rsid w:val="00C05D6C"/>
    <w:rsid w:val="00C07159"/>
    <w:rsid w:val="00C077D3"/>
    <w:rsid w:val="00C10982"/>
    <w:rsid w:val="00C12D2F"/>
    <w:rsid w:val="00C17A73"/>
    <w:rsid w:val="00C2212E"/>
    <w:rsid w:val="00C22D03"/>
    <w:rsid w:val="00C23CB7"/>
    <w:rsid w:val="00C2474B"/>
    <w:rsid w:val="00C26AA5"/>
    <w:rsid w:val="00C26D89"/>
    <w:rsid w:val="00C2767E"/>
    <w:rsid w:val="00C324E2"/>
    <w:rsid w:val="00C341E0"/>
    <w:rsid w:val="00C353CE"/>
    <w:rsid w:val="00C37163"/>
    <w:rsid w:val="00C40CC8"/>
    <w:rsid w:val="00C42017"/>
    <w:rsid w:val="00C42300"/>
    <w:rsid w:val="00C43B14"/>
    <w:rsid w:val="00C43B7D"/>
    <w:rsid w:val="00C45141"/>
    <w:rsid w:val="00C4604A"/>
    <w:rsid w:val="00C463E6"/>
    <w:rsid w:val="00C46B3A"/>
    <w:rsid w:val="00C4727C"/>
    <w:rsid w:val="00C50E2A"/>
    <w:rsid w:val="00C5199D"/>
    <w:rsid w:val="00C545A2"/>
    <w:rsid w:val="00C57C40"/>
    <w:rsid w:val="00C60274"/>
    <w:rsid w:val="00C61062"/>
    <w:rsid w:val="00C633DB"/>
    <w:rsid w:val="00C67E7B"/>
    <w:rsid w:val="00C70C54"/>
    <w:rsid w:val="00C73115"/>
    <w:rsid w:val="00C7335B"/>
    <w:rsid w:val="00C7351D"/>
    <w:rsid w:val="00C73669"/>
    <w:rsid w:val="00C753A6"/>
    <w:rsid w:val="00C75AE7"/>
    <w:rsid w:val="00C82478"/>
    <w:rsid w:val="00C82E48"/>
    <w:rsid w:val="00C844E9"/>
    <w:rsid w:val="00C84FC2"/>
    <w:rsid w:val="00C86E9F"/>
    <w:rsid w:val="00C875F2"/>
    <w:rsid w:val="00C87EBF"/>
    <w:rsid w:val="00C9050B"/>
    <w:rsid w:val="00C90C79"/>
    <w:rsid w:val="00C91D2C"/>
    <w:rsid w:val="00C94B25"/>
    <w:rsid w:val="00C95E08"/>
    <w:rsid w:val="00CA132D"/>
    <w:rsid w:val="00CA1AD9"/>
    <w:rsid w:val="00CA297B"/>
    <w:rsid w:val="00CA36BE"/>
    <w:rsid w:val="00CA3921"/>
    <w:rsid w:val="00CA4EF9"/>
    <w:rsid w:val="00CA5CDA"/>
    <w:rsid w:val="00CA5DAC"/>
    <w:rsid w:val="00CA7683"/>
    <w:rsid w:val="00CA7708"/>
    <w:rsid w:val="00CB0787"/>
    <w:rsid w:val="00CB15AE"/>
    <w:rsid w:val="00CB22FA"/>
    <w:rsid w:val="00CB2AEC"/>
    <w:rsid w:val="00CB5B0B"/>
    <w:rsid w:val="00CB7DFA"/>
    <w:rsid w:val="00CC074C"/>
    <w:rsid w:val="00CC39E1"/>
    <w:rsid w:val="00CC6AC9"/>
    <w:rsid w:val="00CC7271"/>
    <w:rsid w:val="00CD3872"/>
    <w:rsid w:val="00CD7193"/>
    <w:rsid w:val="00CE0414"/>
    <w:rsid w:val="00CE3F7B"/>
    <w:rsid w:val="00CE65CC"/>
    <w:rsid w:val="00CE6AD3"/>
    <w:rsid w:val="00CF07F3"/>
    <w:rsid w:val="00CF087C"/>
    <w:rsid w:val="00CF0CE8"/>
    <w:rsid w:val="00CF0F5F"/>
    <w:rsid w:val="00CF1425"/>
    <w:rsid w:val="00CF1F50"/>
    <w:rsid w:val="00CF208A"/>
    <w:rsid w:val="00CF31F5"/>
    <w:rsid w:val="00CF3381"/>
    <w:rsid w:val="00CF39EA"/>
    <w:rsid w:val="00CF7372"/>
    <w:rsid w:val="00D01156"/>
    <w:rsid w:val="00D0199B"/>
    <w:rsid w:val="00D05341"/>
    <w:rsid w:val="00D063C4"/>
    <w:rsid w:val="00D10453"/>
    <w:rsid w:val="00D1171E"/>
    <w:rsid w:val="00D11F18"/>
    <w:rsid w:val="00D14BD7"/>
    <w:rsid w:val="00D17A6E"/>
    <w:rsid w:val="00D225CD"/>
    <w:rsid w:val="00D25037"/>
    <w:rsid w:val="00D25E96"/>
    <w:rsid w:val="00D2685B"/>
    <w:rsid w:val="00D26E54"/>
    <w:rsid w:val="00D27E4F"/>
    <w:rsid w:val="00D30DAB"/>
    <w:rsid w:val="00D33E46"/>
    <w:rsid w:val="00D34D54"/>
    <w:rsid w:val="00D34D9F"/>
    <w:rsid w:val="00D35C17"/>
    <w:rsid w:val="00D3780C"/>
    <w:rsid w:val="00D40ED8"/>
    <w:rsid w:val="00D421F6"/>
    <w:rsid w:val="00D42872"/>
    <w:rsid w:val="00D42BD7"/>
    <w:rsid w:val="00D431F3"/>
    <w:rsid w:val="00D444ED"/>
    <w:rsid w:val="00D44669"/>
    <w:rsid w:val="00D474D0"/>
    <w:rsid w:val="00D515BE"/>
    <w:rsid w:val="00D520FD"/>
    <w:rsid w:val="00D52996"/>
    <w:rsid w:val="00D52B3B"/>
    <w:rsid w:val="00D535A0"/>
    <w:rsid w:val="00D54516"/>
    <w:rsid w:val="00D54944"/>
    <w:rsid w:val="00D56572"/>
    <w:rsid w:val="00D56878"/>
    <w:rsid w:val="00D5745B"/>
    <w:rsid w:val="00D57ED9"/>
    <w:rsid w:val="00D62B26"/>
    <w:rsid w:val="00D634E1"/>
    <w:rsid w:val="00D67C81"/>
    <w:rsid w:val="00D702ED"/>
    <w:rsid w:val="00D7331F"/>
    <w:rsid w:val="00D75F67"/>
    <w:rsid w:val="00D7616F"/>
    <w:rsid w:val="00D80A2B"/>
    <w:rsid w:val="00D820D3"/>
    <w:rsid w:val="00D82F86"/>
    <w:rsid w:val="00D849AD"/>
    <w:rsid w:val="00D87B8C"/>
    <w:rsid w:val="00D915A7"/>
    <w:rsid w:val="00D91DCA"/>
    <w:rsid w:val="00D91EDC"/>
    <w:rsid w:val="00D92189"/>
    <w:rsid w:val="00D925E7"/>
    <w:rsid w:val="00D93505"/>
    <w:rsid w:val="00D9479F"/>
    <w:rsid w:val="00D947C7"/>
    <w:rsid w:val="00D94937"/>
    <w:rsid w:val="00D9592B"/>
    <w:rsid w:val="00D963B9"/>
    <w:rsid w:val="00D96976"/>
    <w:rsid w:val="00D9705E"/>
    <w:rsid w:val="00DA0343"/>
    <w:rsid w:val="00DA08B9"/>
    <w:rsid w:val="00DA0F92"/>
    <w:rsid w:val="00DA2354"/>
    <w:rsid w:val="00DA67F4"/>
    <w:rsid w:val="00DA7F99"/>
    <w:rsid w:val="00DB01D9"/>
    <w:rsid w:val="00DB1A13"/>
    <w:rsid w:val="00DB1FDC"/>
    <w:rsid w:val="00DB2405"/>
    <w:rsid w:val="00DB2A62"/>
    <w:rsid w:val="00DB5794"/>
    <w:rsid w:val="00DB6BA8"/>
    <w:rsid w:val="00DB7863"/>
    <w:rsid w:val="00DC05A0"/>
    <w:rsid w:val="00DC2C87"/>
    <w:rsid w:val="00DC6D75"/>
    <w:rsid w:val="00DD2CF4"/>
    <w:rsid w:val="00DD3D6E"/>
    <w:rsid w:val="00DD689C"/>
    <w:rsid w:val="00DD7978"/>
    <w:rsid w:val="00DD7A43"/>
    <w:rsid w:val="00DE5FD5"/>
    <w:rsid w:val="00DE6FAF"/>
    <w:rsid w:val="00DF469B"/>
    <w:rsid w:val="00DF5914"/>
    <w:rsid w:val="00DF5EAC"/>
    <w:rsid w:val="00DF6A67"/>
    <w:rsid w:val="00DF7BAD"/>
    <w:rsid w:val="00E00BD5"/>
    <w:rsid w:val="00E029C8"/>
    <w:rsid w:val="00E04EDA"/>
    <w:rsid w:val="00E06544"/>
    <w:rsid w:val="00E11CD9"/>
    <w:rsid w:val="00E1250E"/>
    <w:rsid w:val="00E12E55"/>
    <w:rsid w:val="00E1363C"/>
    <w:rsid w:val="00E13FC1"/>
    <w:rsid w:val="00E15F70"/>
    <w:rsid w:val="00E16E82"/>
    <w:rsid w:val="00E17386"/>
    <w:rsid w:val="00E21615"/>
    <w:rsid w:val="00E25C41"/>
    <w:rsid w:val="00E26D00"/>
    <w:rsid w:val="00E274AB"/>
    <w:rsid w:val="00E30646"/>
    <w:rsid w:val="00E31764"/>
    <w:rsid w:val="00E33176"/>
    <w:rsid w:val="00E37DE1"/>
    <w:rsid w:val="00E40ECE"/>
    <w:rsid w:val="00E42050"/>
    <w:rsid w:val="00E44886"/>
    <w:rsid w:val="00E45D19"/>
    <w:rsid w:val="00E46A6C"/>
    <w:rsid w:val="00E47C6A"/>
    <w:rsid w:val="00E503F3"/>
    <w:rsid w:val="00E51470"/>
    <w:rsid w:val="00E54C92"/>
    <w:rsid w:val="00E557CA"/>
    <w:rsid w:val="00E57B3A"/>
    <w:rsid w:val="00E60B81"/>
    <w:rsid w:val="00E6179E"/>
    <w:rsid w:val="00E624E2"/>
    <w:rsid w:val="00E64248"/>
    <w:rsid w:val="00E64C90"/>
    <w:rsid w:val="00E64E47"/>
    <w:rsid w:val="00E65638"/>
    <w:rsid w:val="00E65E12"/>
    <w:rsid w:val="00E663A2"/>
    <w:rsid w:val="00E664D4"/>
    <w:rsid w:val="00E66684"/>
    <w:rsid w:val="00E7187A"/>
    <w:rsid w:val="00E73397"/>
    <w:rsid w:val="00E740BE"/>
    <w:rsid w:val="00E76329"/>
    <w:rsid w:val="00E773FF"/>
    <w:rsid w:val="00E77945"/>
    <w:rsid w:val="00E77A60"/>
    <w:rsid w:val="00E77A66"/>
    <w:rsid w:val="00E829DB"/>
    <w:rsid w:val="00E86527"/>
    <w:rsid w:val="00E86A4B"/>
    <w:rsid w:val="00E87BFD"/>
    <w:rsid w:val="00E910DA"/>
    <w:rsid w:val="00E9169C"/>
    <w:rsid w:val="00E92004"/>
    <w:rsid w:val="00E92248"/>
    <w:rsid w:val="00E93F17"/>
    <w:rsid w:val="00E940B6"/>
    <w:rsid w:val="00E94432"/>
    <w:rsid w:val="00E946FC"/>
    <w:rsid w:val="00E97019"/>
    <w:rsid w:val="00EA3354"/>
    <w:rsid w:val="00EA40AD"/>
    <w:rsid w:val="00EA6BF9"/>
    <w:rsid w:val="00EB1892"/>
    <w:rsid w:val="00EB1C61"/>
    <w:rsid w:val="00EC0837"/>
    <w:rsid w:val="00EC38A2"/>
    <w:rsid w:val="00EC47AC"/>
    <w:rsid w:val="00EC5BD4"/>
    <w:rsid w:val="00EC70DA"/>
    <w:rsid w:val="00ED04DD"/>
    <w:rsid w:val="00ED064B"/>
    <w:rsid w:val="00ED0EA1"/>
    <w:rsid w:val="00ED1CC3"/>
    <w:rsid w:val="00ED3091"/>
    <w:rsid w:val="00ED754F"/>
    <w:rsid w:val="00ED7DCE"/>
    <w:rsid w:val="00EE3429"/>
    <w:rsid w:val="00EE3FC4"/>
    <w:rsid w:val="00EE53E4"/>
    <w:rsid w:val="00EE5864"/>
    <w:rsid w:val="00EE67F9"/>
    <w:rsid w:val="00EF0DA4"/>
    <w:rsid w:val="00EF5D7B"/>
    <w:rsid w:val="00EF5E71"/>
    <w:rsid w:val="00EF6F52"/>
    <w:rsid w:val="00EF7A60"/>
    <w:rsid w:val="00F00053"/>
    <w:rsid w:val="00F008BA"/>
    <w:rsid w:val="00F00E8A"/>
    <w:rsid w:val="00F04DD6"/>
    <w:rsid w:val="00F14BEC"/>
    <w:rsid w:val="00F16A5D"/>
    <w:rsid w:val="00F177E8"/>
    <w:rsid w:val="00F17928"/>
    <w:rsid w:val="00F215F1"/>
    <w:rsid w:val="00F22143"/>
    <w:rsid w:val="00F23139"/>
    <w:rsid w:val="00F25821"/>
    <w:rsid w:val="00F2682B"/>
    <w:rsid w:val="00F27862"/>
    <w:rsid w:val="00F30847"/>
    <w:rsid w:val="00F32F31"/>
    <w:rsid w:val="00F345C2"/>
    <w:rsid w:val="00F37B3D"/>
    <w:rsid w:val="00F409D8"/>
    <w:rsid w:val="00F40C11"/>
    <w:rsid w:val="00F410DA"/>
    <w:rsid w:val="00F4298F"/>
    <w:rsid w:val="00F42BE1"/>
    <w:rsid w:val="00F43F14"/>
    <w:rsid w:val="00F4412E"/>
    <w:rsid w:val="00F46B83"/>
    <w:rsid w:val="00F46CD4"/>
    <w:rsid w:val="00F46D28"/>
    <w:rsid w:val="00F473BC"/>
    <w:rsid w:val="00F50FCB"/>
    <w:rsid w:val="00F51140"/>
    <w:rsid w:val="00F51E90"/>
    <w:rsid w:val="00F5273B"/>
    <w:rsid w:val="00F53657"/>
    <w:rsid w:val="00F54C7D"/>
    <w:rsid w:val="00F5523C"/>
    <w:rsid w:val="00F561DF"/>
    <w:rsid w:val="00F57EAB"/>
    <w:rsid w:val="00F61BED"/>
    <w:rsid w:val="00F6321D"/>
    <w:rsid w:val="00F643CE"/>
    <w:rsid w:val="00F645AD"/>
    <w:rsid w:val="00F64DA2"/>
    <w:rsid w:val="00F6755E"/>
    <w:rsid w:val="00F71722"/>
    <w:rsid w:val="00F72477"/>
    <w:rsid w:val="00F75D94"/>
    <w:rsid w:val="00F763BD"/>
    <w:rsid w:val="00F81778"/>
    <w:rsid w:val="00F8236C"/>
    <w:rsid w:val="00F8281C"/>
    <w:rsid w:val="00F8300B"/>
    <w:rsid w:val="00F8510D"/>
    <w:rsid w:val="00F90D92"/>
    <w:rsid w:val="00F920C8"/>
    <w:rsid w:val="00F9368E"/>
    <w:rsid w:val="00F94137"/>
    <w:rsid w:val="00F96D27"/>
    <w:rsid w:val="00FA10B5"/>
    <w:rsid w:val="00FA4C29"/>
    <w:rsid w:val="00FA5707"/>
    <w:rsid w:val="00FA5A8A"/>
    <w:rsid w:val="00FB057D"/>
    <w:rsid w:val="00FB48A7"/>
    <w:rsid w:val="00FB60B0"/>
    <w:rsid w:val="00FB6FA0"/>
    <w:rsid w:val="00FB7B48"/>
    <w:rsid w:val="00FC2AD7"/>
    <w:rsid w:val="00FC4819"/>
    <w:rsid w:val="00FD1C98"/>
    <w:rsid w:val="00FD2047"/>
    <w:rsid w:val="00FD38F8"/>
    <w:rsid w:val="00FD7023"/>
    <w:rsid w:val="00FD7B66"/>
    <w:rsid w:val="00FE03C6"/>
    <w:rsid w:val="00FE1E93"/>
    <w:rsid w:val="00FE2027"/>
    <w:rsid w:val="00FE4840"/>
    <w:rsid w:val="00FE519F"/>
    <w:rsid w:val="00FE7238"/>
    <w:rsid w:val="00FF10CE"/>
    <w:rsid w:val="00FF4017"/>
    <w:rsid w:val="00FF4B4A"/>
    <w:rsid w:val="00FF57B5"/>
    <w:rsid w:val="00FF5A3B"/>
    <w:rsid w:val="00FF5D0A"/>
    <w:rsid w:val="00FF680F"/>
    <w:rsid w:val="08E1730D"/>
    <w:rsid w:val="18623D85"/>
    <w:rsid w:val="22E4740B"/>
    <w:rsid w:val="28065DE4"/>
    <w:rsid w:val="30606046"/>
    <w:rsid w:val="35A74820"/>
    <w:rsid w:val="38305ECE"/>
    <w:rsid w:val="4ADD75EB"/>
    <w:rsid w:val="4DDC5500"/>
    <w:rsid w:val="599405F9"/>
    <w:rsid w:val="5B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947DF"/>
  <w15:docId w15:val="{04ED6D34-0AAB-4235-B908-8A42E0A3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Title"/>
    <w:basedOn w:val="a"/>
    <w:link w:val="ab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basedOn w:val="a0"/>
    <w:link w:val="aa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d">
    <w:name w:val="Нижний колонтитул Знак"/>
    <w:basedOn w:val="a0"/>
    <w:link w:val="ac"/>
    <w:uiPriority w:val="99"/>
  </w:style>
  <w:style w:type="paragraph" w:customStyle="1" w:styleId="af0">
    <w:name w:val="Прижатый влево"/>
    <w:basedOn w:val="a"/>
    <w:next w:val="a"/>
    <w:uiPriority w:val="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</w:style>
  <w:style w:type="character" w:customStyle="1" w:styleId="pt-a1-000095">
    <w:name w:val="pt-a1-000095"/>
    <w:basedOn w:val="a0"/>
  </w:style>
  <w:style w:type="character" w:customStyle="1" w:styleId="pt-a1-000011">
    <w:name w:val="pt-a1-000011"/>
    <w:basedOn w:val="a0"/>
  </w:style>
  <w:style w:type="character" w:customStyle="1" w:styleId="pt-a1-000047">
    <w:name w:val="pt-a1-000047"/>
    <w:basedOn w:val="a0"/>
  </w:style>
  <w:style w:type="paragraph" w:customStyle="1" w:styleId="Style23">
    <w:name w:val="_Style 23"/>
    <w:basedOn w:val="a"/>
    <w:next w:val="aa"/>
    <w:link w:val="af1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f1">
    <w:name w:val="Название Знак"/>
    <w:link w:val="Style23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9">
    <w:name w:val="Основной текст Знак"/>
    <w:basedOn w:val="a0"/>
    <w:link w:val="a8"/>
    <w:rPr>
      <w:rFonts w:ascii="Times New Roman" w:eastAsia="Times New Roman" w:hAnsi="Times New Roman" w:cs="Times New Roman"/>
      <w:sz w:val="28"/>
      <w:szCs w:val="20"/>
    </w:rPr>
  </w:style>
  <w:style w:type="character" w:styleId="af2">
    <w:name w:val="Strong"/>
    <w:basedOn w:val="a0"/>
    <w:uiPriority w:val="22"/>
    <w:qFormat/>
    <w:rsid w:val="00354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05A6B-AEDC-4108-BD6F-565BFB04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kuchuganova</cp:lastModifiedBy>
  <cp:revision>8</cp:revision>
  <cp:lastPrinted>2026-03-06T04:31:00Z</cp:lastPrinted>
  <dcterms:created xsi:type="dcterms:W3CDTF">2026-03-06T04:06:00Z</dcterms:created>
  <dcterms:modified xsi:type="dcterms:W3CDTF">2026-03-10T01:46:00Z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8D69F17DF40D47928D81460EBF090F1A_13</vt:lpwstr>
  </property>
</Properties>
</file>