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DEB" w:rsidRPr="00593DEB" w:rsidRDefault="00593DEB" w:rsidP="00096C75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bookmarkStart w:id="0" w:name="_GoBack"/>
      <w:bookmarkEnd w:id="0"/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Приложение 12  </w:t>
      </w:r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к Закону Республики Алтай</w:t>
      </w:r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«О внесении изменений</w:t>
      </w:r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в Закон Республики Алтай</w:t>
      </w:r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«О республиканском бюджете</w:t>
      </w:r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Республики Алтай на 2026 год</w:t>
      </w:r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и на плановый период 2027 и 2028 годов»</w:t>
      </w:r>
    </w:p>
    <w:p w:rsidR="00593DEB" w:rsidRPr="00593DEB" w:rsidRDefault="00593DEB" w:rsidP="00096C75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593DEB" w:rsidRPr="00593DEB" w:rsidRDefault="00593DEB" w:rsidP="00096C75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«Приложение 15</w:t>
      </w:r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к Закону Республики Алтай</w:t>
      </w:r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«О республиканском бюджете</w:t>
      </w:r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Республики Алтай на 2026 год</w:t>
      </w:r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и на плановый период 2027 и 2028 годов»</w:t>
      </w:r>
    </w:p>
    <w:p w:rsidR="00593DEB" w:rsidRPr="000D4908" w:rsidRDefault="00593DEB" w:rsidP="00096C75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43152E" w:rsidRDefault="00593DEB" w:rsidP="00096C75">
      <w:pPr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6"/>
          <w:szCs w:val="26"/>
          <w:lang w:eastAsia="ru-RU"/>
        </w:rPr>
      </w:pPr>
      <w:r w:rsidRPr="00593DEB">
        <w:rPr>
          <w:rFonts w:ascii="PT Astra Serif" w:eastAsia="Times New Roman" w:hAnsi="PT Astra Serif"/>
          <w:b/>
          <w:bCs/>
          <w:color w:val="000000"/>
          <w:sz w:val="26"/>
          <w:szCs w:val="26"/>
          <w:lang w:eastAsia="ru-RU"/>
        </w:rPr>
        <w:t>Распределение и нераспределенный объем межбюджетных трансфертов бюджетам муниципальных районов, муниципальных округов, городского округа в Республике Алтай на 2026 год</w:t>
      </w:r>
    </w:p>
    <w:p w:rsidR="007E2BF6" w:rsidRPr="00593DEB" w:rsidRDefault="007E2BF6" w:rsidP="00096C7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6775EA" w:rsidRPr="00593DEB" w:rsidRDefault="009E01D5" w:rsidP="00096C7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1398"/>
        <w:gridCol w:w="1395"/>
        <w:gridCol w:w="853"/>
        <w:gridCol w:w="853"/>
        <w:gridCol w:w="853"/>
        <w:gridCol w:w="856"/>
        <w:gridCol w:w="853"/>
        <w:gridCol w:w="853"/>
        <w:gridCol w:w="856"/>
        <w:gridCol w:w="853"/>
        <w:gridCol w:w="853"/>
        <w:gridCol w:w="856"/>
        <w:gridCol w:w="853"/>
        <w:gridCol w:w="853"/>
        <w:gridCol w:w="856"/>
      </w:tblGrid>
      <w:tr w:rsidR="00604C6F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Наименование главных распорядителей бюджетных средств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ind w:left="-126" w:firstLine="126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МО «Кош-</w:t>
            </w:r>
            <w:proofErr w:type="spellStart"/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Агачский</w:t>
            </w:r>
            <w:proofErr w:type="spellEnd"/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ind w:left="-4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МО «Улаганский  район»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МО «Усть-Канский  район»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МО «Онгудайский  район»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МО «Шебалинский район»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МО «Усть-Коксинский  район»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МО «Турочакский район»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МО «Майминский район»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ind w:left="-110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МО «Чойский район»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Чемальский</w:t>
            </w:r>
            <w:proofErr w:type="spellEnd"/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 xml:space="preserve">  район»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ind w:left="-149" w:firstLine="141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МО «Город Горно-Алтайск»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Нераспределенный объем</w:t>
            </w:r>
          </w:p>
        </w:tc>
      </w:tr>
      <w:tr w:rsidR="00604C6F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</w:tr>
      <w:tr w:rsidR="00604C6F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59" w:type="pct"/>
            <w:gridSpan w:val="2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субсидий местным бюджетам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8E2681">
            <w:pPr>
              <w:spacing w:after="0" w:line="240" w:lineRule="auto"/>
              <w:ind w:left="-107" w:right="-8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</w:t>
            </w:r>
            <w:r w:rsidR="008E268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519 486,0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8E2681" w:rsidP="009203F5">
            <w:pPr>
              <w:spacing w:after="0" w:line="240" w:lineRule="auto"/>
              <w:ind w:right="-4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750 056,4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8E2681" w:rsidP="009203F5">
            <w:pPr>
              <w:spacing w:after="0" w:line="240" w:lineRule="auto"/>
              <w:ind w:righ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651 062,4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8E2681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376 579,6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9203F5">
            <w:pPr>
              <w:spacing w:after="0" w:line="240" w:lineRule="auto"/>
              <w:ind w:right="-3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395 821,8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8E2681" w:rsidP="009203F5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758 565,4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8E2681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422 789,3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9203F5">
            <w:pPr>
              <w:spacing w:after="0" w:line="240" w:lineRule="auto"/>
              <w:ind w:right="-2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119 567,7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9203F5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456 412,7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269 080,5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9203F5">
            <w:pPr>
              <w:spacing w:after="0" w:line="240" w:lineRule="auto"/>
              <w:ind w:right="-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200 591,2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8E2681" w:rsidP="00C45495">
            <w:pPr>
              <w:spacing w:after="0" w:line="240" w:lineRule="auto"/>
              <w:ind w:left="-149" w:right="-197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1 088 559,0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30 400,0</w:t>
            </w:r>
          </w:p>
        </w:tc>
      </w:tr>
      <w:tr w:rsidR="00604C6F" w:rsidRPr="00604C6F" w:rsidTr="00593DEB">
        <w:tc>
          <w:tcPr>
            <w:tcW w:w="228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604C6F" w:rsidRPr="00604C6F" w:rsidRDefault="00604C6F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отрасли культуры (комплектование книжных фондов библиотек муниципальных образований)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650,3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62,5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79,2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79,2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79,2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79,2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62,5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62,6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604C6F" w:rsidRPr="00604C6F" w:rsidTr="00593DEB">
        <w:tc>
          <w:tcPr>
            <w:tcW w:w="228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604C6F" w:rsidRPr="00604C6F" w:rsidRDefault="00604C6F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Государственная поддержка отрасли культуры (поддержка лучшим работникам сельских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учреждений культуры)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303,0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604C6F" w:rsidRPr="00604C6F" w:rsidTr="00593DEB">
        <w:tc>
          <w:tcPr>
            <w:tcW w:w="228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1.3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604C6F" w:rsidRPr="00604C6F" w:rsidRDefault="00604C6F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505,1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604C6F" w:rsidRPr="00604C6F" w:rsidTr="00593DEB">
        <w:tc>
          <w:tcPr>
            <w:tcW w:w="228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604C6F" w:rsidRPr="00604C6F" w:rsidRDefault="00604C6F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материально-технической базы)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8 367,6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715,0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583,8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1 077,1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1 163,0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896,0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1 208,3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819,1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773,9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443,5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687,9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604C6F" w:rsidRPr="00604C6F" w:rsidTr="00593DEB">
        <w:tc>
          <w:tcPr>
            <w:tcW w:w="228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604C6F" w:rsidRPr="00604C6F" w:rsidRDefault="00604C6F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Создание модельных муниципальных библиотек (переоснащение муниципальных библиотек по модельному стандарту)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31 000,0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8 000,0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15 000,0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8 000,0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604C6F" w:rsidRPr="00604C6F" w:rsidTr="00593DEB">
        <w:tc>
          <w:tcPr>
            <w:tcW w:w="228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604C6F" w:rsidRPr="00604C6F" w:rsidRDefault="00604C6F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Модернизация региональных и (или) муниципальных учреждений культуры (модернизация региональных и муниципальных детских школ искусств)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24 483,4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24 483,4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604C6F" w:rsidRPr="00604C6F" w:rsidTr="00593DEB">
        <w:tc>
          <w:tcPr>
            <w:tcW w:w="228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604C6F" w:rsidRPr="00604C6F" w:rsidRDefault="00604C6F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культуры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604C6F" w:rsidRPr="00604C6F" w:rsidRDefault="00883C47" w:rsidP="00604C6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83C47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Модернизация региональных и </w:t>
            </w:r>
            <w:r w:rsidRPr="00883C47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(или) муниципальных учреждений культуры (модернизация учреждений культурно-досугового типа в населенных пунктах с численностью до 500 тыс. человек)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58 089,4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27 786,4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30 303,0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604C6F" w:rsidRPr="00604C6F" w:rsidTr="00593DEB">
        <w:tc>
          <w:tcPr>
            <w:tcW w:w="228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1.8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604C6F" w:rsidRPr="00604C6F" w:rsidRDefault="00604C6F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оказание поддержки муниципальным учреждениям в сфере культуры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604C6F" w:rsidRPr="00604C6F" w:rsidTr="00593DEB">
        <w:tc>
          <w:tcPr>
            <w:tcW w:w="228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1.9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604C6F" w:rsidRPr="00604C6F" w:rsidRDefault="00604C6F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604C6F" w:rsidRPr="00604C6F" w:rsidRDefault="00604C6F" w:rsidP="00604C6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8026D0">
            <w:pPr>
              <w:spacing w:after="0" w:line="240" w:lineRule="auto"/>
              <w:ind w:hanging="2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204 412,1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41 111,6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22 591,7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13 865,2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35 883,7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33 456,9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57 503,0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604C6F" w:rsidRPr="00604C6F" w:rsidRDefault="00604C6F" w:rsidP="00C4549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593DEB">
        <w:tc>
          <w:tcPr>
            <w:tcW w:w="228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.10</w:t>
            </w:r>
          </w:p>
        </w:tc>
        <w:tc>
          <w:tcPr>
            <w:tcW w:w="480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образования и науки Республики </w:t>
            </w:r>
          </w:p>
          <w:p w:rsidR="00593DEB" w:rsidRPr="00604C6F" w:rsidRDefault="00593DEB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Алтай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за счет средств республиканского бюджета Республики Алтай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75 886,9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18 978,5</w:t>
            </w:r>
          </w:p>
        </w:tc>
        <w:tc>
          <w:tcPr>
            <w:tcW w:w="294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23 327,1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27 088,0</w:t>
            </w:r>
          </w:p>
        </w:tc>
        <w:tc>
          <w:tcPr>
            <w:tcW w:w="294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6 493,3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593DEB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1.11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hanging="2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245 265,5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25 499,5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18 843,5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18 178,5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14 509,2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15 288,1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18 523,5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12 722,8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31 173,8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7 327,9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11 356,9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71 841,8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593DEB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1.12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ind w:hanging="2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466 786,7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ind w:hanging="29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118 727,7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10 709,7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31 757,1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ind w:hanging="47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149 503,1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31 154,6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29 360,9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13 042,2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82 531,4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593DEB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1.13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 за счет средств республиканского бюджета Республики Алтай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hanging="2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125 786,0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26 582,8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22 996,4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22 994,7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3 262,4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20 248,2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29 701,5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593DEB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1.14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образования и науки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Субсидии на предоставление ежемесячной надбавки к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заработной плате молодым специалистам в муниципальных образовательных организациях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43 473,0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7 326,4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4 477,2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2 082,1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2 191,7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3 616,2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2 301,2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2 628,9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3 470,1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867,8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1 367,0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13 144,4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593DEB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1.15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hanging="29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138 585,6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26 324,6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11 775,4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15 561,1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11 513,7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12 089,4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11 007,8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8 035,3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9 709,3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4 679,9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5 306,6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22 582,5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593DEB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1.16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23 733,5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3 645,2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2 546,4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1 587,3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1 569,7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976,6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1 639,5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1 506,4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2 209,1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638,9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753,1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6 661,3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593DEB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1.17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Обеспечение комплексного развития сельских территорий (строительство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(приобретение) жилья гражданами, проживающими на сельских территориях)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6 218,1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2 790,0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3 428,1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593DEB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1.18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комплексного развития сельских территорий (реализация проектов комплексного развития сельских территорий)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hanging="2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106 086,3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hanging="47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106 086,3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rPr>
          <w:trHeight w:val="2569"/>
        </w:trPr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1.19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Подготовка проектов межевания земельных участков и на проведение </w:t>
            </w:r>
          </w:p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кадастровых работ (осуществление государственного кадастрового учета земельных участков)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3 326,3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3 326,3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1.20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Подготовка проектов межевания земельных участков и на проведение кадастровых работ (осуществление межевания земельных участков, выделяемых в счет невостребованных земельных долей, находящихся в собственности муниципальных образований)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rPr>
          <w:trHeight w:val="2610"/>
        </w:trPr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1.21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средств республиканского бюджета Республики Алтай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1 790,5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1 790,5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1.22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приобретение устройства «</w:t>
            </w:r>
            <w:proofErr w:type="spellStart"/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Электропастух</w:t>
            </w:r>
            <w:proofErr w:type="spellEnd"/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» вдоль участка автомобильной дороги федерального значения Р-256 «Чуйский тракт», расположенного на территории Республики Алтай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4 535,7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4 535,7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1.23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07" w:right="-8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2 012 434,7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4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547 373,8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328 622,8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260 377,7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234 504,6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241 913,8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271 907,7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127 734,3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1.24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239 087,8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239 087,8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1.25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Адресное строительство школ в отдельных населенных пунктах с объективно выявленной потребностью инфраструктуры (зданий) школ за счет средств республиканского бюджета Республики Алтай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ind w:right="-3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221 898,0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ind w:right="-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221 898,0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0A1CC0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1.26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95 161,3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95 161,3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1.27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Обеспечение сокращения непригодного для проживания жилого фонда в части мероприятий по переселению граждан из аварийного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жилищного фонда за счет средств республиканского бюджета Республики Алтай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7 563,5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4 337,4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3 226,1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1.28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32 511,6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24 586,9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7 924,7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1.29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модернизации коммунальной инфраструктуры (капитальные вложения в объекты капитального строительства)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97 354,0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15 261,2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31 434,5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44 131,3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6 527,0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1.30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hanging="2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100 507,6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hanging="59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100 507,6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72 727,3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2 525,3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17 171,7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3 535,4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49 494,9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1.32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проектов комплексного развития территорий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33 887,6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33 887,6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1.33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13 840,9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3 643,9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10 197,0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.34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выполнение работ по благоустройству территорий в рамках реализации проекта «Инициативы граждан»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7 658,9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358,9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5 800,0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1.35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 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51 339,7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3 139,7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5 500,0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4 800,0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4 700,0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6 500,0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3 700,0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23 000,0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1.36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строительства и жилищно-коммунального хозяйства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Субсидии на софинансирование расходов муниципальных программ, предусматриваю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щих реализацию мероприятий по газификации домовладений в Республике Алтай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19 978,5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7 980,0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11 998,5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1.37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цифрового развития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1.38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213,6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593DEB">
        <w:trPr>
          <w:trHeight w:val="2415"/>
        </w:trPr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1.39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479" w:type="pct"/>
            <w:shd w:val="clear" w:color="000000" w:fill="FFFFFF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rPr>
          <w:trHeight w:val="2020"/>
        </w:trPr>
        <w:tc>
          <w:tcPr>
            <w:tcW w:w="228" w:type="pct"/>
            <w:shd w:val="clear" w:color="000000" w:fill="FFFFFF"/>
            <w:vAlign w:val="center"/>
          </w:tcPr>
          <w:p w:rsidR="00593DEB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shd w:val="clear" w:color="000000" w:fill="FFFFFF"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9" w:type="pct"/>
            <w:shd w:val="clear" w:color="000000" w:fill="FFFFFF"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объединениям, участвующим в </w:t>
            </w:r>
          </w:p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охране общественного порядка, созданию условий для деятельности народных дружин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3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3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4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3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3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4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3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3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4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3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3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4" w:type="pct"/>
            <w:shd w:val="clear" w:color="000000" w:fill="FFFFFF"/>
            <w:vAlign w:val="center"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1.40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софинансирование расходов местных бюджетов по выплатам вознаграждений гражданам за выявление, предупреждение и пресечение противоправной деятельности в пределах приграничной территории Республики Алтай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267,3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софинансирование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510,9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124,3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90,7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1.42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молодежной политики и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спорта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Закупка и монтаж оборудования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для создания "умных" спортивных площадок (количество созданных "умных" спортивных площадок)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219 000,0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12 000,0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12 000,0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12 000,0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12 000,0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12 000,0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24 000,0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1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135 000,0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1.43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молодежной политики и спорта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8 654,3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2 884,7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2 884,8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2 884,8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1.44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молодежной политики и спорта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капитального ремонта объектов спортивной инфраструктуры государственной собственности субъектов Российской Федерации (муниципальной собственности)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14 237,9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14 237,9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1.45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молодежной политики и спорта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300 000,0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300 000,0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1.46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молодежной политики и спорта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обеспечению жильем молодых семей (предоставление выплаты на приобретение (строительство) жилого помещения)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32 900,1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2 944,3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3 339,7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2 537,5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2 063,9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3 863,3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2 916,0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4 186,6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5 524,4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5 524,4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1.47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молодежной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политики и спорта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Субсидии на реализацию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проектов молодежного инициативного бюджетирования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1 600,0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1 600,0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1.48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природных ресурсов и экологии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защиту от негативного воздействия вод (строительство, реконструкция объектов инженерной защиты и берегоукрепительных сооружений) за счет добровольных пожертвований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170 300,0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170 300,0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1.49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по национальной политике и связям с общественностью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Достижение показателей государственной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программы Российской Федерации «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государственной национальной политики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»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5 789,1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2 415,6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1 393,9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558,6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1 421,0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1.50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179 311,5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7 473,4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12 909,9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22 162,8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16 961,5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19 803,9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201" w:right="-145" w:firstLine="142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100 000,0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59" w:type="pct"/>
            <w:gridSpan w:val="2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дотаций местным бюджетам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83" w:hanging="107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2 255 442,8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4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544 655,7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353 859,3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227 128,3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214 943,3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185 346,6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268 798,9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2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119 466,8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98 030,9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123 239,4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106 610,8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4 620,0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8 742,8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2.1</w:t>
            </w:r>
          </w:p>
        </w:tc>
        <w:tc>
          <w:tcPr>
            <w:tcW w:w="959" w:type="pct"/>
            <w:gridSpan w:val="2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 муниципальных районов, муниципальных округов и городского округа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07" w:right="-8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2 090 780,2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4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518 074,4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335 357,8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206 374,2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207 315,8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168 925,2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249 320,3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104 101,1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94 029,4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113 529,7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93 752,3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2.1.1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 муниципальных районов, муниципальных округов и городского округа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07" w:right="-8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2 090 780,2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4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518 074,4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335 357,8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206 374,2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207 315,8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168 925,2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249 320,3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2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104 101,1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94 029,4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113 529,7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93 752,3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959" w:type="pct"/>
            <w:gridSpan w:val="2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164 662,6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26 581,3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18 501,5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20 754,1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7 627,5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16 421,4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19 478,6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15 365,7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4 001,5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9 709,7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12 858,5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4 620,0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8 742,8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2.2.1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164 662,6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26 581,3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18 501,5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20 754,1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7 627,5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16 421,4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19 478,6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15 365,7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4 001,5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9 709,7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12 858,5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4 620,0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8 742,8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59" w:type="pct"/>
            <w:gridSpan w:val="2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субвенций местным бюджетам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07" w:right="-8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967 845,8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78" w:hanging="126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1 051 973,3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664 807,8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509 551,1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85" w:right="-189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454 322,4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430 560,9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559 247,4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2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382 545,6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17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776 514,4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242 803,6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295 205,7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49"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1 600 313,6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959" w:type="pct"/>
            <w:gridSpan w:val="2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Государственные полномочия Республики Алтай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07" w:right="-8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6 945 319,1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26"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1 051 857,2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664 730,4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500 367,5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454 238,5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430 483,5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559 150,6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2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375 159,7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17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773 287,8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240 976,2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1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295 154,1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55" w:hanging="149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1 599 913,6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67 048,6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8 832,4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3 839,7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6 018,3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4 914,8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3 847,1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6 821,5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3 157,7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6 231,8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1 562,0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2 856,0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18 967,3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3.1.2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образования и науки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Субвенции на обеспечение государственных гарантий прав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дошкольного образования)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680 245,7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58 877,9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46 003,4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54 859,9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35 070,4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40 258,8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41 305,7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39 665,8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17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117 277,0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25 319,5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25 437,5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196 169,8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3.1.3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общего образования)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988 681,7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174 643,1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128 814,2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91 983,4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85" w:right="-177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101 443,4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53 532,0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65 947,7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46 482,6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94 490,3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44 874,1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48 569,7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137 901,2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3.1.4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248" w:right="-225" w:firstLine="52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1 168 472,3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4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134 872,4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82 678,0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66 160,9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62 539,3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66 960,8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106 526,1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48 134,8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17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166 960,6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38 994,8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42 064,9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1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352 579,7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3.1.5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07" w:right="-83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3 327 818,7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4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547 046,8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ind w:left="-146" w:right="-5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</w:t>
            </w:r>
          </w:p>
          <w:p w:rsidR="00593DEB" w:rsidRPr="00604C6F" w:rsidRDefault="00593DEB" w:rsidP="00593DEB">
            <w:pPr>
              <w:spacing w:after="0" w:line="240" w:lineRule="auto"/>
              <w:ind w:left="-146" w:right="-5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328 108,1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255 534,7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</w:t>
            </w:r>
          </w:p>
          <w:p w:rsidR="00593DEB" w:rsidRPr="00604C6F" w:rsidRDefault="00593DEB" w:rsidP="00593DEB">
            <w:pPr>
              <w:spacing w:after="0" w:line="240" w:lineRule="auto"/>
              <w:ind w:right="-35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228 584,4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</w:t>
            </w:r>
          </w:p>
          <w:p w:rsidR="00593DEB" w:rsidRPr="00604C6F" w:rsidRDefault="00593DEB" w:rsidP="00593DEB">
            <w:pPr>
              <w:spacing w:after="0" w:line="240" w:lineRule="auto"/>
              <w:ind w:right="-30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243 431,2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306 729,0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  <w:p w:rsidR="00593DEB" w:rsidRPr="00604C6F" w:rsidRDefault="00593DEB" w:rsidP="00593DEB">
            <w:pPr>
              <w:spacing w:after="0" w:line="240" w:lineRule="auto"/>
              <w:ind w:right="-2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177 640,4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  <w:p w:rsidR="00593DEB" w:rsidRPr="00604C6F" w:rsidRDefault="00593DEB" w:rsidP="00593DEB">
            <w:pPr>
              <w:spacing w:after="0" w:line="240" w:lineRule="auto"/>
              <w:ind w:right="-17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279 274,5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111 843,4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  <w:p w:rsidR="00593DEB" w:rsidRPr="00604C6F" w:rsidRDefault="00593DEB" w:rsidP="00593DEB">
            <w:pPr>
              <w:spacing w:after="0" w:line="240" w:lineRule="auto"/>
              <w:ind w:right="-1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155 419,3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  <w:p w:rsidR="00593DEB" w:rsidRPr="00604C6F" w:rsidRDefault="00593DEB" w:rsidP="00593DEB">
            <w:pPr>
              <w:spacing w:after="0" w:line="240" w:lineRule="auto"/>
              <w:ind w:right="-1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694 206,9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3.1.6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                        27 954,0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2 289,2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1 584,6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1 915,5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1 889,3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1 643,5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2 240,7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1 259,6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4 204,0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918,5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977,4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9 031,7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3.1.7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2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                      173 349,6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18 245,2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10 610,9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12 526,9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10 879,7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10 968,0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13 196,8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9 897,4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20 948,3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5 940,8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8 614,4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51 521,2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3.1.8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основным общеобразовательным программам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                      111 848,8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70 768,6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19 548,1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21 532,1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3.1.9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49 621,1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9 107,0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5 474,3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65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972,3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3 533,1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2 598,5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3 533,1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3 533,1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4 467,7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2 598,5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2 598,5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9 205,0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3.1.10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мероприятий по осуществлению деятельности по обращению с животными без владельцев на территории Республики Алтай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7 876,5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454,0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307,9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515,5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616,4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616,4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403,5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441,1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967,5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441,1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308,7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2 804,4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ям, крематоров, </w:t>
            </w:r>
            <w:proofErr w:type="spellStart"/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инсинераторов</w:t>
            </w:r>
            <w:proofErr w:type="spellEnd"/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7 216,6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660,7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186,6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2 580,6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184,9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214,0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2 917,1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210,3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158,1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104,3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3.1.12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и технологически изолированными территориальными электроэнергетическими системами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                        77 134,0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16 706,5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24 383,5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36 044,0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3.1.13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176,6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111,0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64,5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0,2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0,1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0,1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0,4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3.1.14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обращения с твердыми коммунальными отходам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                        79 889,1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459,2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3 757,7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4 094,9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14 096,8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3 848,0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4 606,2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49 026,3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3.1.15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в соответствии с Федеральным законом от 27 июля 2010 г. № 190-ФЗ "О теплоснабжении"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 w:hanging="174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108 396,2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600,1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24 875,0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269,4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1 736,7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1 317,4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673,3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37 788,3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838,3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40 297,7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3.1.16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2 569,1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299,9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218,4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174,1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145,1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145,1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290,2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135,4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174,1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145,1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145,1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696,6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3.1.17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труда, социального развития и занятости населения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Субвенции на реализацию государственных полномочий Республики Алтай, связанных с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организацией и обеспечением отдыха и оздоровления детей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                        35 516,7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3 050,4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2 869,0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2 172,4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1 898,4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1 706,1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1 975,1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1 997,9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4 056,2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1 815,0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1 303,0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12 673,2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3.1.18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юстиции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24 516,2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3 976,9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3 554,4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2 257,5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1 574,3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2 001,1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1 558,1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1 396,1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2 219,1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1 415,1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1 694,1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2 869,5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3.1.19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Администрация Главы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2 276,0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220,5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139,9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126,4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126,4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112,9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133,1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395,2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227,8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263,9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99,3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430,6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3.1.20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Администрация Главы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для ведения регистра муниципальных нормативных правовых актов в Республике Алтай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                          4 711,6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1 094,6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558,8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569,0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569,0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711,2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497,8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355,6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355,6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3.2</w:t>
            </w:r>
          </w:p>
        </w:tc>
        <w:tc>
          <w:tcPr>
            <w:tcW w:w="959" w:type="pct"/>
            <w:gridSpan w:val="2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Государственные полномочия Российской Федерации</w:t>
            </w:r>
          </w:p>
        </w:tc>
        <w:tc>
          <w:tcPr>
            <w:tcW w:w="293" w:type="pct"/>
            <w:shd w:val="clear" w:color="000000" w:fill="FFFFFF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22 526,7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93" w:type="pct"/>
            <w:shd w:val="clear" w:color="000000" w:fill="FFFFFF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116,1   </w:t>
            </w:r>
          </w:p>
        </w:tc>
        <w:tc>
          <w:tcPr>
            <w:tcW w:w="293" w:type="pct"/>
            <w:shd w:val="clear" w:color="000000" w:fill="FFFFFF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77,4   </w:t>
            </w:r>
          </w:p>
        </w:tc>
        <w:tc>
          <w:tcPr>
            <w:tcW w:w="294" w:type="pct"/>
            <w:shd w:val="clear" w:color="000000" w:fill="FFFFFF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9 183,6   </w:t>
            </w:r>
          </w:p>
        </w:tc>
        <w:tc>
          <w:tcPr>
            <w:tcW w:w="293" w:type="pct"/>
            <w:shd w:val="clear" w:color="000000" w:fill="FFFFFF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83,9   </w:t>
            </w:r>
          </w:p>
        </w:tc>
        <w:tc>
          <w:tcPr>
            <w:tcW w:w="293" w:type="pct"/>
            <w:shd w:val="clear" w:color="000000" w:fill="FFFFFF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77,4   </w:t>
            </w:r>
          </w:p>
        </w:tc>
        <w:tc>
          <w:tcPr>
            <w:tcW w:w="294" w:type="pct"/>
            <w:shd w:val="clear" w:color="000000" w:fill="FFFFFF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96,8   </w:t>
            </w:r>
          </w:p>
        </w:tc>
        <w:tc>
          <w:tcPr>
            <w:tcW w:w="293" w:type="pct"/>
            <w:shd w:val="clear" w:color="000000" w:fill="FFFFFF"/>
            <w:hideMark/>
          </w:tcPr>
          <w:p w:rsidR="00593DEB" w:rsidRDefault="00593DEB" w:rsidP="00593DEB">
            <w:pPr>
              <w:spacing w:after="0" w:line="240" w:lineRule="auto"/>
              <w:ind w:left="-86" w:right="-15" w:hanging="86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93DEB" w:rsidRPr="00604C6F" w:rsidRDefault="00593DEB" w:rsidP="00593DEB">
            <w:pPr>
              <w:spacing w:after="0" w:line="240" w:lineRule="auto"/>
              <w:ind w:left="-86" w:right="-15" w:hanging="86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7 385,9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93" w:type="pct"/>
            <w:shd w:val="clear" w:color="000000" w:fill="FFFFFF"/>
            <w:hideMark/>
          </w:tcPr>
          <w:p w:rsidR="00593DEB" w:rsidRDefault="00593DEB" w:rsidP="00593DEB">
            <w:pPr>
              <w:spacing w:after="0" w:line="240" w:lineRule="auto"/>
              <w:ind w:right="-15" w:hanging="86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ind w:right="-15" w:hanging="86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3 226,6   </w:t>
            </w:r>
          </w:p>
        </w:tc>
        <w:tc>
          <w:tcPr>
            <w:tcW w:w="294" w:type="pct"/>
            <w:shd w:val="clear" w:color="000000" w:fill="FFFFFF"/>
            <w:hideMark/>
          </w:tcPr>
          <w:p w:rsidR="00593DEB" w:rsidRDefault="00593DEB" w:rsidP="00593DEB">
            <w:pPr>
              <w:spacing w:after="0" w:line="240" w:lineRule="auto"/>
              <w:ind w:right="-15" w:hanging="86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ind w:right="-15" w:hanging="86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1 827,4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93" w:type="pct"/>
            <w:shd w:val="clear" w:color="000000" w:fill="FFFFFF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51,6   </w:t>
            </w:r>
          </w:p>
        </w:tc>
        <w:tc>
          <w:tcPr>
            <w:tcW w:w="293" w:type="pct"/>
            <w:shd w:val="clear" w:color="000000" w:fill="FFFFFF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400,0   </w:t>
            </w:r>
          </w:p>
        </w:tc>
        <w:tc>
          <w:tcPr>
            <w:tcW w:w="294" w:type="pct"/>
            <w:shd w:val="clear" w:color="000000" w:fill="FFFFFF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1 290,3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116,1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77,4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83,9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83,9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77,4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96,8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71,0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193,5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38,7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51,6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400,0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3.2.2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2 683,0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894,3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1 788,7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3.2.3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 (обеспечение жильем ветеранов боевых действий)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6 420,6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6 420,6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3.2.4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труда,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социального развития и занятости населения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Осуществление полномочий по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 (обеспечение жильем инвалидов и семей с детьми-инвалидами)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                        12 132,8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9 099,7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3 033,1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4.</w:t>
            </w:r>
          </w:p>
        </w:tc>
        <w:tc>
          <w:tcPr>
            <w:tcW w:w="959" w:type="pct"/>
            <w:gridSpan w:val="2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местным бюджетам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07" w:right="-83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1 004 656,4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97 120,9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46" w:right="-5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56 037,8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46" w:right="-5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52 701,9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46" w:right="-5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44 686,4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46" w:right="-5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42 964,7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46" w:right="-5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55 575,1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46" w:right="-5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35 288,4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46" w:right="-5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85 093,9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46" w:right="-5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20 795,5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46" w:right="-5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29 284,5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480 697,3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4 410,0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проведение конкурса "Лучшие культурно-массовые мероприятия среди крупных, средних и малых сел Республики Алтай"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270,0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270,0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организаций, муниципальных общеобразовательных организаций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                        15 966,4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2 644,4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1 789,2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1 542,6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1 359,0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1 138,6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1 726,2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991,7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1 395,7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697,8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771,3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1 909,9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4.3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541 067,5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89 250,0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50 993,2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48 345,0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40 904,0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39 637,2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50 526,5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32 155,0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50 962,1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18 729,7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27 223,3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92 341,5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4.4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ьных организациях)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                        30 331,7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5 226,5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3 255,4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2 814,3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2 423,4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2 188,9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3 322,4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1 641,7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2 736,1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1 368,0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1 289,9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4 065,1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4.5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зонирования, разработке документации по планировке территории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500,0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500,0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4.6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цифрового развития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интернет-пространстве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450,0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450,0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4.7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молодежной политики и спорта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проведение ежегодного конкурса на лучшее спортивное мероприятие среди крупных, средних и малых сел Республики Алтай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270,0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270,0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4.8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по национальной политике и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связям с общественностью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Иные межбюджетные трансферты на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проведение конкурса "Лучшая муниципальная практика в сфере межнациональных отношений"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                             720,0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720,0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4.9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  <w:p w:rsidR="00593DEB" w:rsidRPr="00604C6F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200 000,0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  <w:p w:rsidR="00593DEB" w:rsidRPr="00604C6F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30 000,0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  <w:p w:rsidR="00593DEB" w:rsidRPr="00604C6F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170 000,0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right="-3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4.10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решение вопросов местного значения в сфере транспортного обслуживания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67" w:right="-38" w:firstLine="167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212 380,8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67" w:right="-38" w:firstLine="167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67" w:right="-38" w:firstLine="167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67" w:right="-38" w:firstLine="167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67" w:right="-38" w:firstLine="167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67" w:right="-38" w:firstLine="167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67" w:right="-38" w:firstLine="167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67" w:right="-38" w:firstLine="167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67" w:right="-38" w:firstLine="167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67" w:right="-38" w:firstLine="167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67" w:right="-38" w:firstLine="167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67" w:right="-38" w:firstLine="167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212 380,8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67" w:right="-38" w:firstLine="167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4.11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экономического развития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поощрение за достижение наилучших значений показателей социально-экономического развития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2 700,0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593DEB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2 700,0   </w:t>
            </w:r>
          </w:p>
        </w:tc>
      </w:tr>
      <w:tr w:rsidR="00593DEB" w:rsidRPr="00604C6F" w:rsidTr="00613231"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9" w:type="pct"/>
            <w:gridSpan w:val="2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248" w:right="-83" w:hanging="107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15 747 431,0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26" w:right="-7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2 443 806,3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46" w:right="-5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1 725 767,3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65" w:right="-3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1 165 960,9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70" w:right="-20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1 109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773,9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74" w:right="-15" w:hanging="115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1 417 437,6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20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1 306 410,7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86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656 868,5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06" w:right="-9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1 416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051,9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10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655 919,0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30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631 692,2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49" w:right="-55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174 189,9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593DEB" w:rsidRPr="00604C6F" w:rsidRDefault="00593DEB" w:rsidP="00593DEB">
            <w:pPr>
              <w:spacing w:after="0" w:line="240" w:lineRule="auto"/>
              <w:ind w:left="-16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43 552,8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»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</w:tr>
    </w:tbl>
    <w:p w:rsidR="0027628D" w:rsidRPr="007E2BF6" w:rsidRDefault="0027628D" w:rsidP="007E2BF6">
      <w:pPr>
        <w:spacing w:after="0"/>
        <w:rPr>
          <w:vanish/>
        </w:rPr>
      </w:pPr>
    </w:p>
    <w:p w:rsidR="004075FB" w:rsidRPr="005D3E00" w:rsidRDefault="004075FB" w:rsidP="00B71AB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sectPr w:rsidR="004075FB" w:rsidRPr="005D3E00" w:rsidSect="004521D3">
      <w:headerReference w:type="default" r:id="rId7"/>
      <w:pgSz w:w="16838" w:h="11906" w:orient="landscape"/>
      <w:pgMar w:top="1134" w:right="851" w:bottom="1134" w:left="1418" w:header="567" w:footer="0" w:gutter="0"/>
      <w:pgNumType w:start="3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6D0" w:rsidRDefault="008026D0" w:rsidP="003125B3">
      <w:pPr>
        <w:spacing w:after="0" w:line="240" w:lineRule="auto"/>
      </w:pPr>
      <w:r>
        <w:separator/>
      </w:r>
    </w:p>
  </w:endnote>
  <w:endnote w:type="continuationSeparator" w:id="0">
    <w:p w:rsidR="008026D0" w:rsidRDefault="008026D0" w:rsidP="0031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6D0" w:rsidRDefault="008026D0" w:rsidP="003125B3">
      <w:pPr>
        <w:spacing w:after="0" w:line="240" w:lineRule="auto"/>
      </w:pPr>
      <w:r>
        <w:separator/>
      </w:r>
    </w:p>
  </w:footnote>
  <w:footnote w:type="continuationSeparator" w:id="0">
    <w:p w:rsidR="008026D0" w:rsidRDefault="008026D0" w:rsidP="0031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3027297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8026D0" w:rsidRPr="00593DEB" w:rsidRDefault="00593DEB" w:rsidP="00593DEB">
        <w:pPr>
          <w:pStyle w:val="a4"/>
          <w:jc w:val="center"/>
          <w:rPr>
            <w:rFonts w:ascii="PT Astra Serif" w:hAnsi="PT Astra Serif"/>
          </w:rPr>
        </w:pPr>
        <w:r w:rsidRPr="00593DEB">
          <w:rPr>
            <w:rFonts w:ascii="PT Astra Serif" w:hAnsi="PT Astra Serif"/>
          </w:rPr>
          <w:fldChar w:fldCharType="begin"/>
        </w:r>
        <w:r w:rsidRPr="00593DEB">
          <w:rPr>
            <w:rFonts w:ascii="PT Astra Serif" w:hAnsi="PT Astra Serif"/>
          </w:rPr>
          <w:instrText>PAGE   \* MERGEFORMAT</w:instrText>
        </w:r>
        <w:r w:rsidRPr="00593DEB">
          <w:rPr>
            <w:rFonts w:ascii="PT Astra Serif" w:hAnsi="PT Astra Serif"/>
          </w:rPr>
          <w:fldChar w:fldCharType="separate"/>
        </w:r>
        <w:r w:rsidR="004521D3">
          <w:rPr>
            <w:rFonts w:ascii="PT Astra Serif" w:hAnsi="PT Astra Serif"/>
            <w:noProof/>
          </w:rPr>
          <w:t>365</w:t>
        </w:r>
        <w:r w:rsidRPr="00593DEB">
          <w:rPr>
            <w:rFonts w:ascii="PT Astra Serif" w:hAnsi="PT Astra Serif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3B90"/>
    <w:rsid w:val="0000583E"/>
    <w:rsid w:val="00006043"/>
    <w:rsid w:val="00007077"/>
    <w:rsid w:val="0000783C"/>
    <w:rsid w:val="00007DAF"/>
    <w:rsid w:val="000103DE"/>
    <w:rsid w:val="00016DC4"/>
    <w:rsid w:val="0001712E"/>
    <w:rsid w:val="00022574"/>
    <w:rsid w:val="00024BF6"/>
    <w:rsid w:val="00025C2E"/>
    <w:rsid w:val="00032F9E"/>
    <w:rsid w:val="00036C65"/>
    <w:rsid w:val="00041E68"/>
    <w:rsid w:val="000425F5"/>
    <w:rsid w:val="00043E46"/>
    <w:rsid w:val="00044B5D"/>
    <w:rsid w:val="00044CE6"/>
    <w:rsid w:val="0004633D"/>
    <w:rsid w:val="0005139F"/>
    <w:rsid w:val="0006155B"/>
    <w:rsid w:val="00066BC7"/>
    <w:rsid w:val="000744E5"/>
    <w:rsid w:val="00074C03"/>
    <w:rsid w:val="00080EFC"/>
    <w:rsid w:val="00083C2C"/>
    <w:rsid w:val="00086B96"/>
    <w:rsid w:val="00087B9C"/>
    <w:rsid w:val="0009470A"/>
    <w:rsid w:val="000950B6"/>
    <w:rsid w:val="00096C75"/>
    <w:rsid w:val="000A1CC0"/>
    <w:rsid w:val="000A4B43"/>
    <w:rsid w:val="000B05F2"/>
    <w:rsid w:val="000B26BC"/>
    <w:rsid w:val="000B5B9F"/>
    <w:rsid w:val="000C00BF"/>
    <w:rsid w:val="000C3470"/>
    <w:rsid w:val="000C363C"/>
    <w:rsid w:val="000C4B0C"/>
    <w:rsid w:val="000C5DEC"/>
    <w:rsid w:val="000D1122"/>
    <w:rsid w:val="000D2067"/>
    <w:rsid w:val="000D227A"/>
    <w:rsid w:val="000D4908"/>
    <w:rsid w:val="000E057C"/>
    <w:rsid w:val="000E217B"/>
    <w:rsid w:val="000F20CC"/>
    <w:rsid w:val="000F2C18"/>
    <w:rsid w:val="000F2CD0"/>
    <w:rsid w:val="000F33AD"/>
    <w:rsid w:val="000F6FA1"/>
    <w:rsid w:val="001024DA"/>
    <w:rsid w:val="001060FC"/>
    <w:rsid w:val="00112A28"/>
    <w:rsid w:val="001152AB"/>
    <w:rsid w:val="001168D0"/>
    <w:rsid w:val="00116F5C"/>
    <w:rsid w:val="00142DB0"/>
    <w:rsid w:val="00144BE8"/>
    <w:rsid w:val="001456CC"/>
    <w:rsid w:val="0014657F"/>
    <w:rsid w:val="001537AD"/>
    <w:rsid w:val="00162E80"/>
    <w:rsid w:val="001637A4"/>
    <w:rsid w:val="00164955"/>
    <w:rsid w:val="001717B5"/>
    <w:rsid w:val="00172A96"/>
    <w:rsid w:val="00174D0D"/>
    <w:rsid w:val="0018065F"/>
    <w:rsid w:val="00180716"/>
    <w:rsid w:val="00182D3D"/>
    <w:rsid w:val="001864EC"/>
    <w:rsid w:val="00186AC2"/>
    <w:rsid w:val="001907DB"/>
    <w:rsid w:val="001928A4"/>
    <w:rsid w:val="00195477"/>
    <w:rsid w:val="00195DCA"/>
    <w:rsid w:val="001A1B0A"/>
    <w:rsid w:val="001C0D75"/>
    <w:rsid w:val="001C5D6E"/>
    <w:rsid w:val="001C6620"/>
    <w:rsid w:val="001D6BFF"/>
    <w:rsid w:val="001E2AEC"/>
    <w:rsid w:val="001E75A8"/>
    <w:rsid w:val="001F085C"/>
    <w:rsid w:val="001F1CCF"/>
    <w:rsid w:val="001F37D5"/>
    <w:rsid w:val="001F5EB7"/>
    <w:rsid w:val="0020042E"/>
    <w:rsid w:val="00206E39"/>
    <w:rsid w:val="002104CA"/>
    <w:rsid w:val="00211C49"/>
    <w:rsid w:val="00214C34"/>
    <w:rsid w:val="0022346B"/>
    <w:rsid w:val="00223A52"/>
    <w:rsid w:val="00225237"/>
    <w:rsid w:val="0022797C"/>
    <w:rsid w:val="00241F44"/>
    <w:rsid w:val="00242EDB"/>
    <w:rsid w:val="00246052"/>
    <w:rsid w:val="002518BB"/>
    <w:rsid w:val="002545C4"/>
    <w:rsid w:val="0025563A"/>
    <w:rsid w:val="00257577"/>
    <w:rsid w:val="00260961"/>
    <w:rsid w:val="00267D24"/>
    <w:rsid w:val="00272BD4"/>
    <w:rsid w:val="00273C4F"/>
    <w:rsid w:val="00274147"/>
    <w:rsid w:val="0027628D"/>
    <w:rsid w:val="00282BD8"/>
    <w:rsid w:val="00287997"/>
    <w:rsid w:val="002A00CE"/>
    <w:rsid w:val="002A13CA"/>
    <w:rsid w:val="002A4902"/>
    <w:rsid w:val="002B0701"/>
    <w:rsid w:val="002B34D1"/>
    <w:rsid w:val="002B4C88"/>
    <w:rsid w:val="002B679E"/>
    <w:rsid w:val="002B6BF1"/>
    <w:rsid w:val="002C41D5"/>
    <w:rsid w:val="002E6EAF"/>
    <w:rsid w:val="002E7528"/>
    <w:rsid w:val="002F0794"/>
    <w:rsid w:val="002F19D7"/>
    <w:rsid w:val="002F2B5B"/>
    <w:rsid w:val="002F6759"/>
    <w:rsid w:val="003125B3"/>
    <w:rsid w:val="003145FF"/>
    <w:rsid w:val="00324C56"/>
    <w:rsid w:val="0032643D"/>
    <w:rsid w:val="00327A79"/>
    <w:rsid w:val="00331BB7"/>
    <w:rsid w:val="00333D6C"/>
    <w:rsid w:val="003462A6"/>
    <w:rsid w:val="00346C38"/>
    <w:rsid w:val="0034725E"/>
    <w:rsid w:val="00351465"/>
    <w:rsid w:val="00354236"/>
    <w:rsid w:val="00355875"/>
    <w:rsid w:val="00355D24"/>
    <w:rsid w:val="00362A6F"/>
    <w:rsid w:val="00380D77"/>
    <w:rsid w:val="003827EA"/>
    <w:rsid w:val="003855A9"/>
    <w:rsid w:val="0039094F"/>
    <w:rsid w:val="003930B9"/>
    <w:rsid w:val="003A0271"/>
    <w:rsid w:val="003A0597"/>
    <w:rsid w:val="003A39FC"/>
    <w:rsid w:val="003A3C1C"/>
    <w:rsid w:val="003B0B50"/>
    <w:rsid w:val="003B0E1A"/>
    <w:rsid w:val="003B4E76"/>
    <w:rsid w:val="003B7B11"/>
    <w:rsid w:val="003C1575"/>
    <w:rsid w:val="003D6E40"/>
    <w:rsid w:val="003E061B"/>
    <w:rsid w:val="003E110B"/>
    <w:rsid w:val="003E2824"/>
    <w:rsid w:val="003E4A3E"/>
    <w:rsid w:val="003E524F"/>
    <w:rsid w:val="003E7884"/>
    <w:rsid w:val="003E7C6C"/>
    <w:rsid w:val="003F1B47"/>
    <w:rsid w:val="003F1EF1"/>
    <w:rsid w:val="003F54CC"/>
    <w:rsid w:val="003F5BEE"/>
    <w:rsid w:val="00404F4D"/>
    <w:rsid w:val="004075FB"/>
    <w:rsid w:val="00416FEB"/>
    <w:rsid w:val="00417509"/>
    <w:rsid w:val="0043152E"/>
    <w:rsid w:val="0043500D"/>
    <w:rsid w:val="00437251"/>
    <w:rsid w:val="00440684"/>
    <w:rsid w:val="004521D3"/>
    <w:rsid w:val="00462B2D"/>
    <w:rsid w:val="00463191"/>
    <w:rsid w:val="00463A48"/>
    <w:rsid w:val="00465B15"/>
    <w:rsid w:val="00466B9B"/>
    <w:rsid w:val="004721A8"/>
    <w:rsid w:val="00474270"/>
    <w:rsid w:val="004816E2"/>
    <w:rsid w:val="004863BF"/>
    <w:rsid w:val="004B1964"/>
    <w:rsid w:val="004B240B"/>
    <w:rsid w:val="004B24EA"/>
    <w:rsid w:val="004B2AE9"/>
    <w:rsid w:val="004B2D45"/>
    <w:rsid w:val="004D268D"/>
    <w:rsid w:val="004E40BA"/>
    <w:rsid w:val="004E4E86"/>
    <w:rsid w:val="004F247D"/>
    <w:rsid w:val="00507466"/>
    <w:rsid w:val="0052076E"/>
    <w:rsid w:val="005274AF"/>
    <w:rsid w:val="005311B6"/>
    <w:rsid w:val="00531A74"/>
    <w:rsid w:val="00540110"/>
    <w:rsid w:val="005431AA"/>
    <w:rsid w:val="005607D9"/>
    <w:rsid w:val="00560D0F"/>
    <w:rsid w:val="005616F5"/>
    <w:rsid w:val="00562D45"/>
    <w:rsid w:val="00564812"/>
    <w:rsid w:val="005648F5"/>
    <w:rsid w:val="005663BF"/>
    <w:rsid w:val="00570107"/>
    <w:rsid w:val="00574477"/>
    <w:rsid w:val="00582F52"/>
    <w:rsid w:val="005908B2"/>
    <w:rsid w:val="005931A8"/>
    <w:rsid w:val="00593DEB"/>
    <w:rsid w:val="005A23B2"/>
    <w:rsid w:val="005A5355"/>
    <w:rsid w:val="005A6A51"/>
    <w:rsid w:val="005C40F5"/>
    <w:rsid w:val="005C521F"/>
    <w:rsid w:val="005D3152"/>
    <w:rsid w:val="005D3C12"/>
    <w:rsid w:val="005D3E00"/>
    <w:rsid w:val="005E47C3"/>
    <w:rsid w:val="005F65B2"/>
    <w:rsid w:val="005F6CA6"/>
    <w:rsid w:val="00604C6F"/>
    <w:rsid w:val="00606B21"/>
    <w:rsid w:val="0061306A"/>
    <w:rsid w:val="00613231"/>
    <w:rsid w:val="0061422A"/>
    <w:rsid w:val="00616046"/>
    <w:rsid w:val="00617B63"/>
    <w:rsid w:val="006264C7"/>
    <w:rsid w:val="006264CF"/>
    <w:rsid w:val="00643B96"/>
    <w:rsid w:val="0065418F"/>
    <w:rsid w:val="00654651"/>
    <w:rsid w:val="006656DD"/>
    <w:rsid w:val="00671B4D"/>
    <w:rsid w:val="00672C7E"/>
    <w:rsid w:val="006742C2"/>
    <w:rsid w:val="006775EA"/>
    <w:rsid w:val="00683AC5"/>
    <w:rsid w:val="006845EE"/>
    <w:rsid w:val="0069172D"/>
    <w:rsid w:val="00693D4B"/>
    <w:rsid w:val="006A1469"/>
    <w:rsid w:val="006A44B6"/>
    <w:rsid w:val="006A7FDA"/>
    <w:rsid w:val="006B593D"/>
    <w:rsid w:val="006C1874"/>
    <w:rsid w:val="006C1DEB"/>
    <w:rsid w:val="006C5497"/>
    <w:rsid w:val="006E7329"/>
    <w:rsid w:val="006F15EE"/>
    <w:rsid w:val="006F3B46"/>
    <w:rsid w:val="00705907"/>
    <w:rsid w:val="00714103"/>
    <w:rsid w:val="00715CA9"/>
    <w:rsid w:val="007161BC"/>
    <w:rsid w:val="00722BA7"/>
    <w:rsid w:val="00723073"/>
    <w:rsid w:val="007251A0"/>
    <w:rsid w:val="00730EA1"/>
    <w:rsid w:val="00754061"/>
    <w:rsid w:val="0076145E"/>
    <w:rsid w:val="00763660"/>
    <w:rsid w:val="00767550"/>
    <w:rsid w:val="007837A6"/>
    <w:rsid w:val="00783BB0"/>
    <w:rsid w:val="00790775"/>
    <w:rsid w:val="0079612D"/>
    <w:rsid w:val="007974AB"/>
    <w:rsid w:val="007B662A"/>
    <w:rsid w:val="007C1023"/>
    <w:rsid w:val="007C25A7"/>
    <w:rsid w:val="007C4BE0"/>
    <w:rsid w:val="007D00F7"/>
    <w:rsid w:val="007D09AE"/>
    <w:rsid w:val="007D260D"/>
    <w:rsid w:val="007D3854"/>
    <w:rsid w:val="007D409D"/>
    <w:rsid w:val="007E2BF6"/>
    <w:rsid w:val="007E5422"/>
    <w:rsid w:val="007F38AF"/>
    <w:rsid w:val="007F3BF9"/>
    <w:rsid w:val="007F4510"/>
    <w:rsid w:val="007F57A9"/>
    <w:rsid w:val="007F74C7"/>
    <w:rsid w:val="008026D0"/>
    <w:rsid w:val="00803288"/>
    <w:rsid w:val="0080795F"/>
    <w:rsid w:val="00807EAE"/>
    <w:rsid w:val="008134CB"/>
    <w:rsid w:val="00815D3F"/>
    <w:rsid w:val="00822A1D"/>
    <w:rsid w:val="008412CB"/>
    <w:rsid w:val="008426D4"/>
    <w:rsid w:val="00846061"/>
    <w:rsid w:val="00846F87"/>
    <w:rsid w:val="00850AAE"/>
    <w:rsid w:val="00856C19"/>
    <w:rsid w:val="00874E4F"/>
    <w:rsid w:val="0087543A"/>
    <w:rsid w:val="0087658E"/>
    <w:rsid w:val="00883C47"/>
    <w:rsid w:val="0088554C"/>
    <w:rsid w:val="00885D62"/>
    <w:rsid w:val="00891810"/>
    <w:rsid w:val="00894226"/>
    <w:rsid w:val="00897475"/>
    <w:rsid w:val="008A5029"/>
    <w:rsid w:val="008B6B0D"/>
    <w:rsid w:val="008C2829"/>
    <w:rsid w:val="008C56A1"/>
    <w:rsid w:val="008C637E"/>
    <w:rsid w:val="008D0771"/>
    <w:rsid w:val="008D1BB5"/>
    <w:rsid w:val="008D30AE"/>
    <w:rsid w:val="008D31E8"/>
    <w:rsid w:val="008D4BE8"/>
    <w:rsid w:val="008E1288"/>
    <w:rsid w:val="008E1ADA"/>
    <w:rsid w:val="008E256D"/>
    <w:rsid w:val="008E2681"/>
    <w:rsid w:val="008F07B9"/>
    <w:rsid w:val="008F58C9"/>
    <w:rsid w:val="009007FA"/>
    <w:rsid w:val="0090192A"/>
    <w:rsid w:val="00903154"/>
    <w:rsid w:val="009119C9"/>
    <w:rsid w:val="00915D89"/>
    <w:rsid w:val="009203F5"/>
    <w:rsid w:val="009255F4"/>
    <w:rsid w:val="00933A6A"/>
    <w:rsid w:val="0094367A"/>
    <w:rsid w:val="0095320A"/>
    <w:rsid w:val="00954517"/>
    <w:rsid w:val="00960AAC"/>
    <w:rsid w:val="0096647B"/>
    <w:rsid w:val="00970929"/>
    <w:rsid w:val="00973B70"/>
    <w:rsid w:val="00982807"/>
    <w:rsid w:val="00993691"/>
    <w:rsid w:val="00997278"/>
    <w:rsid w:val="009A1D2F"/>
    <w:rsid w:val="009A33E2"/>
    <w:rsid w:val="009A3785"/>
    <w:rsid w:val="009A77E2"/>
    <w:rsid w:val="009B12A1"/>
    <w:rsid w:val="009B24DE"/>
    <w:rsid w:val="009B27E8"/>
    <w:rsid w:val="009B3D4F"/>
    <w:rsid w:val="009B6E53"/>
    <w:rsid w:val="009C011D"/>
    <w:rsid w:val="009C0900"/>
    <w:rsid w:val="009C29B2"/>
    <w:rsid w:val="009C51D6"/>
    <w:rsid w:val="009C73AC"/>
    <w:rsid w:val="009D27B9"/>
    <w:rsid w:val="009D6613"/>
    <w:rsid w:val="009E01D5"/>
    <w:rsid w:val="009E2A45"/>
    <w:rsid w:val="009E3699"/>
    <w:rsid w:val="009E3FBD"/>
    <w:rsid w:val="009E5555"/>
    <w:rsid w:val="009E6230"/>
    <w:rsid w:val="009E7A95"/>
    <w:rsid w:val="00A00ED9"/>
    <w:rsid w:val="00A1339D"/>
    <w:rsid w:val="00A17DD0"/>
    <w:rsid w:val="00A22A8E"/>
    <w:rsid w:val="00A23765"/>
    <w:rsid w:val="00A24F72"/>
    <w:rsid w:val="00A27895"/>
    <w:rsid w:val="00A3418D"/>
    <w:rsid w:val="00A374BC"/>
    <w:rsid w:val="00A37654"/>
    <w:rsid w:val="00A40749"/>
    <w:rsid w:val="00A42B86"/>
    <w:rsid w:val="00A42C88"/>
    <w:rsid w:val="00A474DC"/>
    <w:rsid w:val="00A506B5"/>
    <w:rsid w:val="00A524FB"/>
    <w:rsid w:val="00A52994"/>
    <w:rsid w:val="00A5427E"/>
    <w:rsid w:val="00A5480F"/>
    <w:rsid w:val="00A61C2D"/>
    <w:rsid w:val="00A64A5A"/>
    <w:rsid w:val="00A75FD8"/>
    <w:rsid w:val="00A827A5"/>
    <w:rsid w:val="00A82C2E"/>
    <w:rsid w:val="00A840A9"/>
    <w:rsid w:val="00A869D2"/>
    <w:rsid w:val="00A94AA8"/>
    <w:rsid w:val="00A97849"/>
    <w:rsid w:val="00AA152C"/>
    <w:rsid w:val="00AA3D5C"/>
    <w:rsid w:val="00AA6369"/>
    <w:rsid w:val="00AC2560"/>
    <w:rsid w:val="00AC5B6D"/>
    <w:rsid w:val="00AC74DC"/>
    <w:rsid w:val="00AD1C8D"/>
    <w:rsid w:val="00AD2839"/>
    <w:rsid w:val="00AE101C"/>
    <w:rsid w:val="00AF295D"/>
    <w:rsid w:val="00B0144C"/>
    <w:rsid w:val="00B05440"/>
    <w:rsid w:val="00B0668A"/>
    <w:rsid w:val="00B06E45"/>
    <w:rsid w:val="00B14996"/>
    <w:rsid w:val="00B176CE"/>
    <w:rsid w:val="00B24D36"/>
    <w:rsid w:val="00B30059"/>
    <w:rsid w:val="00B3106F"/>
    <w:rsid w:val="00B34435"/>
    <w:rsid w:val="00B352D0"/>
    <w:rsid w:val="00B36B84"/>
    <w:rsid w:val="00B41972"/>
    <w:rsid w:val="00B50A26"/>
    <w:rsid w:val="00B57A8D"/>
    <w:rsid w:val="00B57ADC"/>
    <w:rsid w:val="00B62E1E"/>
    <w:rsid w:val="00B644C6"/>
    <w:rsid w:val="00B66AAB"/>
    <w:rsid w:val="00B703E7"/>
    <w:rsid w:val="00B71ABA"/>
    <w:rsid w:val="00B76B58"/>
    <w:rsid w:val="00B84C73"/>
    <w:rsid w:val="00B85871"/>
    <w:rsid w:val="00B85C05"/>
    <w:rsid w:val="00B8730B"/>
    <w:rsid w:val="00B90877"/>
    <w:rsid w:val="00B94F2A"/>
    <w:rsid w:val="00BB3C47"/>
    <w:rsid w:val="00BB3DCF"/>
    <w:rsid w:val="00BB7258"/>
    <w:rsid w:val="00BC0124"/>
    <w:rsid w:val="00BC1A62"/>
    <w:rsid w:val="00BD2351"/>
    <w:rsid w:val="00BD6221"/>
    <w:rsid w:val="00BF3E22"/>
    <w:rsid w:val="00BF5066"/>
    <w:rsid w:val="00BF59F5"/>
    <w:rsid w:val="00C07ED5"/>
    <w:rsid w:val="00C11838"/>
    <w:rsid w:val="00C30634"/>
    <w:rsid w:val="00C33CD4"/>
    <w:rsid w:val="00C40C2C"/>
    <w:rsid w:val="00C43266"/>
    <w:rsid w:val="00C45495"/>
    <w:rsid w:val="00C45967"/>
    <w:rsid w:val="00C463D5"/>
    <w:rsid w:val="00C50367"/>
    <w:rsid w:val="00C55B09"/>
    <w:rsid w:val="00C55C00"/>
    <w:rsid w:val="00C638D2"/>
    <w:rsid w:val="00C63BF2"/>
    <w:rsid w:val="00C71E91"/>
    <w:rsid w:val="00C73209"/>
    <w:rsid w:val="00C87643"/>
    <w:rsid w:val="00C917CB"/>
    <w:rsid w:val="00C93141"/>
    <w:rsid w:val="00C93C9D"/>
    <w:rsid w:val="00CA326E"/>
    <w:rsid w:val="00CA3D17"/>
    <w:rsid w:val="00CB08E5"/>
    <w:rsid w:val="00CB6D93"/>
    <w:rsid w:val="00CC02BE"/>
    <w:rsid w:val="00CC2F91"/>
    <w:rsid w:val="00CC3C29"/>
    <w:rsid w:val="00CD058F"/>
    <w:rsid w:val="00CF5A72"/>
    <w:rsid w:val="00CF5CB4"/>
    <w:rsid w:val="00D0128F"/>
    <w:rsid w:val="00D04F4C"/>
    <w:rsid w:val="00D06C35"/>
    <w:rsid w:val="00D119B1"/>
    <w:rsid w:val="00D24D77"/>
    <w:rsid w:val="00D30013"/>
    <w:rsid w:val="00D3093B"/>
    <w:rsid w:val="00D30E2A"/>
    <w:rsid w:val="00D42B03"/>
    <w:rsid w:val="00D51F6B"/>
    <w:rsid w:val="00D5219C"/>
    <w:rsid w:val="00D53D19"/>
    <w:rsid w:val="00D54623"/>
    <w:rsid w:val="00D61ACA"/>
    <w:rsid w:val="00D6229E"/>
    <w:rsid w:val="00D62B7E"/>
    <w:rsid w:val="00D651C9"/>
    <w:rsid w:val="00D666CE"/>
    <w:rsid w:val="00D6685F"/>
    <w:rsid w:val="00D72159"/>
    <w:rsid w:val="00D72672"/>
    <w:rsid w:val="00D7366A"/>
    <w:rsid w:val="00D74378"/>
    <w:rsid w:val="00D8014C"/>
    <w:rsid w:val="00D806E7"/>
    <w:rsid w:val="00D81381"/>
    <w:rsid w:val="00D82C34"/>
    <w:rsid w:val="00D86FA0"/>
    <w:rsid w:val="00D90554"/>
    <w:rsid w:val="00D9060B"/>
    <w:rsid w:val="00D9070D"/>
    <w:rsid w:val="00D923C8"/>
    <w:rsid w:val="00D92CC5"/>
    <w:rsid w:val="00D94A72"/>
    <w:rsid w:val="00D95BED"/>
    <w:rsid w:val="00DA22FC"/>
    <w:rsid w:val="00DA2496"/>
    <w:rsid w:val="00DA498C"/>
    <w:rsid w:val="00DB396F"/>
    <w:rsid w:val="00DB41C6"/>
    <w:rsid w:val="00DC0214"/>
    <w:rsid w:val="00DC0F30"/>
    <w:rsid w:val="00DD0F93"/>
    <w:rsid w:val="00DD21D4"/>
    <w:rsid w:val="00DE0330"/>
    <w:rsid w:val="00DF4AFA"/>
    <w:rsid w:val="00E01FA5"/>
    <w:rsid w:val="00E040F9"/>
    <w:rsid w:val="00E0424D"/>
    <w:rsid w:val="00E14FA0"/>
    <w:rsid w:val="00E257F8"/>
    <w:rsid w:val="00E31E66"/>
    <w:rsid w:val="00E339A3"/>
    <w:rsid w:val="00E37BE7"/>
    <w:rsid w:val="00E402C5"/>
    <w:rsid w:val="00E43618"/>
    <w:rsid w:val="00E460B5"/>
    <w:rsid w:val="00E47B4E"/>
    <w:rsid w:val="00E521BC"/>
    <w:rsid w:val="00E52D37"/>
    <w:rsid w:val="00E53F20"/>
    <w:rsid w:val="00E635E3"/>
    <w:rsid w:val="00E755C6"/>
    <w:rsid w:val="00E85AEF"/>
    <w:rsid w:val="00E87950"/>
    <w:rsid w:val="00E91B2A"/>
    <w:rsid w:val="00E92A76"/>
    <w:rsid w:val="00E93706"/>
    <w:rsid w:val="00E93F7B"/>
    <w:rsid w:val="00EA4143"/>
    <w:rsid w:val="00EA682A"/>
    <w:rsid w:val="00EB5E91"/>
    <w:rsid w:val="00EB7A7E"/>
    <w:rsid w:val="00EC5A51"/>
    <w:rsid w:val="00ED1841"/>
    <w:rsid w:val="00ED206B"/>
    <w:rsid w:val="00ED32E9"/>
    <w:rsid w:val="00ED439D"/>
    <w:rsid w:val="00ED77C8"/>
    <w:rsid w:val="00ED7CEF"/>
    <w:rsid w:val="00EE5407"/>
    <w:rsid w:val="00EF4475"/>
    <w:rsid w:val="00F03908"/>
    <w:rsid w:val="00F039D6"/>
    <w:rsid w:val="00F06042"/>
    <w:rsid w:val="00F111BA"/>
    <w:rsid w:val="00F12913"/>
    <w:rsid w:val="00F25A07"/>
    <w:rsid w:val="00F276BD"/>
    <w:rsid w:val="00F3545D"/>
    <w:rsid w:val="00F36A69"/>
    <w:rsid w:val="00F446E1"/>
    <w:rsid w:val="00F45D61"/>
    <w:rsid w:val="00F46AFD"/>
    <w:rsid w:val="00F47544"/>
    <w:rsid w:val="00F51F7A"/>
    <w:rsid w:val="00F63995"/>
    <w:rsid w:val="00F63C8C"/>
    <w:rsid w:val="00F63EDB"/>
    <w:rsid w:val="00F71396"/>
    <w:rsid w:val="00F777B2"/>
    <w:rsid w:val="00F90898"/>
    <w:rsid w:val="00F94EE2"/>
    <w:rsid w:val="00F956B7"/>
    <w:rsid w:val="00FA6962"/>
    <w:rsid w:val="00FB0CDB"/>
    <w:rsid w:val="00FB0D02"/>
    <w:rsid w:val="00FB26E2"/>
    <w:rsid w:val="00FB3A12"/>
    <w:rsid w:val="00FB58F9"/>
    <w:rsid w:val="00FC2E5E"/>
    <w:rsid w:val="00FC3553"/>
    <w:rsid w:val="00FC76D4"/>
    <w:rsid w:val="00FC7986"/>
    <w:rsid w:val="00FD207A"/>
    <w:rsid w:val="00FE1820"/>
    <w:rsid w:val="00FE2F80"/>
    <w:rsid w:val="00FE46BC"/>
    <w:rsid w:val="00FE68DF"/>
    <w:rsid w:val="00FF0B7A"/>
    <w:rsid w:val="00FF1F1D"/>
    <w:rsid w:val="00FF31B6"/>
    <w:rsid w:val="00FF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566103-9E7C-451C-B0F0-445F558C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3125B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3125B3"/>
    <w:rPr>
      <w:sz w:val="22"/>
      <w:szCs w:val="22"/>
      <w:lang w:eastAsia="en-US"/>
    </w:rPr>
  </w:style>
  <w:style w:type="character" w:styleId="a8">
    <w:name w:val="Hyperlink"/>
    <w:uiPriority w:val="99"/>
    <w:semiHidden/>
    <w:unhideWhenUsed/>
    <w:rsid w:val="00B57ADC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B57ADC"/>
    <w:rPr>
      <w:color w:val="800080"/>
      <w:u w:val="single"/>
    </w:rPr>
  </w:style>
  <w:style w:type="paragraph" w:customStyle="1" w:styleId="xl66">
    <w:name w:val="xl66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67">
    <w:name w:val="xl67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B57AD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rsid w:val="00B57AD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7">
    <w:name w:val="xl7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8">
    <w:name w:val="xl7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3">
    <w:name w:val="xl83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5">
    <w:name w:val="xl8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rsid w:val="00B57A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5">
    <w:name w:val="xl65"/>
    <w:basedOn w:val="a"/>
    <w:rsid w:val="00725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142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0">
    <w:name w:val="xl90"/>
    <w:basedOn w:val="a"/>
    <w:rsid w:val="00142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msonormal0">
    <w:name w:val="msonormal"/>
    <w:basedOn w:val="a"/>
    <w:rsid w:val="003855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855A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3855A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3855A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A2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5A23B2"/>
    <w:rPr>
      <w:rFonts w:ascii="Segoe UI" w:hAnsi="Segoe UI" w:cs="Segoe UI"/>
      <w:sz w:val="18"/>
      <w:szCs w:val="18"/>
      <w:lang w:eastAsia="en-US"/>
    </w:rPr>
  </w:style>
  <w:style w:type="paragraph" w:customStyle="1" w:styleId="xl121">
    <w:name w:val="xl121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D61A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D61AC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3">
    <w:name w:val="xl133"/>
    <w:basedOn w:val="a"/>
    <w:rsid w:val="00D61AC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D61AC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D61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D61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D61A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D61A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ABD24-C73B-41EB-8AED-B921AA8C2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30</Pages>
  <Words>6071</Words>
  <Characters>34605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cp:lastModifiedBy>kuchuganova</cp:lastModifiedBy>
  <cp:revision>17</cp:revision>
  <cp:lastPrinted>2024-12-18T07:57:00Z</cp:lastPrinted>
  <dcterms:created xsi:type="dcterms:W3CDTF">2026-03-03T10:23:00Z</dcterms:created>
  <dcterms:modified xsi:type="dcterms:W3CDTF">2026-03-06T05:13:00Z</dcterms:modified>
</cp:coreProperties>
</file>