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8930C2" w:rsidRPr="00DD74A8" w:rsidTr="00734008">
        <w:trPr>
          <w:trHeight w:val="1134"/>
        </w:trPr>
        <w:tc>
          <w:tcPr>
            <w:tcW w:w="4253" w:type="dxa"/>
          </w:tcPr>
          <w:p w:rsidR="00734008" w:rsidRPr="008930C2" w:rsidRDefault="00734008" w:rsidP="002315D1">
            <w:pPr>
              <w:rPr>
                <w:rFonts w:ascii="Times New Roman" w:hAnsi="Times New Roman"/>
                <w:sz w:val="20"/>
                <w:szCs w:val="20"/>
              </w:rPr>
            </w:pPr>
          </w:p>
        </w:tc>
        <w:tc>
          <w:tcPr>
            <w:tcW w:w="1276" w:type="dxa"/>
          </w:tcPr>
          <w:p w:rsidR="00734008" w:rsidRPr="00DD74A8" w:rsidRDefault="00734008" w:rsidP="002315D1">
            <w:pPr>
              <w:rPr>
                <w:rFonts w:ascii="Times New Roman" w:hAnsi="Times New Roman"/>
                <w:sz w:val="20"/>
                <w:szCs w:val="20"/>
              </w:rPr>
            </w:pPr>
            <w:r w:rsidRPr="00DD74A8">
              <w:rPr>
                <w:noProof/>
              </w:rPr>
              <w:drawing>
                <wp:anchor distT="0" distB="0" distL="114300" distR="114300" simplePos="0" relativeHeight="251660288" behindDoc="0" locked="0" layoutInCell="1" allowOverlap="1" wp14:anchorId="5006C99A" wp14:editId="2F71060B">
                  <wp:simplePos x="0" y="0"/>
                  <wp:positionH relativeFrom="column">
                    <wp:posOffset>-32749</wp:posOffset>
                  </wp:positionH>
                  <wp:positionV relativeFrom="paragraph">
                    <wp:posOffset>1270</wp:posOffset>
                  </wp:positionV>
                  <wp:extent cx="720000" cy="720000"/>
                  <wp:effectExtent l="0" t="0" r="4445"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734008" w:rsidRPr="00DD74A8" w:rsidRDefault="00734008" w:rsidP="002315D1">
            <w:pPr>
              <w:rPr>
                <w:rFonts w:ascii="Times New Roman" w:hAnsi="Times New Roman"/>
                <w:sz w:val="20"/>
                <w:szCs w:val="20"/>
              </w:rPr>
            </w:pPr>
          </w:p>
        </w:tc>
      </w:tr>
      <w:tr w:rsidR="008930C2" w:rsidRPr="00DD74A8" w:rsidTr="00734008">
        <w:trPr>
          <w:trHeight w:val="703"/>
        </w:trPr>
        <w:tc>
          <w:tcPr>
            <w:tcW w:w="4253" w:type="dxa"/>
            <w:vAlign w:val="center"/>
          </w:tcPr>
          <w:p w:rsidR="00734008" w:rsidRPr="00DD74A8" w:rsidRDefault="00734008" w:rsidP="002315D1">
            <w:pPr>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МИНИСТЕРСТВО ФИНАНСОВ</w:t>
            </w:r>
          </w:p>
          <w:p w:rsidR="00734008" w:rsidRPr="00DD74A8" w:rsidRDefault="00624CE4" w:rsidP="002315D1">
            <w:pPr>
              <w:jc w:val="center"/>
              <w:rPr>
                <w:rFonts w:ascii="Times New Roman" w:hAnsi="Times New Roman"/>
                <w:sz w:val="23"/>
                <w:szCs w:val="23"/>
              </w:rPr>
            </w:pPr>
            <w:r w:rsidRPr="00624CE4">
              <w:rPr>
                <w:rFonts w:ascii="PT Astra Serif" w:hAnsi="PT Astra Serif"/>
                <w:b/>
                <w:sz w:val="22"/>
                <w:szCs w:val="22"/>
                <w:lang w:eastAsia="ar-SA"/>
              </w:rPr>
              <w:t>РЕСПУБЛИКИ АЛТАЙ</w:t>
            </w:r>
          </w:p>
        </w:tc>
        <w:tc>
          <w:tcPr>
            <w:tcW w:w="1276" w:type="dxa"/>
            <w:vAlign w:val="center"/>
          </w:tcPr>
          <w:p w:rsidR="00734008" w:rsidRPr="00DD74A8" w:rsidRDefault="00734008" w:rsidP="002315D1">
            <w:pPr>
              <w:rPr>
                <w:rFonts w:ascii="Times New Roman" w:hAnsi="Times New Roman"/>
                <w:sz w:val="23"/>
                <w:szCs w:val="23"/>
              </w:rPr>
            </w:pPr>
          </w:p>
        </w:tc>
        <w:tc>
          <w:tcPr>
            <w:tcW w:w="4110" w:type="dxa"/>
            <w:vAlign w:val="center"/>
          </w:tcPr>
          <w:p w:rsidR="00734008" w:rsidRPr="00624CE4" w:rsidRDefault="00734008" w:rsidP="002315D1">
            <w:pPr>
              <w:ind w:left="-188" w:right="-112"/>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 xml:space="preserve">АЛТАЙ РЕСПУБЛИКАНЫҤ </w:t>
            </w:r>
          </w:p>
          <w:p w:rsidR="00734008" w:rsidRPr="00624CE4" w:rsidRDefault="00624CE4" w:rsidP="002315D1">
            <w:pPr>
              <w:jc w:val="center"/>
              <w:rPr>
                <w:rFonts w:ascii="Times New Roman" w:hAnsi="Times New Roman"/>
                <w:sz w:val="22"/>
                <w:szCs w:val="22"/>
              </w:rPr>
            </w:pPr>
            <w:r w:rsidRPr="00624CE4">
              <w:rPr>
                <w:rFonts w:ascii="PT Astra Serif" w:hAnsi="PT Astra Serif"/>
                <w:b/>
                <w:sz w:val="22"/>
                <w:szCs w:val="22"/>
                <w:lang w:eastAsia="ar-SA"/>
              </w:rPr>
              <w:t>АКЧА-МАНАТ МИНИСТЕРСТВОЗЫ</w:t>
            </w:r>
          </w:p>
        </w:tc>
      </w:tr>
      <w:tr w:rsidR="008930C2" w:rsidRPr="00D632B5" w:rsidTr="00734008">
        <w:trPr>
          <w:trHeight w:hRule="exact" w:val="657"/>
        </w:trPr>
        <w:tc>
          <w:tcPr>
            <w:tcW w:w="9639" w:type="dxa"/>
            <w:gridSpan w:val="3"/>
            <w:vAlign w:val="center"/>
          </w:tcPr>
          <w:p w:rsidR="00734008" w:rsidRPr="002315D1" w:rsidRDefault="00734008" w:rsidP="002315D1">
            <w:pPr>
              <w:jc w:val="center"/>
              <w:rPr>
                <w:rFonts w:ascii="PT Astra Serif" w:hAnsi="PT Astra Serif"/>
                <w:sz w:val="18"/>
                <w:szCs w:val="18"/>
                <w:lang w:eastAsia="ar-SA"/>
              </w:rPr>
            </w:pP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sz w:val="18"/>
                <w:szCs w:val="18"/>
                <w:lang w:eastAsia="ar-SA"/>
              </w:rPr>
              <w:t xml:space="preserve">В.И. Чаптынова ул., д.24, г. Горно-Алтайск, 649000; тел. </w:t>
            </w:r>
            <w:r w:rsidRPr="00137820">
              <w:rPr>
                <w:rFonts w:ascii="PT Astra Serif" w:hAnsi="PT Astra Serif"/>
                <w:sz w:val="18"/>
                <w:szCs w:val="18"/>
                <w:lang w:val="en-US" w:eastAsia="ar-SA"/>
              </w:rPr>
              <w:t xml:space="preserve">(38822) 2-26-21; </w:t>
            </w:r>
            <w:r w:rsidRPr="002315D1">
              <w:rPr>
                <w:rFonts w:ascii="PT Astra Serif" w:hAnsi="PT Astra Serif"/>
                <w:sz w:val="18"/>
                <w:szCs w:val="18"/>
                <w:lang w:eastAsia="ar-SA"/>
              </w:rPr>
              <w:t>факс</w:t>
            </w:r>
            <w:r w:rsidRPr="00137820">
              <w:rPr>
                <w:rFonts w:ascii="PT Astra Serif" w:hAnsi="PT Astra Serif"/>
                <w:sz w:val="18"/>
                <w:szCs w:val="18"/>
                <w:lang w:val="en-US" w:eastAsia="ar-SA"/>
              </w:rPr>
              <w:t xml:space="preserve"> (38822) 2-32-95;</w:t>
            </w: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noProof/>
                <w:sz w:val="18"/>
                <w:szCs w:val="18"/>
              </w:rPr>
              <mc:AlternateContent>
                <mc:Choice Requires="wps">
                  <w:drawing>
                    <wp:anchor distT="4294967295" distB="4294967295" distL="114300" distR="114300" simplePos="0" relativeHeight="251659264" behindDoc="0" locked="0" layoutInCell="1" allowOverlap="1" wp14:anchorId="1E019975" wp14:editId="3E68DF97">
                      <wp:simplePos x="0" y="0"/>
                      <wp:positionH relativeFrom="column">
                        <wp:posOffset>-80010</wp:posOffset>
                      </wp:positionH>
                      <wp:positionV relativeFrom="paragraph">
                        <wp:posOffset>199390</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39023E4B"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" strokecolor="windowText" strokeweight="3.5pt">
                      <v:stroke linestyle="thinThick"/>
                      <o:lock v:ext="edit" shapetype="f"/>
                    </v:line>
                  </w:pict>
                </mc:Fallback>
              </mc:AlternateContent>
            </w:r>
            <w:r w:rsidRPr="00137820">
              <w:rPr>
                <w:rFonts w:ascii="PT Astra Serif" w:hAnsi="PT Astra Serif"/>
                <w:sz w:val="18"/>
                <w:szCs w:val="18"/>
                <w:lang w:val="en-US" w:eastAsia="ar-SA"/>
              </w:rPr>
              <w:t>e-mail: info@mf.altaigov.ru; www.minfin-altai.ru</w:t>
            </w:r>
          </w:p>
        </w:tc>
      </w:tr>
    </w:tbl>
    <w:p w:rsidR="00734008" w:rsidRPr="00DD74A8" w:rsidRDefault="00734008" w:rsidP="002315D1">
      <w:pPr>
        <w:rPr>
          <w:lang w:val="en-US"/>
        </w:rPr>
      </w:pPr>
    </w:p>
    <w:p w:rsidR="00734008" w:rsidRPr="002315D1" w:rsidRDefault="00734008" w:rsidP="002315D1">
      <w:pPr>
        <w:jc w:val="center"/>
        <w:rPr>
          <w:b/>
        </w:rPr>
      </w:pPr>
      <w:r w:rsidRPr="002315D1">
        <w:rPr>
          <w:rFonts w:ascii="PT Astra Serif" w:hAnsi="PT Astra Serif"/>
          <w:b/>
          <w:sz w:val="24"/>
          <w:szCs w:val="24"/>
          <w:lang w:eastAsia="ar-SA"/>
        </w:rPr>
        <w:t>ПРИКАЗ</w:t>
      </w:r>
    </w:p>
    <w:p w:rsidR="00734008" w:rsidRDefault="00734008" w:rsidP="002315D1">
      <w:pPr>
        <w:jc w:val="center"/>
        <w:rPr>
          <w:rFonts w:ascii="PT Astra Serif" w:hAnsi="PT Astra Serif"/>
          <w:sz w:val="24"/>
          <w:szCs w:val="24"/>
          <w:lang w:eastAsia="ar-SA"/>
        </w:rPr>
      </w:pPr>
    </w:p>
    <w:p w:rsidR="007760C8" w:rsidRPr="002315D1" w:rsidRDefault="007760C8" w:rsidP="00024712">
      <w:pPr>
        <w:rPr>
          <w:rFonts w:ascii="PT Astra Serif" w:hAnsi="PT Astra Serif"/>
          <w:sz w:val="24"/>
          <w:szCs w:val="24"/>
          <w:lang w:eastAsia="ar-SA"/>
        </w:rPr>
      </w:pPr>
    </w:p>
    <w:p w:rsidR="00734008" w:rsidRPr="002315D1" w:rsidRDefault="00734008" w:rsidP="002315D1">
      <w:pPr>
        <w:jc w:val="center"/>
        <w:rPr>
          <w:rFonts w:ascii="PT Astra Serif" w:hAnsi="PT Astra Serif"/>
          <w:sz w:val="24"/>
          <w:szCs w:val="24"/>
          <w:lang w:eastAsia="ar-SA"/>
        </w:rPr>
      </w:pPr>
      <w:bookmarkStart w:id="0" w:name="REGNUMDATESTAMP"/>
      <w:bookmarkEnd w:id="0"/>
    </w:p>
    <w:p w:rsidR="001770B8" w:rsidRPr="002315D1" w:rsidRDefault="008E6DDF" w:rsidP="00024712">
      <w:pPr>
        <w:jc w:val="center"/>
        <w:rPr>
          <w:rFonts w:ascii="PT Astra Serif" w:hAnsi="PT Astra Serif"/>
          <w:sz w:val="24"/>
          <w:szCs w:val="24"/>
          <w:lang w:eastAsia="ar-SA"/>
        </w:rPr>
      </w:pPr>
      <w:r w:rsidRPr="002315D1">
        <w:rPr>
          <w:rFonts w:ascii="PT Astra Serif" w:hAnsi="PT Astra Serif"/>
          <w:sz w:val="24"/>
          <w:szCs w:val="24"/>
          <w:lang w:eastAsia="ar-SA"/>
        </w:rPr>
        <w:t>г. Горно-Алтайск</w:t>
      </w:r>
    </w:p>
    <w:p w:rsidR="00F3120C" w:rsidRPr="002315D1" w:rsidRDefault="00F3120C" w:rsidP="002315D1">
      <w:pPr>
        <w:jc w:val="both"/>
        <w:rPr>
          <w:rFonts w:ascii="PT Astra Serif" w:hAnsi="PT Astra Serif"/>
          <w:sz w:val="24"/>
          <w:szCs w:val="24"/>
          <w:lang w:eastAsia="ar-SA"/>
        </w:rPr>
      </w:pPr>
    </w:p>
    <w:p w:rsidR="00A718AE" w:rsidRPr="006F6C5F" w:rsidRDefault="00C4524D" w:rsidP="00A718AE">
      <w:pPr>
        <w:jc w:val="center"/>
        <w:rPr>
          <w:rFonts w:ascii="PT Astra Serif" w:hAnsi="PT Astra Serif"/>
          <w:sz w:val="26"/>
          <w:szCs w:val="26"/>
          <w:lang w:eastAsia="ar-SA"/>
        </w:rPr>
      </w:pPr>
      <w:r w:rsidRPr="00C4524D">
        <w:rPr>
          <w:rFonts w:ascii="PT Astra Serif" w:hAnsi="PT Astra Serif" w:cs="Cambria"/>
          <w:b/>
          <w:bCs/>
          <w:iCs/>
          <w:sz w:val="26"/>
          <w:szCs w:val="26"/>
        </w:rPr>
        <w:t xml:space="preserve">Об утверждении Порядка </w:t>
      </w:r>
      <w:r w:rsidR="006A0ACB" w:rsidRPr="006A0ACB">
        <w:rPr>
          <w:rFonts w:ascii="PT Astra Serif" w:hAnsi="PT Astra Serif" w:cs="Cambria"/>
          <w:b/>
          <w:bCs/>
          <w:iCs/>
          <w:sz w:val="26"/>
          <w:szCs w:val="26"/>
        </w:rPr>
        <w:t>предоставления гражданами, претендующими на замещение должностей государственной гражданской службы Республики Алтай и занимающих должности государственной гражданской службы Республики Алтай в Министерстве финансов Республики Алтай о доходах, об имуществе и обязательствах имущественного характера</w:t>
      </w:r>
      <w:r w:rsidR="006A0ACB">
        <w:rPr>
          <w:rFonts w:ascii="PT Astra Serif" w:hAnsi="PT Astra Serif" w:cs="Cambria"/>
          <w:b/>
          <w:bCs/>
          <w:iCs/>
          <w:sz w:val="26"/>
          <w:szCs w:val="26"/>
        </w:rPr>
        <w:t xml:space="preserve"> </w:t>
      </w:r>
      <w:r>
        <w:rPr>
          <w:rFonts w:ascii="PT Astra Serif" w:hAnsi="PT Astra Serif" w:cs="Cambria"/>
          <w:b/>
          <w:bCs/>
          <w:iCs/>
          <w:sz w:val="26"/>
          <w:szCs w:val="26"/>
        </w:rPr>
        <w:t>и о признании утратившими силу некоторых приказов</w:t>
      </w:r>
      <w:r w:rsidR="00A718AE" w:rsidRPr="000C138C">
        <w:rPr>
          <w:rFonts w:ascii="PT Astra Serif" w:hAnsi="PT Astra Serif" w:cs="Cambria"/>
          <w:b/>
          <w:bCs/>
          <w:iCs/>
          <w:sz w:val="26"/>
          <w:szCs w:val="26"/>
        </w:rPr>
        <w:t xml:space="preserve"> Министерства финансов Республики Алтай </w:t>
      </w:r>
    </w:p>
    <w:p w:rsidR="00A718AE" w:rsidRPr="00DF1568" w:rsidRDefault="00A718AE" w:rsidP="00A718AE">
      <w:pPr>
        <w:jc w:val="both"/>
        <w:rPr>
          <w:rFonts w:ascii="PT Astra Serif" w:hAnsi="PT Astra Serif"/>
          <w:sz w:val="26"/>
          <w:szCs w:val="26"/>
          <w:lang w:eastAsia="ar-SA"/>
        </w:rPr>
      </w:pPr>
    </w:p>
    <w:p w:rsidR="00A718AE" w:rsidRPr="006F6C5F" w:rsidRDefault="00C4524D" w:rsidP="00A718AE">
      <w:pPr>
        <w:ind w:firstLine="709"/>
        <w:contextualSpacing/>
        <w:jc w:val="both"/>
        <w:rPr>
          <w:rFonts w:ascii="PT Astra Serif" w:hAnsi="PT Astra Serif"/>
          <w:b/>
          <w:spacing w:val="60"/>
          <w:sz w:val="26"/>
          <w:szCs w:val="26"/>
        </w:rPr>
      </w:pPr>
      <w:r w:rsidRPr="00DF1568">
        <w:rPr>
          <w:rFonts w:ascii="PT Astra Serif" w:eastAsia="Calibri" w:hAnsi="PT Astra Serif"/>
          <w:sz w:val="26"/>
          <w:szCs w:val="26"/>
          <w:lang w:eastAsia="en-US"/>
        </w:rPr>
        <w:t>В соответствии с Федеральными законами от 25 декабря 2008 г</w:t>
      </w:r>
      <w:r w:rsidR="00DF1568">
        <w:rPr>
          <w:rFonts w:ascii="PT Astra Serif" w:eastAsia="Calibri" w:hAnsi="PT Astra Serif"/>
          <w:sz w:val="26"/>
          <w:szCs w:val="26"/>
          <w:lang w:eastAsia="en-US"/>
        </w:rPr>
        <w:t>.</w:t>
      </w:r>
      <w:r w:rsidRPr="00DF1568">
        <w:rPr>
          <w:rFonts w:ascii="PT Astra Serif" w:eastAsia="Calibri" w:hAnsi="PT Astra Serif"/>
          <w:sz w:val="26"/>
          <w:szCs w:val="26"/>
          <w:lang w:eastAsia="en-US"/>
        </w:rPr>
        <w:t xml:space="preserve"> № 273-ФЗ «О противодействии коррупции», от 3 декабря 2012 г</w:t>
      </w:r>
      <w:r w:rsidR="00DF1568">
        <w:rPr>
          <w:rFonts w:ascii="PT Astra Serif" w:eastAsia="Calibri" w:hAnsi="PT Astra Serif"/>
          <w:sz w:val="26"/>
          <w:szCs w:val="26"/>
          <w:lang w:eastAsia="en-US"/>
        </w:rPr>
        <w:t>.</w:t>
      </w:r>
      <w:r w:rsidRPr="00DF1568">
        <w:rPr>
          <w:rFonts w:ascii="PT Astra Serif" w:eastAsia="Calibri" w:hAnsi="PT Astra Serif"/>
          <w:sz w:val="26"/>
          <w:szCs w:val="26"/>
          <w:lang w:eastAsia="en-US"/>
        </w:rPr>
        <w:t xml:space="preserve"> </w:t>
      </w:r>
      <w:hyperlink r:id="rId9" w:history="1">
        <w:r w:rsidRPr="00DF1568">
          <w:rPr>
            <w:rFonts w:ascii="PT Astra Serif" w:eastAsia="Calibri" w:hAnsi="PT Astra Serif"/>
            <w:sz w:val="26"/>
            <w:szCs w:val="26"/>
            <w:lang w:eastAsia="en-US"/>
          </w:rPr>
          <w:t>№ 230-ФЗ</w:t>
        </w:r>
      </w:hyperlink>
      <w:r w:rsidRPr="00DF1568">
        <w:rPr>
          <w:rFonts w:ascii="PT Astra Serif" w:eastAsia="Calibri" w:hAnsi="PT Astra Serif"/>
          <w:sz w:val="26"/>
          <w:szCs w:val="26"/>
          <w:lang w:eastAsia="en-US"/>
        </w:rPr>
        <w:t xml:space="preserve"> «О контроле за соответствием расходов лиц, замещающих государственные должности, и иных лиц их доходам» и указами Президента Российской Федерации от 18 мая 2009 г</w:t>
      </w:r>
      <w:r w:rsidR="00DF1568">
        <w:rPr>
          <w:rFonts w:ascii="PT Astra Serif" w:eastAsia="Calibri" w:hAnsi="PT Astra Serif"/>
          <w:sz w:val="26"/>
          <w:szCs w:val="26"/>
          <w:lang w:eastAsia="en-US"/>
        </w:rPr>
        <w:t>.</w:t>
      </w:r>
      <w:r w:rsidRPr="00DF1568">
        <w:rPr>
          <w:rFonts w:ascii="PT Astra Serif" w:eastAsia="Calibri" w:hAnsi="PT Astra Serif"/>
          <w:sz w:val="26"/>
          <w:szCs w:val="26"/>
          <w:lang w:eastAsia="en-US"/>
        </w:rPr>
        <w:t xml:space="preserve"> </w:t>
      </w:r>
      <w:hyperlink r:id="rId10" w:history="1">
        <w:r w:rsidRPr="00DF1568">
          <w:rPr>
            <w:rFonts w:ascii="PT Astra Serif" w:eastAsia="Calibri" w:hAnsi="PT Astra Serif"/>
            <w:sz w:val="26"/>
            <w:szCs w:val="26"/>
            <w:lang w:eastAsia="en-US"/>
          </w:rPr>
          <w:t>№ 559</w:t>
        </w:r>
      </w:hyperlink>
      <w:r w:rsidRPr="00DF1568">
        <w:rPr>
          <w:rFonts w:ascii="PT Astra Serif" w:eastAsia="Calibri" w:hAnsi="PT Astra Serif"/>
          <w:sz w:val="26"/>
          <w:szCs w:val="26"/>
          <w:lang w:eastAsia="en-US"/>
        </w:rPr>
        <w:t xml:space="preserve">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от 2 апреля 2013 г</w:t>
      </w:r>
      <w:r w:rsidR="00DF1568">
        <w:rPr>
          <w:rFonts w:ascii="PT Astra Serif" w:eastAsia="Calibri" w:hAnsi="PT Astra Serif"/>
          <w:sz w:val="26"/>
          <w:szCs w:val="26"/>
          <w:lang w:eastAsia="en-US"/>
        </w:rPr>
        <w:t>.</w:t>
      </w:r>
      <w:r w:rsidRPr="00DF1568">
        <w:rPr>
          <w:rFonts w:ascii="PT Astra Serif" w:eastAsia="Calibri" w:hAnsi="PT Astra Serif"/>
          <w:sz w:val="26"/>
          <w:szCs w:val="26"/>
          <w:lang w:eastAsia="en-US"/>
        </w:rPr>
        <w:t xml:space="preserve"> </w:t>
      </w:r>
      <w:hyperlink r:id="rId11" w:history="1">
        <w:r w:rsidRPr="00DF1568">
          <w:rPr>
            <w:rFonts w:ascii="PT Astra Serif" w:eastAsia="Calibri" w:hAnsi="PT Astra Serif"/>
            <w:sz w:val="26"/>
            <w:szCs w:val="26"/>
            <w:lang w:eastAsia="en-US"/>
          </w:rPr>
          <w:t>№ 310</w:t>
        </w:r>
      </w:hyperlink>
      <w:r w:rsidRPr="00DF1568">
        <w:rPr>
          <w:rFonts w:ascii="PT Astra Serif" w:eastAsia="Calibri" w:hAnsi="PT Astra Serif"/>
          <w:sz w:val="26"/>
          <w:szCs w:val="26"/>
          <w:lang w:eastAsia="en-US"/>
        </w:rPr>
        <w:t xml:space="preserve">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и от 23 июня 2014 г</w:t>
      </w:r>
      <w:r w:rsidR="00DF1568">
        <w:rPr>
          <w:rFonts w:ascii="PT Astra Serif" w:eastAsia="Calibri" w:hAnsi="PT Astra Serif"/>
          <w:sz w:val="26"/>
          <w:szCs w:val="26"/>
          <w:lang w:eastAsia="en-US"/>
        </w:rPr>
        <w:t>.</w:t>
      </w:r>
      <w:r w:rsidRPr="00DF1568">
        <w:rPr>
          <w:rFonts w:ascii="PT Astra Serif" w:eastAsia="Calibri" w:hAnsi="PT Astra Serif"/>
          <w:sz w:val="26"/>
          <w:szCs w:val="26"/>
          <w:lang w:eastAsia="en-US"/>
        </w:rPr>
        <w:t xml:space="preserve"> </w:t>
      </w:r>
      <w:hyperlink r:id="rId12" w:history="1">
        <w:r w:rsidRPr="00DF1568">
          <w:rPr>
            <w:rFonts w:ascii="PT Astra Serif" w:eastAsia="Calibri" w:hAnsi="PT Astra Serif"/>
            <w:sz w:val="26"/>
            <w:szCs w:val="26"/>
            <w:lang w:eastAsia="en-US"/>
          </w:rPr>
          <w:t>№  460</w:t>
        </w:r>
      </w:hyperlink>
      <w:r w:rsidRPr="00DF1568">
        <w:rPr>
          <w:rFonts w:ascii="PT Astra Serif" w:eastAsia="Calibri" w:hAnsi="PT Astra Serif"/>
          <w:sz w:val="26"/>
          <w:szCs w:val="26"/>
          <w:lang w:eastAsia="en-US"/>
        </w:rPr>
        <w:t xml:space="preserve">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Pr="00C4524D">
        <w:rPr>
          <w:rFonts w:ascii="PT Astra Serif" w:eastAsia="Calibri" w:hAnsi="PT Astra Serif"/>
          <w:sz w:val="26"/>
          <w:szCs w:val="26"/>
          <w:lang w:eastAsia="en-US"/>
        </w:rPr>
        <w:t>»</w:t>
      </w:r>
      <w:r>
        <w:rPr>
          <w:rFonts w:eastAsia="Calibri"/>
          <w:lang w:eastAsia="en-US"/>
        </w:rPr>
        <w:t xml:space="preserve"> </w:t>
      </w:r>
      <w:r>
        <w:rPr>
          <w:rFonts w:ascii="PT Astra Serif" w:hAnsi="PT Astra Serif"/>
          <w:b/>
          <w:spacing w:val="30"/>
          <w:sz w:val="26"/>
          <w:szCs w:val="26"/>
        </w:rPr>
        <w:t>п</w:t>
      </w:r>
      <w:r w:rsidR="00A718AE">
        <w:rPr>
          <w:rFonts w:ascii="PT Astra Serif" w:hAnsi="PT Astra Serif"/>
          <w:b/>
          <w:spacing w:val="30"/>
          <w:sz w:val="26"/>
          <w:szCs w:val="26"/>
        </w:rPr>
        <w:t>р</w:t>
      </w:r>
      <w:r w:rsidR="00A718AE" w:rsidRPr="005C28E9">
        <w:rPr>
          <w:rFonts w:ascii="PT Astra Serif" w:hAnsi="PT Astra Serif"/>
          <w:b/>
          <w:spacing w:val="30"/>
          <w:sz w:val="26"/>
          <w:szCs w:val="26"/>
        </w:rPr>
        <w:t>иказываю</w:t>
      </w:r>
      <w:r w:rsidR="00A718AE" w:rsidRPr="006F6C5F">
        <w:rPr>
          <w:rFonts w:ascii="PT Astra Serif" w:hAnsi="PT Astra Serif"/>
          <w:b/>
          <w:spacing w:val="60"/>
          <w:sz w:val="26"/>
          <w:szCs w:val="26"/>
        </w:rPr>
        <w:t>:</w:t>
      </w:r>
    </w:p>
    <w:p w:rsidR="00C4524D" w:rsidRPr="00C4524D" w:rsidRDefault="00C4524D" w:rsidP="00C4524D">
      <w:pPr>
        <w:ind w:firstLine="709"/>
        <w:jc w:val="both"/>
        <w:rPr>
          <w:rFonts w:ascii="PT Astra Serif" w:hAnsi="PT Astra Serif"/>
          <w:sz w:val="26"/>
          <w:szCs w:val="26"/>
        </w:rPr>
      </w:pPr>
      <w:r w:rsidRPr="00C4524D">
        <w:rPr>
          <w:rFonts w:ascii="PT Astra Serif" w:hAnsi="PT Astra Serif"/>
          <w:sz w:val="26"/>
          <w:szCs w:val="26"/>
        </w:rPr>
        <w:t>1.</w:t>
      </w:r>
      <w:r w:rsidRPr="00C4524D">
        <w:rPr>
          <w:rFonts w:ascii="PT Astra Serif" w:hAnsi="PT Astra Serif"/>
          <w:sz w:val="26"/>
          <w:szCs w:val="26"/>
        </w:rPr>
        <w:tab/>
        <w:t xml:space="preserve">Утвердить прилагаемый </w:t>
      </w:r>
      <w:r w:rsidR="006A0ACB">
        <w:rPr>
          <w:rFonts w:ascii="PT Astra Serif" w:hAnsi="PT Astra Serif"/>
          <w:sz w:val="26"/>
          <w:szCs w:val="26"/>
        </w:rPr>
        <w:t xml:space="preserve">Порядок </w:t>
      </w:r>
      <w:r w:rsidR="006A0ACB" w:rsidRPr="006A0ACB">
        <w:rPr>
          <w:rFonts w:ascii="PT Astra Serif" w:hAnsi="PT Astra Serif"/>
          <w:sz w:val="26"/>
          <w:szCs w:val="26"/>
        </w:rPr>
        <w:t>предоставления гражданами, претендующими на замещение должностей государственной гражданской службы Республики Алтай и занимающих должности государственной гражданской службы Республики Алтай в Министерстве финансов Республики Алтай о доходах, об имуществе и обязательствах имущественного характера</w:t>
      </w:r>
      <w:r w:rsidR="006A0ACB">
        <w:rPr>
          <w:rFonts w:ascii="PT Astra Serif" w:hAnsi="PT Astra Serif"/>
          <w:sz w:val="26"/>
          <w:szCs w:val="26"/>
        </w:rPr>
        <w:t>.</w:t>
      </w:r>
    </w:p>
    <w:p w:rsidR="00C4524D" w:rsidRDefault="00C4524D" w:rsidP="00C4524D">
      <w:pPr>
        <w:ind w:firstLine="709"/>
        <w:jc w:val="both"/>
        <w:rPr>
          <w:rFonts w:ascii="PT Astra Serif" w:hAnsi="PT Astra Serif"/>
          <w:sz w:val="26"/>
          <w:szCs w:val="26"/>
        </w:rPr>
      </w:pPr>
      <w:r w:rsidRPr="00C4524D">
        <w:rPr>
          <w:rFonts w:ascii="PT Astra Serif" w:hAnsi="PT Astra Serif"/>
          <w:sz w:val="26"/>
          <w:szCs w:val="26"/>
        </w:rPr>
        <w:t>2.</w:t>
      </w:r>
      <w:r w:rsidRPr="00C4524D">
        <w:rPr>
          <w:rFonts w:ascii="PT Astra Serif" w:hAnsi="PT Astra Serif"/>
          <w:sz w:val="26"/>
          <w:szCs w:val="26"/>
        </w:rPr>
        <w:tab/>
        <w:t>Начальнику административно</w:t>
      </w:r>
      <w:r>
        <w:rPr>
          <w:rFonts w:ascii="PT Astra Serif" w:hAnsi="PT Astra Serif"/>
          <w:sz w:val="26"/>
          <w:szCs w:val="26"/>
        </w:rPr>
        <w:t>-финансового</w:t>
      </w:r>
      <w:r w:rsidRPr="00C4524D">
        <w:rPr>
          <w:rFonts w:ascii="PT Astra Serif" w:hAnsi="PT Astra Serif"/>
          <w:sz w:val="26"/>
          <w:szCs w:val="26"/>
        </w:rPr>
        <w:t xml:space="preserve"> отдела (Н.В. </w:t>
      </w:r>
      <w:proofErr w:type="spellStart"/>
      <w:r w:rsidRPr="00C4524D">
        <w:rPr>
          <w:rFonts w:ascii="PT Astra Serif" w:hAnsi="PT Astra Serif"/>
          <w:sz w:val="26"/>
          <w:szCs w:val="26"/>
        </w:rPr>
        <w:t>Кучуковой</w:t>
      </w:r>
      <w:proofErr w:type="spellEnd"/>
      <w:r w:rsidRPr="00C4524D">
        <w:rPr>
          <w:rFonts w:ascii="PT Astra Serif" w:hAnsi="PT Astra Serif"/>
          <w:sz w:val="26"/>
          <w:szCs w:val="26"/>
        </w:rPr>
        <w:t>) обеспечить уведомление работников замещающих должности, указанные Перечне должностей государственной гражданской службы Республики Алтай,  при назначении на которые граждане и при замещении которых государственные гражданские служащие Республики Алтай обязаны представлять сведения о своих доходах,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C4524D" w:rsidRDefault="00C4524D" w:rsidP="00C4524D">
      <w:pPr>
        <w:ind w:firstLine="709"/>
        <w:jc w:val="both"/>
        <w:rPr>
          <w:rFonts w:ascii="PT Astra Serif" w:hAnsi="PT Astra Serif"/>
          <w:sz w:val="26"/>
          <w:szCs w:val="26"/>
        </w:rPr>
      </w:pPr>
      <w:r w:rsidRPr="00C4524D">
        <w:rPr>
          <w:rFonts w:ascii="PT Astra Serif" w:hAnsi="PT Astra Serif"/>
          <w:sz w:val="26"/>
          <w:szCs w:val="26"/>
        </w:rPr>
        <w:lastRenderedPageBreak/>
        <w:t>3.</w:t>
      </w:r>
      <w:r w:rsidRPr="00C4524D">
        <w:rPr>
          <w:rFonts w:ascii="PT Astra Serif" w:hAnsi="PT Astra Serif"/>
          <w:sz w:val="26"/>
          <w:szCs w:val="26"/>
        </w:rPr>
        <w:tab/>
      </w:r>
      <w:r>
        <w:rPr>
          <w:rFonts w:ascii="PT Astra Serif" w:hAnsi="PT Astra Serif"/>
          <w:sz w:val="26"/>
          <w:szCs w:val="26"/>
        </w:rPr>
        <w:t>Признать утратившими силу:</w:t>
      </w:r>
    </w:p>
    <w:p w:rsidR="00C4524D" w:rsidRDefault="00C4524D" w:rsidP="00C4524D">
      <w:pPr>
        <w:ind w:firstLine="709"/>
        <w:jc w:val="both"/>
        <w:rPr>
          <w:rFonts w:ascii="PT Astra Serif" w:hAnsi="PT Astra Serif"/>
          <w:sz w:val="26"/>
          <w:szCs w:val="26"/>
        </w:rPr>
      </w:pPr>
      <w:r>
        <w:rPr>
          <w:rFonts w:ascii="PT Astra Serif" w:hAnsi="PT Astra Serif"/>
          <w:sz w:val="26"/>
          <w:szCs w:val="26"/>
        </w:rPr>
        <w:t>приказ Министерства финансов Республики Алтай от 28 февраля 2017 г. № 50-п «</w:t>
      </w:r>
      <w:r w:rsidRPr="00C4524D">
        <w:rPr>
          <w:rFonts w:ascii="PT Astra Serif" w:hAnsi="PT Astra Serif"/>
          <w:sz w:val="26"/>
          <w:szCs w:val="26"/>
        </w:rPr>
        <w:t>Об утверждении Порядка представления сведений о доходах, расходах, об имуществе и обязательствах имущественного характера в Министерстве финансов Республики Алтай</w:t>
      </w:r>
      <w:r>
        <w:rPr>
          <w:rFonts w:ascii="PT Astra Serif" w:hAnsi="PT Astra Serif"/>
          <w:sz w:val="26"/>
          <w:szCs w:val="26"/>
        </w:rPr>
        <w:t>»;</w:t>
      </w:r>
    </w:p>
    <w:p w:rsidR="00C4524D" w:rsidRDefault="00C4524D" w:rsidP="00C4524D">
      <w:pPr>
        <w:ind w:firstLine="709"/>
        <w:jc w:val="both"/>
        <w:rPr>
          <w:rFonts w:ascii="PT Astra Serif" w:hAnsi="PT Astra Serif"/>
          <w:sz w:val="26"/>
          <w:szCs w:val="26"/>
        </w:rPr>
      </w:pPr>
      <w:r w:rsidRPr="00C4524D">
        <w:rPr>
          <w:rFonts w:ascii="PT Astra Serif" w:hAnsi="PT Astra Serif"/>
          <w:sz w:val="26"/>
          <w:szCs w:val="26"/>
        </w:rPr>
        <w:t>приказ Министерств</w:t>
      </w:r>
      <w:r>
        <w:rPr>
          <w:rFonts w:ascii="PT Astra Serif" w:hAnsi="PT Astra Serif"/>
          <w:sz w:val="26"/>
          <w:szCs w:val="26"/>
        </w:rPr>
        <w:t>а финансов Республики Алтай от 15 ноября</w:t>
      </w:r>
      <w:r w:rsidRPr="00C4524D">
        <w:rPr>
          <w:rFonts w:ascii="PT Astra Serif" w:hAnsi="PT Astra Serif"/>
          <w:sz w:val="26"/>
          <w:szCs w:val="26"/>
        </w:rPr>
        <w:t xml:space="preserve"> 20</w:t>
      </w:r>
      <w:r>
        <w:rPr>
          <w:rFonts w:ascii="PT Astra Serif" w:hAnsi="PT Astra Serif"/>
          <w:sz w:val="26"/>
          <w:szCs w:val="26"/>
        </w:rPr>
        <w:t>23 г. № 01-01-10-00196 «О внесении изменения в пункт 2 приказа Министерства финансов Республики Алтай от 28 февраля 2017 г. № 50-п»</w:t>
      </w:r>
    </w:p>
    <w:p w:rsidR="00A718AE" w:rsidRPr="006F6C5F" w:rsidRDefault="00C4524D" w:rsidP="00C4524D">
      <w:pPr>
        <w:ind w:firstLine="709"/>
        <w:jc w:val="both"/>
        <w:rPr>
          <w:rFonts w:ascii="PT Astra Serif" w:hAnsi="PT Astra Serif"/>
          <w:sz w:val="26"/>
          <w:szCs w:val="26"/>
          <w:lang w:eastAsia="ar-SA"/>
        </w:rPr>
      </w:pPr>
      <w:r>
        <w:rPr>
          <w:rFonts w:ascii="PT Astra Serif" w:hAnsi="PT Astra Serif"/>
          <w:sz w:val="26"/>
          <w:szCs w:val="26"/>
        </w:rPr>
        <w:t xml:space="preserve">4. </w:t>
      </w:r>
      <w:r w:rsidRPr="00C4524D">
        <w:rPr>
          <w:rFonts w:ascii="PT Astra Serif" w:hAnsi="PT Astra Serif"/>
          <w:sz w:val="26"/>
          <w:szCs w:val="26"/>
        </w:rPr>
        <w:t xml:space="preserve"> Контроль за исполнением настоящего Приказа оставляю за собой.</w:t>
      </w:r>
    </w:p>
    <w:p w:rsidR="00624CE4" w:rsidRPr="00A73A38" w:rsidRDefault="00624CE4" w:rsidP="002315D1">
      <w:pPr>
        <w:jc w:val="both"/>
        <w:rPr>
          <w:rFonts w:ascii="PT Astra Serif" w:hAnsi="PT Astra Serif"/>
          <w:sz w:val="26"/>
          <w:szCs w:val="26"/>
          <w:lang w:eastAsia="ar-SA"/>
        </w:rPr>
      </w:pPr>
    </w:p>
    <w:p w:rsidR="00624CE4" w:rsidRDefault="00624CE4" w:rsidP="002315D1">
      <w:pPr>
        <w:jc w:val="both"/>
        <w:rPr>
          <w:rFonts w:ascii="PT Astra Serif" w:hAnsi="PT Astra Serif"/>
          <w:sz w:val="26"/>
          <w:szCs w:val="26"/>
          <w:lang w:eastAsia="ar-SA"/>
        </w:rPr>
      </w:pPr>
    </w:p>
    <w:p w:rsidR="001770B8" w:rsidRPr="00A73A38" w:rsidRDefault="001770B8" w:rsidP="002315D1">
      <w:pPr>
        <w:jc w:val="both"/>
        <w:rPr>
          <w:rFonts w:ascii="PT Astra Serif" w:hAnsi="PT Astra Serif"/>
          <w:sz w:val="26"/>
          <w:szCs w:val="26"/>
          <w:lang w:eastAsia="ar-SA"/>
        </w:rPr>
      </w:pPr>
    </w:p>
    <w:tbl>
      <w:tblPr>
        <w:tblW w:w="9922" w:type="dxa"/>
        <w:tblLayout w:type="fixed"/>
        <w:tblCellMar>
          <w:left w:w="0" w:type="dxa"/>
          <w:right w:w="0" w:type="dxa"/>
        </w:tblCellMar>
        <w:tblLook w:val="0000" w:firstRow="0" w:lastRow="0" w:firstColumn="0" w:lastColumn="0" w:noHBand="0" w:noVBand="0"/>
      </w:tblPr>
      <w:tblGrid>
        <w:gridCol w:w="3969"/>
        <w:gridCol w:w="3114"/>
        <w:gridCol w:w="2839"/>
      </w:tblGrid>
      <w:tr w:rsidR="002315D1" w:rsidRPr="00A73A38" w:rsidTr="00F521B0">
        <w:tc>
          <w:tcPr>
            <w:tcW w:w="3969" w:type="dxa"/>
            <w:shd w:val="clear" w:color="auto" w:fill="auto"/>
          </w:tcPr>
          <w:p w:rsidR="002315D1" w:rsidRPr="00A73A38" w:rsidRDefault="00C4524D" w:rsidP="00F521B0">
            <w:pPr>
              <w:autoSpaceDE w:val="0"/>
              <w:autoSpaceDN w:val="0"/>
              <w:adjustRightInd w:val="0"/>
              <w:rPr>
                <w:rFonts w:ascii="PT Astra Serif" w:hAnsi="PT Astra Serif"/>
                <w:sz w:val="26"/>
                <w:szCs w:val="26"/>
              </w:rPr>
            </w:pPr>
            <w:r w:rsidRPr="00C4524D">
              <w:rPr>
                <w:rFonts w:ascii="PT Astra Serif" w:hAnsi="PT Astra Serif"/>
                <w:sz w:val="26"/>
                <w:szCs w:val="26"/>
              </w:rPr>
              <w:t xml:space="preserve">Заместитель Председателя </w:t>
            </w:r>
            <w:r w:rsidR="00F521B0">
              <w:rPr>
                <w:rFonts w:ascii="PT Astra Serif" w:hAnsi="PT Astra Serif"/>
                <w:sz w:val="26"/>
                <w:szCs w:val="26"/>
              </w:rPr>
              <w:t>П</w:t>
            </w:r>
            <w:r w:rsidRPr="00C4524D">
              <w:rPr>
                <w:rFonts w:ascii="PT Astra Serif" w:hAnsi="PT Astra Serif"/>
                <w:sz w:val="26"/>
                <w:szCs w:val="26"/>
              </w:rPr>
              <w:t>равительства Республики Алтай,</w:t>
            </w:r>
            <w:r>
              <w:rPr>
                <w:rFonts w:ascii="PT Astra Serif" w:hAnsi="PT Astra Serif"/>
                <w:sz w:val="26"/>
                <w:szCs w:val="26"/>
              </w:rPr>
              <w:t xml:space="preserve"> министр</w:t>
            </w:r>
          </w:p>
        </w:tc>
        <w:tc>
          <w:tcPr>
            <w:tcW w:w="3114" w:type="dxa"/>
            <w:shd w:val="clear" w:color="auto" w:fill="auto"/>
          </w:tcPr>
          <w:p w:rsidR="002315D1" w:rsidRPr="00A73A38" w:rsidRDefault="002315D1" w:rsidP="00C27BD8">
            <w:pPr>
              <w:ind w:left="2"/>
              <w:jc w:val="center"/>
              <w:rPr>
                <w:rFonts w:ascii="PT Astra Serif" w:hAnsi="PT Astra Serif"/>
                <w:sz w:val="26"/>
                <w:szCs w:val="26"/>
              </w:rPr>
            </w:pPr>
            <w:bookmarkStart w:id="1" w:name="SIGNERSTAMP1"/>
            <w:bookmarkEnd w:id="1"/>
          </w:p>
        </w:tc>
        <w:tc>
          <w:tcPr>
            <w:tcW w:w="2839" w:type="dxa"/>
            <w:shd w:val="clear" w:color="auto" w:fill="auto"/>
            <w:vAlign w:val="center"/>
          </w:tcPr>
          <w:p w:rsidR="002315D1" w:rsidRPr="00A73A38" w:rsidRDefault="002315D1" w:rsidP="00F9538F">
            <w:pPr>
              <w:ind w:left="2"/>
              <w:jc w:val="right"/>
              <w:rPr>
                <w:rFonts w:ascii="PT Astra Serif" w:hAnsi="PT Astra Serif"/>
                <w:sz w:val="26"/>
                <w:szCs w:val="26"/>
              </w:rPr>
            </w:pPr>
            <w:bookmarkStart w:id="2" w:name="SIGNERNAME1"/>
            <w:bookmarkEnd w:id="2"/>
          </w:p>
        </w:tc>
      </w:tr>
    </w:tbl>
    <w:p w:rsidR="00A73A38" w:rsidRDefault="00A73A38"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bookmarkStart w:id="3" w:name="_GoBack"/>
      <w:bookmarkEnd w:id="3"/>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Default="00AD3C20" w:rsidP="002315D1">
      <w:pPr>
        <w:jc w:val="both"/>
        <w:rPr>
          <w:rFonts w:ascii="PT Astra Serif" w:hAnsi="PT Astra Serif"/>
          <w:sz w:val="24"/>
          <w:szCs w:val="24"/>
          <w:lang w:eastAsia="ar-SA"/>
        </w:rPr>
      </w:pPr>
    </w:p>
    <w:p w:rsidR="00AD3C20" w:rsidRPr="00AD3C20" w:rsidRDefault="00AD3C20" w:rsidP="003D3BFE">
      <w:pPr>
        <w:widowControl w:val="0"/>
        <w:autoSpaceDE w:val="0"/>
        <w:autoSpaceDN w:val="0"/>
        <w:ind w:left="5529"/>
        <w:jc w:val="center"/>
        <w:rPr>
          <w:rFonts w:ascii="PT Astra Serif" w:hAnsi="PT Astra Serif"/>
          <w:sz w:val="26"/>
          <w:szCs w:val="26"/>
        </w:rPr>
      </w:pPr>
      <w:r w:rsidRPr="00AD3C20">
        <w:rPr>
          <w:rFonts w:ascii="PT Astra Serif" w:hAnsi="PT Astra Serif"/>
          <w:sz w:val="26"/>
          <w:szCs w:val="26"/>
        </w:rPr>
        <w:lastRenderedPageBreak/>
        <w:t>УТВЕРЖДЕН</w:t>
      </w:r>
    </w:p>
    <w:p w:rsidR="00AD3C20" w:rsidRPr="00AD3C20" w:rsidRDefault="00AD3C20" w:rsidP="003D3BFE">
      <w:pPr>
        <w:widowControl w:val="0"/>
        <w:autoSpaceDE w:val="0"/>
        <w:autoSpaceDN w:val="0"/>
        <w:ind w:left="5529"/>
        <w:jc w:val="center"/>
        <w:rPr>
          <w:rFonts w:ascii="PT Astra Serif" w:hAnsi="PT Astra Serif"/>
          <w:sz w:val="26"/>
          <w:szCs w:val="26"/>
        </w:rPr>
      </w:pPr>
      <w:r w:rsidRPr="00AD3C20">
        <w:rPr>
          <w:rFonts w:ascii="PT Astra Serif" w:hAnsi="PT Astra Serif"/>
          <w:sz w:val="26"/>
          <w:szCs w:val="26"/>
        </w:rPr>
        <w:t>приказом Мин</w:t>
      </w:r>
      <w:r w:rsidR="00175595">
        <w:rPr>
          <w:rFonts w:ascii="PT Astra Serif" w:hAnsi="PT Astra Serif"/>
          <w:sz w:val="26"/>
          <w:szCs w:val="26"/>
        </w:rPr>
        <w:t xml:space="preserve">истерства </w:t>
      </w:r>
      <w:r w:rsidRPr="00AD3C20">
        <w:rPr>
          <w:rFonts w:ascii="PT Astra Serif" w:hAnsi="PT Astra Serif"/>
          <w:sz w:val="26"/>
          <w:szCs w:val="26"/>
        </w:rPr>
        <w:t>фина</w:t>
      </w:r>
      <w:r w:rsidR="00175595">
        <w:rPr>
          <w:rFonts w:ascii="PT Astra Serif" w:hAnsi="PT Astra Serif"/>
          <w:sz w:val="26"/>
          <w:szCs w:val="26"/>
        </w:rPr>
        <w:t>нсов</w:t>
      </w:r>
      <w:r w:rsidRPr="00AD3C20">
        <w:rPr>
          <w:rFonts w:ascii="PT Astra Serif" w:hAnsi="PT Astra Serif"/>
          <w:sz w:val="26"/>
          <w:szCs w:val="26"/>
        </w:rPr>
        <w:t xml:space="preserve"> </w:t>
      </w:r>
    </w:p>
    <w:p w:rsidR="00AD3C20" w:rsidRPr="003D3BFE" w:rsidRDefault="00AD3C20" w:rsidP="003D3BFE">
      <w:pPr>
        <w:widowControl w:val="0"/>
        <w:autoSpaceDE w:val="0"/>
        <w:autoSpaceDN w:val="0"/>
        <w:ind w:left="5529"/>
        <w:jc w:val="center"/>
        <w:rPr>
          <w:rFonts w:ascii="PT Astra Serif" w:hAnsi="PT Astra Serif"/>
          <w:sz w:val="26"/>
          <w:szCs w:val="26"/>
        </w:rPr>
      </w:pPr>
      <w:r w:rsidRPr="00AD3C20">
        <w:rPr>
          <w:rFonts w:ascii="PT Astra Serif" w:hAnsi="PT Astra Serif"/>
          <w:sz w:val="26"/>
          <w:szCs w:val="26"/>
        </w:rPr>
        <w:t>Республики Алтай</w:t>
      </w:r>
    </w:p>
    <w:p w:rsidR="006A0ACB" w:rsidRPr="003D3BFE" w:rsidRDefault="006A0ACB" w:rsidP="003D3BFE">
      <w:pPr>
        <w:jc w:val="center"/>
        <w:rPr>
          <w:rFonts w:ascii="PT Astra Serif" w:hAnsi="PT Astra Serif" w:cs="Arial"/>
          <w:b/>
          <w:bCs/>
          <w:sz w:val="26"/>
          <w:szCs w:val="26"/>
        </w:rPr>
      </w:pPr>
      <w:r w:rsidRPr="003D3BFE">
        <w:rPr>
          <w:rFonts w:ascii="PT Astra Serif" w:hAnsi="PT Astra Serif" w:cs="Arial"/>
          <w:b/>
          <w:bCs/>
          <w:sz w:val="26"/>
          <w:szCs w:val="26"/>
        </w:rPr>
        <w:t>ПОРЯДОК</w:t>
      </w:r>
    </w:p>
    <w:p w:rsidR="006A0ACB" w:rsidRPr="006A0ACB" w:rsidRDefault="006A0ACB" w:rsidP="003D3BFE">
      <w:pPr>
        <w:jc w:val="center"/>
        <w:rPr>
          <w:rFonts w:ascii="PT Astra Serif" w:hAnsi="PT Astra Serif" w:cs="Arial"/>
          <w:b/>
          <w:bCs/>
          <w:sz w:val="26"/>
          <w:szCs w:val="26"/>
        </w:rPr>
      </w:pPr>
      <w:r w:rsidRPr="003D3BFE">
        <w:rPr>
          <w:rFonts w:ascii="PT Astra Serif" w:hAnsi="PT Astra Serif" w:cs="Arial"/>
          <w:b/>
          <w:bCs/>
          <w:sz w:val="26"/>
          <w:szCs w:val="26"/>
        </w:rPr>
        <w:t xml:space="preserve"> предоставления гражданами, претендующими на замещение должностей государственной гражданской службы Республики Алтай и занимающих должности государственной гражданской службы Республики Алтай в Министерстве финансов Республики Алтай о доходах, об имуществе и обязательствах имущественного характера</w:t>
      </w:r>
    </w:p>
    <w:p w:rsidR="006A0ACB" w:rsidRPr="006A0ACB" w:rsidRDefault="006A0ACB" w:rsidP="003D3BFE">
      <w:pPr>
        <w:ind w:firstLine="709"/>
        <w:jc w:val="both"/>
        <w:rPr>
          <w:rFonts w:ascii="PT Astra Serif" w:hAnsi="PT Astra Serif"/>
          <w:sz w:val="26"/>
          <w:szCs w:val="26"/>
        </w:rPr>
      </w:pPr>
      <w:r w:rsidRPr="006A0ACB">
        <w:rPr>
          <w:rFonts w:ascii="PT Astra Serif" w:hAnsi="PT Astra Serif"/>
          <w:sz w:val="26"/>
          <w:szCs w:val="26"/>
        </w:rPr>
        <w:t xml:space="preserve">1. Настоящим </w:t>
      </w:r>
      <w:r w:rsidR="00B3631C" w:rsidRPr="003D3BFE">
        <w:rPr>
          <w:rFonts w:ascii="PT Astra Serif" w:hAnsi="PT Astra Serif"/>
          <w:sz w:val="26"/>
          <w:szCs w:val="26"/>
        </w:rPr>
        <w:t>Порядком</w:t>
      </w:r>
      <w:r w:rsidRPr="006A0ACB">
        <w:rPr>
          <w:rFonts w:ascii="PT Astra Serif" w:hAnsi="PT Astra Serif"/>
          <w:sz w:val="26"/>
          <w:szCs w:val="26"/>
        </w:rPr>
        <w:t xml:space="preserve"> определяется порядок представления гражданами, претендующими на замещение должностей государственной </w:t>
      </w:r>
      <w:r w:rsidR="00B3631C" w:rsidRPr="003D3BFE">
        <w:rPr>
          <w:rFonts w:ascii="PT Astra Serif" w:hAnsi="PT Astra Serif"/>
          <w:sz w:val="26"/>
          <w:szCs w:val="26"/>
        </w:rPr>
        <w:t xml:space="preserve">гражданской </w:t>
      </w:r>
      <w:r w:rsidRPr="006A0ACB">
        <w:rPr>
          <w:rFonts w:ascii="PT Astra Serif" w:hAnsi="PT Astra Serif"/>
          <w:sz w:val="26"/>
          <w:szCs w:val="26"/>
        </w:rPr>
        <w:t>службы</w:t>
      </w:r>
      <w:r w:rsidR="00B3631C" w:rsidRPr="003D3BFE">
        <w:rPr>
          <w:rFonts w:ascii="PT Astra Serif" w:hAnsi="PT Astra Serif"/>
          <w:sz w:val="26"/>
          <w:szCs w:val="26"/>
        </w:rPr>
        <w:t xml:space="preserve"> Республики Алтай</w:t>
      </w:r>
      <w:r w:rsidRPr="006A0ACB">
        <w:rPr>
          <w:rFonts w:ascii="PT Astra Serif" w:hAnsi="PT Astra Serif"/>
          <w:sz w:val="26"/>
          <w:szCs w:val="26"/>
        </w:rPr>
        <w:t xml:space="preserve"> (далее - дол</w:t>
      </w:r>
      <w:r w:rsidR="00B3631C" w:rsidRPr="003D3BFE">
        <w:rPr>
          <w:rFonts w:ascii="PT Astra Serif" w:hAnsi="PT Astra Serif"/>
          <w:sz w:val="26"/>
          <w:szCs w:val="26"/>
        </w:rPr>
        <w:t xml:space="preserve">жности государственной службы) </w:t>
      </w:r>
      <w:r w:rsidRPr="006A0ACB">
        <w:rPr>
          <w:rFonts w:ascii="PT Astra Serif" w:hAnsi="PT Astra Serif"/>
          <w:sz w:val="26"/>
          <w:szCs w:val="26"/>
        </w:rPr>
        <w:t xml:space="preserve">сведений о доходах, об имуществе и обязательствах имущественного характера, предусмотренных </w:t>
      </w:r>
      <w:hyperlink r:id="rId13" w:history="1">
        <w:r w:rsidRPr="006A0ACB">
          <w:rPr>
            <w:rFonts w:ascii="PT Astra Serif" w:hAnsi="PT Astra Serif"/>
            <w:sz w:val="26"/>
            <w:szCs w:val="26"/>
          </w:rPr>
          <w:t>частью 1 статьи 8</w:t>
        </w:r>
      </w:hyperlink>
      <w:r w:rsidRPr="006A0ACB">
        <w:rPr>
          <w:rFonts w:ascii="PT Astra Serif" w:hAnsi="PT Astra Serif"/>
          <w:sz w:val="26"/>
          <w:szCs w:val="26"/>
        </w:rPr>
        <w:t xml:space="preserve"> Федерального закона </w:t>
      </w:r>
      <w:r w:rsidR="00B3631C" w:rsidRPr="003D3BFE">
        <w:rPr>
          <w:rFonts w:ascii="PT Astra Serif" w:hAnsi="PT Astra Serif"/>
          <w:sz w:val="26"/>
          <w:szCs w:val="26"/>
        </w:rPr>
        <w:t xml:space="preserve">от 25 декабря 2008 г. </w:t>
      </w:r>
      <w:r w:rsidR="00E634E1" w:rsidRPr="003D3BFE">
        <w:rPr>
          <w:rFonts w:ascii="PT Astra Serif" w:hAnsi="PT Astra Serif"/>
          <w:sz w:val="26"/>
          <w:szCs w:val="26"/>
        </w:rPr>
        <w:t>№</w:t>
      </w:r>
      <w:r w:rsidR="00B3631C" w:rsidRPr="003D3BFE">
        <w:rPr>
          <w:rFonts w:ascii="PT Astra Serif" w:hAnsi="PT Astra Serif"/>
          <w:sz w:val="26"/>
          <w:szCs w:val="26"/>
        </w:rPr>
        <w:t xml:space="preserve"> 273-ФЗ «</w:t>
      </w:r>
      <w:r w:rsidRPr="006A0ACB">
        <w:rPr>
          <w:rFonts w:ascii="PT Astra Serif" w:hAnsi="PT Astra Serif"/>
          <w:sz w:val="26"/>
          <w:szCs w:val="26"/>
        </w:rPr>
        <w:t>О проти</w:t>
      </w:r>
      <w:r w:rsidR="00B3631C" w:rsidRPr="003D3BFE">
        <w:rPr>
          <w:rFonts w:ascii="PT Astra Serif" w:hAnsi="PT Astra Serif"/>
          <w:sz w:val="26"/>
          <w:szCs w:val="26"/>
        </w:rPr>
        <w:t>водействии коррупции»</w:t>
      </w:r>
      <w:r w:rsidRPr="006A0ACB">
        <w:rPr>
          <w:rFonts w:ascii="PT Astra Serif" w:hAnsi="PT Astra Serif"/>
          <w:sz w:val="26"/>
          <w:szCs w:val="26"/>
        </w:rPr>
        <w:t xml:space="preserve"> (далее - сведения о доходах, об имуществе и обязательствах имущественного характера). </w:t>
      </w:r>
    </w:p>
    <w:p w:rsidR="006A0ACB" w:rsidRPr="006A0ACB" w:rsidRDefault="006A0ACB" w:rsidP="003D3BFE">
      <w:pPr>
        <w:ind w:firstLine="709"/>
        <w:jc w:val="both"/>
        <w:rPr>
          <w:rFonts w:ascii="PT Astra Serif" w:hAnsi="PT Astra Serif"/>
          <w:sz w:val="26"/>
          <w:szCs w:val="26"/>
        </w:rPr>
      </w:pPr>
      <w:r w:rsidRPr="006A0ACB">
        <w:rPr>
          <w:rFonts w:ascii="PT Astra Serif" w:hAnsi="PT Astra Serif"/>
          <w:sz w:val="26"/>
          <w:szCs w:val="26"/>
        </w:rPr>
        <w:t xml:space="preserve">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 </w:t>
      </w:r>
    </w:p>
    <w:p w:rsidR="006A0ACB" w:rsidRPr="006A0ACB" w:rsidRDefault="006A0ACB" w:rsidP="003D3BFE">
      <w:pPr>
        <w:ind w:firstLine="709"/>
        <w:jc w:val="both"/>
        <w:rPr>
          <w:rFonts w:ascii="PT Astra Serif" w:hAnsi="PT Astra Serif"/>
          <w:sz w:val="26"/>
          <w:szCs w:val="26"/>
        </w:rPr>
      </w:pPr>
      <w:r w:rsidRPr="006A0ACB">
        <w:rPr>
          <w:rFonts w:ascii="PT Astra Serif" w:hAnsi="PT Astra Serif"/>
          <w:sz w:val="26"/>
          <w:szCs w:val="26"/>
        </w:rPr>
        <w:t>а) на гражданина, претендующего на замещение должности государственной службы</w:t>
      </w:r>
      <w:r w:rsidR="00B3631C" w:rsidRPr="003D3BFE">
        <w:rPr>
          <w:rFonts w:ascii="PT Astra Serif" w:hAnsi="PT Astra Serif"/>
          <w:sz w:val="26"/>
          <w:szCs w:val="26"/>
        </w:rPr>
        <w:t xml:space="preserve"> Республики Алтай</w:t>
      </w:r>
      <w:r w:rsidRPr="006A0ACB">
        <w:rPr>
          <w:rFonts w:ascii="PT Astra Serif" w:hAnsi="PT Astra Serif"/>
          <w:sz w:val="26"/>
          <w:szCs w:val="26"/>
        </w:rPr>
        <w:t xml:space="preserve"> (далее - гражданин); </w:t>
      </w:r>
    </w:p>
    <w:p w:rsidR="006A0ACB" w:rsidRPr="006A0ACB" w:rsidRDefault="00B3631C" w:rsidP="003D3BFE">
      <w:pPr>
        <w:ind w:firstLine="709"/>
        <w:jc w:val="both"/>
        <w:rPr>
          <w:rFonts w:ascii="PT Astra Serif" w:hAnsi="PT Astra Serif"/>
          <w:sz w:val="26"/>
          <w:szCs w:val="26"/>
        </w:rPr>
      </w:pPr>
      <w:r w:rsidRPr="003D3BFE">
        <w:rPr>
          <w:rFonts w:ascii="PT Astra Serif" w:hAnsi="PT Astra Serif"/>
          <w:sz w:val="26"/>
          <w:szCs w:val="26"/>
        </w:rPr>
        <w:t>б</w:t>
      </w:r>
      <w:r w:rsidR="006A0ACB" w:rsidRPr="006A0ACB">
        <w:rPr>
          <w:rFonts w:ascii="PT Astra Serif" w:hAnsi="PT Astra Serif"/>
          <w:sz w:val="26"/>
          <w:szCs w:val="26"/>
        </w:rPr>
        <w:t>) на государственного</w:t>
      </w:r>
      <w:r w:rsidRPr="003D3BFE">
        <w:rPr>
          <w:rFonts w:ascii="PT Astra Serif" w:hAnsi="PT Astra Serif"/>
          <w:sz w:val="26"/>
          <w:szCs w:val="26"/>
        </w:rPr>
        <w:t xml:space="preserve"> гражданского </w:t>
      </w:r>
      <w:r w:rsidR="006A0ACB" w:rsidRPr="006A0ACB">
        <w:rPr>
          <w:rFonts w:ascii="PT Astra Serif" w:hAnsi="PT Astra Serif"/>
          <w:sz w:val="26"/>
          <w:szCs w:val="26"/>
        </w:rPr>
        <w:t>служащего</w:t>
      </w:r>
      <w:r w:rsidRPr="003D3BFE">
        <w:rPr>
          <w:rFonts w:ascii="PT Astra Serif" w:hAnsi="PT Astra Serif"/>
          <w:sz w:val="26"/>
          <w:szCs w:val="26"/>
        </w:rPr>
        <w:t xml:space="preserve"> Республики Алтай (далее – государственный служащий)</w:t>
      </w:r>
      <w:r w:rsidR="006A0ACB" w:rsidRPr="006A0ACB">
        <w:rPr>
          <w:rFonts w:ascii="PT Astra Serif" w:hAnsi="PT Astra Serif"/>
          <w:sz w:val="26"/>
          <w:szCs w:val="26"/>
        </w:rPr>
        <w:t xml:space="preserve">, назначаемого на должность в порядке перевода из другого государственного органа (далее - кандидат на должность, назначаемый в порядке перевода). </w:t>
      </w:r>
    </w:p>
    <w:p w:rsidR="006A0ACB" w:rsidRPr="006A0ACB" w:rsidRDefault="006A0ACB" w:rsidP="003D3BFE">
      <w:pPr>
        <w:ind w:firstLine="709"/>
        <w:jc w:val="both"/>
        <w:rPr>
          <w:rFonts w:ascii="PT Astra Serif" w:hAnsi="PT Astra Serif"/>
          <w:sz w:val="26"/>
          <w:szCs w:val="26"/>
        </w:rPr>
      </w:pPr>
      <w:r w:rsidRPr="006A0ACB">
        <w:rPr>
          <w:rFonts w:ascii="PT Astra Serif" w:hAnsi="PT Astra Serif"/>
          <w:sz w:val="26"/>
          <w:szCs w:val="26"/>
        </w:rP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14" w:history="1">
        <w:r w:rsidRPr="006A0ACB">
          <w:rPr>
            <w:rFonts w:ascii="PT Astra Serif" w:hAnsi="PT Astra Serif"/>
            <w:sz w:val="26"/>
            <w:szCs w:val="26"/>
          </w:rPr>
          <w:t>форме</w:t>
        </w:r>
      </w:hyperlink>
      <w:r w:rsidRPr="006A0ACB">
        <w:rPr>
          <w:rFonts w:ascii="PT Astra Serif" w:hAnsi="PT Astra Serif"/>
          <w:sz w:val="26"/>
          <w:szCs w:val="26"/>
        </w:rPr>
        <w:t xml:space="preserve"> справки</w:t>
      </w:r>
      <w:r w:rsidR="00B3631C" w:rsidRPr="003D3BFE">
        <w:rPr>
          <w:rFonts w:ascii="PT Astra Serif" w:hAnsi="PT Astra Serif"/>
          <w:sz w:val="26"/>
          <w:szCs w:val="26"/>
        </w:rPr>
        <w:t>:</w:t>
      </w:r>
      <w:r w:rsidRPr="006A0ACB">
        <w:rPr>
          <w:rFonts w:ascii="PT Astra Serif" w:hAnsi="PT Astra Serif"/>
          <w:sz w:val="26"/>
          <w:szCs w:val="26"/>
        </w:rPr>
        <w:t xml:space="preserve"> </w:t>
      </w:r>
    </w:p>
    <w:p w:rsidR="006A0ACB" w:rsidRPr="006A0ACB" w:rsidRDefault="006A0ACB" w:rsidP="003D3BFE">
      <w:pPr>
        <w:ind w:firstLine="709"/>
        <w:jc w:val="both"/>
        <w:rPr>
          <w:rFonts w:ascii="PT Astra Serif" w:hAnsi="PT Astra Serif"/>
          <w:sz w:val="26"/>
          <w:szCs w:val="26"/>
        </w:rPr>
      </w:pPr>
      <w:bookmarkStart w:id="4" w:name="p26"/>
      <w:bookmarkEnd w:id="4"/>
      <w:r w:rsidRPr="006A0ACB">
        <w:rPr>
          <w:rFonts w:ascii="PT Astra Serif" w:hAnsi="PT Astra Serif"/>
          <w:sz w:val="26"/>
          <w:szCs w:val="26"/>
        </w:rPr>
        <w:t xml:space="preserve">а) гражданами - при поступлении на федеральную государственную службу; </w:t>
      </w:r>
    </w:p>
    <w:p w:rsidR="006A0ACB" w:rsidRPr="006A0ACB" w:rsidRDefault="00B3631C" w:rsidP="003D3BFE">
      <w:pPr>
        <w:ind w:firstLine="709"/>
        <w:jc w:val="both"/>
        <w:rPr>
          <w:rFonts w:ascii="PT Astra Serif" w:hAnsi="PT Astra Serif"/>
          <w:sz w:val="26"/>
          <w:szCs w:val="26"/>
        </w:rPr>
      </w:pPr>
      <w:bookmarkStart w:id="5" w:name="p28"/>
      <w:bookmarkStart w:id="6" w:name="p30"/>
      <w:bookmarkEnd w:id="5"/>
      <w:bookmarkEnd w:id="6"/>
      <w:r w:rsidRPr="003D3BFE">
        <w:rPr>
          <w:rFonts w:ascii="PT Astra Serif" w:hAnsi="PT Astra Serif"/>
          <w:sz w:val="26"/>
          <w:szCs w:val="26"/>
        </w:rPr>
        <w:t xml:space="preserve">б) государственными служащими </w:t>
      </w:r>
      <w:r w:rsidR="006A0ACB" w:rsidRPr="006A0ACB">
        <w:rPr>
          <w:rFonts w:ascii="PT Astra Serif" w:hAnsi="PT Astra Serif"/>
          <w:sz w:val="26"/>
          <w:szCs w:val="26"/>
        </w:rPr>
        <w:t xml:space="preserve">в случае возникновения оснований для представления сведений о расходах в соответствии с Федеральным </w:t>
      </w:r>
      <w:hyperlink r:id="rId15" w:history="1">
        <w:r w:rsidR="006A0ACB" w:rsidRPr="006A0ACB">
          <w:rPr>
            <w:rFonts w:ascii="PT Astra Serif" w:hAnsi="PT Astra Serif"/>
            <w:sz w:val="26"/>
            <w:szCs w:val="26"/>
          </w:rPr>
          <w:t>законом</w:t>
        </w:r>
      </w:hyperlink>
      <w:r w:rsidR="006A0ACB" w:rsidRPr="006A0ACB">
        <w:rPr>
          <w:rFonts w:ascii="PT Astra Serif" w:hAnsi="PT Astra Serif"/>
          <w:sz w:val="26"/>
          <w:szCs w:val="26"/>
        </w:rPr>
        <w:t xml:space="preserve"> от 3 декабря 2012 г. </w:t>
      </w:r>
      <w:r w:rsidR="00E634E1" w:rsidRPr="003D3BFE">
        <w:rPr>
          <w:rFonts w:ascii="PT Astra Serif" w:hAnsi="PT Astra Serif"/>
          <w:sz w:val="26"/>
          <w:szCs w:val="26"/>
        </w:rPr>
        <w:t>№</w:t>
      </w:r>
      <w:r w:rsidR="006A0ACB" w:rsidRPr="006A0ACB">
        <w:rPr>
          <w:rFonts w:ascii="PT Astra Serif" w:hAnsi="PT Astra Serif"/>
          <w:sz w:val="26"/>
          <w:szCs w:val="26"/>
        </w:rPr>
        <w:t xml:space="preserve"> 230-ФЗ </w:t>
      </w:r>
      <w:r w:rsidRPr="003D3BFE">
        <w:rPr>
          <w:rFonts w:ascii="PT Astra Serif" w:hAnsi="PT Astra Serif"/>
          <w:sz w:val="26"/>
          <w:szCs w:val="26"/>
        </w:rPr>
        <w:t>«</w:t>
      </w:r>
      <w:r w:rsidR="006A0ACB" w:rsidRPr="006A0ACB">
        <w:rPr>
          <w:rFonts w:ascii="PT Astra Serif" w:hAnsi="PT Astra Serif"/>
          <w:sz w:val="26"/>
          <w:szCs w:val="26"/>
        </w:rPr>
        <w:t>О контроле за соответствием расходов лиц, замещающих государственные должности, и иных лиц их доходам</w:t>
      </w:r>
      <w:r w:rsidRPr="003D3BFE">
        <w:rPr>
          <w:rFonts w:ascii="PT Astra Serif" w:hAnsi="PT Astra Serif"/>
          <w:sz w:val="26"/>
          <w:szCs w:val="26"/>
        </w:rPr>
        <w:t>»</w:t>
      </w:r>
      <w:r w:rsidR="006A0ACB" w:rsidRPr="006A0ACB">
        <w:rPr>
          <w:rFonts w:ascii="PT Astra Serif" w:hAnsi="PT Astra Serif"/>
          <w:sz w:val="26"/>
          <w:szCs w:val="26"/>
        </w:rPr>
        <w:t xml:space="preserve"> - не позднее 30 апреля года, следующего за годом, в котором возникли такие основания; </w:t>
      </w:r>
    </w:p>
    <w:p w:rsidR="006A0ACB" w:rsidRPr="006A0ACB" w:rsidRDefault="00B3631C" w:rsidP="003D3BFE">
      <w:pPr>
        <w:ind w:firstLine="709"/>
        <w:jc w:val="both"/>
        <w:rPr>
          <w:rFonts w:ascii="PT Astra Serif" w:hAnsi="PT Astra Serif"/>
          <w:sz w:val="26"/>
          <w:szCs w:val="26"/>
        </w:rPr>
      </w:pPr>
      <w:bookmarkStart w:id="7" w:name="p35"/>
      <w:bookmarkEnd w:id="7"/>
      <w:r w:rsidRPr="003D3BFE">
        <w:rPr>
          <w:rFonts w:ascii="PT Astra Serif" w:hAnsi="PT Astra Serif"/>
          <w:sz w:val="26"/>
          <w:szCs w:val="26"/>
        </w:rPr>
        <w:t>в</w:t>
      </w:r>
      <w:r w:rsidR="006A0ACB" w:rsidRPr="006A0ACB">
        <w:rPr>
          <w:rFonts w:ascii="PT Astra Serif" w:hAnsi="PT Astra Serif"/>
          <w:sz w:val="26"/>
          <w:szCs w:val="26"/>
        </w:rPr>
        <w:t xml:space="preserve">) кандидатами на должность, назначаемыми в порядке перевода, - при назначении на должность в порядке перевода из другого государственного органа. </w:t>
      </w:r>
    </w:p>
    <w:p w:rsidR="006A0ACB" w:rsidRPr="006A0ACB" w:rsidRDefault="006A0ACB" w:rsidP="003D3BFE">
      <w:pPr>
        <w:ind w:firstLine="709"/>
        <w:jc w:val="both"/>
        <w:rPr>
          <w:rFonts w:ascii="PT Astra Serif" w:hAnsi="PT Astra Serif"/>
          <w:sz w:val="26"/>
          <w:szCs w:val="26"/>
        </w:rPr>
      </w:pPr>
      <w:bookmarkStart w:id="8" w:name="p37"/>
      <w:bookmarkEnd w:id="8"/>
      <w:r w:rsidRPr="006A0ACB">
        <w:rPr>
          <w:rFonts w:ascii="PT Astra Serif" w:hAnsi="PT Astra Serif"/>
          <w:sz w:val="26"/>
          <w:szCs w:val="26"/>
        </w:rPr>
        <w:t xml:space="preserve">4. Гражданин при назначении на должность государственной службы представляет: </w:t>
      </w:r>
    </w:p>
    <w:p w:rsidR="006A0ACB" w:rsidRPr="006A0ACB" w:rsidRDefault="006A0ACB" w:rsidP="003D3BFE">
      <w:pPr>
        <w:ind w:firstLine="709"/>
        <w:jc w:val="both"/>
        <w:rPr>
          <w:rFonts w:ascii="PT Astra Serif" w:hAnsi="PT Astra Serif"/>
          <w:sz w:val="26"/>
          <w:szCs w:val="26"/>
        </w:rPr>
      </w:pPr>
      <w:r w:rsidRPr="006A0ACB">
        <w:rPr>
          <w:rFonts w:ascii="PT Astra Serif" w:hAnsi="PT Astra Serif"/>
          <w:sz w:val="26"/>
          <w:szCs w:val="26"/>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w:t>
      </w:r>
    </w:p>
    <w:p w:rsidR="006A0ACB" w:rsidRPr="006A0ACB" w:rsidRDefault="006A0ACB" w:rsidP="003D3BFE">
      <w:pPr>
        <w:ind w:firstLine="709"/>
        <w:jc w:val="both"/>
        <w:rPr>
          <w:rFonts w:ascii="PT Astra Serif" w:hAnsi="PT Astra Serif"/>
          <w:sz w:val="26"/>
          <w:szCs w:val="26"/>
        </w:rPr>
      </w:pPr>
      <w:r w:rsidRPr="006A0ACB">
        <w:rPr>
          <w:rFonts w:ascii="PT Astra Serif" w:hAnsi="PT Astra Serif"/>
          <w:sz w:val="26"/>
          <w:szCs w:val="26"/>
        </w:rP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w:t>
      </w:r>
      <w:r w:rsidRPr="006A0ACB">
        <w:rPr>
          <w:rFonts w:ascii="PT Astra Serif" w:hAnsi="PT Astra Serif"/>
          <w:sz w:val="26"/>
          <w:szCs w:val="26"/>
        </w:rPr>
        <w:lastRenderedPageBreak/>
        <w:t xml:space="preserve">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государственной службы (на отчетную дату). </w:t>
      </w:r>
    </w:p>
    <w:p w:rsidR="006A0ACB" w:rsidRPr="006A0ACB" w:rsidRDefault="00E634E1" w:rsidP="003D3BFE">
      <w:pPr>
        <w:ind w:firstLine="709"/>
        <w:jc w:val="both"/>
        <w:rPr>
          <w:rFonts w:ascii="PT Astra Serif" w:hAnsi="PT Astra Serif"/>
          <w:sz w:val="26"/>
          <w:szCs w:val="26"/>
        </w:rPr>
      </w:pPr>
      <w:r w:rsidRPr="003D3BFE">
        <w:rPr>
          <w:rFonts w:ascii="PT Astra Serif" w:hAnsi="PT Astra Serif"/>
          <w:sz w:val="26"/>
          <w:szCs w:val="26"/>
        </w:rPr>
        <w:t>5</w:t>
      </w:r>
      <w:r w:rsidR="006A0ACB" w:rsidRPr="006A0ACB">
        <w:rPr>
          <w:rFonts w:ascii="PT Astra Serif" w:hAnsi="PT Astra Serif"/>
          <w:sz w:val="26"/>
          <w:szCs w:val="26"/>
        </w:rPr>
        <w:t xml:space="preserve">. Кандидат на должность, предусмотренную </w:t>
      </w:r>
      <w:hyperlink r:id="rId16" w:history="1">
        <w:r w:rsidR="006A0ACB" w:rsidRPr="006A0ACB">
          <w:rPr>
            <w:rFonts w:ascii="PT Astra Serif" w:hAnsi="PT Astra Serif"/>
            <w:sz w:val="26"/>
            <w:szCs w:val="26"/>
          </w:rPr>
          <w:t>перечнем</w:t>
        </w:r>
      </w:hyperlink>
      <w:r w:rsidR="006A0ACB" w:rsidRPr="006A0ACB">
        <w:rPr>
          <w:rFonts w:ascii="PT Astra Serif" w:hAnsi="PT Astra Serif"/>
          <w:sz w:val="26"/>
          <w:szCs w:val="26"/>
        </w:rPr>
        <w:t xml:space="preserve">,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w:t>
      </w:r>
      <w:hyperlink w:anchor="p37" w:history="1">
        <w:r w:rsidR="006A0ACB" w:rsidRPr="006A0ACB">
          <w:rPr>
            <w:rFonts w:ascii="PT Astra Serif" w:hAnsi="PT Astra Serif"/>
            <w:sz w:val="26"/>
            <w:szCs w:val="26"/>
          </w:rPr>
          <w:t>пунктом 4</w:t>
        </w:r>
      </w:hyperlink>
      <w:r w:rsidR="006A0ACB" w:rsidRPr="006A0ACB">
        <w:rPr>
          <w:rFonts w:ascii="PT Astra Serif" w:hAnsi="PT Astra Serif"/>
          <w:sz w:val="26"/>
          <w:szCs w:val="26"/>
        </w:rPr>
        <w:t xml:space="preserve"> настоящего </w:t>
      </w:r>
      <w:r w:rsidR="003C14F8" w:rsidRPr="003D3BFE">
        <w:rPr>
          <w:rFonts w:ascii="PT Astra Serif" w:hAnsi="PT Astra Serif"/>
          <w:sz w:val="26"/>
          <w:szCs w:val="26"/>
        </w:rPr>
        <w:t>Порядка</w:t>
      </w:r>
      <w:r w:rsidR="006A0ACB" w:rsidRPr="006A0ACB">
        <w:rPr>
          <w:rFonts w:ascii="PT Astra Serif" w:hAnsi="PT Astra Serif"/>
          <w:sz w:val="26"/>
          <w:szCs w:val="26"/>
        </w:rPr>
        <w:t xml:space="preserve">. </w:t>
      </w:r>
    </w:p>
    <w:p w:rsidR="006A0ACB" w:rsidRPr="006A0ACB" w:rsidRDefault="00E634E1" w:rsidP="003D3BFE">
      <w:pPr>
        <w:ind w:firstLine="709"/>
        <w:jc w:val="both"/>
        <w:rPr>
          <w:rFonts w:ascii="PT Astra Serif" w:hAnsi="PT Astra Serif"/>
          <w:sz w:val="26"/>
          <w:szCs w:val="26"/>
        </w:rPr>
      </w:pPr>
      <w:r w:rsidRPr="003D3BFE">
        <w:rPr>
          <w:rFonts w:ascii="PT Astra Serif" w:hAnsi="PT Astra Serif"/>
          <w:sz w:val="26"/>
          <w:szCs w:val="26"/>
        </w:rPr>
        <w:t>6</w:t>
      </w:r>
      <w:r w:rsidR="006A0ACB" w:rsidRPr="006A0ACB">
        <w:rPr>
          <w:rFonts w:ascii="PT Astra Serif" w:hAnsi="PT Astra Serif"/>
          <w:sz w:val="26"/>
          <w:szCs w:val="26"/>
        </w:rPr>
        <w:t xml:space="preserve">. Государственный служащий представляет: </w:t>
      </w:r>
    </w:p>
    <w:p w:rsidR="006A0ACB" w:rsidRPr="006A0ACB" w:rsidRDefault="006A0ACB" w:rsidP="003D3BFE">
      <w:pPr>
        <w:ind w:firstLine="709"/>
        <w:jc w:val="both"/>
        <w:rPr>
          <w:rFonts w:ascii="PT Astra Serif" w:hAnsi="PT Astra Serif"/>
          <w:sz w:val="26"/>
          <w:szCs w:val="26"/>
        </w:rPr>
      </w:pPr>
      <w:r w:rsidRPr="006A0ACB">
        <w:rPr>
          <w:rFonts w:ascii="PT Astra Serif" w:hAnsi="PT Astra Serif"/>
          <w:sz w:val="26"/>
          <w:szCs w:val="26"/>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7" w:history="1">
        <w:r w:rsidRPr="006A0ACB">
          <w:rPr>
            <w:rFonts w:ascii="PT Astra Serif" w:hAnsi="PT Astra Serif"/>
            <w:sz w:val="26"/>
            <w:szCs w:val="26"/>
          </w:rPr>
          <w:t>законом</w:t>
        </w:r>
      </w:hyperlink>
      <w:r w:rsidR="00E634E1" w:rsidRPr="003D3BFE">
        <w:rPr>
          <w:rFonts w:ascii="PT Astra Serif" w:hAnsi="PT Astra Serif"/>
          <w:sz w:val="26"/>
          <w:szCs w:val="26"/>
        </w:rPr>
        <w:t xml:space="preserve"> от 3 декабря 2012 г. №</w:t>
      </w:r>
      <w:r w:rsidRPr="006A0ACB">
        <w:rPr>
          <w:rFonts w:ascii="PT Astra Serif" w:hAnsi="PT Astra Serif"/>
          <w:sz w:val="26"/>
          <w:szCs w:val="26"/>
        </w:rPr>
        <w:t xml:space="preserve"> 230-ФЗ </w:t>
      </w:r>
      <w:r w:rsidR="003C14F8" w:rsidRPr="003D3BFE">
        <w:rPr>
          <w:rFonts w:ascii="PT Astra Serif" w:hAnsi="PT Astra Serif"/>
          <w:sz w:val="26"/>
          <w:szCs w:val="26"/>
        </w:rPr>
        <w:t>«</w:t>
      </w:r>
      <w:r w:rsidRPr="006A0ACB">
        <w:rPr>
          <w:rFonts w:ascii="PT Astra Serif" w:hAnsi="PT Astra Serif"/>
          <w:sz w:val="26"/>
          <w:szCs w:val="26"/>
        </w:rPr>
        <w:t>О контроле за соответствием расходов лиц, замещающих государственные д</w:t>
      </w:r>
      <w:r w:rsidR="003C14F8" w:rsidRPr="003D3BFE">
        <w:rPr>
          <w:rFonts w:ascii="PT Astra Serif" w:hAnsi="PT Astra Serif"/>
          <w:sz w:val="26"/>
          <w:szCs w:val="26"/>
        </w:rPr>
        <w:t>олжности, и иных лиц их доходам»</w:t>
      </w:r>
      <w:r w:rsidRPr="006A0ACB">
        <w:rPr>
          <w:rFonts w:ascii="PT Astra Serif" w:hAnsi="PT Astra Serif"/>
          <w:sz w:val="26"/>
          <w:szCs w:val="26"/>
        </w:rPr>
        <w:t xml:space="preserve">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w:t>
      </w:r>
    </w:p>
    <w:p w:rsidR="006A0ACB" w:rsidRPr="006A0ACB" w:rsidRDefault="006A0ACB" w:rsidP="003D3BFE">
      <w:pPr>
        <w:ind w:firstLine="709"/>
        <w:jc w:val="both"/>
        <w:rPr>
          <w:rFonts w:ascii="PT Astra Serif" w:hAnsi="PT Astra Serif"/>
          <w:sz w:val="26"/>
          <w:szCs w:val="26"/>
        </w:rPr>
      </w:pPr>
      <w:r w:rsidRPr="006A0ACB">
        <w:rPr>
          <w:rFonts w:ascii="PT Astra Serif" w:hAnsi="PT Astra Serif"/>
          <w:sz w:val="26"/>
          <w:szCs w:val="26"/>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8" w:history="1">
        <w:r w:rsidRPr="006A0ACB">
          <w:rPr>
            <w:rFonts w:ascii="PT Astra Serif" w:hAnsi="PT Astra Serif"/>
            <w:sz w:val="26"/>
            <w:szCs w:val="26"/>
          </w:rPr>
          <w:t>законом</w:t>
        </w:r>
      </w:hyperlink>
      <w:r w:rsidRPr="006A0ACB">
        <w:rPr>
          <w:rFonts w:ascii="PT Astra Serif" w:hAnsi="PT Astra Serif"/>
          <w:sz w:val="26"/>
          <w:szCs w:val="26"/>
        </w:rPr>
        <w:t xml:space="preserve"> от 3 декабря 2012 г. </w:t>
      </w:r>
      <w:r w:rsidR="00E634E1" w:rsidRPr="003D3BFE">
        <w:rPr>
          <w:rFonts w:ascii="PT Astra Serif" w:hAnsi="PT Astra Serif"/>
          <w:sz w:val="26"/>
          <w:szCs w:val="26"/>
        </w:rPr>
        <w:t>№</w:t>
      </w:r>
      <w:r w:rsidRPr="006A0ACB">
        <w:rPr>
          <w:rFonts w:ascii="PT Astra Serif" w:hAnsi="PT Astra Serif"/>
          <w:sz w:val="26"/>
          <w:szCs w:val="26"/>
        </w:rPr>
        <w:t xml:space="preserve"> 230-ФЗ </w:t>
      </w:r>
      <w:r w:rsidR="003C14F8" w:rsidRPr="003D3BFE">
        <w:rPr>
          <w:rFonts w:ascii="PT Astra Serif" w:hAnsi="PT Astra Serif"/>
          <w:sz w:val="26"/>
          <w:szCs w:val="26"/>
        </w:rPr>
        <w:t>«</w:t>
      </w:r>
      <w:r w:rsidRPr="006A0ACB">
        <w:rPr>
          <w:rFonts w:ascii="PT Astra Serif" w:hAnsi="PT Astra Serif"/>
          <w:sz w:val="26"/>
          <w:szCs w:val="26"/>
        </w:rPr>
        <w:t>О контроле за соответствием расходов лиц, замещающих государственные должности, и иных лиц их доходам</w:t>
      </w:r>
      <w:r w:rsidR="003C14F8" w:rsidRPr="003D3BFE">
        <w:rPr>
          <w:rFonts w:ascii="PT Astra Serif" w:hAnsi="PT Astra Serif"/>
          <w:sz w:val="26"/>
          <w:szCs w:val="26"/>
        </w:rPr>
        <w:t>»</w:t>
      </w:r>
      <w:r w:rsidRPr="006A0ACB">
        <w:rPr>
          <w:rFonts w:ascii="PT Astra Serif" w:hAnsi="PT Astra Serif"/>
          <w:sz w:val="26"/>
          <w:szCs w:val="26"/>
        </w:rPr>
        <w:t xml:space="preserve">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w:t>
      </w:r>
    </w:p>
    <w:p w:rsidR="003C14F8" w:rsidRPr="003D3BFE" w:rsidRDefault="00E634E1" w:rsidP="003D3BFE">
      <w:pPr>
        <w:ind w:firstLine="709"/>
        <w:jc w:val="both"/>
        <w:rPr>
          <w:rFonts w:ascii="PT Astra Serif" w:hAnsi="PT Astra Serif"/>
          <w:sz w:val="26"/>
          <w:szCs w:val="26"/>
        </w:rPr>
      </w:pPr>
      <w:r w:rsidRPr="003D3BFE">
        <w:rPr>
          <w:rFonts w:ascii="PT Astra Serif" w:hAnsi="PT Astra Serif"/>
          <w:sz w:val="26"/>
          <w:szCs w:val="26"/>
        </w:rPr>
        <w:t>7</w:t>
      </w:r>
      <w:r w:rsidR="006A0ACB" w:rsidRPr="006A0ACB">
        <w:rPr>
          <w:rFonts w:ascii="PT Astra Serif" w:hAnsi="PT Astra Serif"/>
          <w:sz w:val="26"/>
          <w:szCs w:val="26"/>
        </w:rPr>
        <w:t xml:space="preserve">. Сведения о доходах, об имуществе и обязательствах имущественного характера представляются в </w:t>
      </w:r>
      <w:r w:rsidR="003C14F8" w:rsidRPr="003D3BFE">
        <w:rPr>
          <w:rFonts w:ascii="PT Astra Serif" w:hAnsi="PT Astra Serif"/>
          <w:sz w:val="26"/>
          <w:szCs w:val="26"/>
        </w:rPr>
        <w:t>административно-финансовый отдел</w:t>
      </w:r>
      <w:bookmarkStart w:id="9" w:name="p49"/>
      <w:bookmarkEnd w:id="9"/>
      <w:r w:rsidR="003C14F8" w:rsidRPr="003D3BFE">
        <w:rPr>
          <w:rFonts w:ascii="PT Astra Serif" w:hAnsi="PT Astra Serif"/>
          <w:sz w:val="26"/>
          <w:szCs w:val="26"/>
        </w:rPr>
        <w:t>.</w:t>
      </w:r>
    </w:p>
    <w:p w:rsidR="006A0ACB" w:rsidRPr="006A0ACB" w:rsidRDefault="006A0ACB" w:rsidP="003D3BFE">
      <w:pPr>
        <w:ind w:firstLine="709"/>
        <w:jc w:val="both"/>
        <w:rPr>
          <w:rFonts w:ascii="PT Astra Serif" w:hAnsi="PT Astra Serif"/>
          <w:sz w:val="26"/>
          <w:szCs w:val="26"/>
        </w:rPr>
      </w:pPr>
      <w:bookmarkStart w:id="10" w:name="p51"/>
      <w:bookmarkEnd w:id="10"/>
      <w:r w:rsidRPr="006A0ACB">
        <w:rPr>
          <w:rFonts w:ascii="PT Astra Serif" w:hAnsi="PT Astra Serif"/>
          <w:sz w:val="26"/>
          <w:szCs w:val="26"/>
        </w:rPr>
        <w:t xml:space="preserve"> </w:t>
      </w:r>
      <w:r w:rsidR="00E634E1" w:rsidRPr="003D3BFE">
        <w:rPr>
          <w:rFonts w:ascii="PT Astra Serif" w:hAnsi="PT Astra Serif"/>
          <w:sz w:val="26"/>
          <w:szCs w:val="26"/>
        </w:rPr>
        <w:t>8</w:t>
      </w:r>
      <w:r w:rsidRPr="006A0ACB">
        <w:rPr>
          <w:rFonts w:ascii="PT Astra Serif" w:hAnsi="PT Astra Serif"/>
          <w:sz w:val="26"/>
          <w:szCs w:val="26"/>
        </w:rPr>
        <w:t xml:space="preserve">. В случае если гражданин, кандидат на должность, предусмотренную </w:t>
      </w:r>
      <w:hyperlink r:id="rId19" w:history="1">
        <w:r w:rsidRPr="006A0ACB">
          <w:rPr>
            <w:rFonts w:ascii="PT Astra Serif" w:hAnsi="PT Astra Serif"/>
            <w:sz w:val="26"/>
            <w:szCs w:val="26"/>
          </w:rPr>
          <w:t>перечнем</w:t>
        </w:r>
      </w:hyperlink>
      <w:r w:rsidRPr="006A0ACB">
        <w:rPr>
          <w:rFonts w:ascii="PT Astra Serif" w:hAnsi="PT Astra Serif"/>
          <w:sz w:val="26"/>
          <w:szCs w:val="26"/>
        </w:rPr>
        <w:t xml:space="preserve">, кандидат на должность, назначаемый в порядке перевода, государственный служащий обнаружили, что в представленных ими в </w:t>
      </w:r>
      <w:r w:rsidR="003C14F8" w:rsidRPr="003D3BFE">
        <w:rPr>
          <w:rFonts w:ascii="PT Astra Serif" w:hAnsi="PT Astra Serif"/>
          <w:sz w:val="26"/>
          <w:szCs w:val="26"/>
        </w:rPr>
        <w:t xml:space="preserve">административно-финансовый отдел </w:t>
      </w:r>
      <w:r w:rsidRPr="006A0ACB">
        <w:rPr>
          <w:rFonts w:ascii="PT Astra Serif" w:hAnsi="PT Astra Serif"/>
          <w:sz w:val="26"/>
          <w:szCs w:val="26"/>
        </w:rPr>
        <w:t xml:space="preserve">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w:t>
      </w:r>
      <w:r w:rsidR="003C14F8" w:rsidRPr="003D3BFE">
        <w:rPr>
          <w:rFonts w:ascii="PT Astra Serif" w:hAnsi="PT Astra Serif"/>
          <w:sz w:val="26"/>
          <w:szCs w:val="26"/>
        </w:rPr>
        <w:t>Порядком</w:t>
      </w:r>
      <w:r w:rsidRPr="006A0ACB">
        <w:rPr>
          <w:rFonts w:ascii="PT Astra Serif" w:hAnsi="PT Astra Serif"/>
          <w:sz w:val="26"/>
          <w:szCs w:val="26"/>
        </w:rPr>
        <w:t xml:space="preserve">. </w:t>
      </w:r>
    </w:p>
    <w:p w:rsidR="006A0ACB" w:rsidRPr="006A0ACB" w:rsidRDefault="006A0ACB" w:rsidP="003D3BFE">
      <w:pPr>
        <w:ind w:firstLine="709"/>
        <w:jc w:val="both"/>
        <w:rPr>
          <w:rFonts w:ascii="PT Astra Serif" w:hAnsi="PT Astra Serif"/>
          <w:sz w:val="26"/>
          <w:szCs w:val="26"/>
        </w:rPr>
      </w:pPr>
      <w:r w:rsidRPr="006A0ACB">
        <w:rPr>
          <w:rFonts w:ascii="PT Astra Serif" w:hAnsi="PT Astra Serif"/>
          <w:sz w:val="26"/>
          <w:szCs w:val="26"/>
        </w:rPr>
        <w:t xml:space="preserve">Гражданин может представить уточненные сведения в течение одного месяца со дня представления сведений в соответствии с </w:t>
      </w:r>
      <w:hyperlink w:anchor="p26" w:history="1">
        <w:r w:rsidR="003C14F8" w:rsidRPr="003D3BFE">
          <w:rPr>
            <w:rFonts w:ascii="PT Astra Serif" w:hAnsi="PT Astra Serif"/>
            <w:sz w:val="26"/>
            <w:szCs w:val="26"/>
          </w:rPr>
          <w:t>подпунктом «</w:t>
        </w:r>
        <w:r w:rsidRPr="006A0ACB">
          <w:rPr>
            <w:rFonts w:ascii="PT Astra Serif" w:hAnsi="PT Astra Serif"/>
            <w:sz w:val="26"/>
            <w:szCs w:val="26"/>
          </w:rPr>
          <w:t>а</w:t>
        </w:r>
        <w:r w:rsidR="003C14F8" w:rsidRPr="003D3BFE">
          <w:rPr>
            <w:rFonts w:ascii="PT Astra Serif" w:hAnsi="PT Astra Serif"/>
            <w:sz w:val="26"/>
            <w:szCs w:val="26"/>
          </w:rPr>
          <w:t>»</w:t>
        </w:r>
        <w:r w:rsidRPr="006A0ACB">
          <w:rPr>
            <w:rFonts w:ascii="PT Astra Serif" w:hAnsi="PT Astra Serif"/>
            <w:sz w:val="26"/>
            <w:szCs w:val="26"/>
          </w:rPr>
          <w:t xml:space="preserve"> пункта 3</w:t>
        </w:r>
      </w:hyperlink>
      <w:r w:rsidRPr="006A0ACB">
        <w:rPr>
          <w:rFonts w:ascii="PT Astra Serif" w:hAnsi="PT Astra Serif"/>
          <w:sz w:val="26"/>
          <w:szCs w:val="26"/>
        </w:rPr>
        <w:t xml:space="preserve"> настоящего </w:t>
      </w:r>
      <w:r w:rsidR="003C14F8" w:rsidRPr="003D3BFE">
        <w:rPr>
          <w:rFonts w:ascii="PT Astra Serif" w:hAnsi="PT Astra Serif"/>
          <w:sz w:val="26"/>
          <w:szCs w:val="26"/>
        </w:rPr>
        <w:t>Порядка</w:t>
      </w:r>
      <w:r w:rsidRPr="006A0ACB">
        <w:rPr>
          <w:rFonts w:ascii="PT Astra Serif" w:hAnsi="PT Astra Serif"/>
          <w:sz w:val="26"/>
          <w:szCs w:val="26"/>
        </w:rPr>
        <w:t xml:space="preserve">. Кандидат на должность, предусмотренную </w:t>
      </w:r>
      <w:hyperlink r:id="rId20" w:history="1">
        <w:r w:rsidRPr="006A0ACB">
          <w:rPr>
            <w:rFonts w:ascii="PT Astra Serif" w:hAnsi="PT Astra Serif"/>
            <w:sz w:val="26"/>
            <w:szCs w:val="26"/>
          </w:rPr>
          <w:t>перечнем</w:t>
        </w:r>
      </w:hyperlink>
      <w:r w:rsidRPr="006A0ACB">
        <w:rPr>
          <w:rFonts w:ascii="PT Astra Serif" w:hAnsi="PT Astra Serif"/>
          <w:sz w:val="26"/>
          <w:szCs w:val="26"/>
        </w:rPr>
        <w:t xml:space="preserve">, может представить уточненные сведения в течение одного месяца со дня представления сведений в соответствии с </w:t>
      </w:r>
      <w:hyperlink w:anchor="p28" w:history="1">
        <w:r w:rsidR="003C14F8" w:rsidRPr="003D3BFE">
          <w:rPr>
            <w:rFonts w:ascii="PT Astra Serif" w:hAnsi="PT Astra Serif"/>
            <w:sz w:val="26"/>
            <w:szCs w:val="26"/>
          </w:rPr>
          <w:t>подпунктом «</w:t>
        </w:r>
        <w:r w:rsidRPr="006A0ACB">
          <w:rPr>
            <w:rFonts w:ascii="PT Astra Serif" w:hAnsi="PT Astra Serif"/>
            <w:sz w:val="26"/>
            <w:szCs w:val="26"/>
          </w:rPr>
          <w:t>а</w:t>
        </w:r>
        <w:r w:rsidR="003C14F8" w:rsidRPr="003D3BFE">
          <w:rPr>
            <w:rFonts w:ascii="PT Astra Serif" w:hAnsi="PT Astra Serif"/>
            <w:sz w:val="26"/>
            <w:szCs w:val="26"/>
          </w:rPr>
          <w:t>»</w:t>
        </w:r>
        <w:r w:rsidRPr="006A0ACB">
          <w:rPr>
            <w:rFonts w:ascii="PT Astra Serif" w:hAnsi="PT Astra Serif"/>
            <w:sz w:val="26"/>
            <w:szCs w:val="26"/>
          </w:rPr>
          <w:t xml:space="preserve"> пункта 3</w:t>
        </w:r>
      </w:hyperlink>
      <w:r w:rsidRPr="006A0ACB">
        <w:rPr>
          <w:rFonts w:ascii="PT Astra Serif" w:hAnsi="PT Astra Serif"/>
          <w:sz w:val="26"/>
          <w:szCs w:val="26"/>
        </w:rPr>
        <w:t xml:space="preserve"> настоящего </w:t>
      </w:r>
      <w:r w:rsidR="003C14F8" w:rsidRPr="003D3BFE">
        <w:rPr>
          <w:rFonts w:ascii="PT Astra Serif" w:hAnsi="PT Astra Serif"/>
          <w:sz w:val="26"/>
          <w:szCs w:val="26"/>
        </w:rPr>
        <w:t>Порядка</w:t>
      </w:r>
      <w:r w:rsidRPr="006A0ACB">
        <w:rPr>
          <w:rFonts w:ascii="PT Astra Serif" w:hAnsi="PT Astra Serif"/>
          <w:sz w:val="26"/>
          <w:szCs w:val="26"/>
        </w:rPr>
        <w:t xml:space="preserve">. Государственный служащий может представить уточненные сведения в течение одного месяца после окончания срока, указанного в </w:t>
      </w:r>
      <w:hyperlink w:anchor="p30" w:history="1">
        <w:r w:rsidRPr="006A0ACB">
          <w:rPr>
            <w:rFonts w:ascii="PT Astra Serif" w:hAnsi="PT Astra Serif"/>
            <w:sz w:val="26"/>
            <w:szCs w:val="26"/>
          </w:rPr>
          <w:t xml:space="preserve">подпункте </w:t>
        </w:r>
        <w:r w:rsidR="003C14F8" w:rsidRPr="003D3BFE">
          <w:rPr>
            <w:rFonts w:ascii="PT Astra Serif" w:hAnsi="PT Astra Serif"/>
            <w:sz w:val="26"/>
            <w:szCs w:val="26"/>
          </w:rPr>
          <w:t>«</w:t>
        </w:r>
        <w:r w:rsidRPr="006A0ACB">
          <w:rPr>
            <w:rFonts w:ascii="PT Astra Serif" w:hAnsi="PT Astra Serif"/>
            <w:sz w:val="26"/>
            <w:szCs w:val="26"/>
          </w:rPr>
          <w:t>б</w:t>
        </w:r>
        <w:r w:rsidR="003C14F8" w:rsidRPr="003D3BFE">
          <w:rPr>
            <w:rFonts w:ascii="PT Astra Serif" w:hAnsi="PT Astra Serif"/>
            <w:sz w:val="26"/>
            <w:szCs w:val="26"/>
          </w:rPr>
          <w:t>»</w:t>
        </w:r>
        <w:r w:rsidRPr="006A0ACB">
          <w:rPr>
            <w:rFonts w:ascii="PT Astra Serif" w:hAnsi="PT Astra Serif"/>
            <w:sz w:val="26"/>
            <w:szCs w:val="26"/>
          </w:rPr>
          <w:t xml:space="preserve"> пункта 3</w:t>
        </w:r>
      </w:hyperlink>
      <w:r w:rsidRPr="006A0ACB">
        <w:rPr>
          <w:rFonts w:ascii="PT Astra Serif" w:hAnsi="PT Astra Serif"/>
          <w:sz w:val="26"/>
          <w:szCs w:val="26"/>
        </w:rPr>
        <w:t xml:space="preserve"> настоящего </w:t>
      </w:r>
      <w:r w:rsidR="003C14F8" w:rsidRPr="003D3BFE">
        <w:rPr>
          <w:rFonts w:ascii="PT Astra Serif" w:hAnsi="PT Astra Serif"/>
          <w:sz w:val="26"/>
          <w:szCs w:val="26"/>
        </w:rPr>
        <w:t>Порядка</w:t>
      </w:r>
      <w:r w:rsidRPr="006A0ACB">
        <w:rPr>
          <w:rFonts w:ascii="PT Astra Serif" w:hAnsi="PT Astra Serif"/>
          <w:sz w:val="26"/>
          <w:szCs w:val="26"/>
        </w:rPr>
        <w:t xml:space="preserve">. 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w:t>
      </w:r>
      <w:hyperlink w:anchor="p35" w:history="1">
        <w:r w:rsidR="00E634E1" w:rsidRPr="003D3BFE">
          <w:rPr>
            <w:rFonts w:ascii="PT Astra Serif" w:hAnsi="PT Astra Serif"/>
            <w:sz w:val="26"/>
            <w:szCs w:val="26"/>
          </w:rPr>
          <w:t>подпунктом «</w:t>
        </w:r>
        <w:r w:rsidR="003C14F8" w:rsidRPr="003D3BFE">
          <w:rPr>
            <w:rFonts w:ascii="PT Astra Serif" w:hAnsi="PT Astra Serif"/>
            <w:sz w:val="26"/>
            <w:szCs w:val="26"/>
          </w:rPr>
          <w:t>в</w:t>
        </w:r>
        <w:r w:rsidR="00E634E1" w:rsidRPr="003D3BFE">
          <w:rPr>
            <w:rFonts w:ascii="PT Astra Serif" w:hAnsi="PT Astra Serif"/>
            <w:sz w:val="26"/>
            <w:szCs w:val="26"/>
          </w:rPr>
          <w:t>»</w:t>
        </w:r>
        <w:r w:rsidRPr="006A0ACB">
          <w:rPr>
            <w:rFonts w:ascii="PT Astra Serif" w:hAnsi="PT Astra Serif"/>
            <w:sz w:val="26"/>
            <w:szCs w:val="26"/>
          </w:rPr>
          <w:t xml:space="preserve"> пункта 3</w:t>
        </w:r>
      </w:hyperlink>
      <w:r w:rsidRPr="006A0ACB">
        <w:rPr>
          <w:rFonts w:ascii="PT Astra Serif" w:hAnsi="PT Astra Serif"/>
          <w:sz w:val="26"/>
          <w:szCs w:val="26"/>
        </w:rPr>
        <w:t xml:space="preserve"> настоящего </w:t>
      </w:r>
      <w:r w:rsidR="003C14F8" w:rsidRPr="003D3BFE">
        <w:rPr>
          <w:rFonts w:ascii="PT Astra Serif" w:hAnsi="PT Astra Serif"/>
          <w:sz w:val="26"/>
          <w:szCs w:val="26"/>
        </w:rPr>
        <w:t>Порядка</w:t>
      </w:r>
      <w:r w:rsidRPr="006A0ACB">
        <w:rPr>
          <w:rFonts w:ascii="PT Astra Serif" w:hAnsi="PT Astra Serif"/>
          <w:sz w:val="26"/>
          <w:szCs w:val="26"/>
        </w:rPr>
        <w:t xml:space="preserve">. </w:t>
      </w:r>
    </w:p>
    <w:p w:rsidR="003C14F8" w:rsidRPr="003D3BFE" w:rsidRDefault="006A0ACB" w:rsidP="003D3BFE">
      <w:pPr>
        <w:ind w:firstLine="709"/>
        <w:jc w:val="both"/>
        <w:rPr>
          <w:rFonts w:ascii="PT Astra Serif" w:hAnsi="PT Astra Serif"/>
          <w:sz w:val="26"/>
          <w:szCs w:val="26"/>
        </w:rPr>
      </w:pPr>
      <w:r w:rsidRPr="006A0ACB">
        <w:rPr>
          <w:rFonts w:ascii="PT Astra Serif" w:hAnsi="PT Astra Serif"/>
          <w:sz w:val="26"/>
          <w:szCs w:val="26"/>
        </w:rPr>
        <w:t xml:space="preserve">Уточненные сведения, представленные гражданами, претендующими на замещение должностей государственной службы, указанных в </w:t>
      </w:r>
      <w:hyperlink w:anchor="p49" w:history="1">
        <w:r w:rsidRPr="006A0ACB">
          <w:rPr>
            <w:rFonts w:ascii="PT Astra Serif" w:hAnsi="PT Astra Serif"/>
            <w:sz w:val="26"/>
            <w:szCs w:val="26"/>
          </w:rPr>
          <w:t>абзацах втором</w:t>
        </w:r>
      </w:hyperlink>
      <w:r w:rsidR="003C14F8" w:rsidRPr="003D3BFE">
        <w:rPr>
          <w:rFonts w:ascii="PT Astra Serif" w:hAnsi="PT Astra Serif"/>
          <w:sz w:val="26"/>
          <w:szCs w:val="26"/>
        </w:rPr>
        <w:t xml:space="preserve"> пункта </w:t>
      </w:r>
      <w:r w:rsidR="00E634E1" w:rsidRPr="003D3BFE">
        <w:rPr>
          <w:rFonts w:ascii="PT Astra Serif" w:hAnsi="PT Astra Serif"/>
          <w:sz w:val="26"/>
          <w:szCs w:val="26"/>
        </w:rPr>
        <w:t>8</w:t>
      </w:r>
      <w:r w:rsidRPr="006A0ACB">
        <w:rPr>
          <w:rFonts w:ascii="PT Astra Serif" w:hAnsi="PT Astra Serif"/>
          <w:sz w:val="26"/>
          <w:szCs w:val="26"/>
        </w:rPr>
        <w:t xml:space="preserve"> настоящего </w:t>
      </w:r>
      <w:r w:rsidR="003C14F8" w:rsidRPr="003D3BFE">
        <w:rPr>
          <w:rFonts w:ascii="PT Astra Serif" w:hAnsi="PT Astra Serif"/>
          <w:sz w:val="26"/>
          <w:szCs w:val="26"/>
        </w:rPr>
        <w:t>Порядка</w:t>
      </w:r>
      <w:r w:rsidRPr="006A0ACB">
        <w:rPr>
          <w:rFonts w:ascii="PT Astra Serif" w:hAnsi="PT Astra Serif"/>
          <w:sz w:val="26"/>
          <w:szCs w:val="26"/>
        </w:rPr>
        <w:t xml:space="preserve">, и государственными служащими, замещающими такие </w:t>
      </w:r>
      <w:r w:rsidRPr="006A0ACB">
        <w:rPr>
          <w:rFonts w:ascii="PT Astra Serif" w:hAnsi="PT Astra Serif"/>
          <w:sz w:val="26"/>
          <w:szCs w:val="26"/>
        </w:rPr>
        <w:lastRenderedPageBreak/>
        <w:t xml:space="preserve">должности государственной службы, направляются </w:t>
      </w:r>
      <w:r w:rsidR="003C14F8" w:rsidRPr="003D3BFE">
        <w:rPr>
          <w:rFonts w:ascii="PT Astra Serif" w:hAnsi="PT Astra Serif"/>
          <w:sz w:val="26"/>
          <w:szCs w:val="26"/>
        </w:rPr>
        <w:t>в административно-финансовый отдел.</w:t>
      </w:r>
    </w:p>
    <w:p w:rsidR="006A0ACB" w:rsidRPr="006A0ACB" w:rsidRDefault="00E634E1" w:rsidP="003D3BFE">
      <w:pPr>
        <w:ind w:firstLine="709"/>
        <w:jc w:val="both"/>
        <w:rPr>
          <w:rFonts w:ascii="PT Astra Serif" w:hAnsi="PT Astra Serif"/>
          <w:sz w:val="26"/>
          <w:szCs w:val="26"/>
        </w:rPr>
      </w:pPr>
      <w:r w:rsidRPr="003D3BFE">
        <w:rPr>
          <w:rFonts w:ascii="PT Astra Serif" w:hAnsi="PT Astra Serif"/>
          <w:sz w:val="26"/>
          <w:szCs w:val="26"/>
        </w:rPr>
        <w:t>9</w:t>
      </w:r>
      <w:r w:rsidR="003C14F8" w:rsidRPr="003D3BFE">
        <w:rPr>
          <w:rFonts w:ascii="PT Astra Serif" w:hAnsi="PT Astra Serif"/>
          <w:sz w:val="26"/>
          <w:szCs w:val="26"/>
        </w:rPr>
        <w:t>.</w:t>
      </w:r>
      <w:r w:rsidR="006A0ACB" w:rsidRPr="006A0ACB">
        <w:rPr>
          <w:rFonts w:ascii="PT Astra Serif" w:hAnsi="PT Astra Serif"/>
          <w:sz w:val="26"/>
          <w:szCs w:val="26"/>
        </w:rPr>
        <w:t xml:space="preserve">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21" w:history="1">
        <w:r w:rsidR="006A0ACB" w:rsidRPr="006A0ACB">
          <w:rPr>
            <w:rFonts w:ascii="PT Astra Serif" w:hAnsi="PT Astra Serif"/>
            <w:sz w:val="26"/>
            <w:szCs w:val="26"/>
          </w:rPr>
          <w:t>форме</w:t>
        </w:r>
      </w:hyperlink>
      <w:r w:rsidR="006A0ACB" w:rsidRPr="006A0ACB">
        <w:rPr>
          <w:rFonts w:ascii="PT Astra Serif" w:hAnsi="PT Astra Serif"/>
          <w:sz w:val="26"/>
          <w:szCs w:val="26"/>
        </w:rPr>
        <w:t xml:space="preserve"> справки, заполненной с использованием специального программного обеспечения </w:t>
      </w:r>
      <w:r w:rsidRPr="003D3BFE">
        <w:rPr>
          <w:rFonts w:ascii="PT Astra Serif" w:hAnsi="PT Astra Serif"/>
          <w:sz w:val="26"/>
          <w:szCs w:val="26"/>
        </w:rPr>
        <w:t>«</w:t>
      </w:r>
      <w:r w:rsidR="006A0ACB" w:rsidRPr="006A0ACB">
        <w:rPr>
          <w:rFonts w:ascii="PT Astra Serif" w:hAnsi="PT Astra Serif"/>
          <w:sz w:val="26"/>
          <w:szCs w:val="26"/>
        </w:rPr>
        <w:t>Справки БК</w:t>
      </w:r>
      <w:r w:rsidRPr="003D3BFE">
        <w:rPr>
          <w:rFonts w:ascii="PT Astra Serif" w:hAnsi="PT Astra Serif"/>
          <w:sz w:val="26"/>
          <w:szCs w:val="26"/>
        </w:rPr>
        <w:t>»</w:t>
      </w:r>
      <w:r w:rsidR="006A0ACB" w:rsidRPr="006A0ACB">
        <w:rPr>
          <w:rFonts w:ascii="PT Astra Serif" w:hAnsi="PT Astra Serif"/>
          <w:sz w:val="26"/>
          <w:szCs w:val="26"/>
        </w:rPr>
        <w:t>,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w:t>
      </w:r>
      <w:r w:rsidRPr="003D3BFE">
        <w:rPr>
          <w:rFonts w:ascii="PT Astra Serif" w:hAnsi="PT Astra Serif"/>
          <w:sz w:val="26"/>
          <w:szCs w:val="26"/>
        </w:rPr>
        <w:t>ционной сети «Интернет»</w:t>
      </w:r>
      <w:r w:rsidR="006A0ACB" w:rsidRPr="006A0ACB">
        <w:rPr>
          <w:rFonts w:ascii="PT Astra Serif" w:hAnsi="PT Astra Serif"/>
          <w:sz w:val="26"/>
          <w:szCs w:val="26"/>
        </w:rPr>
        <w:t xml:space="preserve">. </w:t>
      </w:r>
    </w:p>
    <w:p w:rsidR="006A0ACB" w:rsidRPr="006A0ACB" w:rsidRDefault="00E634E1" w:rsidP="003D3BFE">
      <w:pPr>
        <w:ind w:firstLine="709"/>
        <w:jc w:val="both"/>
        <w:rPr>
          <w:rFonts w:ascii="PT Astra Serif" w:hAnsi="PT Astra Serif"/>
          <w:sz w:val="26"/>
          <w:szCs w:val="26"/>
        </w:rPr>
      </w:pPr>
      <w:r w:rsidRPr="003D3BFE">
        <w:rPr>
          <w:rFonts w:ascii="PT Astra Serif" w:hAnsi="PT Astra Serif"/>
          <w:sz w:val="26"/>
          <w:szCs w:val="26"/>
        </w:rPr>
        <w:t>10</w:t>
      </w:r>
      <w:r w:rsidR="006A0ACB" w:rsidRPr="006A0ACB">
        <w:rPr>
          <w:rFonts w:ascii="PT Astra Serif" w:hAnsi="PT Astra Serif"/>
          <w:sz w:val="26"/>
          <w:szCs w:val="26"/>
        </w:rPr>
        <w:t xml:space="preserve">. В случае непредставления по объективным причинам кандидатом на должность, предусмотренную </w:t>
      </w:r>
      <w:hyperlink r:id="rId22" w:history="1">
        <w:r w:rsidR="006A0ACB" w:rsidRPr="006A0ACB">
          <w:rPr>
            <w:rFonts w:ascii="PT Astra Serif" w:hAnsi="PT Astra Serif"/>
            <w:sz w:val="26"/>
            <w:szCs w:val="26"/>
          </w:rPr>
          <w:t>перечнем</w:t>
        </w:r>
      </w:hyperlink>
      <w:r w:rsidR="006A0ACB" w:rsidRPr="006A0ACB">
        <w:rPr>
          <w:rFonts w:ascii="PT Astra Serif" w:hAnsi="PT Astra Serif"/>
          <w:sz w:val="26"/>
          <w:szCs w:val="26"/>
        </w:rPr>
        <w:t xml:space="preserve">, кандидатом на должность, назначаемым в порядке перевода, государственным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w:t>
      </w:r>
      <w:r w:rsidRPr="003D3BFE">
        <w:rPr>
          <w:rFonts w:ascii="PT Astra Serif" w:hAnsi="PT Astra Serif"/>
          <w:sz w:val="26"/>
          <w:szCs w:val="26"/>
        </w:rPr>
        <w:t>заседании Комиссии по соблюдению требований к служебному поведению, вопросам противодействия коррупции и  урегулированию конфликта интересов в отношении государственных гражданских служащих Министерства финансов Республики Алтай.</w:t>
      </w:r>
    </w:p>
    <w:p w:rsidR="00E634E1" w:rsidRPr="003D3BFE" w:rsidRDefault="00E634E1" w:rsidP="003D3BFE">
      <w:pPr>
        <w:ind w:firstLine="709"/>
        <w:jc w:val="both"/>
        <w:rPr>
          <w:rFonts w:ascii="PT Astra Serif" w:hAnsi="PT Astra Serif"/>
          <w:sz w:val="26"/>
          <w:szCs w:val="26"/>
        </w:rPr>
      </w:pPr>
      <w:r w:rsidRPr="003D3BFE">
        <w:rPr>
          <w:rFonts w:ascii="PT Astra Serif" w:hAnsi="PT Astra Serif"/>
          <w:sz w:val="26"/>
          <w:szCs w:val="26"/>
        </w:rPr>
        <w:t>11</w:t>
      </w:r>
      <w:r w:rsidR="006A0ACB" w:rsidRPr="006A0ACB">
        <w:rPr>
          <w:rFonts w:ascii="PT Astra Serif" w:hAnsi="PT Astra Serif"/>
          <w:sz w:val="26"/>
          <w:szCs w:val="26"/>
        </w:rPr>
        <w:t xml:space="preserve">.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w:t>
      </w:r>
      <w:r w:rsidRPr="003D3BFE">
        <w:rPr>
          <w:rFonts w:ascii="PT Astra Serif" w:hAnsi="PT Astra Serif"/>
          <w:sz w:val="26"/>
          <w:szCs w:val="26"/>
        </w:rPr>
        <w:t>законодательством Республики Алтай, по решению Главы Республики Алтай.</w:t>
      </w:r>
    </w:p>
    <w:p w:rsidR="006A0ACB" w:rsidRPr="006A0ACB" w:rsidRDefault="006A0ACB" w:rsidP="003D3BFE">
      <w:pPr>
        <w:ind w:firstLine="709"/>
        <w:jc w:val="both"/>
        <w:rPr>
          <w:rFonts w:ascii="PT Astra Serif" w:hAnsi="PT Astra Serif"/>
          <w:sz w:val="26"/>
          <w:szCs w:val="26"/>
        </w:rPr>
      </w:pPr>
      <w:r w:rsidRPr="006A0ACB">
        <w:rPr>
          <w:rFonts w:ascii="PT Astra Serif" w:hAnsi="PT Astra Serif"/>
          <w:sz w:val="26"/>
          <w:szCs w:val="26"/>
        </w:rPr>
        <w:t>1</w:t>
      </w:r>
      <w:r w:rsidR="00E634E1" w:rsidRPr="003D3BFE">
        <w:rPr>
          <w:rFonts w:ascii="PT Astra Serif" w:hAnsi="PT Astra Serif"/>
          <w:sz w:val="26"/>
          <w:szCs w:val="26"/>
        </w:rPr>
        <w:t>2</w:t>
      </w:r>
      <w:r w:rsidRPr="006A0ACB">
        <w:rPr>
          <w:rFonts w:ascii="PT Astra Serif" w:hAnsi="PT Astra Serif"/>
          <w:sz w:val="26"/>
          <w:szCs w:val="26"/>
        </w:rPr>
        <w:t xml:space="preserve">. Сведения о доходах, об имуществе и обязательствах имущественного характера, представляемые в соответствии с настоящим </w:t>
      </w:r>
      <w:r w:rsidR="00E634E1" w:rsidRPr="003D3BFE">
        <w:rPr>
          <w:rFonts w:ascii="PT Astra Serif" w:hAnsi="PT Astra Serif"/>
          <w:sz w:val="26"/>
          <w:szCs w:val="26"/>
        </w:rPr>
        <w:t>Порядком</w:t>
      </w:r>
      <w:r w:rsidRPr="006A0ACB">
        <w:rPr>
          <w:rFonts w:ascii="PT Astra Serif" w:hAnsi="PT Astra Serif"/>
          <w:sz w:val="26"/>
          <w:szCs w:val="26"/>
        </w:rPr>
        <w:t xml:space="preserve">, являются </w:t>
      </w:r>
      <w:hyperlink r:id="rId23" w:history="1">
        <w:r w:rsidRPr="006A0ACB">
          <w:rPr>
            <w:rFonts w:ascii="PT Astra Serif" w:hAnsi="PT Astra Serif"/>
            <w:sz w:val="26"/>
            <w:szCs w:val="26"/>
          </w:rPr>
          <w:t>сведениями</w:t>
        </w:r>
      </w:hyperlink>
      <w:r w:rsidRPr="006A0ACB">
        <w:rPr>
          <w:rFonts w:ascii="PT Astra Serif" w:hAnsi="PT Astra Serif"/>
          <w:sz w:val="26"/>
          <w:szCs w:val="26"/>
        </w:rPr>
        <w:t xml:space="preserve"> конфиденциального характера, если федеральным законом они не отнесены к </w:t>
      </w:r>
      <w:hyperlink r:id="rId24" w:history="1">
        <w:r w:rsidRPr="006A0ACB">
          <w:rPr>
            <w:rFonts w:ascii="PT Astra Serif" w:hAnsi="PT Astra Serif"/>
            <w:sz w:val="26"/>
            <w:szCs w:val="26"/>
          </w:rPr>
          <w:t>сведениям</w:t>
        </w:r>
      </w:hyperlink>
      <w:r w:rsidRPr="006A0ACB">
        <w:rPr>
          <w:rFonts w:ascii="PT Astra Serif" w:hAnsi="PT Astra Serif"/>
          <w:sz w:val="26"/>
          <w:szCs w:val="26"/>
        </w:rPr>
        <w:t xml:space="preserve">, составляющим государственную тайну. </w:t>
      </w:r>
    </w:p>
    <w:p w:rsidR="006A0ACB" w:rsidRPr="006A0ACB" w:rsidRDefault="006A0ACB" w:rsidP="003D3BFE">
      <w:pPr>
        <w:ind w:firstLine="709"/>
        <w:jc w:val="both"/>
        <w:rPr>
          <w:rFonts w:ascii="PT Astra Serif" w:hAnsi="PT Astra Serif"/>
          <w:sz w:val="26"/>
          <w:szCs w:val="26"/>
        </w:rPr>
      </w:pPr>
      <w:r w:rsidRPr="006A0ACB">
        <w:rPr>
          <w:rFonts w:ascii="PT Astra Serif" w:hAnsi="PT Astra Serif"/>
          <w:sz w:val="26"/>
          <w:szCs w:val="26"/>
        </w:rPr>
        <w:t xml:space="preserve">13. </w:t>
      </w:r>
      <w:r w:rsidR="003D3BFE" w:rsidRPr="003D3BFE">
        <w:rPr>
          <w:rFonts w:ascii="PT Astra Serif" w:hAnsi="PT Astra Serif"/>
          <w:sz w:val="26"/>
          <w:szCs w:val="26"/>
        </w:rPr>
        <w:t>Г</w:t>
      </w:r>
      <w:r w:rsidRPr="006A0ACB">
        <w:rPr>
          <w:rFonts w:ascii="PT Astra Serif" w:hAnsi="PT Astra Serif"/>
          <w:sz w:val="26"/>
          <w:szCs w:val="26"/>
        </w:rPr>
        <w:t xml:space="preserve">осударственные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 </w:t>
      </w:r>
    </w:p>
    <w:p w:rsidR="006A0ACB" w:rsidRPr="006A0ACB" w:rsidRDefault="006A0ACB" w:rsidP="003D3BFE">
      <w:pPr>
        <w:ind w:firstLine="709"/>
        <w:jc w:val="both"/>
        <w:rPr>
          <w:rFonts w:ascii="PT Astra Serif" w:hAnsi="PT Astra Serif"/>
          <w:sz w:val="26"/>
          <w:szCs w:val="26"/>
        </w:rPr>
      </w:pPr>
      <w:r w:rsidRPr="006A0ACB">
        <w:rPr>
          <w:rFonts w:ascii="PT Astra Serif" w:hAnsi="PT Astra Serif"/>
          <w:sz w:val="26"/>
          <w:szCs w:val="26"/>
        </w:rPr>
        <w:t xml:space="preserve">14. Сведения о доходах, об имуществе и обязательствах имущественного характера, представленные в соответствии с настоящим </w:t>
      </w:r>
      <w:r w:rsidR="003D3BFE" w:rsidRPr="003D3BFE">
        <w:rPr>
          <w:rFonts w:ascii="PT Astra Serif" w:hAnsi="PT Astra Serif"/>
          <w:sz w:val="26"/>
          <w:szCs w:val="26"/>
        </w:rPr>
        <w:t>Порядком</w:t>
      </w:r>
      <w:r w:rsidRPr="006A0ACB">
        <w:rPr>
          <w:rFonts w:ascii="PT Astra Serif" w:hAnsi="PT Astra Serif"/>
          <w:sz w:val="26"/>
          <w:szCs w:val="26"/>
        </w:rPr>
        <w:t xml:space="preserve">,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федеральных государственных служащих и урегулированию конфликта интересов) приобщаются к личному делу государственного служащего. Указанные сведения также могут храниться в электронном виде. </w:t>
      </w:r>
    </w:p>
    <w:p w:rsidR="006A0ACB" w:rsidRPr="006A0ACB" w:rsidRDefault="006A0ACB" w:rsidP="003D3BFE">
      <w:pPr>
        <w:ind w:firstLine="709"/>
        <w:jc w:val="both"/>
        <w:rPr>
          <w:rFonts w:ascii="PT Astra Serif" w:hAnsi="PT Astra Serif"/>
          <w:sz w:val="26"/>
          <w:szCs w:val="26"/>
        </w:rPr>
      </w:pPr>
      <w:r w:rsidRPr="006A0ACB">
        <w:rPr>
          <w:rFonts w:ascii="PT Astra Serif" w:hAnsi="PT Astra Serif"/>
          <w:sz w:val="26"/>
          <w:szCs w:val="26"/>
        </w:rPr>
        <w:t xml:space="preserve">В случае если гражданин, кандидат на должность, предусмотренную </w:t>
      </w:r>
      <w:hyperlink r:id="rId25" w:history="1">
        <w:r w:rsidRPr="006A0ACB">
          <w:rPr>
            <w:rFonts w:ascii="PT Astra Serif" w:hAnsi="PT Astra Serif"/>
            <w:sz w:val="26"/>
            <w:szCs w:val="26"/>
          </w:rPr>
          <w:t>перечнем</w:t>
        </w:r>
      </w:hyperlink>
      <w:r w:rsidRPr="006A0ACB">
        <w:rPr>
          <w:rFonts w:ascii="PT Astra Serif" w:hAnsi="PT Astra Serif"/>
          <w:sz w:val="26"/>
          <w:szCs w:val="26"/>
        </w:rPr>
        <w:t xml:space="preserve">, кандидат на должность, назначаемый в порядке перевода, представившие в </w:t>
      </w:r>
      <w:r w:rsidR="003D3BFE" w:rsidRPr="003D3BFE">
        <w:rPr>
          <w:rFonts w:ascii="PT Astra Serif" w:hAnsi="PT Astra Serif"/>
          <w:sz w:val="26"/>
          <w:szCs w:val="26"/>
        </w:rPr>
        <w:t>административно-финансовый отдел</w:t>
      </w:r>
      <w:r w:rsidRPr="006A0ACB">
        <w:rPr>
          <w:rFonts w:ascii="PT Astra Serif" w:hAnsi="PT Astra Serif"/>
          <w:sz w:val="26"/>
          <w:szCs w:val="26"/>
        </w:rPr>
        <w:t xml:space="preserve"> сведения о доходах, об имуществе и обязательствах имущественного характера в соответствии с настоящим П</w:t>
      </w:r>
      <w:r w:rsidR="003D3BFE" w:rsidRPr="003D3BFE">
        <w:rPr>
          <w:rFonts w:ascii="PT Astra Serif" w:hAnsi="PT Astra Serif"/>
          <w:sz w:val="26"/>
          <w:szCs w:val="26"/>
        </w:rPr>
        <w:t>орядком</w:t>
      </w:r>
      <w:r w:rsidRPr="006A0ACB">
        <w:rPr>
          <w:rFonts w:ascii="PT Astra Serif" w:hAnsi="PT Astra Serif"/>
          <w:sz w:val="26"/>
          <w:szCs w:val="26"/>
        </w:rPr>
        <w:t xml:space="preserve">, не были назначены на должность государственной службы, такие сведения возвращаются указанным лицам по их письменному заявлению вместе с другими документами. </w:t>
      </w:r>
    </w:p>
    <w:p w:rsidR="006A0ACB" w:rsidRPr="006A0ACB" w:rsidRDefault="006A0ACB" w:rsidP="003D3BFE">
      <w:pPr>
        <w:ind w:firstLine="709"/>
        <w:jc w:val="both"/>
        <w:rPr>
          <w:rFonts w:ascii="PT Astra Serif" w:hAnsi="PT Astra Serif"/>
          <w:sz w:val="26"/>
          <w:szCs w:val="26"/>
        </w:rPr>
      </w:pPr>
      <w:r w:rsidRPr="006A0ACB">
        <w:rPr>
          <w:rFonts w:ascii="PT Astra Serif" w:hAnsi="PT Astra Serif"/>
          <w:sz w:val="26"/>
          <w:szCs w:val="26"/>
        </w:rPr>
        <w:t xml:space="preserve">15.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w:t>
      </w:r>
      <w:hyperlink r:id="rId26" w:history="1">
        <w:r w:rsidRPr="006A0ACB">
          <w:rPr>
            <w:rFonts w:ascii="PT Astra Serif" w:hAnsi="PT Astra Serif"/>
            <w:sz w:val="26"/>
            <w:szCs w:val="26"/>
          </w:rPr>
          <w:t>перечнем</w:t>
        </w:r>
      </w:hyperlink>
      <w:r w:rsidRPr="006A0ACB">
        <w:rPr>
          <w:rFonts w:ascii="PT Astra Serif" w:hAnsi="PT Astra Serif"/>
          <w:sz w:val="26"/>
          <w:szCs w:val="26"/>
        </w:rPr>
        <w:t xml:space="preserve">, кандидат на должность, назначаемый в порядке перевода, </w:t>
      </w:r>
      <w:r w:rsidRPr="006A0ACB">
        <w:rPr>
          <w:rFonts w:ascii="PT Astra Serif" w:hAnsi="PT Astra Serif"/>
          <w:sz w:val="26"/>
          <w:szCs w:val="26"/>
        </w:rPr>
        <w:lastRenderedPageBreak/>
        <w:t xml:space="preserve">не могут быть назначены на соответствующую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 </w:t>
      </w:r>
    </w:p>
    <w:p w:rsidR="00AD3C20" w:rsidRPr="00AD3C20" w:rsidRDefault="00AD3C20" w:rsidP="003D3BFE">
      <w:pPr>
        <w:widowControl w:val="0"/>
        <w:autoSpaceDE w:val="0"/>
        <w:autoSpaceDN w:val="0"/>
        <w:ind w:firstLine="709"/>
        <w:jc w:val="center"/>
        <w:rPr>
          <w:rFonts w:ascii="PT Astra Serif" w:hAnsi="PT Astra Serif"/>
          <w:sz w:val="26"/>
          <w:szCs w:val="26"/>
        </w:rPr>
      </w:pPr>
    </w:p>
    <w:p w:rsidR="00AD3C20" w:rsidRPr="003D3BFE" w:rsidRDefault="00AD3C20" w:rsidP="003D3BFE">
      <w:pPr>
        <w:ind w:firstLine="709"/>
        <w:jc w:val="both"/>
        <w:rPr>
          <w:rFonts w:ascii="PT Astra Serif" w:hAnsi="PT Astra Serif"/>
          <w:sz w:val="24"/>
          <w:szCs w:val="24"/>
          <w:lang w:eastAsia="ar-SA"/>
        </w:rPr>
      </w:pPr>
    </w:p>
    <w:p w:rsidR="00AD3C20" w:rsidRPr="003D3BFE" w:rsidRDefault="00AD3C20" w:rsidP="003D3BFE">
      <w:pPr>
        <w:ind w:firstLine="709"/>
        <w:jc w:val="both"/>
        <w:rPr>
          <w:rFonts w:ascii="PT Astra Serif" w:hAnsi="PT Astra Serif"/>
          <w:sz w:val="24"/>
          <w:szCs w:val="24"/>
          <w:lang w:eastAsia="ar-SA"/>
        </w:rPr>
      </w:pPr>
    </w:p>
    <w:p w:rsidR="00AD3C20" w:rsidRPr="003D3BFE" w:rsidRDefault="00AD3C20" w:rsidP="003D3BFE">
      <w:pPr>
        <w:ind w:firstLine="709"/>
        <w:jc w:val="both"/>
        <w:rPr>
          <w:rFonts w:ascii="PT Astra Serif" w:hAnsi="PT Astra Serif"/>
          <w:sz w:val="24"/>
          <w:szCs w:val="24"/>
          <w:lang w:eastAsia="ar-SA"/>
        </w:rPr>
      </w:pPr>
    </w:p>
    <w:p w:rsidR="00AD3C20" w:rsidRPr="003D3BFE" w:rsidRDefault="00AD3C20" w:rsidP="003D3BFE">
      <w:pPr>
        <w:ind w:firstLine="709"/>
        <w:jc w:val="both"/>
        <w:rPr>
          <w:rFonts w:ascii="PT Astra Serif" w:hAnsi="PT Astra Serif"/>
          <w:sz w:val="24"/>
          <w:szCs w:val="24"/>
          <w:lang w:eastAsia="ar-SA"/>
        </w:rPr>
      </w:pPr>
    </w:p>
    <w:p w:rsidR="00AD3C20" w:rsidRPr="003D3BFE" w:rsidRDefault="00AD3C20" w:rsidP="003D3BFE">
      <w:pPr>
        <w:ind w:firstLine="709"/>
        <w:jc w:val="both"/>
        <w:rPr>
          <w:rFonts w:ascii="PT Astra Serif" w:hAnsi="PT Astra Serif"/>
          <w:sz w:val="24"/>
          <w:szCs w:val="24"/>
          <w:lang w:eastAsia="ar-SA"/>
        </w:rPr>
      </w:pPr>
    </w:p>
    <w:p w:rsidR="00AD3C20" w:rsidRPr="003D3BFE" w:rsidRDefault="00AD3C20" w:rsidP="003D3BFE">
      <w:pPr>
        <w:ind w:firstLine="709"/>
        <w:jc w:val="both"/>
        <w:rPr>
          <w:rFonts w:ascii="PT Astra Serif" w:hAnsi="PT Astra Serif"/>
          <w:sz w:val="24"/>
          <w:szCs w:val="24"/>
          <w:lang w:eastAsia="ar-SA"/>
        </w:rPr>
      </w:pPr>
    </w:p>
    <w:p w:rsidR="00AD3C20" w:rsidRPr="003D3BFE" w:rsidRDefault="00AD3C20" w:rsidP="003D3BFE">
      <w:pPr>
        <w:ind w:firstLine="709"/>
        <w:jc w:val="both"/>
        <w:rPr>
          <w:rFonts w:ascii="PT Astra Serif" w:hAnsi="PT Astra Serif"/>
          <w:sz w:val="24"/>
          <w:szCs w:val="24"/>
          <w:lang w:eastAsia="ar-SA"/>
        </w:rPr>
      </w:pPr>
    </w:p>
    <w:p w:rsidR="00AD3C20" w:rsidRPr="003D3BFE" w:rsidRDefault="00AD3C20" w:rsidP="003D3BFE">
      <w:pPr>
        <w:ind w:firstLine="709"/>
        <w:jc w:val="both"/>
        <w:rPr>
          <w:rFonts w:ascii="PT Astra Serif" w:hAnsi="PT Astra Serif"/>
          <w:sz w:val="24"/>
          <w:szCs w:val="24"/>
          <w:lang w:eastAsia="ar-SA"/>
        </w:rPr>
      </w:pPr>
    </w:p>
    <w:p w:rsidR="00AD3C20" w:rsidRPr="003D3BFE" w:rsidRDefault="00AD3C20" w:rsidP="003D3BFE">
      <w:pPr>
        <w:ind w:firstLine="709"/>
        <w:jc w:val="both"/>
        <w:rPr>
          <w:rFonts w:ascii="PT Astra Serif" w:hAnsi="PT Astra Serif"/>
          <w:sz w:val="24"/>
          <w:szCs w:val="24"/>
          <w:lang w:eastAsia="ar-SA"/>
        </w:rPr>
      </w:pPr>
    </w:p>
    <w:p w:rsidR="00AD3C20" w:rsidRPr="003D3BFE" w:rsidRDefault="00AD3C20" w:rsidP="003D3BFE">
      <w:pPr>
        <w:ind w:firstLine="709"/>
        <w:jc w:val="both"/>
        <w:rPr>
          <w:rFonts w:ascii="PT Astra Serif" w:hAnsi="PT Astra Serif"/>
          <w:sz w:val="24"/>
          <w:szCs w:val="24"/>
          <w:lang w:eastAsia="ar-SA"/>
        </w:rPr>
      </w:pPr>
    </w:p>
    <w:p w:rsidR="00AD3C20" w:rsidRPr="003D3BFE" w:rsidRDefault="00AD3C20" w:rsidP="003D3BFE">
      <w:pPr>
        <w:ind w:firstLine="709"/>
        <w:jc w:val="both"/>
        <w:rPr>
          <w:rFonts w:ascii="PT Astra Serif" w:hAnsi="PT Astra Serif"/>
          <w:sz w:val="24"/>
          <w:szCs w:val="24"/>
          <w:lang w:eastAsia="ar-SA"/>
        </w:rPr>
      </w:pPr>
    </w:p>
    <w:p w:rsidR="00AD3C20" w:rsidRPr="003D3BFE" w:rsidRDefault="00AD3C20" w:rsidP="003D3BFE">
      <w:pPr>
        <w:ind w:firstLine="709"/>
        <w:jc w:val="both"/>
        <w:rPr>
          <w:rFonts w:ascii="PT Astra Serif" w:hAnsi="PT Astra Serif"/>
          <w:sz w:val="24"/>
          <w:szCs w:val="24"/>
          <w:lang w:eastAsia="ar-SA"/>
        </w:rPr>
      </w:pPr>
    </w:p>
    <w:sectPr w:rsidR="00AD3C20" w:rsidRPr="003D3BFE" w:rsidSect="00D632B5">
      <w:headerReference w:type="default" r:id="rId27"/>
      <w:pgSz w:w="11906" w:h="16838" w:code="9"/>
      <w:pgMar w:top="1134" w:right="567" w:bottom="1134" w:left="1701" w:header="51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3F6" w:rsidRDefault="005863F6">
      <w:r>
        <w:separator/>
      </w:r>
    </w:p>
  </w:endnote>
  <w:endnote w:type="continuationSeparator" w:id="0">
    <w:p w:rsidR="005863F6" w:rsidRDefault="00586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3F6" w:rsidRDefault="005863F6">
      <w:r>
        <w:separator/>
      </w:r>
    </w:p>
  </w:footnote>
  <w:footnote w:type="continuationSeparator" w:id="0">
    <w:p w:rsidR="005863F6" w:rsidRDefault="005863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4210929"/>
      <w:docPartObj>
        <w:docPartGallery w:val="Page Numbers (Top of Page)"/>
        <w:docPartUnique/>
      </w:docPartObj>
    </w:sdtPr>
    <w:sdtEndPr>
      <w:rPr>
        <w:sz w:val="22"/>
        <w:szCs w:val="22"/>
      </w:rPr>
    </w:sdtEndPr>
    <w:sdtContent>
      <w:p w:rsidR="00D632B5" w:rsidRPr="00D632B5" w:rsidRDefault="00D632B5">
        <w:pPr>
          <w:pStyle w:val="a3"/>
          <w:rPr>
            <w:sz w:val="22"/>
            <w:szCs w:val="22"/>
          </w:rPr>
        </w:pPr>
        <w:r w:rsidRPr="00D632B5">
          <w:rPr>
            <w:sz w:val="22"/>
            <w:szCs w:val="22"/>
          </w:rPr>
          <w:fldChar w:fldCharType="begin"/>
        </w:r>
        <w:r w:rsidRPr="00D632B5">
          <w:rPr>
            <w:sz w:val="22"/>
            <w:szCs w:val="22"/>
          </w:rPr>
          <w:instrText>PAGE   \* MERGEFORMAT</w:instrText>
        </w:r>
        <w:r w:rsidRPr="00D632B5">
          <w:rPr>
            <w:sz w:val="22"/>
            <w:szCs w:val="22"/>
          </w:rPr>
          <w:fldChar w:fldCharType="separate"/>
        </w:r>
        <w:r>
          <w:rPr>
            <w:noProof/>
            <w:sz w:val="22"/>
            <w:szCs w:val="22"/>
          </w:rPr>
          <w:t>6</w:t>
        </w:r>
        <w:r w:rsidRPr="00D632B5">
          <w:rPr>
            <w:sz w:val="22"/>
            <w:szCs w:val="22"/>
          </w:rPr>
          <w:fldChar w:fldCharType="end"/>
        </w:r>
      </w:p>
    </w:sdtContent>
  </w:sdt>
  <w:p w:rsidR="007D2E9E" w:rsidRPr="00191FFD" w:rsidRDefault="007D2E9E" w:rsidP="00191FFD">
    <w:pPr>
      <w:pStyle w:val="a3"/>
      <w:rPr>
        <w:b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D4F7B"/>
    <w:multiLevelType w:val="hybridMultilevel"/>
    <w:tmpl w:val="33DAB0C4"/>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0703BDB"/>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6A211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667E6D"/>
    <w:multiLevelType w:val="hybridMultilevel"/>
    <w:tmpl w:val="B5726F08"/>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CDA5D2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FE243E"/>
    <w:multiLevelType w:val="hybridMultilevel"/>
    <w:tmpl w:val="1644A2A6"/>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E451A7F"/>
    <w:multiLevelType w:val="hybridMultilevel"/>
    <w:tmpl w:val="2ACAF580"/>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ED35FAD"/>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3F26C39"/>
    <w:multiLevelType w:val="hybridMultilevel"/>
    <w:tmpl w:val="ADDA0D46"/>
    <w:lvl w:ilvl="0" w:tplc="7898C8B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5BF7EBB"/>
    <w:multiLevelType w:val="hybridMultilevel"/>
    <w:tmpl w:val="F148FCEA"/>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06F7DE2"/>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457475"/>
    <w:multiLevelType w:val="hybridMultilevel"/>
    <w:tmpl w:val="C3F8A29E"/>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2761F3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28C4F89"/>
    <w:multiLevelType w:val="hybridMultilevel"/>
    <w:tmpl w:val="F0D6FD8C"/>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5053D5A"/>
    <w:multiLevelType w:val="hybridMultilevel"/>
    <w:tmpl w:val="EFBED1C6"/>
    <w:lvl w:ilvl="0" w:tplc="3DB260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A3D059C"/>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1A5284D"/>
    <w:multiLevelType w:val="hybridMultilevel"/>
    <w:tmpl w:val="BDC4A19E"/>
    <w:lvl w:ilvl="0" w:tplc="F476088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53531C5"/>
    <w:multiLevelType w:val="hybridMultilevel"/>
    <w:tmpl w:val="8748647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5DB2A40"/>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6CA760B"/>
    <w:multiLevelType w:val="hybridMultilevel"/>
    <w:tmpl w:val="DB9A3A8C"/>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A3C274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7"/>
  </w:num>
  <w:num w:numId="4">
    <w:abstractNumId w:val="1"/>
  </w:num>
  <w:num w:numId="5">
    <w:abstractNumId w:val="13"/>
  </w:num>
  <w:num w:numId="6">
    <w:abstractNumId w:val="4"/>
  </w:num>
  <w:num w:numId="7">
    <w:abstractNumId w:val="5"/>
  </w:num>
  <w:num w:numId="8">
    <w:abstractNumId w:val="2"/>
  </w:num>
  <w:num w:numId="9">
    <w:abstractNumId w:val="0"/>
  </w:num>
  <w:num w:numId="10">
    <w:abstractNumId w:val="20"/>
  </w:num>
  <w:num w:numId="11">
    <w:abstractNumId w:val="10"/>
  </w:num>
  <w:num w:numId="12">
    <w:abstractNumId w:val="12"/>
  </w:num>
  <w:num w:numId="13">
    <w:abstractNumId w:val="18"/>
  </w:num>
  <w:num w:numId="14">
    <w:abstractNumId w:val="15"/>
  </w:num>
  <w:num w:numId="15">
    <w:abstractNumId w:val="11"/>
  </w:num>
  <w:num w:numId="16">
    <w:abstractNumId w:val="19"/>
  </w:num>
  <w:num w:numId="17">
    <w:abstractNumId w:val="3"/>
  </w:num>
  <w:num w:numId="18">
    <w:abstractNumId w:val="9"/>
  </w:num>
  <w:num w:numId="19">
    <w:abstractNumId w:val="8"/>
  </w:num>
  <w:num w:numId="20">
    <w:abstractNumId w:val="14"/>
  </w:num>
  <w:num w:numId="21">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cumentProtection w:edit="trackedChanges" w:enforcement="0"/>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92"/>
    <w:rsid w:val="00000131"/>
    <w:rsid w:val="00014B68"/>
    <w:rsid w:val="00014BD7"/>
    <w:rsid w:val="00021029"/>
    <w:rsid w:val="00024712"/>
    <w:rsid w:val="00025790"/>
    <w:rsid w:val="000258CD"/>
    <w:rsid w:val="00027FD3"/>
    <w:rsid w:val="000302C7"/>
    <w:rsid w:val="0003799C"/>
    <w:rsid w:val="00037B34"/>
    <w:rsid w:val="00042C5E"/>
    <w:rsid w:val="00044473"/>
    <w:rsid w:val="00054F86"/>
    <w:rsid w:val="0006114A"/>
    <w:rsid w:val="000711A4"/>
    <w:rsid w:val="000726D2"/>
    <w:rsid w:val="0007742A"/>
    <w:rsid w:val="000812C9"/>
    <w:rsid w:val="00082D8A"/>
    <w:rsid w:val="00083B76"/>
    <w:rsid w:val="000877EA"/>
    <w:rsid w:val="0009326B"/>
    <w:rsid w:val="00097362"/>
    <w:rsid w:val="000A2DFA"/>
    <w:rsid w:val="000A67E1"/>
    <w:rsid w:val="000C061B"/>
    <w:rsid w:val="000C20A5"/>
    <w:rsid w:val="000C3F13"/>
    <w:rsid w:val="000D0D1D"/>
    <w:rsid w:val="000D2BB7"/>
    <w:rsid w:val="000D546C"/>
    <w:rsid w:val="000D61DC"/>
    <w:rsid w:val="000E727C"/>
    <w:rsid w:val="000F19F9"/>
    <w:rsid w:val="000F4A68"/>
    <w:rsid w:val="00101631"/>
    <w:rsid w:val="0010363C"/>
    <w:rsid w:val="00120BD3"/>
    <w:rsid w:val="001261A4"/>
    <w:rsid w:val="00137820"/>
    <w:rsid w:val="00140D75"/>
    <w:rsid w:val="00142AC4"/>
    <w:rsid w:val="001473A1"/>
    <w:rsid w:val="0015142D"/>
    <w:rsid w:val="00152F8A"/>
    <w:rsid w:val="00154E37"/>
    <w:rsid w:val="00157998"/>
    <w:rsid w:val="0016104E"/>
    <w:rsid w:val="00162344"/>
    <w:rsid w:val="00166F67"/>
    <w:rsid w:val="00171312"/>
    <w:rsid w:val="00175595"/>
    <w:rsid w:val="001770B8"/>
    <w:rsid w:val="0018320C"/>
    <w:rsid w:val="00190630"/>
    <w:rsid w:val="00191FFD"/>
    <w:rsid w:val="001A0EE4"/>
    <w:rsid w:val="001A7FCD"/>
    <w:rsid w:val="001B52FA"/>
    <w:rsid w:val="001B5561"/>
    <w:rsid w:val="001C23FD"/>
    <w:rsid w:val="001C4E0B"/>
    <w:rsid w:val="001C6075"/>
    <w:rsid w:val="001C7190"/>
    <w:rsid w:val="001D4538"/>
    <w:rsid w:val="001D66F5"/>
    <w:rsid w:val="001E0569"/>
    <w:rsid w:val="001E2917"/>
    <w:rsid w:val="001E3AE5"/>
    <w:rsid w:val="001F25A4"/>
    <w:rsid w:val="001F544B"/>
    <w:rsid w:val="001F7BEF"/>
    <w:rsid w:val="00200A49"/>
    <w:rsid w:val="00201F28"/>
    <w:rsid w:val="002118F6"/>
    <w:rsid w:val="002129F5"/>
    <w:rsid w:val="00215019"/>
    <w:rsid w:val="002171AF"/>
    <w:rsid w:val="002211F9"/>
    <w:rsid w:val="002315D1"/>
    <w:rsid w:val="00231C72"/>
    <w:rsid w:val="002351E1"/>
    <w:rsid w:val="00235EC3"/>
    <w:rsid w:val="00236EEA"/>
    <w:rsid w:val="00240245"/>
    <w:rsid w:val="002420CE"/>
    <w:rsid w:val="00242A73"/>
    <w:rsid w:val="00243BA4"/>
    <w:rsid w:val="002441C5"/>
    <w:rsid w:val="00252EF8"/>
    <w:rsid w:val="0025478A"/>
    <w:rsid w:val="00257663"/>
    <w:rsid w:val="00257E78"/>
    <w:rsid w:val="00265D6F"/>
    <w:rsid w:val="002667D5"/>
    <w:rsid w:val="002671A9"/>
    <w:rsid w:val="00271357"/>
    <w:rsid w:val="00272ED2"/>
    <w:rsid w:val="0027623B"/>
    <w:rsid w:val="002866D2"/>
    <w:rsid w:val="00294C16"/>
    <w:rsid w:val="00297155"/>
    <w:rsid w:val="002A1901"/>
    <w:rsid w:val="002A3B97"/>
    <w:rsid w:val="002A412E"/>
    <w:rsid w:val="002A4AE6"/>
    <w:rsid w:val="002A5671"/>
    <w:rsid w:val="002A6EE3"/>
    <w:rsid w:val="002B3AEA"/>
    <w:rsid w:val="002B4B90"/>
    <w:rsid w:val="002B5C87"/>
    <w:rsid w:val="002B70C4"/>
    <w:rsid w:val="002C2B9B"/>
    <w:rsid w:val="002E03AF"/>
    <w:rsid w:val="002E18F6"/>
    <w:rsid w:val="002E7163"/>
    <w:rsid w:val="002F6483"/>
    <w:rsid w:val="002F719D"/>
    <w:rsid w:val="00304346"/>
    <w:rsid w:val="00306223"/>
    <w:rsid w:val="00310B07"/>
    <w:rsid w:val="0031263B"/>
    <w:rsid w:val="0031734D"/>
    <w:rsid w:val="00317B44"/>
    <w:rsid w:val="00326DB1"/>
    <w:rsid w:val="00331160"/>
    <w:rsid w:val="00332EEE"/>
    <w:rsid w:val="003369C5"/>
    <w:rsid w:val="00344EE4"/>
    <w:rsid w:val="00347EBD"/>
    <w:rsid w:val="00351527"/>
    <w:rsid w:val="0036296F"/>
    <w:rsid w:val="00372175"/>
    <w:rsid w:val="00372E8B"/>
    <w:rsid w:val="00373303"/>
    <w:rsid w:val="00373C6B"/>
    <w:rsid w:val="00374892"/>
    <w:rsid w:val="00376AC6"/>
    <w:rsid w:val="00393CC7"/>
    <w:rsid w:val="003948D0"/>
    <w:rsid w:val="003957A1"/>
    <w:rsid w:val="003A5931"/>
    <w:rsid w:val="003A5C6F"/>
    <w:rsid w:val="003A6F3C"/>
    <w:rsid w:val="003B0CD3"/>
    <w:rsid w:val="003B2BB1"/>
    <w:rsid w:val="003C14F8"/>
    <w:rsid w:val="003C2D7E"/>
    <w:rsid w:val="003C7BD7"/>
    <w:rsid w:val="003D0FBD"/>
    <w:rsid w:val="003D3BFE"/>
    <w:rsid w:val="003D4722"/>
    <w:rsid w:val="003D5DCD"/>
    <w:rsid w:val="003E5067"/>
    <w:rsid w:val="003E5535"/>
    <w:rsid w:val="003E5BDC"/>
    <w:rsid w:val="003F057D"/>
    <w:rsid w:val="003F197D"/>
    <w:rsid w:val="004013DF"/>
    <w:rsid w:val="004017CF"/>
    <w:rsid w:val="00411BF2"/>
    <w:rsid w:val="00415D75"/>
    <w:rsid w:val="00417AB8"/>
    <w:rsid w:val="00422682"/>
    <w:rsid w:val="00424D3B"/>
    <w:rsid w:val="00426914"/>
    <w:rsid w:val="004323A1"/>
    <w:rsid w:val="00432E65"/>
    <w:rsid w:val="00434F3F"/>
    <w:rsid w:val="00436BD5"/>
    <w:rsid w:val="004413E5"/>
    <w:rsid w:val="00441A04"/>
    <w:rsid w:val="00442B61"/>
    <w:rsid w:val="00444BA1"/>
    <w:rsid w:val="0044725E"/>
    <w:rsid w:val="0045039B"/>
    <w:rsid w:val="0045472F"/>
    <w:rsid w:val="00463799"/>
    <w:rsid w:val="00466255"/>
    <w:rsid w:val="00466AA2"/>
    <w:rsid w:val="00467A98"/>
    <w:rsid w:val="004748AA"/>
    <w:rsid w:val="00477E86"/>
    <w:rsid w:val="004827C9"/>
    <w:rsid w:val="00492234"/>
    <w:rsid w:val="0049232F"/>
    <w:rsid w:val="004A226A"/>
    <w:rsid w:val="004A2AB6"/>
    <w:rsid w:val="004A4A49"/>
    <w:rsid w:val="004A7C90"/>
    <w:rsid w:val="004B31CA"/>
    <w:rsid w:val="004B56E0"/>
    <w:rsid w:val="004B6C6B"/>
    <w:rsid w:val="004C37E9"/>
    <w:rsid w:val="004C7024"/>
    <w:rsid w:val="004D040B"/>
    <w:rsid w:val="004D63EF"/>
    <w:rsid w:val="004E2040"/>
    <w:rsid w:val="004E4931"/>
    <w:rsid w:val="004F0663"/>
    <w:rsid w:val="004F0753"/>
    <w:rsid w:val="004F16E3"/>
    <w:rsid w:val="004F307F"/>
    <w:rsid w:val="004F5ED9"/>
    <w:rsid w:val="0050316F"/>
    <w:rsid w:val="00506D51"/>
    <w:rsid w:val="00510355"/>
    <w:rsid w:val="00511F6C"/>
    <w:rsid w:val="005131D1"/>
    <w:rsid w:val="005145DD"/>
    <w:rsid w:val="0052627A"/>
    <w:rsid w:val="005345CA"/>
    <w:rsid w:val="005356B0"/>
    <w:rsid w:val="00536468"/>
    <w:rsid w:val="00546D96"/>
    <w:rsid w:val="00550F85"/>
    <w:rsid w:val="00553AB4"/>
    <w:rsid w:val="005551C7"/>
    <w:rsid w:val="00563F83"/>
    <w:rsid w:val="005644E2"/>
    <w:rsid w:val="005651E4"/>
    <w:rsid w:val="00566E99"/>
    <w:rsid w:val="00576C86"/>
    <w:rsid w:val="00585815"/>
    <w:rsid w:val="005863F6"/>
    <w:rsid w:val="00592334"/>
    <w:rsid w:val="005940EB"/>
    <w:rsid w:val="005941F9"/>
    <w:rsid w:val="005A10A3"/>
    <w:rsid w:val="005A5184"/>
    <w:rsid w:val="005A558C"/>
    <w:rsid w:val="005A60D3"/>
    <w:rsid w:val="005A6B24"/>
    <w:rsid w:val="005A74AB"/>
    <w:rsid w:val="005A7AAF"/>
    <w:rsid w:val="005B59F5"/>
    <w:rsid w:val="005C1A4D"/>
    <w:rsid w:val="005C7C52"/>
    <w:rsid w:val="005D4624"/>
    <w:rsid w:val="005E39A1"/>
    <w:rsid w:val="00614804"/>
    <w:rsid w:val="00615DDF"/>
    <w:rsid w:val="0062016B"/>
    <w:rsid w:val="0062030B"/>
    <w:rsid w:val="006234DB"/>
    <w:rsid w:val="00623C29"/>
    <w:rsid w:val="0062444F"/>
    <w:rsid w:val="00624CE4"/>
    <w:rsid w:val="00631240"/>
    <w:rsid w:val="00631625"/>
    <w:rsid w:val="006329ED"/>
    <w:rsid w:val="00632F58"/>
    <w:rsid w:val="0064203E"/>
    <w:rsid w:val="00646A70"/>
    <w:rsid w:val="00651FCC"/>
    <w:rsid w:val="006549B4"/>
    <w:rsid w:val="00660905"/>
    <w:rsid w:val="006634BD"/>
    <w:rsid w:val="00663D9B"/>
    <w:rsid w:val="006777DC"/>
    <w:rsid w:val="00680D8E"/>
    <w:rsid w:val="006840DA"/>
    <w:rsid w:val="0069332E"/>
    <w:rsid w:val="00695793"/>
    <w:rsid w:val="0069754D"/>
    <w:rsid w:val="006A0ACB"/>
    <w:rsid w:val="006B5D58"/>
    <w:rsid w:val="006C12A6"/>
    <w:rsid w:val="006C1398"/>
    <w:rsid w:val="006C2B85"/>
    <w:rsid w:val="006C417F"/>
    <w:rsid w:val="006D1323"/>
    <w:rsid w:val="006D1D96"/>
    <w:rsid w:val="006E29F3"/>
    <w:rsid w:val="006F0260"/>
    <w:rsid w:val="006F1810"/>
    <w:rsid w:val="00704D92"/>
    <w:rsid w:val="00707EB4"/>
    <w:rsid w:val="00714973"/>
    <w:rsid w:val="007157E2"/>
    <w:rsid w:val="00721C05"/>
    <w:rsid w:val="007228A4"/>
    <w:rsid w:val="00725373"/>
    <w:rsid w:val="0073029E"/>
    <w:rsid w:val="00733222"/>
    <w:rsid w:val="00734008"/>
    <w:rsid w:val="00734610"/>
    <w:rsid w:val="00734778"/>
    <w:rsid w:val="00735392"/>
    <w:rsid w:val="00735DF3"/>
    <w:rsid w:val="0075332F"/>
    <w:rsid w:val="007542A4"/>
    <w:rsid w:val="0075654F"/>
    <w:rsid w:val="007618B5"/>
    <w:rsid w:val="00765C72"/>
    <w:rsid w:val="00767404"/>
    <w:rsid w:val="00770C61"/>
    <w:rsid w:val="007714EA"/>
    <w:rsid w:val="00772381"/>
    <w:rsid w:val="007760C8"/>
    <w:rsid w:val="00785D6C"/>
    <w:rsid w:val="00791724"/>
    <w:rsid w:val="0079500B"/>
    <w:rsid w:val="007A4DBC"/>
    <w:rsid w:val="007A6582"/>
    <w:rsid w:val="007B7858"/>
    <w:rsid w:val="007C1003"/>
    <w:rsid w:val="007D28E0"/>
    <w:rsid w:val="007D2E9E"/>
    <w:rsid w:val="007E0710"/>
    <w:rsid w:val="007F022B"/>
    <w:rsid w:val="007F0B4F"/>
    <w:rsid w:val="007F0D03"/>
    <w:rsid w:val="007F4B47"/>
    <w:rsid w:val="007F5969"/>
    <w:rsid w:val="007F603B"/>
    <w:rsid w:val="008012B3"/>
    <w:rsid w:val="008064EF"/>
    <w:rsid w:val="008137FD"/>
    <w:rsid w:val="00817908"/>
    <w:rsid w:val="00824BC8"/>
    <w:rsid w:val="00825CA5"/>
    <w:rsid w:val="00831479"/>
    <w:rsid w:val="0083430B"/>
    <w:rsid w:val="00836C94"/>
    <w:rsid w:val="00841CFA"/>
    <w:rsid w:val="00841ED9"/>
    <w:rsid w:val="00842101"/>
    <w:rsid w:val="00844317"/>
    <w:rsid w:val="00860DD5"/>
    <w:rsid w:val="00861D54"/>
    <w:rsid w:val="00865FD1"/>
    <w:rsid w:val="008733D3"/>
    <w:rsid w:val="00877DEA"/>
    <w:rsid w:val="00883502"/>
    <w:rsid w:val="00884413"/>
    <w:rsid w:val="0088690D"/>
    <w:rsid w:val="00892BD7"/>
    <w:rsid w:val="008930C2"/>
    <w:rsid w:val="0089588E"/>
    <w:rsid w:val="0089765C"/>
    <w:rsid w:val="008A02CF"/>
    <w:rsid w:val="008A3DA4"/>
    <w:rsid w:val="008A4A7B"/>
    <w:rsid w:val="008A6082"/>
    <w:rsid w:val="008A7A78"/>
    <w:rsid w:val="008B039C"/>
    <w:rsid w:val="008B756C"/>
    <w:rsid w:val="008C175F"/>
    <w:rsid w:val="008C37E7"/>
    <w:rsid w:val="008D1F5A"/>
    <w:rsid w:val="008D2735"/>
    <w:rsid w:val="008D549D"/>
    <w:rsid w:val="008D5B58"/>
    <w:rsid w:val="008D5F1D"/>
    <w:rsid w:val="008E28B2"/>
    <w:rsid w:val="008E4E55"/>
    <w:rsid w:val="008E6DDF"/>
    <w:rsid w:val="008F4674"/>
    <w:rsid w:val="00901F9A"/>
    <w:rsid w:val="00920DFC"/>
    <w:rsid w:val="00923481"/>
    <w:rsid w:val="00923815"/>
    <w:rsid w:val="009239B6"/>
    <w:rsid w:val="009254A6"/>
    <w:rsid w:val="009254D6"/>
    <w:rsid w:val="0093072F"/>
    <w:rsid w:val="0093583C"/>
    <w:rsid w:val="0094093A"/>
    <w:rsid w:val="0094186E"/>
    <w:rsid w:val="00941EE7"/>
    <w:rsid w:val="00944B06"/>
    <w:rsid w:val="009466A8"/>
    <w:rsid w:val="009542FB"/>
    <w:rsid w:val="00955A11"/>
    <w:rsid w:val="00957240"/>
    <w:rsid w:val="0096569F"/>
    <w:rsid w:val="00965995"/>
    <w:rsid w:val="00965C54"/>
    <w:rsid w:val="00966D0B"/>
    <w:rsid w:val="00973A3F"/>
    <w:rsid w:val="00974152"/>
    <w:rsid w:val="00982D28"/>
    <w:rsid w:val="00995BBB"/>
    <w:rsid w:val="009A041C"/>
    <w:rsid w:val="009A1184"/>
    <w:rsid w:val="009A75F9"/>
    <w:rsid w:val="009B08B9"/>
    <w:rsid w:val="009B3123"/>
    <w:rsid w:val="009B4962"/>
    <w:rsid w:val="009B5534"/>
    <w:rsid w:val="009B6779"/>
    <w:rsid w:val="009C4D67"/>
    <w:rsid w:val="009D2BE1"/>
    <w:rsid w:val="009D7E52"/>
    <w:rsid w:val="009E5B5B"/>
    <w:rsid w:val="009E63DC"/>
    <w:rsid w:val="009E67C5"/>
    <w:rsid w:val="009F1285"/>
    <w:rsid w:val="009F71D7"/>
    <w:rsid w:val="00A00EB5"/>
    <w:rsid w:val="00A0755C"/>
    <w:rsid w:val="00A109DD"/>
    <w:rsid w:val="00A20836"/>
    <w:rsid w:val="00A222EC"/>
    <w:rsid w:val="00A31443"/>
    <w:rsid w:val="00A41819"/>
    <w:rsid w:val="00A43F3F"/>
    <w:rsid w:val="00A46D4A"/>
    <w:rsid w:val="00A4743E"/>
    <w:rsid w:val="00A50DFD"/>
    <w:rsid w:val="00A50E4E"/>
    <w:rsid w:val="00A53835"/>
    <w:rsid w:val="00A54459"/>
    <w:rsid w:val="00A718AE"/>
    <w:rsid w:val="00A73A38"/>
    <w:rsid w:val="00A73B07"/>
    <w:rsid w:val="00A92F01"/>
    <w:rsid w:val="00A947C1"/>
    <w:rsid w:val="00AA3550"/>
    <w:rsid w:val="00AA3B6F"/>
    <w:rsid w:val="00AA50B8"/>
    <w:rsid w:val="00AB022F"/>
    <w:rsid w:val="00AB498A"/>
    <w:rsid w:val="00AB61D2"/>
    <w:rsid w:val="00AB712E"/>
    <w:rsid w:val="00AC1190"/>
    <w:rsid w:val="00AD2463"/>
    <w:rsid w:val="00AD2A5C"/>
    <w:rsid w:val="00AD3C20"/>
    <w:rsid w:val="00AD66AD"/>
    <w:rsid w:val="00AE6641"/>
    <w:rsid w:val="00AE6986"/>
    <w:rsid w:val="00AF0088"/>
    <w:rsid w:val="00B016F3"/>
    <w:rsid w:val="00B02C58"/>
    <w:rsid w:val="00B072DD"/>
    <w:rsid w:val="00B07C95"/>
    <w:rsid w:val="00B16EF1"/>
    <w:rsid w:val="00B22889"/>
    <w:rsid w:val="00B27CF9"/>
    <w:rsid w:val="00B35138"/>
    <w:rsid w:val="00B35461"/>
    <w:rsid w:val="00B36153"/>
    <w:rsid w:val="00B3631C"/>
    <w:rsid w:val="00B43E3F"/>
    <w:rsid w:val="00B57798"/>
    <w:rsid w:val="00B607DA"/>
    <w:rsid w:val="00B64B46"/>
    <w:rsid w:val="00B664A8"/>
    <w:rsid w:val="00B6687B"/>
    <w:rsid w:val="00B67A04"/>
    <w:rsid w:val="00B7240D"/>
    <w:rsid w:val="00B75ACB"/>
    <w:rsid w:val="00B803F4"/>
    <w:rsid w:val="00B82E55"/>
    <w:rsid w:val="00B87912"/>
    <w:rsid w:val="00B90CC0"/>
    <w:rsid w:val="00B92EC4"/>
    <w:rsid w:val="00B93A68"/>
    <w:rsid w:val="00B9479E"/>
    <w:rsid w:val="00BA2111"/>
    <w:rsid w:val="00BA37E5"/>
    <w:rsid w:val="00BA5BC0"/>
    <w:rsid w:val="00BA727A"/>
    <w:rsid w:val="00BC0230"/>
    <w:rsid w:val="00BC409C"/>
    <w:rsid w:val="00BD0B06"/>
    <w:rsid w:val="00BD1757"/>
    <w:rsid w:val="00BD1BDF"/>
    <w:rsid w:val="00BD35A1"/>
    <w:rsid w:val="00BE0DB1"/>
    <w:rsid w:val="00BE19AE"/>
    <w:rsid w:val="00BF0654"/>
    <w:rsid w:val="00BF0C7E"/>
    <w:rsid w:val="00BF10E4"/>
    <w:rsid w:val="00BF279A"/>
    <w:rsid w:val="00BF2CE7"/>
    <w:rsid w:val="00BF3E14"/>
    <w:rsid w:val="00BF6A05"/>
    <w:rsid w:val="00BF7DF4"/>
    <w:rsid w:val="00C01762"/>
    <w:rsid w:val="00C03361"/>
    <w:rsid w:val="00C06322"/>
    <w:rsid w:val="00C102AA"/>
    <w:rsid w:val="00C1439E"/>
    <w:rsid w:val="00C14F73"/>
    <w:rsid w:val="00C15C20"/>
    <w:rsid w:val="00C2504A"/>
    <w:rsid w:val="00C31387"/>
    <w:rsid w:val="00C337B0"/>
    <w:rsid w:val="00C35054"/>
    <w:rsid w:val="00C356C1"/>
    <w:rsid w:val="00C36A9F"/>
    <w:rsid w:val="00C40CE0"/>
    <w:rsid w:val="00C4524D"/>
    <w:rsid w:val="00C4693C"/>
    <w:rsid w:val="00C47071"/>
    <w:rsid w:val="00C51D6B"/>
    <w:rsid w:val="00C57EAA"/>
    <w:rsid w:val="00C63D8C"/>
    <w:rsid w:val="00C67926"/>
    <w:rsid w:val="00C71643"/>
    <w:rsid w:val="00C7237E"/>
    <w:rsid w:val="00C72A2D"/>
    <w:rsid w:val="00C838F9"/>
    <w:rsid w:val="00C862AB"/>
    <w:rsid w:val="00C867AB"/>
    <w:rsid w:val="00C86C14"/>
    <w:rsid w:val="00C87A2E"/>
    <w:rsid w:val="00C9102A"/>
    <w:rsid w:val="00C93408"/>
    <w:rsid w:val="00C9606F"/>
    <w:rsid w:val="00C96B8F"/>
    <w:rsid w:val="00CA5BE0"/>
    <w:rsid w:val="00CB005B"/>
    <w:rsid w:val="00CB0F02"/>
    <w:rsid w:val="00CB1F9E"/>
    <w:rsid w:val="00CB7641"/>
    <w:rsid w:val="00CB7ADB"/>
    <w:rsid w:val="00CC0D13"/>
    <w:rsid w:val="00CC53F0"/>
    <w:rsid w:val="00CC67F5"/>
    <w:rsid w:val="00CD00AA"/>
    <w:rsid w:val="00CD2946"/>
    <w:rsid w:val="00CD67FD"/>
    <w:rsid w:val="00CE3B19"/>
    <w:rsid w:val="00CF54DF"/>
    <w:rsid w:val="00CF55E9"/>
    <w:rsid w:val="00D035DF"/>
    <w:rsid w:val="00D06648"/>
    <w:rsid w:val="00D116F5"/>
    <w:rsid w:val="00D11A89"/>
    <w:rsid w:val="00D1638B"/>
    <w:rsid w:val="00D20621"/>
    <w:rsid w:val="00D27688"/>
    <w:rsid w:val="00D30199"/>
    <w:rsid w:val="00D30579"/>
    <w:rsid w:val="00D475F6"/>
    <w:rsid w:val="00D47FE8"/>
    <w:rsid w:val="00D531F1"/>
    <w:rsid w:val="00D5678E"/>
    <w:rsid w:val="00D632B5"/>
    <w:rsid w:val="00D64098"/>
    <w:rsid w:val="00D707C8"/>
    <w:rsid w:val="00D7405C"/>
    <w:rsid w:val="00D913C5"/>
    <w:rsid w:val="00D943FD"/>
    <w:rsid w:val="00DA431A"/>
    <w:rsid w:val="00DA613D"/>
    <w:rsid w:val="00DB4171"/>
    <w:rsid w:val="00DB4D40"/>
    <w:rsid w:val="00DB54B1"/>
    <w:rsid w:val="00DB5F18"/>
    <w:rsid w:val="00DB6A32"/>
    <w:rsid w:val="00DC6B8D"/>
    <w:rsid w:val="00DC6FA7"/>
    <w:rsid w:val="00DD74A8"/>
    <w:rsid w:val="00DE01AA"/>
    <w:rsid w:val="00DE5625"/>
    <w:rsid w:val="00DE6F4E"/>
    <w:rsid w:val="00DE774E"/>
    <w:rsid w:val="00DF1568"/>
    <w:rsid w:val="00E07871"/>
    <w:rsid w:val="00E1612D"/>
    <w:rsid w:val="00E1695F"/>
    <w:rsid w:val="00E17794"/>
    <w:rsid w:val="00E21F41"/>
    <w:rsid w:val="00E25D93"/>
    <w:rsid w:val="00E3025F"/>
    <w:rsid w:val="00E338F0"/>
    <w:rsid w:val="00E36395"/>
    <w:rsid w:val="00E4438A"/>
    <w:rsid w:val="00E47342"/>
    <w:rsid w:val="00E51004"/>
    <w:rsid w:val="00E52978"/>
    <w:rsid w:val="00E54996"/>
    <w:rsid w:val="00E56FD4"/>
    <w:rsid w:val="00E57101"/>
    <w:rsid w:val="00E617FD"/>
    <w:rsid w:val="00E61E82"/>
    <w:rsid w:val="00E634E1"/>
    <w:rsid w:val="00E66AFC"/>
    <w:rsid w:val="00E72ACD"/>
    <w:rsid w:val="00E74AEA"/>
    <w:rsid w:val="00E75DEB"/>
    <w:rsid w:val="00E80574"/>
    <w:rsid w:val="00E8104E"/>
    <w:rsid w:val="00E824FA"/>
    <w:rsid w:val="00E8398E"/>
    <w:rsid w:val="00E916A7"/>
    <w:rsid w:val="00E938E2"/>
    <w:rsid w:val="00EA1564"/>
    <w:rsid w:val="00EB3DAB"/>
    <w:rsid w:val="00EC17CD"/>
    <w:rsid w:val="00EC3975"/>
    <w:rsid w:val="00EC4E2A"/>
    <w:rsid w:val="00EC60F9"/>
    <w:rsid w:val="00EC7627"/>
    <w:rsid w:val="00EF22FF"/>
    <w:rsid w:val="00F02392"/>
    <w:rsid w:val="00F22DE2"/>
    <w:rsid w:val="00F3120C"/>
    <w:rsid w:val="00F31371"/>
    <w:rsid w:val="00F42C66"/>
    <w:rsid w:val="00F45B08"/>
    <w:rsid w:val="00F476CA"/>
    <w:rsid w:val="00F5003A"/>
    <w:rsid w:val="00F521B0"/>
    <w:rsid w:val="00F528C1"/>
    <w:rsid w:val="00F5366E"/>
    <w:rsid w:val="00F62F2D"/>
    <w:rsid w:val="00F641EB"/>
    <w:rsid w:val="00F64EB5"/>
    <w:rsid w:val="00F74937"/>
    <w:rsid w:val="00F82F7F"/>
    <w:rsid w:val="00F91E9D"/>
    <w:rsid w:val="00F9441C"/>
    <w:rsid w:val="00F9538F"/>
    <w:rsid w:val="00F954C3"/>
    <w:rsid w:val="00F95F14"/>
    <w:rsid w:val="00FA1CA6"/>
    <w:rsid w:val="00FA4306"/>
    <w:rsid w:val="00FA619E"/>
    <w:rsid w:val="00FA7AFF"/>
    <w:rsid w:val="00FB0BDD"/>
    <w:rsid w:val="00FC2FEE"/>
    <w:rsid w:val="00FC65B3"/>
    <w:rsid w:val="00FD02EF"/>
    <w:rsid w:val="00FD4EB1"/>
    <w:rsid w:val="00FD7DC5"/>
    <w:rsid w:val="00FE2484"/>
    <w:rsid w:val="00FF17A0"/>
    <w:rsid w:val="00FF3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711E341-3BD2-4E8E-B4EF-7F1A802A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F83"/>
    <w:rPr>
      <w:sz w:val="28"/>
      <w:szCs w:val="28"/>
    </w:rPr>
  </w:style>
  <w:style w:type="paragraph" w:styleId="1">
    <w:name w:val="heading 1"/>
    <w:basedOn w:val="a"/>
    <w:next w:val="a"/>
    <w:link w:val="10"/>
    <w:uiPriority w:val="99"/>
    <w:qFormat/>
    <w:rsid w:val="005145DD"/>
    <w:pPr>
      <w:keepNext/>
      <w:ind w:firstLine="1276"/>
      <w:jc w:val="center"/>
      <w:outlineLvl w:val="0"/>
    </w:pPr>
    <w:rPr>
      <w:b/>
      <w:bCs/>
    </w:rPr>
  </w:style>
  <w:style w:type="paragraph" w:styleId="2">
    <w:name w:val="heading 2"/>
    <w:basedOn w:val="a"/>
    <w:next w:val="a"/>
    <w:link w:val="20"/>
    <w:uiPriority w:val="99"/>
    <w:qFormat/>
    <w:rsid w:val="00576C86"/>
    <w:pPr>
      <w:keepNext/>
      <w:spacing w:before="240" w:after="60"/>
      <w:outlineLvl w:val="1"/>
    </w:pPr>
    <w:rPr>
      <w:rFonts w:ascii="Cambria" w:hAnsi="Cambria" w:cs="Cambria"/>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2607B2"/>
    <w:rPr>
      <w:rFonts w:ascii="Cambria" w:eastAsia="Times New Roman" w:hAnsi="Cambria" w:cs="Times New Roman"/>
      <w:b/>
      <w:bCs/>
      <w:kern w:val="32"/>
      <w:sz w:val="32"/>
      <w:szCs w:val="32"/>
    </w:rPr>
  </w:style>
  <w:style w:type="character" w:customStyle="1" w:styleId="20">
    <w:name w:val="Заголовок 2 Знак"/>
    <w:link w:val="2"/>
    <w:uiPriority w:val="99"/>
    <w:semiHidden/>
    <w:locked/>
    <w:rsid w:val="00576C86"/>
    <w:rPr>
      <w:rFonts w:ascii="Cambria" w:hAnsi="Cambria" w:cs="Cambria"/>
      <w:b/>
      <w:bCs/>
      <w:i/>
      <w:iCs/>
      <w:sz w:val="28"/>
      <w:szCs w:val="28"/>
    </w:rPr>
  </w:style>
  <w:style w:type="paragraph" w:styleId="a3">
    <w:name w:val="header"/>
    <w:basedOn w:val="a"/>
    <w:link w:val="a4"/>
    <w:uiPriority w:val="99"/>
    <w:rsid w:val="005145DD"/>
    <w:pPr>
      <w:tabs>
        <w:tab w:val="center" w:pos="4153"/>
        <w:tab w:val="right" w:pos="8306"/>
      </w:tabs>
      <w:jc w:val="center"/>
    </w:pPr>
    <w:rPr>
      <w:b/>
      <w:bCs/>
    </w:rPr>
  </w:style>
  <w:style w:type="character" w:customStyle="1" w:styleId="a4">
    <w:name w:val="Верхний колонтитул Знак"/>
    <w:link w:val="a3"/>
    <w:uiPriority w:val="99"/>
    <w:rsid w:val="002607B2"/>
    <w:rPr>
      <w:sz w:val="28"/>
      <w:szCs w:val="28"/>
    </w:rPr>
  </w:style>
  <w:style w:type="paragraph" w:styleId="a5">
    <w:name w:val="footer"/>
    <w:basedOn w:val="a"/>
    <w:link w:val="a6"/>
    <w:uiPriority w:val="99"/>
    <w:rsid w:val="005145DD"/>
    <w:pPr>
      <w:tabs>
        <w:tab w:val="center" w:pos="4153"/>
        <w:tab w:val="right" w:pos="8306"/>
      </w:tabs>
    </w:pPr>
  </w:style>
  <w:style w:type="character" w:customStyle="1" w:styleId="a6">
    <w:name w:val="Нижний колонтитул Знак"/>
    <w:link w:val="a5"/>
    <w:uiPriority w:val="99"/>
    <w:semiHidden/>
    <w:rsid w:val="002607B2"/>
    <w:rPr>
      <w:sz w:val="28"/>
      <w:szCs w:val="28"/>
    </w:rPr>
  </w:style>
  <w:style w:type="paragraph" w:customStyle="1" w:styleId="21">
    <w:name w:val="ВерхКолонтитул2"/>
    <w:basedOn w:val="a3"/>
    <w:uiPriority w:val="99"/>
    <w:rsid w:val="005145DD"/>
    <w:pPr>
      <w:ind w:left="284"/>
      <w:jc w:val="left"/>
    </w:pPr>
    <w:rPr>
      <w:b w:val="0"/>
      <w:bCs w:val="0"/>
      <w:sz w:val="20"/>
      <w:szCs w:val="20"/>
    </w:rPr>
  </w:style>
  <w:style w:type="paragraph" w:customStyle="1" w:styleId="11">
    <w:name w:val="Заголовок1"/>
    <w:basedOn w:val="a"/>
    <w:uiPriority w:val="99"/>
    <w:rsid w:val="005145DD"/>
    <w:rPr>
      <w:b/>
      <w:bCs/>
    </w:rPr>
  </w:style>
  <w:style w:type="paragraph" w:styleId="a7">
    <w:name w:val="Body Text Indent"/>
    <w:basedOn w:val="a"/>
    <w:link w:val="a8"/>
    <w:uiPriority w:val="99"/>
    <w:rsid w:val="005145DD"/>
    <w:pPr>
      <w:ind w:firstLine="1134"/>
    </w:pPr>
  </w:style>
  <w:style w:type="character" w:customStyle="1" w:styleId="a8">
    <w:name w:val="Основной текст с отступом Знак"/>
    <w:link w:val="a7"/>
    <w:uiPriority w:val="99"/>
    <w:rsid w:val="002607B2"/>
    <w:rPr>
      <w:sz w:val="28"/>
      <w:szCs w:val="28"/>
    </w:rPr>
  </w:style>
  <w:style w:type="paragraph" w:styleId="22">
    <w:name w:val="Body Text Indent 2"/>
    <w:basedOn w:val="a"/>
    <w:link w:val="23"/>
    <w:uiPriority w:val="99"/>
    <w:rsid w:val="005145DD"/>
    <w:pPr>
      <w:ind w:firstLine="1276"/>
      <w:jc w:val="both"/>
    </w:pPr>
  </w:style>
  <w:style w:type="character" w:customStyle="1" w:styleId="23">
    <w:name w:val="Основной текст с отступом 2 Знак"/>
    <w:link w:val="22"/>
    <w:uiPriority w:val="99"/>
    <w:semiHidden/>
    <w:rsid w:val="002607B2"/>
    <w:rPr>
      <w:sz w:val="28"/>
      <w:szCs w:val="28"/>
    </w:rPr>
  </w:style>
  <w:style w:type="character" w:styleId="a9">
    <w:name w:val="Hyperlink"/>
    <w:uiPriority w:val="99"/>
    <w:rsid w:val="002118F6"/>
    <w:rPr>
      <w:color w:val="0000FF"/>
      <w:u w:val="single"/>
    </w:rPr>
  </w:style>
  <w:style w:type="paragraph" w:styleId="aa">
    <w:name w:val="List Paragraph"/>
    <w:basedOn w:val="a"/>
    <w:uiPriority w:val="34"/>
    <w:qFormat/>
    <w:rsid w:val="00B90CC0"/>
    <w:pPr>
      <w:ind w:left="720"/>
    </w:pPr>
  </w:style>
  <w:style w:type="table" w:styleId="ab">
    <w:name w:val="Table Grid"/>
    <w:basedOn w:val="a1"/>
    <w:uiPriority w:val="99"/>
    <w:rsid w:val="000C20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rsid w:val="0089765C"/>
    <w:rPr>
      <w:rFonts w:ascii="Tahoma" w:hAnsi="Tahoma" w:cs="Tahoma"/>
      <w:sz w:val="16"/>
      <w:szCs w:val="16"/>
    </w:rPr>
  </w:style>
  <w:style w:type="character" w:customStyle="1" w:styleId="ad">
    <w:name w:val="Текст выноски Знак"/>
    <w:link w:val="ac"/>
    <w:uiPriority w:val="99"/>
    <w:locked/>
    <w:rsid w:val="0089765C"/>
    <w:rPr>
      <w:rFonts w:ascii="Tahoma" w:hAnsi="Tahoma" w:cs="Tahoma"/>
      <w:sz w:val="16"/>
      <w:szCs w:val="16"/>
    </w:rPr>
  </w:style>
  <w:style w:type="paragraph" w:styleId="ae">
    <w:name w:val="No Spacing"/>
    <w:uiPriority w:val="1"/>
    <w:qFormat/>
    <w:rsid w:val="008E6DDF"/>
    <w:rPr>
      <w:sz w:val="24"/>
      <w:szCs w:val="24"/>
    </w:rPr>
  </w:style>
  <w:style w:type="table" w:customStyle="1" w:styleId="12">
    <w:name w:val="Сетка таблицы1"/>
    <w:basedOn w:val="a1"/>
    <w:next w:val="ab"/>
    <w:uiPriority w:val="59"/>
    <w:rsid w:val="00BD1BD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next w:val="ab"/>
    <w:uiPriority w:val="39"/>
    <w:rsid w:val="0073400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b"/>
    <w:uiPriority w:val="39"/>
    <w:rsid w:val="00A73A3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94905">
      <w:bodyDiv w:val="1"/>
      <w:marLeft w:val="0"/>
      <w:marRight w:val="0"/>
      <w:marTop w:val="0"/>
      <w:marBottom w:val="0"/>
      <w:divBdr>
        <w:top w:val="none" w:sz="0" w:space="0" w:color="auto"/>
        <w:left w:val="none" w:sz="0" w:space="0" w:color="auto"/>
        <w:bottom w:val="none" w:sz="0" w:space="0" w:color="auto"/>
        <w:right w:val="none" w:sz="0" w:space="0" w:color="auto"/>
      </w:divBdr>
    </w:div>
    <w:div w:id="164253072">
      <w:bodyDiv w:val="1"/>
      <w:marLeft w:val="0"/>
      <w:marRight w:val="0"/>
      <w:marTop w:val="0"/>
      <w:marBottom w:val="0"/>
      <w:divBdr>
        <w:top w:val="none" w:sz="0" w:space="0" w:color="auto"/>
        <w:left w:val="none" w:sz="0" w:space="0" w:color="auto"/>
        <w:bottom w:val="none" w:sz="0" w:space="0" w:color="auto"/>
        <w:right w:val="none" w:sz="0" w:space="0" w:color="auto"/>
      </w:divBdr>
    </w:div>
    <w:div w:id="204174641">
      <w:bodyDiv w:val="1"/>
      <w:marLeft w:val="0"/>
      <w:marRight w:val="0"/>
      <w:marTop w:val="0"/>
      <w:marBottom w:val="0"/>
      <w:divBdr>
        <w:top w:val="none" w:sz="0" w:space="0" w:color="auto"/>
        <w:left w:val="none" w:sz="0" w:space="0" w:color="auto"/>
        <w:bottom w:val="none" w:sz="0" w:space="0" w:color="auto"/>
        <w:right w:val="none" w:sz="0" w:space="0" w:color="auto"/>
      </w:divBdr>
    </w:div>
    <w:div w:id="342130457">
      <w:bodyDiv w:val="1"/>
      <w:marLeft w:val="0"/>
      <w:marRight w:val="0"/>
      <w:marTop w:val="0"/>
      <w:marBottom w:val="0"/>
      <w:divBdr>
        <w:top w:val="none" w:sz="0" w:space="0" w:color="auto"/>
        <w:left w:val="none" w:sz="0" w:space="0" w:color="auto"/>
        <w:bottom w:val="none" w:sz="0" w:space="0" w:color="auto"/>
        <w:right w:val="none" w:sz="0" w:space="0" w:color="auto"/>
      </w:divBdr>
    </w:div>
    <w:div w:id="350767445">
      <w:bodyDiv w:val="1"/>
      <w:marLeft w:val="0"/>
      <w:marRight w:val="0"/>
      <w:marTop w:val="0"/>
      <w:marBottom w:val="0"/>
      <w:divBdr>
        <w:top w:val="none" w:sz="0" w:space="0" w:color="auto"/>
        <w:left w:val="none" w:sz="0" w:space="0" w:color="auto"/>
        <w:bottom w:val="none" w:sz="0" w:space="0" w:color="auto"/>
        <w:right w:val="none" w:sz="0" w:space="0" w:color="auto"/>
      </w:divBdr>
    </w:div>
    <w:div w:id="404379400">
      <w:bodyDiv w:val="1"/>
      <w:marLeft w:val="0"/>
      <w:marRight w:val="0"/>
      <w:marTop w:val="0"/>
      <w:marBottom w:val="0"/>
      <w:divBdr>
        <w:top w:val="none" w:sz="0" w:space="0" w:color="auto"/>
        <w:left w:val="none" w:sz="0" w:space="0" w:color="auto"/>
        <w:bottom w:val="none" w:sz="0" w:space="0" w:color="auto"/>
        <w:right w:val="none" w:sz="0" w:space="0" w:color="auto"/>
      </w:divBdr>
    </w:div>
    <w:div w:id="412707593">
      <w:bodyDiv w:val="1"/>
      <w:marLeft w:val="0"/>
      <w:marRight w:val="0"/>
      <w:marTop w:val="0"/>
      <w:marBottom w:val="0"/>
      <w:divBdr>
        <w:top w:val="none" w:sz="0" w:space="0" w:color="auto"/>
        <w:left w:val="none" w:sz="0" w:space="0" w:color="auto"/>
        <w:bottom w:val="none" w:sz="0" w:space="0" w:color="auto"/>
        <w:right w:val="none" w:sz="0" w:space="0" w:color="auto"/>
      </w:divBdr>
    </w:div>
    <w:div w:id="436876432">
      <w:bodyDiv w:val="1"/>
      <w:marLeft w:val="0"/>
      <w:marRight w:val="0"/>
      <w:marTop w:val="0"/>
      <w:marBottom w:val="0"/>
      <w:divBdr>
        <w:top w:val="none" w:sz="0" w:space="0" w:color="auto"/>
        <w:left w:val="none" w:sz="0" w:space="0" w:color="auto"/>
        <w:bottom w:val="none" w:sz="0" w:space="0" w:color="auto"/>
        <w:right w:val="none" w:sz="0" w:space="0" w:color="auto"/>
      </w:divBdr>
    </w:div>
    <w:div w:id="747388204">
      <w:bodyDiv w:val="1"/>
      <w:marLeft w:val="0"/>
      <w:marRight w:val="0"/>
      <w:marTop w:val="0"/>
      <w:marBottom w:val="0"/>
      <w:divBdr>
        <w:top w:val="none" w:sz="0" w:space="0" w:color="auto"/>
        <w:left w:val="none" w:sz="0" w:space="0" w:color="auto"/>
        <w:bottom w:val="none" w:sz="0" w:space="0" w:color="auto"/>
        <w:right w:val="none" w:sz="0" w:space="0" w:color="auto"/>
      </w:divBdr>
    </w:div>
    <w:div w:id="756023784">
      <w:bodyDiv w:val="1"/>
      <w:marLeft w:val="0"/>
      <w:marRight w:val="0"/>
      <w:marTop w:val="0"/>
      <w:marBottom w:val="0"/>
      <w:divBdr>
        <w:top w:val="none" w:sz="0" w:space="0" w:color="auto"/>
        <w:left w:val="none" w:sz="0" w:space="0" w:color="auto"/>
        <w:bottom w:val="none" w:sz="0" w:space="0" w:color="auto"/>
        <w:right w:val="none" w:sz="0" w:space="0" w:color="auto"/>
      </w:divBdr>
    </w:div>
    <w:div w:id="880169592">
      <w:bodyDiv w:val="1"/>
      <w:marLeft w:val="0"/>
      <w:marRight w:val="0"/>
      <w:marTop w:val="0"/>
      <w:marBottom w:val="0"/>
      <w:divBdr>
        <w:top w:val="none" w:sz="0" w:space="0" w:color="auto"/>
        <w:left w:val="none" w:sz="0" w:space="0" w:color="auto"/>
        <w:bottom w:val="none" w:sz="0" w:space="0" w:color="auto"/>
        <w:right w:val="none" w:sz="0" w:space="0" w:color="auto"/>
      </w:divBdr>
    </w:div>
    <w:div w:id="1085810218">
      <w:bodyDiv w:val="1"/>
      <w:marLeft w:val="0"/>
      <w:marRight w:val="0"/>
      <w:marTop w:val="0"/>
      <w:marBottom w:val="0"/>
      <w:divBdr>
        <w:top w:val="none" w:sz="0" w:space="0" w:color="auto"/>
        <w:left w:val="none" w:sz="0" w:space="0" w:color="auto"/>
        <w:bottom w:val="none" w:sz="0" w:space="0" w:color="auto"/>
        <w:right w:val="none" w:sz="0" w:space="0" w:color="auto"/>
      </w:divBdr>
    </w:div>
    <w:div w:id="1094127093">
      <w:bodyDiv w:val="1"/>
      <w:marLeft w:val="0"/>
      <w:marRight w:val="0"/>
      <w:marTop w:val="0"/>
      <w:marBottom w:val="0"/>
      <w:divBdr>
        <w:top w:val="none" w:sz="0" w:space="0" w:color="auto"/>
        <w:left w:val="none" w:sz="0" w:space="0" w:color="auto"/>
        <w:bottom w:val="none" w:sz="0" w:space="0" w:color="auto"/>
        <w:right w:val="none" w:sz="0" w:space="0" w:color="auto"/>
      </w:divBdr>
    </w:div>
    <w:div w:id="1111049389">
      <w:bodyDiv w:val="1"/>
      <w:marLeft w:val="0"/>
      <w:marRight w:val="0"/>
      <w:marTop w:val="0"/>
      <w:marBottom w:val="0"/>
      <w:divBdr>
        <w:top w:val="none" w:sz="0" w:space="0" w:color="auto"/>
        <w:left w:val="none" w:sz="0" w:space="0" w:color="auto"/>
        <w:bottom w:val="none" w:sz="0" w:space="0" w:color="auto"/>
        <w:right w:val="none" w:sz="0" w:space="0" w:color="auto"/>
      </w:divBdr>
      <w:divsChild>
        <w:div w:id="296758822">
          <w:marLeft w:val="0"/>
          <w:marRight w:val="0"/>
          <w:marTop w:val="0"/>
          <w:marBottom w:val="0"/>
          <w:divBdr>
            <w:top w:val="none" w:sz="0" w:space="0" w:color="auto"/>
            <w:left w:val="none" w:sz="0" w:space="0" w:color="auto"/>
            <w:bottom w:val="none" w:sz="0" w:space="0" w:color="auto"/>
            <w:right w:val="none" w:sz="0" w:space="0" w:color="auto"/>
          </w:divBdr>
        </w:div>
        <w:div w:id="1973512539">
          <w:marLeft w:val="0"/>
          <w:marRight w:val="0"/>
          <w:marTop w:val="0"/>
          <w:marBottom w:val="0"/>
          <w:divBdr>
            <w:top w:val="none" w:sz="0" w:space="0" w:color="auto"/>
            <w:left w:val="none" w:sz="0" w:space="0" w:color="auto"/>
            <w:bottom w:val="none" w:sz="0" w:space="0" w:color="auto"/>
            <w:right w:val="none" w:sz="0" w:space="0" w:color="auto"/>
          </w:divBdr>
        </w:div>
      </w:divsChild>
    </w:div>
    <w:div w:id="1441728924">
      <w:bodyDiv w:val="1"/>
      <w:marLeft w:val="0"/>
      <w:marRight w:val="0"/>
      <w:marTop w:val="0"/>
      <w:marBottom w:val="0"/>
      <w:divBdr>
        <w:top w:val="none" w:sz="0" w:space="0" w:color="auto"/>
        <w:left w:val="none" w:sz="0" w:space="0" w:color="auto"/>
        <w:bottom w:val="none" w:sz="0" w:space="0" w:color="auto"/>
        <w:right w:val="none" w:sz="0" w:space="0" w:color="auto"/>
      </w:divBdr>
    </w:div>
    <w:div w:id="1462726188">
      <w:bodyDiv w:val="1"/>
      <w:marLeft w:val="0"/>
      <w:marRight w:val="0"/>
      <w:marTop w:val="0"/>
      <w:marBottom w:val="0"/>
      <w:divBdr>
        <w:top w:val="none" w:sz="0" w:space="0" w:color="auto"/>
        <w:left w:val="none" w:sz="0" w:space="0" w:color="auto"/>
        <w:bottom w:val="none" w:sz="0" w:space="0" w:color="auto"/>
        <w:right w:val="none" w:sz="0" w:space="0" w:color="auto"/>
      </w:divBdr>
    </w:div>
    <w:div w:id="1669989262">
      <w:bodyDiv w:val="1"/>
      <w:marLeft w:val="0"/>
      <w:marRight w:val="0"/>
      <w:marTop w:val="0"/>
      <w:marBottom w:val="0"/>
      <w:divBdr>
        <w:top w:val="none" w:sz="0" w:space="0" w:color="auto"/>
        <w:left w:val="none" w:sz="0" w:space="0" w:color="auto"/>
        <w:bottom w:val="none" w:sz="0" w:space="0" w:color="auto"/>
        <w:right w:val="none" w:sz="0" w:space="0" w:color="auto"/>
      </w:divBdr>
    </w:div>
    <w:div w:id="1878423344">
      <w:marLeft w:val="0"/>
      <w:marRight w:val="0"/>
      <w:marTop w:val="0"/>
      <w:marBottom w:val="0"/>
      <w:divBdr>
        <w:top w:val="none" w:sz="0" w:space="0" w:color="auto"/>
        <w:left w:val="none" w:sz="0" w:space="0" w:color="auto"/>
        <w:bottom w:val="none" w:sz="0" w:space="0" w:color="auto"/>
        <w:right w:val="none" w:sz="0" w:space="0" w:color="auto"/>
      </w:divBdr>
    </w:div>
    <w:div w:id="1884637088">
      <w:bodyDiv w:val="1"/>
      <w:marLeft w:val="0"/>
      <w:marRight w:val="0"/>
      <w:marTop w:val="0"/>
      <w:marBottom w:val="0"/>
      <w:divBdr>
        <w:top w:val="none" w:sz="0" w:space="0" w:color="auto"/>
        <w:left w:val="none" w:sz="0" w:space="0" w:color="auto"/>
        <w:bottom w:val="none" w:sz="0" w:space="0" w:color="auto"/>
        <w:right w:val="none" w:sz="0" w:space="0" w:color="auto"/>
      </w:divBdr>
    </w:div>
    <w:div w:id="1945654466">
      <w:bodyDiv w:val="1"/>
      <w:marLeft w:val="0"/>
      <w:marRight w:val="0"/>
      <w:marTop w:val="0"/>
      <w:marBottom w:val="0"/>
      <w:divBdr>
        <w:top w:val="none" w:sz="0" w:space="0" w:color="auto"/>
        <w:left w:val="none" w:sz="0" w:space="0" w:color="auto"/>
        <w:bottom w:val="none" w:sz="0" w:space="0" w:color="auto"/>
        <w:right w:val="none" w:sz="0" w:space="0" w:color="auto"/>
      </w:divBdr>
    </w:div>
    <w:div w:id="2009474832">
      <w:bodyDiv w:val="1"/>
      <w:marLeft w:val="0"/>
      <w:marRight w:val="0"/>
      <w:marTop w:val="0"/>
      <w:marBottom w:val="0"/>
      <w:divBdr>
        <w:top w:val="none" w:sz="0" w:space="0" w:color="auto"/>
        <w:left w:val="none" w:sz="0" w:space="0" w:color="auto"/>
        <w:bottom w:val="none" w:sz="0" w:space="0" w:color="auto"/>
        <w:right w:val="none" w:sz="0" w:space="0" w:color="auto"/>
      </w:divBdr>
    </w:div>
    <w:div w:id="2036956400">
      <w:bodyDiv w:val="1"/>
      <w:marLeft w:val="0"/>
      <w:marRight w:val="0"/>
      <w:marTop w:val="0"/>
      <w:marBottom w:val="0"/>
      <w:divBdr>
        <w:top w:val="none" w:sz="0" w:space="0" w:color="auto"/>
        <w:left w:val="none" w:sz="0" w:space="0" w:color="auto"/>
        <w:bottom w:val="none" w:sz="0" w:space="0" w:color="auto"/>
        <w:right w:val="none" w:sz="0" w:space="0" w:color="auto"/>
      </w:divBdr>
    </w:div>
    <w:div w:id="208117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login.consultant.ru/link/?req=doc&amp;base=LAW&amp;n=523306&amp;dst=100158&amp;field=134&amp;date=18.02.2026" TargetMode="External"/><Relationship Id="rId18" Type="http://schemas.openxmlformats.org/officeDocument/2006/relationships/hyperlink" Target="https://login.consultant.ru/link/?req=doc&amp;base=LAW&amp;n=523305&amp;date=18.02.2026" TargetMode="External"/><Relationship Id="rId26" Type="http://schemas.openxmlformats.org/officeDocument/2006/relationships/hyperlink" Target="https://login.consultant.ru/link/?req=doc&amp;base=LAW&amp;n=470822&amp;dst=100215&amp;field=134&amp;date=18.02.2026" TargetMode="External"/><Relationship Id="rId3" Type="http://schemas.openxmlformats.org/officeDocument/2006/relationships/styles" Target="styles.xml"/><Relationship Id="rId21" Type="http://schemas.openxmlformats.org/officeDocument/2006/relationships/hyperlink" Target="https://login.consultant.ru/link/?req=doc&amp;base=LAW&amp;n=523948&amp;dst=100045&amp;field=134&amp;date=18.02.2026" TargetMode="External"/><Relationship Id="rId7" Type="http://schemas.openxmlformats.org/officeDocument/2006/relationships/endnotes" Target="endnotes.xml"/><Relationship Id="rId12" Type="http://schemas.openxmlformats.org/officeDocument/2006/relationships/hyperlink" Target="consultantplus://offline/ref=2F80848A9163E3C30529564C6191C879CB6F9ED9C911F627B65BCA678D7384E49D2071C0ED72919D5DhDI" TargetMode="External"/><Relationship Id="rId17" Type="http://schemas.openxmlformats.org/officeDocument/2006/relationships/hyperlink" Target="https://login.consultant.ru/link/?req=doc&amp;base=LAW&amp;n=523305&amp;date=18.02.2026" TargetMode="External"/><Relationship Id="rId25" Type="http://schemas.openxmlformats.org/officeDocument/2006/relationships/hyperlink" Target="https://login.consultant.ru/link/?req=doc&amp;base=LAW&amp;n=470822&amp;dst=100215&amp;field=134&amp;date=18.02.2026" TargetMode="External"/><Relationship Id="rId2" Type="http://schemas.openxmlformats.org/officeDocument/2006/relationships/numbering" Target="numbering.xml"/><Relationship Id="rId16" Type="http://schemas.openxmlformats.org/officeDocument/2006/relationships/hyperlink" Target="https://login.consultant.ru/link/?req=doc&amp;base=LAW&amp;n=470822&amp;dst=100215&amp;field=134&amp;date=18.02.2026" TargetMode="External"/><Relationship Id="rId20" Type="http://schemas.openxmlformats.org/officeDocument/2006/relationships/hyperlink" Target="https://login.consultant.ru/link/?req=doc&amp;base=LAW&amp;n=470822&amp;dst=100215&amp;field=134&amp;date=18.02.202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F80848A9163E3C30529564C6191C879CB6F9EDAC61CF627B65BCA678D7384E49D2071C0ED7291985DhCI" TargetMode="External"/><Relationship Id="rId24" Type="http://schemas.openxmlformats.org/officeDocument/2006/relationships/hyperlink" Target="https://login.consultant.ru/link/?req=doc&amp;base=LAW&amp;n=93980&amp;dst=100003&amp;field=134&amp;date=18.02.202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3305&amp;date=18.02.2026" TargetMode="External"/><Relationship Id="rId23" Type="http://schemas.openxmlformats.org/officeDocument/2006/relationships/hyperlink" Target="https://login.consultant.ru/link/?req=doc&amp;base=LAW&amp;n=182734&amp;dst=100011&amp;field=134&amp;date=18.02.2026" TargetMode="External"/><Relationship Id="rId28" Type="http://schemas.openxmlformats.org/officeDocument/2006/relationships/fontTable" Target="fontTable.xml"/><Relationship Id="rId10" Type="http://schemas.openxmlformats.org/officeDocument/2006/relationships/hyperlink" Target="consultantplus://offline/ref=2F80848A9163E3C30529564C6191C879CB6199DCCE10F627B65BCA678D7384E49D2071C0ED72919E5DhDI" TargetMode="External"/><Relationship Id="rId19" Type="http://schemas.openxmlformats.org/officeDocument/2006/relationships/hyperlink" Target="https://login.consultant.ru/link/?req=doc&amp;base=LAW&amp;n=470822&amp;dst=100215&amp;field=134&amp;date=18.02.2026" TargetMode="External"/><Relationship Id="rId4" Type="http://schemas.openxmlformats.org/officeDocument/2006/relationships/settings" Target="settings.xml"/><Relationship Id="rId9" Type="http://schemas.openxmlformats.org/officeDocument/2006/relationships/hyperlink" Target="consultantplus://offline/ref=2F80848A9163E3C30529564C6191C879CB6192DFC81DF627B65BCA678D7384E49D2071C0ED72909F5Dh2I" TargetMode="External"/><Relationship Id="rId14" Type="http://schemas.openxmlformats.org/officeDocument/2006/relationships/hyperlink" Target="https://login.consultant.ru/link/?req=doc&amp;base=LAW&amp;n=523948&amp;dst=100045&amp;field=134&amp;date=18.02.2026" TargetMode="External"/><Relationship Id="rId22" Type="http://schemas.openxmlformats.org/officeDocument/2006/relationships/hyperlink" Target="https://login.consultant.ru/link/?req=doc&amp;base=LAW&amp;n=470822&amp;dst=100215&amp;field=134&amp;date=18.02.2026"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3351C1-6F82-4477-86B2-211F1019B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2282</Words>
  <Characters>13010</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15262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User</dc:creator>
  <cp:lastModifiedBy>Kuchukova</cp:lastModifiedBy>
  <cp:revision>4</cp:revision>
  <cp:lastPrinted>2024-05-24T05:47:00Z</cp:lastPrinted>
  <dcterms:created xsi:type="dcterms:W3CDTF">2026-02-18T08:08:00Z</dcterms:created>
  <dcterms:modified xsi:type="dcterms:W3CDTF">2026-02-18T08:10:00Z</dcterms:modified>
</cp:coreProperties>
</file>