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8930C2" w:rsidRPr="00DD74A8" w:rsidTr="00734008">
        <w:trPr>
          <w:trHeight w:val="1134"/>
        </w:trPr>
        <w:tc>
          <w:tcPr>
            <w:tcW w:w="4253" w:type="dxa"/>
          </w:tcPr>
          <w:p w:rsidR="00734008" w:rsidRPr="008930C2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  <w:r w:rsidRPr="00DD74A8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006C99A" wp14:editId="2F71060B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30C2" w:rsidRPr="00DD74A8" w:rsidTr="00734008">
        <w:trPr>
          <w:trHeight w:val="703"/>
        </w:trPr>
        <w:tc>
          <w:tcPr>
            <w:tcW w:w="4253" w:type="dxa"/>
            <w:vAlign w:val="center"/>
          </w:tcPr>
          <w:p w:rsidR="00734008" w:rsidRPr="00DD74A8" w:rsidRDefault="00734008" w:rsidP="002315D1">
            <w:pPr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МИНИСТЕРСТВО ФИНАНСОВ</w:t>
            </w:r>
          </w:p>
          <w:p w:rsidR="00734008" w:rsidRPr="00DD74A8" w:rsidRDefault="00624CE4" w:rsidP="002315D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734008" w:rsidRPr="00DD74A8" w:rsidRDefault="00734008" w:rsidP="002315D1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734008" w:rsidRPr="00624CE4" w:rsidRDefault="00734008" w:rsidP="002315D1">
            <w:pPr>
              <w:ind w:left="-188" w:right="-112"/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 xml:space="preserve">АЛТАЙ РЕСПУБЛИКАНЫҤ </w:t>
            </w:r>
          </w:p>
          <w:p w:rsidR="00734008" w:rsidRPr="00624CE4" w:rsidRDefault="00624CE4" w:rsidP="002315D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АКЧА-МАНАТ МИНИСТЕРСТВОЗЫ</w:t>
            </w:r>
          </w:p>
        </w:tc>
      </w:tr>
      <w:tr w:rsidR="008930C2" w:rsidRPr="00611DA0" w:rsidTr="00734008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734008" w:rsidRPr="002315D1" w:rsidRDefault="00734008" w:rsidP="002315D1">
            <w:pPr>
              <w:jc w:val="center"/>
              <w:rPr>
                <w:rFonts w:ascii="PT Astra Serif" w:hAnsi="PT Astra Serif"/>
                <w:sz w:val="18"/>
                <w:szCs w:val="18"/>
                <w:lang w:eastAsia="ar-SA"/>
              </w:rPr>
            </w:pPr>
          </w:p>
          <w:p w:rsidR="00734008" w:rsidRPr="00137820" w:rsidRDefault="00734008" w:rsidP="002315D1">
            <w:pPr>
              <w:jc w:val="center"/>
              <w:rPr>
                <w:rFonts w:ascii="PT Astra Serif" w:hAnsi="PT Astra Serif"/>
                <w:sz w:val="18"/>
                <w:szCs w:val="18"/>
                <w:lang w:val="en-US" w:eastAsia="ar-SA"/>
              </w:rPr>
            </w:pPr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 xml:space="preserve">В.И. Чаптынова ул., д.24, г. Горно-Алтайск, 649000; тел. </w: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 xml:space="preserve">(38822) 2-26-21; </w:t>
            </w:r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>факс</w: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 xml:space="preserve"> (38822) 2-32-95;</w:t>
            </w:r>
          </w:p>
          <w:p w:rsidR="00734008" w:rsidRPr="00137820" w:rsidRDefault="00734008" w:rsidP="002315D1">
            <w:pPr>
              <w:jc w:val="center"/>
              <w:rPr>
                <w:rFonts w:ascii="PT Astra Serif" w:hAnsi="PT Astra Serif"/>
                <w:sz w:val="18"/>
                <w:szCs w:val="18"/>
                <w:lang w:val="en-US" w:eastAsia="ar-SA"/>
              </w:rPr>
            </w:pPr>
            <w:r w:rsidRPr="002315D1">
              <w:rPr>
                <w:rFonts w:ascii="PT Astra Serif" w:hAnsi="PT Astra Serif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E019975" wp14:editId="3E68DF97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24765" b="3238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noFill/>
                              <a:ln w="44450" cmpd="thinThick">
                                <a:solidFill>
                                  <a:sysClr val="windowText" lastClr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023E4B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" strokecolor="windowText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>e-mail: info@mf.altaigov.ru; www.minfin-altai.ru</w:t>
            </w:r>
          </w:p>
        </w:tc>
      </w:tr>
    </w:tbl>
    <w:p w:rsidR="00734008" w:rsidRPr="002F6F12" w:rsidRDefault="00734008" w:rsidP="002315D1">
      <w:pPr>
        <w:rPr>
          <w:sz w:val="26"/>
          <w:szCs w:val="26"/>
          <w:lang w:val="en-US"/>
        </w:rPr>
      </w:pPr>
    </w:p>
    <w:p w:rsidR="00734008" w:rsidRPr="002F6F12" w:rsidRDefault="00734008" w:rsidP="002315D1">
      <w:pPr>
        <w:jc w:val="center"/>
        <w:rPr>
          <w:b/>
          <w:sz w:val="26"/>
          <w:szCs w:val="26"/>
        </w:rPr>
      </w:pPr>
      <w:r w:rsidRPr="002F6F12">
        <w:rPr>
          <w:rFonts w:ascii="PT Astra Serif" w:hAnsi="PT Astra Serif"/>
          <w:b/>
          <w:sz w:val="26"/>
          <w:szCs w:val="26"/>
          <w:lang w:eastAsia="ar-SA"/>
        </w:rPr>
        <w:t>ПРИКАЗ</w:t>
      </w:r>
    </w:p>
    <w:p w:rsidR="00734008" w:rsidRPr="002F6F12" w:rsidRDefault="00734008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</w:p>
    <w:p w:rsidR="007760C8" w:rsidRPr="002F6F12" w:rsidRDefault="007760C8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</w:p>
    <w:tbl>
      <w:tblPr>
        <w:tblStyle w:val="12"/>
        <w:tblW w:w="5670" w:type="dxa"/>
        <w:tblInd w:w="18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5670"/>
      </w:tblGrid>
      <w:tr w:rsidR="007760C8" w:rsidRPr="002F6F12" w:rsidTr="007760C8">
        <w:trPr>
          <w:trHeight w:val="80"/>
        </w:trPr>
        <w:tc>
          <w:tcPr>
            <w:tcW w:w="5670" w:type="dxa"/>
          </w:tcPr>
          <w:p w:rsidR="007760C8" w:rsidRPr="002F6F12" w:rsidRDefault="007760C8" w:rsidP="00C27BD8">
            <w:pPr>
              <w:rPr>
                <w:rFonts w:ascii="PT Astra Serif" w:hAnsi="PT Astra Serif"/>
                <w:noProof/>
                <w:sz w:val="26"/>
                <w:szCs w:val="26"/>
              </w:rPr>
            </w:pPr>
            <w:bookmarkStart w:id="0" w:name="REGNUMDATESTAMP"/>
            <w:bookmarkEnd w:id="0"/>
          </w:p>
        </w:tc>
      </w:tr>
    </w:tbl>
    <w:p w:rsidR="00734008" w:rsidRPr="002F6F12" w:rsidRDefault="00734008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</w:p>
    <w:p w:rsidR="008E6DDF" w:rsidRPr="002F6F12" w:rsidRDefault="008E6DDF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  <w:r w:rsidRPr="002F6F12">
        <w:rPr>
          <w:rFonts w:ascii="PT Astra Serif" w:hAnsi="PT Astra Serif"/>
          <w:sz w:val="26"/>
          <w:szCs w:val="26"/>
          <w:lang w:eastAsia="ar-SA"/>
        </w:rPr>
        <w:t>г. Горно-Алтайск</w:t>
      </w:r>
    </w:p>
    <w:p w:rsidR="00F3120C" w:rsidRPr="002F6F12" w:rsidRDefault="00F3120C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77386B" w:rsidRDefault="00D37958" w:rsidP="00D37958">
      <w:pPr>
        <w:jc w:val="center"/>
        <w:rPr>
          <w:rFonts w:ascii="PT Astra Serif" w:hAnsi="PT Astra Serif" w:cs="Cambria"/>
          <w:b/>
          <w:bCs/>
          <w:iCs/>
          <w:sz w:val="26"/>
          <w:szCs w:val="26"/>
        </w:rPr>
      </w:pPr>
      <w:r w:rsidRPr="002F6F12">
        <w:rPr>
          <w:rFonts w:ascii="PT Astra Serif" w:hAnsi="PT Astra Serif" w:cs="Cambria"/>
          <w:b/>
          <w:bCs/>
          <w:iCs/>
          <w:sz w:val="26"/>
          <w:szCs w:val="26"/>
        </w:rPr>
        <w:t xml:space="preserve">О внесении изменений </w:t>
      </w:r>
      <w:r w:rsidR="0077386B">
        <w:rPr>
          <w:rFonts w:ascii="PT Astra Serif" w:hAnsi="PT Astra Serif" w:cs="Cambria"/>
          <w:b/>
          <w:bCs/>
          <w:iCs/>
          <w:sz w:val="26"/>
          <w:szCs w:val="26"/>
        </w:rPr>
        <w:t xml:space="preserve">в </w:t>
      </w:r>
      <w:r w:rsidRPr="002F6F12">
        <w:rPr>
          <w:rFonts w:ascii="PT Astra Serif" w:hAnsi="PT Astra Serif" w:cs="Cambria"/>
          <w:b/>
          <w:bCs/>
          <w:iCs/>
          <w:sz w:val="26"/>
          <w:szCs w:val="26"/>
        </w:rPr>
        <w:t>Поряд</w:t>
      </w:r>
      <w:r w:rsidR="0077386B">
        <w:rPr>
          <w:rFonts w:ascii="PT Astra Serif" w:hAnsi="PT Astra Serif" w:cs="Cambria"/>
          <w:b/>
          <w:bCs/>
          <w:iCs/>
          <w:sz w:val="26"/>
          <w:szCs w:val="26"/>
        </w:rPr>
        <w:t>о</w:t>
      </w:r>
      <w:r w:rsidRPr="002F6F12">
        <w:rPr>
          <w:rFonts w:ascii="PT Astra Serif" w:hAnsi="PT Astra Serif" w:cs="Cambria"/>
          <w:b/>
          <w:bCs/>
          <w:iCs/>
          <w:sz w:val="26"/>
          <w:szCs w:val="26"/>
        </w:rPr>
        <w:t>к применения бюджетной классификации</w:t>
      </w:r>
    </w:p>
    <w:p w:rsidR="0077386B" w:rsidRDefault="00D37958" w:rsidP="00D37958">
      <w:pPr>
        <w:jc w:val="center"/>
        <w:rPr>
          <w:rFonts w:ascii="PT Astra Serif" w:hAnsi="PT Astra Serif" w:cs="Cambria"/>
          <w:b/>
          <w:bCs/>
          <w:iCs/>
          <w:sz w:val="26"/>
          <w:szCs w:val="26"/>
        </w:rPr>
      </w:pPr>
      <w:r w:rsidRPr="002F6F12">
        <w:rPr>
          <w:rFonts w:ascii="PT Astra Serif" w:hAnsi="PT Astra Serif" w:cs="Cambria"/>
          <w:b/>
          <w:bCs/>
          <w:iCs/>
          <w:sz w:val="26"/>
          <w:szCs w:val="26"/>
        </w:rPr>
        <w:t xml:space="preserve">Российской Федерации в части формирования целевых статей расходов, </w:t>
      </w:r>
    </w:p>
    <w:p w:rsidR="0077386B" w:rsidRDefault="00D37958" w:rsidP="00D37958">
      <w:pPr>
        <w:jc w:val="center"/>
        <w:rPr>
          <w:rFonts w:ascii="PT Astra Serif" w:hAnsi="PT Astra Serif" w:cs="Cambria"/>
          <w:b/>
          <w:bCs/>
          <w:iCs/>
          <w:sz w:val="26"/>
          <w:szCs w:val="26"/>
        </w:rPr>
      </w:pPr>
      <w:r w:rsidRPr="002F6F12">
        <w:rPr>
          <w:rFonts w:ascii="PT Astra Serif" w:hAnsi="PT Astra Serif" w:cs="Cambria"/>
          <w:b/>
          <w:bCs/>
          <w:iCs/>
          <w:sz w:val="26"/>
          <w:szCs w:val="26"/>
        </w:rPr>
        <w:t xml:space="preserve">применяемых при составлении и исполнении республиканского бюджета </w:t>
      </w:r>
    </w:p>
    <w:p w:rsidR="00590A5F" w:rsidRPr="002F6F12" w:rsidRDefault="00D37958" w:rsidP="00D37958">
      <w:pPr>
        <w:jc w:val="center"/>
        <w:rPr>
          <w:rFonts w:ascii="PT Astra Serif" w:hAnsi="PT Astra Serif" w:cs="Cambria"/>
          <w:b/>
          <w:bCs/>
          <w:iCs/>
          <w:sz w:val="26"/>
          <w:szCs w:val="26"/>
        </w:rPr>
      </w:pPr>
      <w:r w:rsidRPr="002F6F12">
        <w:rPr>
          <w:rFonts w:ascii="PT Astra Serif" w:hAnsi="PT Astra Serif" w:cs="Cambria"/>
          <w:b/>
          <w:bCs/>
          <w:iCs/>
          <w:sz w:val="26"/>
          <w:szCs w:val="26"/>
        </w:rPr>
        <w:t xml:space="preserve">Республики Алтай и бюджета Территориального фонда </w:t>
      </w:r>
    </w:p>
    <w:p w:rsidR="00D37958" w:rsidRPr="002F6F12" w:rsidRDefault="00D37958" w:rsidP="00D37958">
      <w:pPr>
        <w:jc w:val="center"/>
        <w:rPr>
          <w:rFonts w:ascii="PT Astra Serif" w:hAnsi="PT Astra Serif" w:cs="Cambria"/>
          <w:b/>
          <w:bCs/>
          <w:iCs/>
          <w:sz w:val="26"/>
          <w:szCs w:val="26"/>
        </w:rPr>
      </w:pPr>
      <w:r w:rsidRPr="002F6F12">
        <w:rPr>
          <w:rFonts w:ascii="PT Astra Serif" w:hAnsi="PT Astra Serif" w:cs="Cambria"/>
          <w:b/>
          <w:bCs/>
          <w:iCs/>
          <w:sz w:val="26"/>
          <w:szCs w:val="26"/>
        </w:rPr>
        <w:t xml:space="preserve">обязательного медицинского страхования Республики Алтай, </w:t>
      </w:r>
    </w:p>
    <w:p w:rsidR="00D37958" w:rsidRPr="002F6F12" w:rsidRDefault="00D37958" w:rsidP="00D37958">
      <w:pPr>
        <w:jc w:val="center"/>
        <w:rPr>
          <w:rFonts w:ascii="PT Astra Serif" w:hAnsi="PT Astra Serif" w:cs="Cambria"/>
          <w:b/>
          <w:bCs/>
          <w:iCs/>
          <w:sz w:val="26"/>
          <w:szCs w:val="26"/>
        </w:rPr>
      </w:pPr>
      <w:r w:rsidRPr="002F6F12">
        <w:rPr>
          <w:rFonts w:ascii="PT Astra Serif" w:hAnsi="PT Astra Serif" w:cs="Cambria"/>
          <w:b/>
          <w:bCs/>
          <w:iCs/>
          <w:sz w:val="26"/>
          <w:szCs w:val="26"/>
        </w:rPr>
        <w:t>утвержденн</w:t>
      </w:r>
      <w:r w:rsidR="0077386B">
        <w:rPr>
          <w:rFonts w:ascii="PT Astra Serif" w:hAnsi="PT Astra Serif" w:cs="Cambria"/>
          <w:b/>
          <w:bCs/>
          <w:iCs/>
          <w:sz w:val="26"/>
          <w:szCs w:val="26"/>
        </w:rPr>
        <w:t>ый</w:t>
      </w:r>
      <w:r w:rsidRPr="002F6F12">
        <w:rPr>
          <w:rFonts w:ascii="PT Astra Serif" w:hAnsi="PT Astra Serif" w:cs="Cambria"/>
          <w:b/>
          <w:bCs/>
          <w:iCs/>
          <w:sz w:val="26"/>
          <w:szCs w:val="26"/>
        </w:rPr>
        <w:t xml:space="preserve"> приказом Министерства финансов Республики Алтай </w:t>
      </w:r>
    </w:p>
    <w:p w:rsidR="00F3120C" w:rsidRPr="002F6F12" w:rsidRDefault="00D37958" w:rsidP="00D37958">
      <w:pPr>
        <w:jc w:val="center"/>
        <w:rPr>
          <w:rFonts w:ascii="PT Astra Serif" w:hAnsi="PT Astra Serif"/>
          <w:sz w:val="26"/>
          <w:szCs w:val="26"/>
          <w:lang w:eastAsia="ar-SA"/>
        </w:rPr>
      </w:pPr>
      <w:r w:rsidRPr="002F6F12">
        <w:rPr>
          <w:rFonts w:ascii="PT Astra Serif" w:hAnsi="PT Astra Serif" w:cs="Cambria"/>
          <w:b/>
          <w:bCs/>
          <w:iCs/>
          <w:sz w:val="26"/>
          <w:szCs w:val="26"/>
        </w:rPr>
        <w:t xml:space="preserve">от 4 августа 2023 г. </w:t>
      </w:r>
      <w:r w:rsidR="002F1407">
        <w:rPr>
          <w:rFonts w:ascii="PT Astra Serif" w:hAnsi="PT Astra Serif" w:cs="Cambria"/>
          <w:b/>
          <w:bCs/>
          <w:iCs/>
          <w:sz w:val="26"/>
          <w:szCs w:val="26"/>
        </w:rPr>
        <w:t>№</w:t>
      </w:r>
      <w:r w:rsidRPr="002F6F12">
        <w:rPr>
          <w:rFonts w:ascii="PT Astra Serif" w:hAnsi="PT Astra Serif" w:cs="Cambria"/>
          <w:b/>
          <w:bCs/>
          <w:iCs/>
          <w:sz w:val="26"/>
          <w:szCs w:val="26"/>
        </w:rPr>
        <w:t xml:space="preserve"> 01-01-10-00147</w:t>
      </w:r>
    </w:p>
    <w:p w:rsidR="00624CE4" w:rsidRPr="002F6F12" w:rsidRDefault="00624CE4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590A5F" w:rsidRPr="002F6F12" w:rsidRDefault="00590A5F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24CE4" w:rsidRDefault="00624CE4" w:rsidP="00624CE4">
      <w:pPr>
        <w:ind w:firstLine="709"/>
        <w:contextualSpacing/>
        <w:rPr>
          <w:rFonts w:ascii="PT Astra Serif" w:hAnsi="PT Astra Serif"/>
          <w:b/>
          <w:spacing w:val="60"/>
          <w:sz w:val="26"/>
          <w:szCs w:val="26"/>
        </w:rPr>
      </w:pPr>
      <w:r w:rsidRPr="002F6F12">
        <w:rPr>
          <w:rFonts w:ascii="PT Astra Serif" w:hAnsi="PT Astra Serif"/>
          <w:b/>
          <w:spacing w:val="60"/>
          <w:sz w:val="26"/>
          <w:szCs w:val="26"/>
        </w:rPr>
        <w:t>Приказываю:</w:t>
      </w:r>
    </w:p>
    <w:p w:rsidR="00FE688C" w:rsidRDefault="00FE688C" w:rsidP="00D37958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FE688C">
        <w:rPr>
          <w:rFonts w:ascii="PT Astra Serif" w:hAnsi="PT Astra Serif"/>
          <w:sz w:val="26"/>
          <w:szCs w:val="26"/>
        </w:rPr>
        <w:t>Внести в Порядок применения бюджетной классификации Российской Федерации в части формирования целевых статей расходов, применяемых при составлении и исполнении республиканского бюджета Республики Алтай и бюджета Территориального фонда обязательного медицинского страхования Республики Алтай, утвержденный приказом Министерства финансов Республики Алтай от 4 августа 2023 г. № 01-01-10-00147, следующие изменения:</w:t>
      </w:r>
    </w:p>
    <w:p w:rsidR="0077386B" w:rsidRDefault="0021510F" w:rsidP="0077386B">
      <w:pPr>
        <w:pStyle w:val="aa"/>
        <w:numPr>
          <w:ilvl w:val="0"/>
          <w:numId w:val="22"/>
        </w:numPr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FE688C">
        <w:rPr>
          <w:rFonts w:ascii="PT Astra Serif" w:hAnsi="PT Astra Serif"/>
          <w:sz w:val="26"/>
          <w:szCs w:val="26"/>
        </w:rPr>
        <w:t xml:space="preserve">пункт </w:t>
      </w:r>
      <w:r w:rsidR="0077386B">
        <w:rPr>
          <w:rFonts w:ascii="PT Astra Serif" w:hAnsi="PT Astra Serif"/>
          <w:sz w:val="26"/>
          <w:szCs w:val="26"/>
        </w:rPr>
        <w:t>10</w:t>
      </w:r>
      <w:r w:rsidRPr="00FE688C">
        <w:rPr>
          <w:rFonts w:ascii="PT Astra Serif" w:hAnsi="PT Astra Serif"/>
          <w:sz w:val="26"/>
          <w:szCs w:val="26"/>
        </w:rPr>
        <w:t xml:space="preserve"> </w:t>
      </w:r>
      <w:r w:rsidR="0077386B">
        <w:rPr>
          <w:rFonts w:ascii="PT Astra Serif" w:hAnsi="PT Astra Serif"/>
          <w:sz w:val="26"/>
          <w:szCs w:val="26"/>
        </w:rPr>
        <w:t>дополнить абзацем шестым следующего содержания:</w:t>
      </w:r>
    </w:p>
    <w:p w:rsidR="0077386B" w:rsidRDefault="0077386B" w:rsidP="0077386B">
      <w:pPr>
        <w:pStyle w:val="aa"/>
        <w:ind w:left="0"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«</w:t>
      </w:r>
      <w:r w:rsidRPr="0077386B">
        <w:rPr>
          <w:rFonts w:ascii="PT Astra Serif" w:hAnsi="PT Astra Serif"/>
          <w:sz w:val="26"/>
          <w:szCs w:val="26"/>
        </w:rPr>
        <w:t>оплату почтовых услуг государственным</w:t>
      </w:r>
      <w:r w:rsidR="00F81FD6">
        <w:rPr>
          <w:rFonts w:ascii="PT Astra Serif" w:hAnsi="PT Astra Serif"/>
          <w:sz w:val="26"/>
          <w:szCs w:val="26"/>
        </w:rPr>
        <w:t>и</w:t>
      </w:r>
      <w:r w:rsidRPr="0077386B">
        <w:rPr>
          <w:rFonts w:ascii="PT Astra Serif" w:hAnsi="PT Astra Serif"/>
          <w:sz w:val="26"/>
          <w:szCs w:val="26"/>
        </w:rPr>
        <w:t xml:space="preserve"> учреждени</w:t>
      </w:r>
      <w:r w:rsidR="00F81FD6">
        <w:rPr>
          <w:rFonts w:ascii="PT Astra Serif" w:hAnsi="PT Astra Serif"/>
          <w:sz w:val="26"/>
          <w:szCs w:val="26"/>
        </w:rPr>
        <w:t>я</w:t>
      </w:r>
      <w:r w:rsidRPr="0077386B">
        <w:rPr>
          <w:rFonts w:ascii="PT Astra Serif" w:hAnsi="PT Astra Serif"/>
          <w:sz w:val="26"/>
          <w:szCs w:val="26"/>
        </w:rPr>
        <w:t>м</w:t>
      </w:r>
      <w:r w:rsidR="00F81FD6">
        <w:rPr>
          <w:rFonts w:ascii="PT Astra Serif" w:hAnsi="PT Astra Serif"/>
          <w:sz w:val="26"/>
          <w:szCs w:val="26"/>
        </w:rPr>
        <w:t>и</w:t>
      </w:r>
      <w:r w:rsidRPr="0077386B">
        <w:rPr>
          <w:rFonts w:ascii="PT Astra Serif" w:hAnsi="PT Astra Serif"/>
          <w:sz w:val="26"/>
          <w:szCs w:val="26"/>
        </w:rPr>
        <w:t xml:space="preserve"> Республики Алтай, осуществляющим</w:t>
      </w:r>
      <w:r w:rsidR="00F81FD6">
        <w:rPr>
          <w:rFonts w:ascii="PT Astra Serif" w:hAnsi="PT Astra Serif"/>
          <w:sz w:val="26"/>
          <w:szCs w:val="26"/>
        </w:rPr>
        <w:t>и</w:t>
      </w:r>
      <w:r w:rsidRPr="0077386B">
        <w:rPr>
          <w:rFonts w:ascii="PT Astra Serif" w:hAnsi="PT Astra Serif"/>
          <w:sz w:val="26"/>
          <w:szCs w:val="26"/>
        </w:rPr>
        <w:t xml:space="preserve"> централизованное обслуживание</w:t>
      </w:r>
      <w:r w:rsidR="00F81FD6">
        <w:rPr>
          <w:rFonts w:ascii="PT Astra Serif" w:hAnsi="PT Astra Serif"/>
          <w:sz w:val="26"/>
          <w:szCs w:val="26"/>
        </w:rPr>
        <w:t xml:space="preserve"> Министерства юстиции Республики Алтай</w:t>
      </w:r>
      <w:r w:rsidRPr="0077386B">
        <w:rPr>
          <w:rFonts w:ascii="PT Astra Serif" w:hAnsi="PT Astra Serif"/>
          <w:sz w:val="26"/>
          <w:szCs w:val="26"/>
        </w:rPr>
        <w:t>, осуществляется с использованием в 13 - 17 разрядах кода классификации расходов бюджетов значения 0Ц00</w:t>
      </w:r>
      <w:r>
        <w:rPr>
          <w:rFonts w:ascii="PT Astra Serif" w:hAnsi="PT Astra Serif"/>
          <w:sz w:val="26"/>
          <w:szCs w:val="26"/>
        </w:rPr>
        <w:t>Ф</w:t>
      </w:r>
      <w:r w:rsidRPr="0077386B">
        <w:rPr>
          <w:rFonts w:ascii="PT Astra Serif" w:hAnsi="PT Astra Serif"/>
          <w:sz w:val="26"/>
          <w:szCs w:val="26"/>
        </w:rPr>
        <w:t>.</w:t>
      </w:r>
      <w:r>
        <w:rPr>
          <w:rFonts w:ascii="PT Astra Serif" w:hAnsi="PT Astra Serif"/>
          <w:sz w:val="26"/>
          <w:szCs w:val="26"/>
        </w:rPr>
        <w:t>»</w:t>
      </w:r>
      <w:r w:rsidR="00261495">
        <w:rPr>
          <w:rFonts w:ascii="PT Astra Serif" w:hAnsi="PT Astra Serif"/>
          <w:sz w:val="26"/>
          <w:szCs w:val="26"/>
        </w:rPr>
        <w:t>;</w:t>
      </w:r>
    </w:p>
    <w:p w:rsidR="00AA094F" w:rsidRDefault="00AA094F" w:rsidP="00FE688C">
      <w:pPr>
        <w:pStyle w:val="aa"/>
        <w:numPr>
          <w:ilvl w:val="0"/>
          <w:numId w:val="22"/>
        </w:numPr>
        <w:ind w:left="0"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в пункте 14:</w:t>
      </w:r>
    </w:p>
    <w:p w:rsidR="00AA094F" w:rsidRDefault="00AA094F" w:rsidP="00AA094F">
      <w:pPr>
        <w:pStyle w:val="aa"/>
        <w:ind w:left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абзац двадцатый изложить в следующей редакции:</w:t>
      </w:r>
    </w:p>
    <w:p w:rsidR="00AA094F" w:rsidRDefault="00AA094F" w:rsidP="00AA094F">
      <w:pPr>
        <w:pStyle w:val="aa"/>
        <w:ind w:left="0"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«</w:t>
      </w:r>
      <w:r w:rsidRPr="00AA094F">
        <w:rPr>
          <w:rFonts w:ascii="PT Astra Serif" w:hAnsi="PT Astra Serif"/>
          <w:sz w:val="26"/>
          <w:szCs w:val="26"/>
        </w:rPr>
        <w:t>реализацию инфраструктурных проектов, источником финансового обеспечения</w:t>
      </w:r>
      <w:r>
        <w:rPr>
          <w:rFonts w:ascii="PT Astra Serif" w:hAnsi="PT Astra Serif"/>
          <w:sz w:val="26"/>
          <w:szCs w:val="26"/>
        </w:rPr>
        <w:t xml:space="preserve"> </w:t>
      </w:r>
      <w:r w:rsidRPr="00AA094F">
        <w:rPr>
          <w:rFonts w:ascii="PT Astra Serif" w:hAnsi="PT Astra Serif"/>
          <w:sz w:val="26"/>
          <w:szCs w:val="26"/>
        </w:rPr>
        <w:t>которых являются казначейские инфра</w:t>
      </w:r>
      <w:r w:rsidR="002E4A21">
        <w:rPr>
          <w:rFonts w:ascii="PT Astra Serif" w:hAnsi="PT Astra Serif"/>
          <w:sz w:val="26"/>
          <w:szCs w:val="26"/>
        </w:rPr>
        <w:t>структурные кредиты, осуществляе</w:t>
      </w:r>
      <w:r w:rsidRPr="00AA094F">
        <w:rPr>
          <w:rFonts w:ascii="PT Astra Serif" w:hAnsi="PT Astra Serif"/>
          <w:sz w:val="26"/>
          <w:szCs w:val="26"/>
        </w:rPr>
        <w:t>тся по целевым</w:t>
      </w:r>
      <w:r>
        <w:rPr>
          <w:rFonts w:ascii="PT Astra Serif" w:hAnsi="PT Astra Serif"/>
          <w:sz w:val="26"/>
          <w:szCs w:val="26"/>
        </w:rPr>
        <w:t xml:space="preserve"> </w:t>
      </w:r>
      <w:r w:rsidRPr="00AA094F">
        <w:rPr>
          <w:rFonts w:ascii="PT Astra Serif" w:hAnsi="PT Astra Serif"/>
          <w:sz w:val="26"/>
          <w:szCs w:val="26"/>
        </w:rPr>
        <w:t xml:space="preserve">статьям, содержащим в коде направления расходов </w:t>
      </w:r>
      <w:r>
        <w:rPr>
          <w:rFonts w:ascii="PT Astra Serif" w:hAnsi="PT Astra Serif"/>
          <w:sz w:val="26"/>
          <w:szCs w:val="26"/>
        </w:rPr>
        <w:br/>
      </w:r>
      <w:r w:rsidRPr="00AA094F">
        <w:rPr>
          <w:rFonts w:ascii="PT Astra Serif" w:hAnsi="PT Astra Serif"/>
          <w:sz w:val="26"/>
          <w:szCs w:val="26"/>
        </w:rPr>
        <w:t>(13-17 разрядах кода классификации</w:t>
      </w:r>
      <w:r>
        <w:rPr>
          <w:rFonts w:ascii="PT Astra Serif" w:hAnsi="PT Astra Serif"/>
          <w:sz w:val="26"/>
          <w:szCs w:val="26"/>
        </w:rPr>
        <w:t xml:space="preserve"> </w:t>
      </w:r>
      <w:r w:rsidRPr="00AA094F">
        <w:rPr>
          <w:rFonts w:ascii="PT Astra Serif" w:hAnsi="PT Astra Serif"/>
          <w:sz w:val="26"/>
          <w:szCs w:val="26"/>
        </w:rPr>
        <w:t>расходов бюджетов) значение 97500-97999;</w:t>
      </w:r>
      <w:r>
        <w:rPr>
          <w:rFonts w:ascii="PT Astra Serif" w:hAnsi="PT Astra Serif"/>
          <w:sz w:val="26"/>
          <w:szCs w:val="26"/>
        </w:rPr>
        <w:t>»;</w:t>
      </w:r>
    </w:p>
    <w:p w:rsidR="00AA094F" w:rsidRDefault="00AA094F" w:rsidP="00AA094F">
      <w:pPr>
        <w:pStyle w:val="aa"/>
        <w:ind w:left="0"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абзацы двадцать второй и двадцать третий признать утратившими силу;</w:t>
      </w:r>
    </w:p>
    <w:p w:rsidR="00AA094F" w:rsidRDefault="00AA094F" w:rsidP="00AA094F">
      <w:pPr>
        <w:pStyle w:val="aa"/>
        <w:ind w:left="0"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дополнить абзацем двадцать четвертым следующего содержания:</w:t>
      </w:r>
    </w:p>
    <w:p w:rsidR="00AA094F" w:rsidRDefault="00AA094F" w:rsidP="00AA094F">
      <w:pPr>
        <w:pStyle w:val="aa"/>
        <w:ind w:left="0"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«</w:t>
      </w:r>
      <w:r w:rsidRPr="00AA094F">
        <w:rPr>
          <w:rFonts w:ascii="PT Astra Serif" w:hAnsi="PT Astra Serif"/>
          <w:sz w:val="26"/>
          <w:szCs w:val="26"/>
        </w:rPr>
        <w:t>реализацию мероприятий за счет высвобождаемых средств в результате списания</w:t>
      </w:r>
      <w:r>
        <w:rPr>
          <w:rFonts w:ascii="PT Astra Serif" w:hAnsi="PT Astra Serif"/>
          <w:sz w:val="26"/>
          <w:szCs w:val="26"/>
        </w:rPr>
        <w:t xml:space="preserve"> </w:t>
      </w:r>
      <w:r w:rsidRPr="00AA094F">
        <w:rPr>
          <w:rFonts w:ascii="PT Astra Serif" w:hAnsi="PT Astra Serif"/>
          <w:sz w:val="26"/>
          <w:szCs w:val="26"/>
        </w:rPr>
        <w:t>задолженности по</w:t>
      </w:r>
      <w:r w:rsidR="002E4A21">
        <w:rPr>
          <w:rFonts w:ascii="PT Astra Serif" w:hAnsi="PT Astra Serif"/>
          <w:sz w:val="26"/>
          <w:szCs w:val="26"/>
        </w:rPr>
        <w:t xml:space="preserve"> бюджетным кредитам, осуществляе</w:t>
      </w:r>
      <w:r w:rsidRPr="00AA094F">
        <w:rPr>
          <w:rFonts w:ascii="PT Astra Serif" w:hAnsi="PT Astra Serif"/>
          <w:sz w:val="26"/>
          <w:szCs w:val="26"/>
        </w:rPr>
        <w:t xml:space="preserve">тся по целевым </w:t>
      </w:r>
      <w:r w:rsidRPr="00AA094F">
        <w:rPr>
          <w:rFonts w:ascii="PT Astra Serif" w:hAnsi="PT Astra Serif"/>
          <w:sz w:val="26"/>
          <w:szCs w:val="26"/>
        </w:rPr>
        <w:lastRenderedPageBreak/>
        <w:t>статьям, содержащим в</w:t>
      </w:r>
      <w:r>
        <w:rPr>
          <w:rFonts w:ascii="PT Astra Serif" w:hAnsi="PT Astra Serif"/>
          <w:sz w:val="26"/>
          <w:szCs w:val="26"/>
        </w:rPr>
        <w:t xml:space="preserve"> </w:t>
      </w:r>
      <w:r w:rsidRPr="00AA094F">
        <w:rPr>
          <w:rFonts w:ascii="PT Astra Serif" w:hAnsi="PT Astra Serif"/>
          <w:sz w:val="26"/>
          <w:szCs w:val="26"/>
        </w:rPr>
        <w:t>коде направления расходов (13-17 разрядах кода классификации расходов бюджетов)</w:t>
      </w:r>
      <w:r>
        <w:rPr>
          <w:rFonts w:ascii="PT Astra Serif" w:hAnsi="PT Astra Serif"/>
          <w:sz w:val="26"/>
          <w:szCs w:val="26"/>
        </w:rPr>
        <w:t xml:space="preserve"> </w:t>
      </w:r>
      <w:r w:rsidRPr="00AA094F">
        <w:rPr>
          <w:rFonts w:ascii="PT Astra Serif" w:hAnsi="PT Astra Serif"/>
          <w:sz w:val="26"/>
          <w:szCs w:val="26"/>
        </w:rPr>
        <w:t>значение 9</w:t>
      </w:r>
      <w:r>
        <w:rPr>
          <w:rFonts w:ascii="PT Astra Serif" w:hAnsi="PT Astra Serif"/>
          <w:sz w:val="26"/>
          <w:szCs w:val="26"/>
        </w:rPr>
        <w:t>.»;</w:t>
      </w:r>
    </w:p>
    <w:p w:rsidR="002E4A21" w:rsidRDefault="002E4A21" w:rsidP="002E4A21">
      <w:pPr>
        <w:pStyle w:val="aa"/>
        <w:numPr>
          <w:ilvl w:val="0"/>
          <w:numId w:val="23"/>
        </w:numPr>
        <w:ind w:left="0"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дополнить пунктами 14.2 и 14.3 следующего содержания:</w:t>
      </w:r>
    </w:p>
    <w:p w:rsidR="002E4A21" w:rsidRDefault="002E4A21" w:rsidP="002E4A21">
      <w:pPr>
        <w:pStyle w:val="aa"/>
        <w:ind w:left="0"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«14.2. Отражение расходов республиканского бюджета Республики Алтай, источником финансового обеспечения которых являются межбюджетные трансферты, предоставляемые из федерального бюджета на безвозмездной и безвозвратной основе без установления направлений их использования, осуществляется с использованием </w:t>
      </w:r>
      <w:r>
        <w:rPr>
          <w:rFonts w:ascii="PT Astra Serif" w:hAnsi="PT Astra Serif"/>
          <w:sz w:val="26"/>
          <w:szCs w:val="26"/>
        </w:rPr>
        <w:br/>
        <w:t>в 15 разряде кода классификации расходов буквы «Т» русского алфавита.</w:t>
      </w:r>
    </w:p>
    <w:p w:rsidR="002E4A21" w:rsidRDefault="002E4A21" w:rsidP="002E4A21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14.3. Отражение расходов республиканского бюджета Республики Алтай, источником финансового обеспечения которых являются безвозмездные поступления </w:t>
      </w:r>
      <w:r>
        <w:rPr>
          <w:rFonts w:ascii="PT Astra Serif" w:hAnsi="PT Astra Serif"/>
          <w:sz w:val="26"/>
          <w:szCs w:val="26"/>
        </w:rPr>
        <w:br/>
        <w:t xml:space="preserve">от юридических лиц </w:t>
      </w:r>
      <w:r w:rsidR="00611DA0">
        <w:rPr>
          <w:rFonts w:ascii="PT Astra Serif" w:hAnsi="PT Astra Serif" w:cs="PT Astra Serif"/>
          <w:sz w:val="26"/>
          <w:szCs w:val="26"/>
        </w:rPr>
        <w:t>в части добровольных</w:t>
      </w:r>
      <w:r>
        <w:rPr>
          <w:rFonts w:ascii="PT Astra Serif" w:hAnsi="PT Astra Serif" w:cs="PT Astra Serif"/>
          <w:sz w:val="26"/>
          <w:szCs w:val="26"/>
        </w:rPr>
        <w:t xml:space="preserve"> пожертвовани</w:t>
      </w:r>
      <w:r w:rsidR="00611DA0">
        <w:rPr>
          <w:rFonts w:ascii="PT Astra Serif" w:hAnsi="PT Astra Serif" w:cs="PT Astra Serif"/>
          <w:sz w:val="26"/>
          <w:szCs w:val="26"/>
        </w:rPr>
        <w:t>й</w:t>
      </w:r>
      <w:bookmarkStart w:id="1" w:name="_GoBack"/>
      <w:bookmarkEnd w:id="1"/>
      <w:r>
        <w:rPr>
          <w:rFonts w:ascii="PT Astra Serif" w:hAnsi="PT Astra Serif" w:cs="PT Astra Serif"/>
          <w:sz w:val="26"/>
          <w:szCs w:val="26"/>
        </w:rPr>
        <w:t>,</w:t>
      </w:r>
      <w:r>
        <w:rPr>
          <w:rFonts w:ascii="PT Astra Serif" w:hAnsi="PT Astra Serif"/>
          <w:sz w:val="26"/>
          <w:szCs w:val="26"/>
        </w:rPr>
        <w:t xml:space="preserve"> осуществляется </w:t>
      </w:r>
      <w:r>
        <w:rPr>
          <w:rFonts w:ascii="PT Astra Serif" w:hAnsi="PT Astra Serif"/>
          <w:sz w:val="26"/>
          <w:szCs w:val="26"/>
        </w:rPr>
        <w:br/>
        <w:t>с использованием в 13-16 разрядах кода классификации расходов буквы «С» русского алфавита.».</w:t>
      </w:r>
    </w:p>
    <w:p w:rsidR="007200AE" w:rsidRPr="002F6F12" w:rsidRDefault="007200AE" w:rsidP="005A3711">
      <w:pPr>
        <w:pStyle w:val="aa"/>
        <w:ind w:left="0" w:firstLine="709"/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24CE4" w:rsidRDefault="00624CE4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2E4A21" w:rsidRPr="002F6F12" w:rsidRDefault="002E4A21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tbl>
      <w:tblPr>
        <w:tblW w:w="96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2259"/>
        <w:gridCol w:w="2839"/>
      </w:tblGrid>
      <w:tr w:rsidR="002315D1" w:rsidRPr="002F6F12" w:rsidTr="00414901">
        <w:tc>
          <w:tcPr>
            <w:tcW w:w="4536" w:type="dxa"/>
            <w:shd w:val="clear" w:color="auto" w:fill="auto"/>
          </w:tcPr>
          <w:p w:rsidR="0077386B" w:rsidRDefault="0077386B" w:rsidP="00414901">
            <w:pPr>
              <w:autoSpaceDE w:val="0"/>
              <w:autoSpaceDN w:val="0"/>
              <w:adjustRightInd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 xml:space="preserve">Заместитель Председателя Правительства Республики Алтай, министр </w:t>
            </w:r>
          </w:p>
          <w:p w:rsidR="002315D1" w:rsidRPr="002F6F12" w:rsidRDefault="002315D1" w:rsidP="00414901">
            <w:pPr>
              <w:autoSpaceDE w:val="0"/>
              <w:autoSpaceDN w:val="0"/>
              <w:adjustRightInd w:val="0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2259" w:type="dxa"/>
            <w:shd w:val="clear" w:color="auto" w:fill="auto"/>
          </w:tcPr>
          <w:p w:rsidR="002315D1" w:rsidRPr="002F6F12" w:rsidRDefault="002315D1" w:rsidP="00C27BD8">
            <w:pPr>
              <w:ind w:left="2"/>
              <w:jc w:val="center"/>
              <w:rPr>
                <w:rFonts w:ascii="PT Astra Serif" w:hAnsi="PT Astra Serif"/>
                <w:sz w:val="26"/>
                <w:szCs w:val="26"/>
              </w:rPr>
            </w:pPr>
            <w:bookmarkStart w:id="2" w:name="SIGNERSTAMP1"/>
            <w:bookmarkEnd w:id="2"/>
          </w:p>
        </w:tc>
        <w:tc>
          <w:tcPr>
            <w:tcW w:w="2839" w:type="dxa"/>
            <w:shd w:val="clear" w:color="auto" w:fill="auto"/>
            <w:vAlign w:val="center"/>
          </w:tcPr>
          <w:p w:rsidR="002315D1" w:rsidRPr="002F6F12" w:rsidRDefault="002315D1" w:rsidP="00F9538F">
            <w:pPr>
              <w:ind w:left="2"/>
              <w:jc w:val="right"/>
              <w:rPr>
                <w:rFonts w:ascii="PT Astra Serif" w:hAnsi="PT Astra Serif"/>
                <w:sz w:val="26"/>
                <w:szCs w:val="26"/>
              </w:rPr>
            </w:pPr>
            <w:bookmarkStart w:id="3" w:name="SIGNERNAME1"/>
            <w:bookmarkEnd w:id="3"/>
          </w:p>
        </w:tc>
      </w:tr>
    </w:tbl>
    <w:p w:rsidR="002315D1" w:rsidRDefault="002315D1" w:rsidP="00F81FD6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sectPr w:rsidR="002315D1" w:rsidSect="002F1407">
      <w:headerReference w:type="default" r:id="rId9"/>
      <w:pgSz w:w="11906" w:h="16838" w:code="9"/>
      <w:pgMar w:top="1134" w:right="567" w:bottom="1134" w:left="1701" w:header="51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4158" w:rsidRDefault="00774158">
      <w:r>
        <w:separator/>
      </w:r>
    </w:p>
  </w:endnote>
  <w:endnote w:type="continuationSeparator" w:id="0">
    <w:p w:rsidR="00774158" w:rsidRDefault="00774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4158" w:rsidRDefault="00774158">
      <w:r>
        <w:separator/>
      </w:r>
    </w:p>
  </w:footnote>
  <w:footnote w:type="continuationSeparator" w:id="0">
    <w:p w:rsidR="00774158" w:rsidRDefault="007741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59498037"/>
      <w:docPartObj>
        <w:docPartGallery w:val="Page Numbers (Top of Page)"/>
        <w:docPartUnique/>
      </w:docPartObj>
    </w:sdtPr>
    <w:sdtEndPr>
      <w:rPr>
        <w:rFonts w:ascii="PT Astra Serif" w:hAnsi="PT Astra Serif"/>
        <w:b w:val="0"/>
        <w:sz w:val="26"/>
        <w:szCs w:val="26"/>
      </w:rPr>
    </w:sdtEndPr>
    <w:sdtContent>
      <w:p w:rsidR="002F6F12" w:rsidRPr="002F1407" w:rsidRDefault="002F6F12">
        <w:pPr>
          <w:pStyle w:val="a3"/>
          <w:rPr>
            <w:rFonts w:ascii="PT Astra Serif" w:hAnsi="PT Astra Serif"/>
            <w:b w:val="0"/>
            <w:sz w:val="26"/>
            <w:szCs w:val="26"/>
          </w:rPr>
        </w:pPr>
        <w:r w:rsidRPr="002F1407">
          <w:rPr>
            <w:rFonts w:ascii="PT Astra Serif" w:hAnsi="PT Astra Serif"/>
            <w:b w:val="0"/>
            <w:sz w:val="26"/>
            <w:szCs w:val="26"/>
          </w:rPr>
          <w:fldChar w:fldCharType="begin"/>
        </w:r>
        <w:r w:rsidRPr="002F1407">
          <w:rPr>
            <w:rFonts w:ascii="PT Astra Serif" w:hAnsi="PT Astra Serif"/>
            <w:b w:val="0"/>
            <w:sz w:val="26"/>
            <w:szCs w:val="26"/>
          </w:rPr>
          <w:instrText>PAGE   \* MERGEFORMAT</w:instrText>
        </w:r>
        <w:r w:rsidRPr="002F1407">
          <w:rPr>
            <w:rFonts w:ascii="PT Astra Serif" w:hAnsi="PT Astra Serif"/>
            <w:b w:val="0"/>
            <w:sz w:val="26"/>
            <w:szCs w:val="26"/>
          </w:rPr>
          <w:fldChar w:fldCharType="separate"/>
        </w:r>
        <w:r w:rsidR="00611DA0">
          <w:rPr>
            <w:rFonts w:ascii="PT Astra Serif" w:hAnsi="PT Astra Serif"/>
            <w:b w:val="0"/>
            <w:noProof/>
            <w:sz w:val="26"/>
            <w:szCs w:val="26"/>
          </w:rPr>
          <w:t>2</w:t>
        </w:r>
        <w:r w:rsidRPr="002F1407">
          <w:rPr>
            <w:rFonts w:ascii="PT Astra Serif" w:hAnsi="PT Astra Serif"/>
            <w:b w:val="0"/>
            <w:sz w:val="26"/>
            <w:szCs w:val="26"/>
          </w:rPr>
          <w:fldChar w:fldCharType="end"/>
        </w:r>
      </w:p>
    </w:sdtContent>
  </w:sdt>
  <w:p w:rsidR="007D2E9E" w:rsidRPr="00191FFD" w:rsidRDefault="007D2E9E" w:rsidP="00191FFD">
    <w:pPr>
      <w:pStyle w:val="a3"/>
      <w:rPr>
        <w:b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D4F7B"/>
    <w:multiLevelType w:val="hybridMultilevel"/>
    <w:tmpl w:val="33DAB0C4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412E1D"/>
    <w:multiLevelType w:val="hybridMultilevel"/>
    <w:tmpl w:val="179AF81C"/>
    <w:lvl w:ilvl="0" w:tplc="531E06E0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0703BDB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6A211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667E6D"/>
    <w:multiLevelType w:val="hybridMultilevel"/>
    <w:tmpl w:val="B5726F08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C3F1B87"/>
    <w:multiLevelType w:val="hybridMultilevel"/>
    <w:tmpl w:val="BED0CE6C"/>
    <w:lvl w:ilvl="0" w:tplc="5E96135A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DA5D2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201F45"/>
    <w:multiLevelType w:val="hybridMultilevel"/>
    <w:tmpl w:val="A8E04392"/>
    <w:lvl w:ilvl="0" w:tplc="19E2417C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FE243E"/>
    <w:multiLevelType w:val="hybridMultilevel"/>
    <w:tmpl w:val="1644A2A6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E451A7F"/>
    <w:multiLevelType w:val="hybridMultilevel"/>
    <w:tmpl w:val="2ACAF580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ED35FAD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48275D"/>
    <w:multiLevelType w:val="hybridMultilevel"/>
    <w:tmpl w:val="5128FD22"/>
    <w:lvl w:ilvl="0" w:tplc="AAC4B5D6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BF7EBB"/>
    <w:multiLevelType w:val="hybridMultilevel"/>
    <w:tmpl w:val="F148FCEA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06F7DE2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457475"/>
    <w:multiLevelType w:val="hybridMultilevel"/>
    <w:tmpl w:val="C3F8A29E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2761F3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8C4F89"/>
    <w:multiLevelType w:val="hybridMultilevel"/>
    <w:tmpl w:val="F0D6FD8C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A3D059C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3531C5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DB2A40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CA760B"/>
    <w:multiLevelType w:val="hybridMultilevel"/>
    <w:tmpl w:val="DB9A3A8C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7A3C274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0"/>
  </w:num>
  <w:num w:numId="3">
    <w:abstractNumId w:val="18"/>
  </w:num>
  <w:num w:numId="4">
    <w:abstractNumId w:val="2"/>
  </w:num>
  <w:num w:numId="5">
    <w:abstractNumId w:val="16"/>
  </w:num>
  <w:num w:numId="6">
    <w:abstractNumId w:val="6"/>
  </w:num>
  <w:num w:numId="7">
    <w:abstractNumId w:val="8"/>
  </w:num>
  <w:num w:numId="8">
    <w:abstractNumId w:val="3"/>
  </w:num>
  <w:num w:numId="9">
    <w:abstractNumId w:val="0"/>
  </w:num>
  <w:num w:numId="10">
    <w:abstractNumId w:val="21"/>
  </w:num>
  <w:num w:numId="11">
    <w:abstractNumId w:val="13"/>
  </w:num>
  <w:num w:numId="12">
    <w:abstractNumId w:val="15"/>
  </w:num>
  <w:num w:numId="13">
    <w:abstractNumId w:val="19"/>
  </w:num>
  <w:num w:numId="14">
    <w:abstractNumId w:val="17"/>
  </w:num>
  <w:num w:numId="15">
    <w:abstractNumId w:val="14"/>
  </w:num>
  <w:num w:numId="16">
    <w:abstractNumId w:val="20"/>
  </w:num>
  <w:num w:numId="17">
    <w:abstractNumId w:val="4"/>
  </w:num>
  <w:num w:numId="18">
    <w:abstractNumId w:val="12"/>
  </w:num>
  <w:num w:numId="19">
    <w:abstractNumId w:val="5"/>
  </w:num>
  <w:num w:numId="20">
    <w:abstractNumId w:val="1"/>
  </w:num>
  <w:num w:numId="21">
    <w:abstractNumId w:val="7"/>
  </w:num>
  <w:num w:numId="22">
    <w:abstractNumId w:val="11"/>
  </w:num>
  <w:num w:numId="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cumentProtection w:edit="trackedChanges" w:enforcement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392"/>
    <w:rsid w:val="00000131"/>
    <w:rsid w:val="00014B68"/>
    <w:rsid w:val="00014BD7"/>
    <w:rsid w:val="0002074B"/>
    <w:rsid w:val="00021029"/>
    <w:rsid w:val="00025790"/>
    <w:rsid w:val="000258CD"/>
    <w:rsid w:val="00027FD3"/>
    <w:rsid w:val="000302C7"/>
    <w:rsid w:val="0003799C"/>
    <w:rsid w:val="00037B34"/>
    <w:rsid w:val="00042C5E"/>
    <w:rsid w:val="00044473"/>
    <w:rsid w:val="00054F86"/>
    <w:rsid w:val="0006114A"/>
    <w:rsid w:val="000711A4"/>
    <w:rsid w:val="000712DC"/>
    <w:rsid w:val="000726D2"/>
    <w:rsid w:val="0007742A"/>
    <w:rsid w:val="000812C9"/>
    <w:rsid w:val="00081DAB"/>
    <w:rsid w:val="00082D8A"/>
    <w:rsid w:val="00083B76"/>
    <w:rsid w:val="000877EA"/>
    <w:rsid w:val="0009326B"/>
    <w:rsid w:val="00097362"/>
    <w:rsid w:val="000A2DFA"/>
    <w:rsid w:val="000A67E1"/>
    <w:rsid w:val="000C061B"/>
    <w:rsid w:val="000C20A5"/>
    <w:rsid w:val="000C3F13"/>
    <w:rsid w:val="000D0D1D"/>
    <w:rsid w:val="000D2BB7"/>
    <w:rsid w:val="000D546C"/>
    <w:rsid w:val="000D61DC"/>
    <w:rsid w:val="000D64C9"/>
    <w:rsid w:val="000E727C"/>
    <w:rsid w:val="000F19F9"/>
    <w:rsid w:val="000F4A68"/>
    <w:rsid w:val="00101631"/>
    <w:rsid w:val="0010363C"/>
    <w:rsid w:val="00104C52"/>
    <w:rsid w:val="00120BD3"/>
    <w:rsid w:val="001261A4"/>
    <w:rsid w:val="00137820"/>
    <w:rsid w:val="00140D75"/>
    <w:rsid w:val="00142AC4"/>
    <w:rsid w:val="001473A1"/>
    <w:rsid w:val="0015142D"/>
    <w:rsid w:val="00152F8A"/>
    <w:rsid w:val="00154E37"/>
    <w:rsid w:val="00157998"/>
    <w:rsid w:val="0016104E"/>
    <w:rsid w:val="00162344"/>
    <w:rsid w:val="00166F67"/>
    <w:rsid w:val="00171312"/>
    <w:rsid w:val="0018320C"/>
    <w:rsid w:val="00190630"/>
    <w:rsid w:val="00191FFD"/>
    <w:rsid w:val="001A0EE4"/>
    <w:rsid w:val="001A7FCD"/>
    <w:rsid w:val="001B52FA"/>
    <w:rsid w:val="001B5561"/>
    <w:rsid w:val="001C23FD"/>
    <w:rsid w:val="001C4E0B"/>
    <w:rsid w:val="001C6075"/>
    <w:rsid w:val="001C7190"/>
    <w:rsid w:val="001D4538"/>
    <w:rsid w:val="001D66F5"/>
    <w:rsid w:val="001E0569"/>
    <w:rsid w:val="001E2917"/>
    <w:rsid w:val="001E3AE5"/>
    <w:rsid w:val="001F25A4"/>
    <w:rsid w:val="001F544B"/>
    <w:rsid w:val="001F7BEF"/>
    <w:rsid w:val="00200A49"/>
    <w:rsid w:val="00201F28"/>
    <w:rsid w:val="002118F6"/>
    <w:rsid w:val="002129F5"/>
    <w:rsid w:val="00215019"/>
    <w:rsid w:val="0021510F"/>
    <w:rsid w:val="002152BB"/>
    <w:rsid w:val="002171AF"/>
    <w:rsid w:val="002211F9"/>
    <w:rsid w:val="00222F6A"/>
    <w:rsid w:val="002315D1"/>
    <w:rsid w:val="00231C72"/>
    <w:rsid w:val="002351E1"/>
    <w:rsid w:val="00235EC3"/>
    <w:rsid w:val="00236EEA"/>
    <w:rsid w:val="00240245"/>
    <w:rsid w:val="002420CE"/>
    <w:rsid w:val="00242A73"/>
    <w:rsid w:val="00243BA4"/>
    <w:rsid w:val="002441C5"/>
    <w:rsid w:val="00252EF8"/>
    <w:rsid w:val="0025478A"/>
    <w:rsid w:val="00257663"/>
    <w:rsid w:val="00257E78"/>
    <w:rsid w:val="00261495"/>
    <w:rsid w:val="00265D6F"/>
    <w:rsid w:val="002667D5"/>
    <w:rsid w:val="002671A9"/>
    <w:rsid w:val="00271357"/>
    <w:rsid w:val="00272ED2"/>
    <w:rsid w:val="0027623B"/>
    <w:rsid w:val="002866D2"/>
    <w:rsid w:val="00294C16"/>
    <w:rsid w:val="00297155"/>
    <w:rsid w:val="002A1901"/>
    <w:rsid w:val="002A3B97"/>
    <w:rsid w:val="002A412E"/>
    <w:rsid w:val="002A4AE6"/>
    <w:rsid w:val="002A5671"/>
    <w:rsid w:val="002A6EE3"/>
    <w:rsid w:val="002B3AEA"/>
    <w:rsid w:val="002B4B90"/>
    <w:rsid w:val="002B5C87"/>
    <w:rsid w:val="002B70C4"/>
    <w:rsid w:val="002B74EC"/>
    <w:rsid w:val="002C2B9B"/>
    <w:rsid w:val="002E03AF"/>
    <w:rsid w:val="002E18F6"/>
    <w:rsid w:val="002E4A21"/>
    <w:rsid w:val="002E7163"/>
    <w:rsid w:val="002F1407"/>
    <w:rsid w:val="002F6483"/>
    <w:rsid w:val="002F6F12"/>
    <w:rsid w:val="002F719D"/>
    <w:rsid w:val="00304346"/>
    <w:rsid w:val="00306223"/>
    <w:rsid w:val="00310B07"/>
    <w:rsid w:val="0031263B"/>
    <w:rsid w:val="0031734D"/>
    <w:rsid w:val="00317B44"/>
    <w:rsid w:val="00326DB1"/>
    <w:rsid w:val="00332EEE"/>
    <w:rsid w:val="003369C5"/>
    <w:rsid w:val="00344EE4"/>
    <w:rsid w:val="00347EBD"/>
    <w:rsid w:val="00351527"/>
    <w:rsid w:val="0036296F"/>
    <w:rsid w:val="00372175"/>
    <w:rsid w:val="00372E8B"/>
    <w:rsid w:val="00373303"/>
    <w:rsid w:val="00373C6B"/>
    <w:rsid w:val="00374892"/>
    <w:rsid w:val="00376AC6"/>
    <w:rsid w:val="00393CC7"/>
    <w:rsid w:val="003948D0"/>
    <w:rsid w:val="003957A1"/>
    <w:rsid w:val="003A5931"/>
    <w:rsid w:val="003A5C6F"/>
    <w:rsid w:val="003A6F3C"/>
    <w:rsid w:val="003B0CD3"/>
    <w:rsid w:val="003B2BB1"/>
    <w:rsid w:val="003C2D7E"/>
    <w:rsid w:val="003C7BD7"/>
    <w:rsid w:val="003D0FBD"/>
    <w:rsid w:val="003D4722"/>
    <w:rsid w:val="003D5DCD"/>
    <w:rsid w:val="003E5067"/>
    <w:rsid w:val="003E5535"/>
    <w:rsid w:val="003E5BDC"/>
    <w:rsid w:val="003F057D"/>
    <w:rsid w:val="003F197D"/>
    <w:rsid w:val="004013DF"/>
    <w:rsid w:val="004017CF"/>
    <w:rsid w:val="00411BF2"/>
    <w:rsid w:val="00414901"/>
    <w:rsid w:val="00415D75"/>
    <w:rsid w:val="00417AB8"/>
    <w:rsid w:val="00422682"/>
    <w:rsid w:val="00424D3B"/>
    <w:rsid w:val="00426914"/>
    <w:rsid w:val="004323A1"/>
    <w:rsid w:val="00432E65"/>
    <w:rsid w:val="00434F3F"/>
    <w:rsid w:val="00436BD5"/>
    <w:rsid w:val="004413E5"/>
    <w:rsid w:val="00441A04"/>
    <w:rsid w:val="00442B61"/>
    <w:rsid w:val="00444BA1"/>
    <w:rsid w:val="0044725E"/>
    <w:rsid w:val="0045039B"/>
    <w:rsid w:val="0045472F"/>
    <w:rsid w:val="00463799"/>
    <w:rsid w:val="00466255"/>
    <w:rsid w:val="00466AA2"/>
    <w:rsid w:val="00467A98"/>
    <w:rsid w:val="004748AA"/>
    <w:rsid w:val="00477E86"/>
    <w:rsid w:val="004827C9"/>
    <w:rsid w:val="00492234"/>
    <w:rsid w:val="0049232F"/>
    <w:rsid w:val="004A226A"/>
    <w:rsid w:val="004A2AB6"/>
    <w:rsid w:val="004A4A49"/>
    <w:rsid w:val="004A7C90"/>
    <w:rsid w:val="004B31CA"/>
    <w:rsid w:val="004B6C6B"/>
    <w:rsid w:val="004C37E9"/>
    <w:rsid w:val="004C7024"/>
    <w:rsid w:val="004D040B"/>
    <w:rsid w:val="004D63EF"/>
    <w:rsid w:val="004E2040"/>
    <w:rsid w:val="004E4931"/>
    <w:rsid w:val="004F0663"/>
    <w:rsid w:val="004F16E3"/>
    <w:rsid w:val="004F307F"/>
    <w:rsid w:val="004F5ED9"/>
    <w:rsid w:val="0050316F"/>
    <w:rsid w:val="00506D51"/>
    <w:rsid w:val="00510355"/>
    <w:rsid w:val="00511F6C"/>
    <w:rsid w:val="005131D1"/>
    <w:rsid w:val="005145DD"/>
    <w:rsid w:val="0052627A"/>
    <w:rsid w:val="005345CA"/>
    <w:rsid w:val="005356B0"/>
    <w:rsid w:val="00536468"/>
    <w:rsid w:val="00546D96"/>
    <w:rsid w:val="00550F85"/>
    <w:rsid w:val="00553AB4"/>
    <w:rsid w:val="005551C7"/>
    <w:rsid w:val="00563F83"/>
    <w:rsid w:val="005644E2"/>
    <w:rsid w:val="005651E4"/>
    <w:rsid w:val="00566E99"/>
    <w:rsid w:val="00576C86"/>
    <w:rsid w:val="00585815"/>
    <w:rsid w:val="00590A5F"/>
    <w:rsid w:val="00592334"/>
    <w:rsid w:val="005940EB"/>
    <w:rsid w:val="005941F9"/>
    <w:rsid w:val="005A10A3"/>
    <w:rsid w:val="005A3711"/>
    <w:rsid w:val="005A5184"/>
    <w:rsid w:val="005A558C"/>
    <w:rsid w:val="005A60D3"/>
    <w:rsid w:val="005A6B24"/>
    <w:rsid w:val="005A74AB"/>
    <w:rsid w:val="005A7AAF"/>
    <w:rsid w:val="005B59F5"/>
    <w:rsid w:val="005C1A4D"/>
    <w:rsid w:val="005C7C52"/>
    <w:rsid w:val="005D4624"/>
    <w:rsid w:val="005E39A1"/>
    <w:rsid w:val="00601A92"/>
    <w:rsid w:val="00611DA0"/>
    <w:rsid w:val="00614804"/>
    <w:rsid w:val="00615DDF"/>
    <w:rsid w:val="0062016B"/>
    <w:rsid w:val="0062030B"/>
    <w:rsid w:val="006234DB"/>
    <w:rsid w:val="00623C29"/>
    <w:rsid w:val="0062444F"/>
    <w:rsid w:val="00624CE4"/>
    <w:rsid w:val="00631240"/>
    <w:rsid w:val="00631625"/>
    <w:rsid w:val="006329ED"/>
    <w:rsid w:val="00632F58"/>
    <w:rsid w:val="00640C8E"/>
    <w:rsid w:val="0064203E"/>
    <w:rsid w:val="00646A70"/>
    <w:rsid w:val="00651FCC"/>
    <w:rsid w:val="006549B4"/>
    <w:rsid w:val="00660905"/>
    <w:rsid w:val="006634BD"/>
    <w:rsid w:val="00663D9B"/>
    <w:rsid w:val="006777DC"/>
    <w:rsid w:val="00680D8E"/>
    <w:rsid w:val="0069332E"/>
    <w:rsid w:val="00695793"/>
    <w:rsid w:val="0069754D"/>
    <w:rsid w:val="006B5D58"/>
    <w:rsid w:val="006C12A6"/>
    <w:rsid w:val="006C1398"/>
    <w:rsid w:val="006C2B85"/>
    <w:rsid w:val="006C417F"/>
    <w:rsid w:val="006D1323"/>
    <w:rsid w:val="006D1D96"/>
    <w:rsid w:val="006E29F3"/>
    <w:rsid w:val="006F0260"/>
    <w:rsid w:val="006F1810"/>
    <w:rsid w:val="00704D92"/>
    <w:rsid w:val="00707EB4"/>
    <w:rsid w:val="00714973"/>
    <w:rsid w:val="007157E2"/>
    <w:rsid w:val="007200AE"/>
    <w:rsid w:val="00721C05"/>
    <w:rsid w:val="007228A4"/>
    <w:rsid w:val="00725373"/>
    <w:rsid w:val="0073029E"/>
    <w:rsid w:val="00733222"/>
    <w:rsid w:val="00734008"/>
    <w:rsid w:val="00734610"/>
    <w:rsid w:val="00734778"/>
    <w:rsid w:val="00735392"/>
    <w:rsid w:val="00735DF3"/>
    <w:rsid w:val="0075332F"/>
    <w:rsid w:val="007542A4"/>
    <w:rsid w:val="0075654F"/>
    <w:rsid w:val="007618B5"/>
    <w:rsid w:val="00765C72"/>
    <w:rsid w:val="00767404"/>
    <w:rsid w:val="00770C61"/>
    <w:rsid w:val="007714EA"/>
    <w:rsid w:val="00772381"/>
    <w:rsid w:val="0077386B"/>
    <w:rsid w:val="00774158"/>
    <w:rsid w:val="007760C8"/>
    <w:rsid w:val="00785D6C"/>
    <w:rsid w:val="00791724"/>
    <w:rsid w:val="0079500B"/>
    <w:rsid w:val="007A4DBC"/>
    <w:rsid w:val="007A6582"/>
    <w:rsid w:val="007B7858"/>
    <w:rsid w:val="007C1003"/>
    <w:rsid w:val="007D28E0"/>
    <w:rsid w:val="007D2E9E"/>
    <w:rsid w:val="007E0710"/>
    <w:rsid w:val="007F022B"/>
    <w:rsid w:val="007F0B4F"/>
    <w:rsid w:val="007F0D03"/>
    <w:rsid w:val="007F4B47"/>
    <w:rsid w:val="007F5969"/>
    <w:rsid w:val="007F603B"/>
    <w:rsid w:val="008012B3"/>
    <w:rsid w:val="008064EF"/>
    <w:rsid w:val="008137FD"/>
    <w:rsid w:val="00817908"/>
    <w:rsid w:val="00824BC8"/>
    <w:rsid w:val="00825CA5"/>
    <w:rsid w:val="00831479"/>
    <w:rsid w:val="008340CE"/>
    <w:rsid w:val="0083430B"/>
    <w:rsid w:val="00836C94"/>
    <w:rsid w:val="00841CFA"/>
    <w:rsid w:val="00842101"/>
    <w:rsid w:val="00844317"/>
    <w:rsid w:val="00860DD5"/>
    <w:rsid w:val="00861D54"/>
    <w:rsid w:val="00865FD1"/>
    <w:rsid w:val="008733D3"/>
    <w:rsid w:val="00877DEA"/>
    <w:rsid w:val="00883502"/>
    <w:rsid w:val="00884413"/>
    <w:rsid w:val="0088690D"/>
    <w:rsid w:val="00892BD7"/>
    <w:rsid w:val="008930C2"/>
    <w:rsid w:val="0089588E"/>
    <w:rsid w:val="0089765C"/>
    <w:rsid w:val="008A02CF"/>
    <w:rsid w:val="008A3DA4"/>
    <w:rsid w:val="008A4A7B"/>
    <w:rsid w:val="008A6082"/>
    <w:rsid w:val="008A7A78"/>
    <w:rsid w:val="008B039C"/>
    <w:rsid w:val="008B756C"/>
    <w:rsid w:val="008C175F"/>
    <w:rsid w:val="008C37E7"/>
    <w:rsid w:val="008D1F5A"/>
    <w:rsid w:val="008D2735"/>
    <w:rsid w:val="008D549D"/>
    <w:rsid w:val="008D5B58"/>
    <w:rsid w:val="008D5F1D"/>
    <w:rsid w:val="008E28B2"/>
    <w:rsid w:val="008E4E55"/>
    <w:rsid w:val="008E6DDF"/>
    <w:rsid w:val="008F4674"/>
    <w:rsid w:val="00901F9A"/>
    <w:rsid w:val="00920DFC"/>
    <w:rsid w:val="00923481"/>
    <w:rsid w:val="00923815"/>
    <w:rsid w:val="009239B6"/>
    <w:rsid w:val="009254D6"/>
    <w:rsid w:val="0093072F"/>
    <w:rsid w:val="0093583C"/>
    <w:rsid w:val="00936843"/>
    <w:rsid w:val="0094093A"/>
    <w:rsid w:val="0094186E"/>
    <w:rsid w:val="00941EE7"/>
    <w:rsid w:val="00944B06"/>
    <w:rsid w:val="009466A8"/>
    <w:rsid w:val="009542FB"/>
    <w:rsid w:val="00955A11"/>
    <w:rsid w:val="00957240"/>
    <w:rsid w:val="0096569F"/>
    <w:rsid w:val="00965995"/>
    <w:rsid w:val="00965C54"/>
    <w:rsid w:val="00966D0B"/>
    <w:rsid w:val="00974152"/>
    <w:rsid w:val="00982D28"/>
    <w:rsid w:val="00995BBB"/>
    <w:rsid w:val="009A041C"/>
    <w:rsid w:val="009A1184"/>
    <w:rsid w:val="009A75F9"/>
    <w:rsid w:val="009B08B9"/>
    <w:rsid w:val="009B0FBD"/>
    <w:rsid w:val="009B3123"/>
    <w:rsid w:val="009B4962"/>
    <w:rsid w:val="009B5534"/>
    <w:rsid w:val="009B6779"/>
    <w:rsid w:val="009C14F6"/>
    <w:rsid w:val="009C4D67"/>
    <w:rsid w:val="009D2BE1"/>
    <w:rsid w:val="009D7E52"/>
    <w:rsid w:val="009E5B5B"/>
    <w:rsid w:val="009E63DC"/>
    <w:rsid w:val="009E67C5"/>
    <w:rsid w:val="009F1285"/>
    <w:rsid w:val="009F71D7"/>
    <w:rsid w:val="00A00EB5"/>
    <w:rsid w:val="00A0755C"/>
    <w:rsid w:val="00A109DD"/>
    <w:rsid w:val="00A15BF3"/>
    <w:rsid w:val="00A20836"/>
    <w:rsid w:val="00A222EC"/>
    <w:rsid w:val="00A31443"/>
    <w:rsid w:val="00A41819"/>
    <w:rsid w:val="00A43F3F"/>
    <w:rsid w:val="00A46D4A"/>
    <w:rsid w:val="00A4743E"/>
    <w:rsid w:val="00A50DFD"/>
    <w:rsid w:val="00A50E4E"/>
    <w:rsid w:val="00A53835"/>
    <w:rsid w:val="00A54459"/>
    <w:rsid w:val="00A73B07"/>
    <w:rsid w:val="00A92F01"/>
    <w:rsid w:val="00A947C1"/>
    <w:rsid w:val="00AA094F"/>
    <w:rsid w:val="00AA3550"/>
    <w:rsid w:val="00AA3B6F"/>
    <w:rsid w:val="00AA50B8"/>
    <w:rsid w:val="00AB022F"/>
    <w:rsid w:val="00AB498A"/>
    <w:rsid w:val="00AB712E"/>
    <w:rsid w:val="00AC1190"/>
    <w:rsid w:val="00AD2463"/>
    <w:rsid w:val="00AD2A5C"/>
    <w:rsid w:val="00AD66AD"/>
    <w:rsid w:val="00AE6641"/>
    <w:rsid w:val="00AE6986"/>
    <w:rsid w:val="00AF0088"/>
    <w:rsid w:val="00B016F3"/>
    <w:rsid w:val="00B02C58"/>
    <w:rsid w:val="00B072DD"/>
    <w:rsid w:val="00B07C95"/>
    <w:rsid w:val="00B16EF1"/>
    <w:rsid w:val="00B22889"/>
    <w:rsid w:val="00B27CF9"/>
    <w:rsid w:val="00B35138"/>
    <w:rsid w:val="00B35461"/>
    <w:rsid w:val="00B36153"/>
    <w:rsid w:val="00B43E3F"/>
    <w:rsid w:val="00B57798"/>
    <w:rsid w:val="00B607DA"/>
    <w:rsid w:val="00B64B46"/>
    <w:rsid w:val="00B664A8"/>
    <w:rsid w:val="00B6687B"/>
    <w:rsid w:val="00B67A04"/>
    <w:rsid w:val="00B7240D"/>
    <w:rsid w:val="00B75ACB"/>
    <w:rsid w:val="00B803F4"/>
    <w:rsid w:val="00B82E55"/>
    <w:rsid w:val="00B87912"/>
    <w:rsid w:val="00B90CC0"/>
    <w:rsid w:val="00B92EC4"/>
    <w:rsid w:val="00B93A68"/>
    <w:rsid w:val="00B9479E"/>
    <w:rsid w:val="00BA2111"/>
    <w:rsid w:val="00BA37E5"/>
    <w:rsid w:val="00BA5BC0"/>
    <w:rsid w:val="00BA727A"/>
    <w:rsid w:val="00BC0230"/>
    <w:rsid w:val="00BC409C"/>
    <w:rsid w:val="00BD0B06"/>
    <w:rsid w:val="00BD1757"/>
    <w:rsid w:val="00BD1BDF"/>
    <w:rsid w:val="00BE19AE"/>
    <w:rsid w:val="00BF0654"/>
    <w:rsid w:val="00BF0C7E"/>
    <w:rsid w:val="00BF10E4"/>
    <w:rsid w:val="00BF279A"/>
    <w:rsid w:val="00BF2CE7"/>
    <w:rsid w:val="00BF3E14"/>
    <w:rsid w:val="00BF6A05"/>
    <w:rsid w:val="00BF7DF4"/>
    <w:rsid w:val="00C01762"/>
    <w:rsid w:val="00C031CE"/>
    <w:rsid w:val="00C03361"/>
    <w:rsid w:val="00C06322"/>
    <w:rsid w:val="00C102AA"/>
    <w:rsid w:val="00C1439E"/>
    <w:rsid w:val="00C14F73"/>
    <w:rsid w:val="00C15C20"/>
    <w:rsid w:val="00C16608"/>
    <w:rsid w:val="00C2504A"/>
    <w:rsid w:val="00C25A96"/>
    <w:rsid w:val="00C31387"/>
    <w:rsid w:val="00C337B0"/>
    <w:rsid w:val="00C35054"/>
    <w:rsid w:val="00C356C1"/>
    <w:rsid w:val="00C36A9F"/>
    <w:rsid w:val="00C40CE0"/>
    <w:rsid w:val="00C4693C"/>
    <w:rsid w:val="00C47071"/>
    <w:rsid w:val="00C51D6B"/>
    <w:rsid w:val="00C57EAA"/>
    <w:rsid w:val="00C63D8C"/>
    <w:rsid w:val="00C67926"/>
    <w:rsid w:val="00C71643"/>
    <w:rsid w:val="00C7237E"/>
    <w:rsid w:val="00C72A2D"/>
    <w:rsid w:val="00C838F9"/>
    <w:rsid w:val="00C862AB"/>
    <w:rsid w:val="00C867AB"/>
    <w:rsid w:val="00C86C14"/>
    <w:rsid w:val="00C87A2E"/>
    <w:rsid w:val="00C9102A"/>
    <w:rsid w:val="00C93408"/>
    <w:rsid w:val="00C9606F"/>
    <w:rsid w:val="00C96B8F"/>
    <w:rsid w:val="00CA5BE0"/>
    <w:rsid w:val="00CA5C20"/>
    <w:rsid w:val="00CB005B"/>
    <w:rsid w:val="00CB0F02"/>
    <w:rsid w:val="00CB1F9E"/>
    <w:rsid w:val="00CB7641"/>
    <w:rsid w:val="00CB7ADB"/>
    <w:rsid w:val="00CC0D13"/>
    <w:rsid w:val="00CC53F0"/>
    <w:rsid w:val="00CC67F5"/>
    <w:rsid w:val="00CD00AA"/>
    <w:rsid w:val="00CD2946"/>
    <w:rsid w:val="00CD67FD"/>
    <w:rsid w:val="00CE3B19"/>
    <w:rsid w:val="00CF54DF"/>
    <w:rsid w:val="00CF55E9"/>
    <w:rsid w:val="00D035DF"/>
    <w:rsid w:val="00D116F5"/>
    <w:rsid w:val="00D11A89"/>
    <w:rsid w:val="00D1638B"/>
    <w:rsid w:val="00D20621"/>
    <w:rsid w:val="00D27688"/>
    <w:rsid w:val="00D30199"/>
    <w:rsid w:val="00D30579"/>
    <w:rsid w:val="00D37958"/>
    <w:rsid w:val="00D475F6"/>
    <w:rsid w:val="00D47FE8"/>
    <w:rsid w:val="00D531F1"/>
    <w:rsid w:val="00D5678E"/>
    <w:rsid w:val="00D64098"/>
    <w:rsid w:val="00D707C8"/>
    <w:rsid w:val="00D7405C"/>
    <w:rsid w:val="00D913C5"/>
    <w:rsid w:val="00D943FD"/>
    <w:rsid w:val="00DA431A"/>
    <w:rsid w:val="00DA613D"/>
    <w:rsid w:val="00DB4171"/>
    <w:rsid w:val="00DB4D40"/>
    <w:rsid w:val="00DB54B1"/>
    <w:rsid w:val="00DB5F18"/>
    <w:rsid w:val="00DB6A32"/>
    <w:rsid w:val="00DC6B8D"/>
    <w:rsid w:val="00DC6FA7"/>
    <w:rsid w:val="00DD74A8"/>
    <w:rsid w:val="00DE01AA"/>
    <w:rsid w:val="00DE5625"/>
    <w:rsid w:val="00DE6F4E"/>
    <w:rsid w:val="00DE774E"/>
    <w:rsid w:val="00E07871"/>
    <w:rsid w:val="00E1612D"/>
    <w:rsid w:val="00E1695F"/>
    <w:rsid w:val="00E17794"/>
    <w:rsid w:val="00E21F41"/>
    <w:rsid w:val="00E25D93"/>
    <w:rsid w:val="00E3025F"/>
    <w:rsid w:val="00E338F0"/>
    <w:rsid w:val="00E36395"/>
    <w:rsid w:val="00E4438A"/>
    <w:rsid w:val="00E47342"/>
    <w:rsid w:val="00E51004"/>
    <w:rsid w:val="00E52978"/>
    <w:rsid w:val="00E54996"/>
    <w:rsid w:val="00E56FD4"/>
    <w:rsid w:val="00E57101"/>
    <w:rsid w:val="00E617FD"/>
    <w:rsid w:val="00E61E82"/>
    <w:rsid w:val="00E66AFC"/>
    <w:rsid w:val="00E72ACD"/>
    <w:rsid w:val="00E74AEA"/>
    <w:rsid w:val="00E75DEB"/>
    <w:rsid w:val="00E80574"/>
    <w:rsid w:val="00E8104E"/>
    <w:rsid w:val="00E824FA"/>
    <w:rsid w:val="00E8398E"/>
    <w:rsid w:val="00E916A7"/>
    <w:rsid w:val="00E938E2"/>
    <w:rsid w:val="00EA1564"/>
    <w:rsid w:val="00EB3DAB"/>
    <w:rsid w:val="00EC17CD"/>
    <w:rsid w:val="00EC3975"/>
    <w:rsid w:val="00EC4E2A"/>
    <w:rsid w:val="00EC60F9"/>
    <w:rsid w:val="00EC7627"/>
    <w:rsid w:val="00EF22FF"/>
    <w:rsid w:val="00F02392"/>
    <w:rsid w:val="00F20550"/>
    <w:rsid w:val="00F22DE2"/>
    <w:rsid w:val="00F3120C"/>
    <w:rsid w:val="00F31371"/>
    <w:rsid w:val="00F42C66"/>
    <w:rsid w:val="00F45B08"/>
    <w:rsid w:val="00F476CA"/>
    <w:rsid w:val="00F5003A"/>
    <w:rsid w:val="00F528C1"/>
    <w:rsid w:val="00F5366E"/>
    <w:rsid w:val="00F62F2D"/>
    <w:rsid w:val="00F641EB"/>
    <w:rsid w:val="00F64EB5"/>
    <w:rsid w:val="00F74937"/>
    <w:rsid w:val="00F81FD6"/>
    <w:rsid w:val="00F82F7F"/>
    <w:rsid w:val="00F91E9D"/>
    <w:rsid w:val="00F9441C"/>
    <w:rsid w:val="00F9538F"/>
    <w:rsid w:val="00F954C3"/>
    <w:rsid w:val="00F95F14"/>
    <w:rsid w:val="00FA1CA6"/>
    <w:rsid w:val="00FA4306"/>
    <w:rsid w:val="00FA619E"/>
    <w:rsid w:val="00FA7AFF"/>
    <w:rsid w:val="00FB0BDD"/>
    <w:rsid w:val="00FB109E"/>
    <w:rsid w:val="00FC2FEE"/>
    <w:rsid w:val="00FC65B3"/>
    <w:rsid w:val="00FD4EB1"/>
    <w:rsid w:val="00FD7DC5"/>
    <w:rsid w:val="00FE2484"/>
    <w:rsid w:val="00FE688C"/>
    <w:rsid w:val="00FF17A0"/>
    <w:rsid w:val="00FF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5057"/>
    <o:shapelayout v:ext="edit">
      <o:idmap v:ext="edit" data="1"/>
    </o:shapelayout>
  </w:shapeDefaults>
  <w:decimalSymbol w:val=","/>
  <w:listSeparator w:val=";"/>
  <w14:docId w14:val="307C70C2"/>
  <w15:docId w15:val="{0711E341-3BD2-4E8E-B4EF-7F1A802AA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F83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145DD"/>
    <w:pPr>
      <w:keepNext/>
      <w:ind w:firstLine="1276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576C86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2607B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576C86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145DD"/>
    <w:pPr>
      <w:tabs>
        <w:tab w:val="center" w:pos="4153"/>
        <w:tab w:val="right" w:pos="8306"/>
      </w:tabs>
      <w:jc w:val="center"/>
    </w:pPr>
    <w:rPr>
      <w:b/>
      <w:bCs/>
    </w:rPr>
  </w:style>
  <w:style w:type="character" w:customStyle="1" w:styleId="a4">
    <w:name w:val="Верхний колонтитул Знак"/>
    <w:link w:val="a3"/>
    <w:uiPriority w:val="99"/>
    <w:rsid w:val="002607B2"/>
    <w:rPr>
      <w:sz w:val="28"/>
      <w:szCs w:val="28"/>
    </w:rPr>
  </w:style>
  <w:style w:type="paragraph" w:styleId="a5">
    <w:name w:val="footer"/>
    <w:basedOn w:val="a"/>
    <w:link w:val="a6"/>
    <w:uiPriority w:val="99"/>
    <w:rsid w:val="005145D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2607B2"/>
    <w:rPr>
      <w:sz w:val="28"/>
      <w:szCs w:val="28"/>
    </w:rPr>
  </w:style>
  <w:style w:type="paragraph" w:customStyle="1" w:styleId="21">
    <w:name w:val="ВерхКолонтитул2"/>
    <w:basedOn w:val="a3"/>
    <w:uiPriority w:val="99"/>
    <w:rsid w:val="005145DD"/>
    <w:pPr>
      <w:ind w:left="284"/>
      <w:jc w:val="left"/>
    </w:pPr>
    <w:rPr>
      <w:b w:val="0"/>
      <w:bCs w:val="0"/>
      <w:sz w:val="20"/>
      <w:szCs w:val="20"/>
    </w:rPr>
  </w:style>
  <w:style w:type="paragraph" w:customStyle="1" w:styleId="11">
    <w:name w:val="Заголовок1"/>
    <w:basedOn w:val="a"/>
    <w:uiPriority w:val="99"/>
    <w:rsid w:val="005145DD"/>
    <w:rPr>
      <w:b/>
      <w:bCs/>
    </w:rPr>
  </w:style>
  <w:style w:type="paragraph" w:styleId="a7">
    <w:name w:val="Body Text Indent"/>
    <w:basedOn w:val="a"/>
    <w:link w:val="a8"/>
    <w:uiPriority w:val="99"/>
    <w:rsid w:val="005145DD"/>
    <w:pPr>
      <w:ind w:firstLine="1134"/>
    </w:pPr>
  </w:style>
  <w:style w:type="character" w:customStyle="1" w:styleId="a8">
    <w:name w:val="Основной текст с отступом Знак"/>
    <w:link w:val="a7"/>
    <w:uiPriority w:val="99"/>
    <w:rsid w:val="002607B2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5145DD"/>
    <w:pPr>
      <w:ind w:firstLine="1276"/>
      <w:jc w:val="both"/>
    </w:pPr>
  </w:style>
  <w:style w:type="character" w:customStyle="1" w:styleId="23">
    <w:name w:val="Основной текст с отступом 2 Знак"/>
    <w:link w:val="22"/>
    <w:uiPriority w:val="99"/>
    <w:semiHidden/>
    <w:rsid w:val="002607B2"/>
    <w:rPr>
      <w:sz w:val="28"/>
      <w:szCs w:val="28"/>
    </w:rPr>
  </w:style>
  <w:style w:type="character" w:styleId="a9">
    <w:name w:val="Hyperlink"/>
    <w:uiPriority w:val="99"/>
    <w:rsid w:val="002118F6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B90CC0"/>
    <w:pPr>
      <w:ind w:left="720"/>
    </w:pPr>
  </w:style>
  <w:style w:type="table" w:styleId="ab">
    <w:name w:val="Table Grid"/>
    <w:basedOn w:val="a1"/>
    <w:uiPriority w:val="99"/>
    <w:rsid w:val="000C20A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rsid w:val="0089765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89765C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8E6DDF"/>
    <w:rPr>
      <w:sz w:val="24"/>
      <w:szCs w:val="24"/>
    </w:rPr>
  </w:style>
  <w:style w:type="table" w:customStyle="1" w:styleId="12">
    <w:name w:val="Сетка таблицы1"/>
    <w:basedOn w:val="a1"/>
    <w:next w:val="ab"/>
    <w:uiPriority w:val="59"/>
    <w:rsid w:val="00BD1BDF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next w:val="ab"/>
    <w:uiPriority w:val="39"/>
    <w:rsid w:val="007340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8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156D39-11F1-4313-92A4-61F180749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2</Pages>
  <Words>330</Words>
  <Characters>2642</Characters>
  <Application>Microsoft Office Word</Application>
  <DocSecurity>0</DocSecurity>
  <Lines>22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___________№____________</vt:lpstr>
    </vt:vector>
  </TitlesOfParts>
  <Company>Minfin RA</Company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___________№____________</dc:title>
  <dc:creator>User</dc:creator>
  <cp:lastModifiedBy>ttu</cp:lastModifiedBy>
  <cp:revision>37</cp:revision>
  <cp:lastPrinted>2025-08-13T02:47:00Z</cp:lastPrinted>
  <dcterms:created xsi:type="dcterms:W3CDTF">2025-07-24T11:38:00Z</dcterms:created>
  <dcterms:modified xsi:type="dcterms:W3CDTF">2026-03-04T02:40:00Z</dcterms:modified>
</cp:coreProperties>
</file>