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7F32FA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0456E4" w:rsidRDefault="00B3341E" w:rsidP="006B6F45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0456E4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6B6F45" w:rsidRDefault="006B6F45" w:rsidP="006B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Приложение № 2 к Порядку санкционирования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F45">
        <w:rPr>
          <w:rFonts w:ascii="Times New Roman" w:hAnsi="Times New Roman" w:cs="Times New Roman"/>
          <w:sz w:val="28"/>
          <w:szCs w:val="28"/>
        </w:rPr>
        <w:t xml:space="preserve">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дополнить строкой </w:t>
      </w:r>
      <w:r w:rsidR="00202AC4">
        <w:rPr>
          <w:rFonts w:ascii="Times New Roman" w:hAnsi="Times New Roman" w:cs="Times New Roman"/>
          <w:sz w:val="28"/>
          <w:szCs w:val="28"/>
        </w:rPr>
        <w:t>7</w:t>
      </w:r>
      <w:r w:rsidRPr="006B6F45">
        <w:rPr>
          <w:rFonts w:ascii="Times New Roman" w:hAnsi="Times New Roman" w:cs="Times New Roman"/>
          <w:sz w:val="28"/>
          <w:szCs w:val="28"/>
        </w:rPr>
        <w:t>.</w:t>
      </w:r>
      <w:r w:rsidR="00202AC4">
        <w:rPr>
          <w:rFonts w:ascii="Times New Roman" w:hAnsi="Times New Roman" w:cs="Times New Roman"/>
          <w:sz w:val="28"/>
          <w:szCs w:val="28"/>
        </w:rPr>
        <w:t>2</w:t>
      </w:r>
      <w:r w:rsidR="007F32FA">
        <w:rPr>
          <w:rFonts w:ascii="Times New Roman" w:hAnsi="Times New Roman" w:cs="Times New Roman"/>
          <w:sz w:val="28"/>
          <w:szCs w:val="28"/>
        </w:rPr>
        <w:t>6</w:t>
      </w:r>
      <w:r w:rsidRPr="006B6F4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1559"/>
      </w:tblGrid>
      <w:tr w:rsidR="006B6F45" w:rsidRPr="00D37FB4" w:rsidTr="004A3E5B">
        <w:tc>
          <w:tcPr>
            <w:tcW w:w="993" w:type="dxa"/>
          </w:tcPr>
          <w:p w:rsidR="006B6F45" w:rsidRPr="00D37FB4" w:rsidRDefault="006B6F45" w:rsidP="007F32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F32FA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6520" w:type="dxa"/>
          </w:tcPr>
          <w:p w:rsidR="006B6F45" w:rsidRPr="006B6F45" w:rsidRDefault="006B6F45" w:rsidP="007F32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5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202AC4">
              <w:rPr>
                <w:rFonts w:ascii="Times New Roman" w:hAnsi="Times New Roman" w:cs="Times New Roman"/>
                <w:sz w:val="28"/>
                <w:szCs w:val="28"/>
              </w:rPr>
              <w:t>реализации мероприятий индивидуальных программ социально-экономического развития субъектов Российской Федерации (</w:t>
            </w:r>
            <w:r w:rsidR="007F32FA">
              <w:rPr>
                <w:rFonts w:ascii="Times New Roman" w:hAnsi="Times New Roman" w:cs="Times New Roman"/>
                <w:sz w:val="28"/>
                <w:szCs w:val="28"/>
              </w:rPr>
              <w:t>мероприятия в целях популяризации туристического потенциала, направленные на развитие туристической отрасли</w:t>
            </w:r>
            <w:r w:rsidR="00202A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B6F45" w:rsidRPr="00D37FB4" w:rsidRDefault="006B6F45" w:rsidP="007F32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Х 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F32FA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0».</w:t>
            </w:r>
          </w:p>
        </w:tc>
        <w:bookmarkStart w:id="0" w:name="_GoBack"/>
        <w:bookmarkEnd w:id="0"/>
      </w:tr>
    </w:tbl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7F32FA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0563F8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32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02AC4"/>
    <w:rsid w:val="002865BC"/>
    <w:rsid w:val="002D3865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7F32FA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306851B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2023-11-24T03:58:00Z</cp:lastPrinted>
  <dcterms:created xsi:type="dcterms:W3CDTF">2025-04-16T05:48:00Z</dcterms:created>
  <dcterms:modified xsi:type="dcterms:W3CDTF">2025-04-16T05:48:00Z</dcterms:modified>
</cp:coreProperties>
</file>