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1B46" w:rsidRPr="00151B46" w:rsidTr="00461D0C">
        <w:trPr>
          <w:trHeight w:val="1134"/>
        </w:trPr>
        <w:tc>
          <w:tcPr>
            <w:tcW w:w="4253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151B46">
              <w:rPr>
                <w:rFonts w:eastAsia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C466808" wp14:editId="0411A4B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1B46" w:rsidRPr="00151B46" w:rsidRDefault="00151B46" w:rsidP="00151B46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1B46" w:rsidRPr="00151B46" w:rsidTr="00461D0C">
        <w:trPr>
          <w:trHeight w:val="703"/>
        </w:trPr>
        <w:tc>
          <w:tcPr>
            <w:tcW w:w="4253" w:type="dxa"/>
            <w:vAlign w:val="center"/>
          </w:tcPr>
          <w:p w:rsidR="00151B46" w:rsidRPr="00151B46" w:rsidRDefault="00151B46" w:rsidP="00151B46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:rsidR="00151B46" w:rsidRPr="00151B46" w:rsidRDefault="00151B46" w:rsidP="00151B46">
            <w:pPr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1B46" w:rsidRPr="00151B46" w:rsidRDefault="00151B46" w:rsidP="00151B46">
            <w:pPr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4110" w:type="dxa"/>
            <w:vAlign w:val="center"/>
          </w:tcPr>
          <w:p w:rsidR="00151B46" w:rsidRPr="00151B46" w:rsidRDefault="00151B46" w:rsidP="00151B46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</w:p>
          <w:p w:rsidR="00151B46" w:rsidRPr="00151B46" w:rsidRDefault="00151B46" w:rsidP="00151B46">
            <w:pPr>
              <w:ind w:left="-188" w:right="-112"/>
              <w:jc w:val="center"/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151B46">
              <w:rPr>
                <w:rFonts w:eastAsiaTheme="minorHAnsi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151B46" w:rsidRPr="00CF6BAF" w:rsidTr="00461D0C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1B46" w:rsidRPr="00151B46" w:rsidRDefault="00151B46" w:rsidP="00151B46">
            <w:pPr>
              <w:jc w:val="center"/>
              <w:rPr>
                <w:rFonts w:eastAsiaTheme="minorHAnsi"/>
                <w:sz w:val="14"/>
                <w:szCs w:val="14"/>
                <w:lang w:eastAsia="en-US"/>
              </w:rPr>
            </w:pP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51B46">
              <w:rPr>
                <w:rFonts w:eastAsiaTheme="minorHAnsi"/>
                <w:sz w:val="20"/>
                <w:szCs w:val="20"/>
                <w:lang w:eastAsia="en-US"/>
              </w:rPr>
              <w:t xml:space="preserve">В.И. Чаптынова ул., д.24, г. Горно-Алтайск, 649000; тел. </w: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 xml:space="preserve">(38822) 2-26-21; </w:t>
            </w:r>
            <w:r w:rsidRPr="00151B46">
              <w:rPr>
                <w:rFonts w:eastAsiaTheme="minorHAnsi"/>
                <w:sz w:val="20"/>
                <w:szCs w:val="20"/>
                <w:lang w:eastAsia="en-US"/>
              </w:rPr>
              <w:t>факс</w: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 xml:space="preserve"> (38822) 2-32-95;</w:t>
            </w:r>
          </w:p>
          <w:p w:rsidR="00151B46" w:rsidRPr="00151B46" w:rsidRDefault="00151B46" w:rsidP="00151B46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151B46">
              <w:rPr>
                <w:rFonts w:eastAsia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E8E7F5" wp14:editId="091775E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3E92D" id="Прямая соединительная линия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51B46">
              <w:rPr>
                <w:rFonts w:eastAsiaTheme="minorHAnsi"/>
                <w:sz w:val="20"/>
                <w:szCs w:val="20"/>
                <w:lang w:val="en-US" w:eastAsia="en-US"/>
              </w:rPr>
              <w:t>e-mail: info@mf.altaigov.ru; www.minfin-altai.ru</w:t>
            </w:r>
          </w:p>
        </w:tc>
      </w:tr>
    </w:tbl>
    <w:p w:rsidR="00151B46" w:rsidRPr="00151B46" w:rsidRDefault="00151B46" w:rsidP="00151B46">
      <w:pPr>
        <w:rPr>
          <w:lang w:val="en-US"/>
        </w:rPr>
      </w:pPr>
    </w:p>
    <w:p w:rsidR="0096345E" w:rsidRPr="00151B46" w:rsidRDefault="0096345E" w:rsidP="00151B46">
      <w:pPr>
        <w:jc w:val="center"/>
        <w:rPr>
          <w:b/>
          <w:sz w:val="28"/>
          <w:szCs w:val="28"/>
        </w:rPr>
      </w:pPr>
      <w:r w:rsidRPr="00151B46">
        <w:rPr>
          <w:b/>
          <w:sz w:val="28"/>
          <w:szCs w:val="28"/>
        </w:rPr>
        <w:t>ПРИКАЗ</w:t>
      </w:r>
    </w:p>
    <w:p w:rsidR="0096345E" w:rsidRPr="00EF2D91" w:rsidRDefault="0096345E" w:rsidP="0096345E">
      <w:pPr>
        <w:pStyle w:val="a4"/>
        <w:jc w:val="center"/>
        <w:rPr>
          <w:b/>
          <w:sz w:val="28"/>
          <w:szCs w:val="28"/>
        </w:rPr>
      </w:pPr>
    </w:p>
    <w:p w:rsidR="0096345E" w:rsidRPr="00EF2D91" w:rsidRDefault="0096345E" w:rsidP="00151B46">
      <w:pPr>
        <w:pStyle w:val="a4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  <w:r w:rsidRPr="00EF2D91">
        <w:rPr>
          <w:sz w:val="28"/>
          <w:szCs w:val="28"/>
        </w:rPr>
        <w:t>г. Горно-Алтайск</w:t>
      </w:r>
    </w:p>
    <w:p w:rsidR="0096345E" w:rsidRPr="00EF2D91" w:rsidRDefault="0096345E" w:rsidP="0096345E">
      <w:pPr>
        <w:pStyle w:val="a4"/>
        <w:jc w:val="center"/>
        <w:rPr>
          <w:sz w:val="28"/>
          <w:szCs w:val="28"/>
        </w:rPr>
      </w:pPr>
    </w:p>
    <w:p w:rsidR="006E50C6" w:rsidRDefault="00826FD8" w:rsidP="006E50C6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654D95">
        <w:rPr>
          <w:sz w:val="28"/>
          <w:szCs w:val="28"/>
        </w:rPr>
        <w:t xml:space="preserve">О </w:t>
      </w:r>
      <w:r w:rsidRPr="00A900A2">
        <w:rPr>
          <w:sz w:val="28"/>
          <w:szCs w:val="28"/>
        </w:rPr>
        <w:t>внесении изменени</w:t>
      </w:r>
      <w:r w:rsidR="00E553E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A900A2">
        <w:rPr>
          <w:sz w:val="28"/>
          <w:szCs w:val="28"/>
        </w:rPr>
        <w:t>в Положени</w:t>
      </w:r>
      <w:r w:rsidR="006E50C6">
        <w:rPr>
          <w:sz w:val="28"/>
          <w:szCs w:val="28"/>
        </w:rPr>
        <w:t>е</w:t>
      </w:r>
    </w:p>
    <w:p w:rsidR="00826FD8" w:rsidRPr="00A900A2" w:rsidRDefault="00826FD8" w:rsidP="006E50C6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96345E" w:rsidRPr="00EF2D91" w:rsidRDefault="0096345E" w:rsidP="006E50C6">
      <w:pPr>
        <w:jc w:val="center"/>
        <w:rPr>
          <w:b/>
          <w:spacing w:val="-8"/>
          <w:sz w:val="28"/>
          <w:szCs w:val="28"/>
        </w:rPr>
      </w:pPr>
    </w:p>
    <w:p w:rsidR="0096345E" w:rsidRPr="00EF2D91" w:rsidRDefault="0096345E" w:rsidP="006E50C6">
      <w:pPr>
        <w:jc w:val="center"/>
        <w:rPr>
          <w:b/>
          <w:spacing w:val="-8"/>
          <w:sz w:val="28"/>
          <w:szCs w:val="28"/>
        </w:rPr>
      </w:pPr>
    </w:p>
    <w:p w:rsidR="0096345E" w:rsidRPr="00EF2D91" w:rsidRDefault="0096345E" w:rsidP="006E50C6">
      <w:pPr>
        <w:ind w:firstLine="709"/>
        <w:rPr>
          <w:b/>
          <w:spacing w:val="60"/>
          <w:sz w:val="28"/>
          <w:szCs w:val="28"/>
        </w:rPr>
      </w:pPr>
      <w:r w:rsidRPr="00EF2D91">
        <w:rPr>
          <w:b/>
          <w:spacing w:val="60"/>
          <w:sz w:val="28"/>
          <w:szCs w:val="28"/>
        </w:rPr>
        <w:t>Приказываю:</w:t>
      </w:r>
    </w:p>
    <w:p w:rsidR="00E553E5" w:rsidRPr="00E553E5" w:rsidRDefault="006E50C6" w:rsidP="00E553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00A2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е </w:t>
      </w:r>
      <w:r w:rsidRPr="00A900A2">
        <w:rPr>
          <w:sz w:val="28"/>
          <w:szCs w:val="28"/>
        </w:rPr>
        <w:t>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</w:t>
      </w:r>
      <w:r>
        <w:rPr>
          <w:sz w:val="28"/>
          <w:szCs w:val="28"/>
        </w:rPr>
        <w:t>е</w:t>
      </w:r>
      <w:r w:rsidRPr="00A900A2">
        <w:rPr>
          <w:sz w:val="28"/>
          <w:szCs w:val="28"/>
        </w:rPr>
        <w:t xml:space="preserve"> приказом Министерства финансов Республики Алтай от 13 августа 2020 г</w:t>
      </w:r>
      <w:r>
        <w:rPr>
          <w:sz w:val="28"/>
          <w:szCs w:val="28"/>
        </w:rPr>
        <w:t>. № 198-п</w:t>
      </w:r>
      <w:r w:rsidR="00E553E5">
        <w:rPr>
          <w:sz w:val="28"/>
          <w:szCs w:val="28"/>
        </w:rPr>
        <w:t xml:space="preserve">, дополнить </w:t>
      </w:r>
      <w:r w:rsidR="00E553E5">
        <w:rPr>
          <w:sz w:val="28"/>
        </w:rPr>
        <w:t xml:space="preserve">пунктом 62 следующего </w:t>
      </w:r>
      <w:r w:rsidR="00E553E5" w:rsidRPr="00E553E5">
        <w:rPr>
          <w:sz w:val="28"/>
          <w:szCs w:val="28"/>
        </w:rPr>
        <w:t>содержания:</w:t>
      </w:r>
    </w:p>
    <w:p w:rsidR="006E50C6" w:rsidRDefault="00E553E5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53E5">
        <w:rPr>
          <w:sz w:val="28"/>
          <w:szCs w:val="28"/>
        </w:rPr>
        <w:t>«62. При планировании, уточнении (корректировке) бюджетных ассигнований</w:t>
      </w:r>
      <w:r w:rsidR="00CF6BAF" w:rsidRPr="00CF6BAF">
        <w:rPr>
          <w:sz w:val="28"/>
          <w:szCs w:val="28"/>
        </w:rPr>
        <w:t xml:space="preserve"> </w:t>
      </w:r>
      <w:r w:rsidR="00CF6BAF">
        <w:rPr>
          <w:sz w:val="28"/>
          <w:szCs w:val="28"/>
        </w:rPr>
        <w:t>по межбюджетным трансфертам</w:t>
      </w:r>
      <w:r w:rsidRPr="00E553E5">
        <w:rPr>
          <w:sz w:val="28"/>
          <w:szCs w:val="28"/>
        </w:rPr>
        <w:t xml:space="preserve">, </w:t>
      </w:r>
      <w:bookmarkStart w:id="0" w:name="_GoBack"/>
      <w:bookmarkEnd w:id="0"/>
      <w:r w:rsidRPr="00E553E5">
        <w:rPr>
          <w:sz w:val="28"/>
          <w:szCs w:val="28"/>
        </w:rPr>
        <w:t>ГРБС направлять информацию по данным бюджетным ассигнованиям (показатели приводятся в рублях, с точностью до двух знаков после запятой, с</w:t>
      </w:r>
      <w:r>
        <w:rPr>
          <w:sz w:val="28"/>
        </w:rPr>
        <w:t xml:space="preserve"> указанием источника финансирования) соответствующим муниципальным образованиям в Республике Алтай не позднее 1 декабря текущего года.».</w:t>
      </w:r>
    </w:p>
    <w:p w:rsidR="006E50C6" w:rsidRDefault="006E50C6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50C6" w:rsidRDefault="006E50C6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50C6" w:rsidRDefault="006E50C6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50C6" w:rsidRDefault="006E50C6" w:rsidP="006E50C6">
      <w:r>
        <w:rPr>
          <w:sz w:val="28"/>
          <w:szCs w:val="28"/>
        </w:rPr>
        <w:t>Исполняющий обязанности</w:t>
      </w:r>
      <w:r>
        <w:rPr>
          <w:sz w:val="28"/>
          <w:szCs w:val="28"/>
        </w:rPr>
        <w:br/>
      </w:r>
      <w:r w:rsidR="00E553E5">
        <w:rPr>
          <w:sz w:val="28"/>
          <w:szCs w:val="28"/>
        </w:rPr>
        <w:t xml:space="preserve">министра </w:t>
      </w:r>
      <w:r>
        <w:rPr>
          <w:sz w:val="28"/>
          <w:szCs w:val="28"/>
        </w:rPr>
        <w:t xml:space="preserve">                                                                                          </w:t>
      </w:r>
      <w:r w:rsidR="007F772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E553E5">
        <w:rPr>
          <w:sz w:val="28"/>
          <w:szCs w:val="28"/>
        </w:rPr>
        <w:t>Н.К. Табаева</w:t>
      </w:r>
    </w:p>
    <w:p w:rsidR="006E50C6" w:rsidRDefault="006E50C6" w:rsidP="006E50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50C6" w:rsidRDefault="006E50C6">
      <w:pPr>
        <w:spacing w:after="160" w:line="259" w:lineRule="auto"/>
        <w:rPr>
          <w:sz w:val="28"/>
          <w:szCs w:val="28"/>
        </w:rPr>
      </w:pPr>
    </w:p>
    <w:sectPr w:rsidR="006E50C6" w:rsidSect="00A166B2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B2" w:rsidRDefault="00A166B2" w:rsidP="00A166B2">
      <w:r>
        <w:separator/>
      </w:r>
    </w:p>
  </w:endnote>
  <w:endnote w:type="continuationSeparator" w:id="0">
    <w:p w:rsidR="00A166B2" w:rsidRDefault="00A166B2" w:rsidP="00A1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B2" w:rsidRDefault="00A166B2" w:rsidP="00A166B2">
      <w:r>
        <w:separator/>
      </w:r>
    </w:p>
  </w:footnote>
  <w:footnote w:type="continuationSeparator" w:id="0">
    <w:p w:rsidR="00A166B2" w:rsidRDefault="00A166B2" w:rsidP="00A1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0854894"/>
      <w:docPartObj>
        <w:docPartGallery w:val="Page Numbers (Top of Page)"/>
        <w:docPartUnique/>
      </w:docPartObj>
    </w:sdtPr>
    <w:sdtEndPr/>
    <w:sdtContent>
      <w:p w:rsidR="00A166B2" w:rsidRDefault="00A166B2" w:rsidP="00713C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3E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175D"/>
    <w:multiLevelType w:val="hybridMultilevel"/>
    <w:tmpl w:val="CD0AA55C"/>
    <w:lvl w:ilvl="0" w:tplc="373A35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6A60B6"/>
    <w:multiLevelType w:val="hybridMultilevel"/>
    <w:tmpl w:val="92A40B54"/>
    <w:lvl w:ilvl="0" w:tplc="463A6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F358BD"/>
    <w:multiLevelType w:val="hybridMultilevel"/>
    <w:tmpl w:val="1E5A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5E"/>
    <w:rsid w:val="00151B46"/>
    <w:rsid w:val="00381894"/>
    <w:rsid w:val="003D5FD3"/>
    <w:rsid w:val="00506ECC"/>
    <w:rsid w:val="00553F2E"/>
    <w:rsid w:val="005619DB"/>
    <w:rsid w:val="006E50C6"/>
    <w:rsid w:val="00713CB9"/>
    <w:rsid w:val="007F7727"/>
    <w:rsid w:val="00813916"/>
    <w:rsid w:val="00826FD8"/>
    <w:rsid w:val="008F4B16"/>
    <w:rsid w:val="0096345E"/>
    <w:rsid w:val="00A166B2"/>
    <w:rsid w:val="00A6536C"/>
    <w:rsid w:val="00B73190"/>
    <w:rsid w:val="00B9000E"/>
    <w:rsid w:val="00CF6BAF"/>
    <w:rsid w:val="00D72B41"/>
    <w:rsid w:val="00E553E5"/>
    <w:rsid w:val="00F15DA6"/>
    <w:rsid w:val="00F6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BFC3"/>
  <w15:chartTrackingRefBased/>
  <w15:docId w15:val="{A80C69F2-DA9E-42FE-996E-A40DB863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634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45E"/>
    <w:pPr>
      <w:ind w:left="720"/>
      <w:contextualSpacing/>
    </w:pPr>
  </w:style>
  <w:style w:type="paragraph" w:styleId="a4">
    <w:name w:val="No Spacing"/>
    <w:uiPriority w:val="1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5"/>
    <w:uiPriority w:val="39"/>
    <w:rsid w:val="009634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6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634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963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15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19</cp:revision>
  <cp:lastPrinted>2024-11-20T11:25:00Z</cp:lastPrinted>
  <dcterms:created xsi:type="dcterms:W3CDTF">2024-08-15T09:03:00Z</dcterms:created>
  <dcterms:modified xsi:type="dcterms:W3CDTF">2025-03-05T10:29:00Z</dcterms:modified>
</cp:coreProperties>
</file>