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0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1056"/>
        <w:gridCol w:w="3409"/>
      </w:tblGrid>
      <w:tr w:rsidR="00945C8B" w:rsidRPr="00015719" w:rsidTr="009F2438">
        <w:trPr>
          <w:trHeight w:val="2113"/>
        </w:trPr>
        <w:tc>
          <w:tcPr>
            <w:tcW w:w="1135" w:type="dxa"/>
            <w:tcBorders>
              <w:top w:val="single" w:sz="4" w:space="0" w:color="000000"/>
              <w:left w:val="single" w:sz="4" w:space="0" w:color="000000"/>
              <w:bottom w:val="single" w:sz="4" w:space="0" w:color="000000"/>
              <w:right w:val="single" w:sz="4" w:space="0" w:color="000000"/>
            </w:tcBorders>
            <w:hideMark/>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w:t>
            </w:r>
          </w:p>
        </w:tc>
        <w:tc>
          <w:tcPr>
            <w:tcW w:w="11056" w:type="dxa"/>
            <w:tcBorders>
              <w:top w:val="single" w:sz="4" w:space="0" w:color="000000"/>
              <w:left w:val="single" w:sz="4" w:space="0" w:color="000000"/>
              <w:bottom w:val="single" w:sz="4" w:space="0" w:color="000000"/>
              <w:right w:val="single" w:sz="4" w:space="0" w:color="000000"/>
            </w:tcBorders>
            <w:vAlign w:val="center"/>
          </w:tcPr>
          <w:p w:rsidR="00945C8B" w:rsidRPr="005A0CA2" w:rsidRDefault="00945C8B" w:rsidP="0053547D">
            <w:pPr>
              <w:spacing w:after="0" w:line="240" w:lineRule="auto"/>
              <w:jc w:val="center"/>
              <w:rPr>
                <w:rFonts w:ascii="Times New Roman" w:hAnsi="Times New Roman" w:cs="Times New Roman"/>
                <w:b/>
                <w:sz w:val="28"/>
                <w:szCs w:val="28"/>
              </w:rPr>
            </w:pPr>
            <w:r w:rsidRPr="005A0CA2">
              <w:rPr>
                <w:rFonts w:ascii="Times New Roman" w:hAnsi="Times New Roman" w:cs="Times New Roman"/>
                <w:b/>
                <w:sz w:val="28"/>
                <w:szCs w:val="28"/>
              </w:rPr>
              <w:t>Федеральный конституционный закон, Федеральный закон, Указ и Распоряжение Президента Российской Федерации, Постановление и Распоряжение Правительства Российской Федерации, правовой акт федерального органа исполнительной власти, судебная практика (реквизиты, суть правового регулирования, дата вступления в силу)</w:t>
            </w:r>
          </w:p>
          <w:p w:rsidR="00945C8B" w:rsidRPr="005A0CA2" w:rsidRDefault="00945C8B" w:rsidP="0053547D">
            <w:pPr>
              <w:spacing w:after="0" w:line="240" w:lineRule="auto"/>
              <w:jc w:val="center"/>
              <w:rPr>
                <w:rFonts w:ascii="Times New Roman" w:hAnsi="Times New Roman" w:cs="Times New Roman"/>
                <w:b/>
                <w:sz w:val="28"/>
                <w:szCs w:val="28"/>
              </w:rPr>
            </w:pPr>
          </w:p>
          <w:p w:rsidR="00945C8B" w:rsidRPr="005A0CA2" w:rsidRDefault="00C348E7" w:rsidP="003C7A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B9472F">
              <w:rPr>
                <w:rFonts w:ascii="Times New Roman" w:hAnsi="Times New Roman" w:cs="Times New Roman"/>
                <w:b/>
                <w:sz w:val="28"/>
                <w:szCs w:val="28"/>
              </w:rPr>
              <w:t>2</w:t>
            </w:r>
            <w:r>
              <w:rPr>
                <w:rFonts w:ascii="Times New Roman" w:hAnsi="Times New Roman" w:cs="Times New Roman"/>
                <w:b/>
                <w:sz w:val="28"/>
                <w:szCs w:val="28"/>
              </w:rPr>
              <w:t>.02</w:t>
            </w:r>
            <w:r w:rsidR="00FF2234" w:rsidRPr="005A0CA2">
              <w:rPr>
                <w:rFonts w:ascii="Times New Roman" w:hAnsi="Times New Roman" w:cs="Times New Roman"/>
                <w:b/>
                <w:sz w:val="28"/>
                <w:szCs w:val="28"/>
              </w:rPr>
              <w:t>.</w:t>
            </w:r>
            <w:r w:rsidR="0020346C">
              <w:rPr>
                <w:rFonts w:ascii="Times New Roman" w:hAnsi="Times New Roman" w:cs="Times New Roman"/>
                <w:b/>
                <w:sz w:val="28"/>
                <w:szCs w:val="28"/>
              </w:rPr>
              <w:t>2024</w:t>
            </w:r>
            <w:r w:rsidR="00945C8B" w:rsidRPr="005A0CA2">
              <w:rPr>
                <w:rFonts w:ascii="Times New Roman" w:hAnsi="Times New Roman" w:cs="Times New Roman"/>
                <w:b/>
                <w:sz w:val="28"/>
                <w:szCs w:val="28"/>
              </w:rPr>
              <w:t xml:space="preserve"> г. - </w:t>
            </w:r>
            <w:r w:rsidR="00B9472F">
              <w:rPr>
                <w:rFonts w:ascii="Times New Roman" w:hAnsi="Times New Roman" w:cs="Times New Roman"/>
                <w:b/>
                <w:sz w:val="28"/>
                <w:szCs w:val="28"/>
              </w:rPr>
              <w:t>16</w:t>
            </w:r>
            <w:r>
              <w:rPr>
                <w:rFonts w:ascii="Times New Roman" w:hAnsi="Times New Roman" w:cs="Times New Roman"/>
                <w:b/>
                <w:sz w:val="28"/>
                <w:szCs w:val="28"/>
              </w:rPr>
              <w:t>.02</w:t>
            </w:r>
            <w:r w:rsidR="0020346C">
              <w:rPr>
                <w:rFonts w:ascii="Times New Roman" w:hAnsi="Times New Roman" w:cs="Times New Roman"/>
                <w:b/>
                <w:sz w:val="28"/>
                <w:szCs w:val="28"/>
              </w:rPr>
              <w:t>.2024</w:t>
            </w:r>
            <w:r w:rsidR="00945C8B" w:rsidRPr="005A0CA2">
              <w:rPr>
                <w:rFonts w:ascii="Times New Roman" w:hAnsi="Times New Roman" w:cs="Times New Roman"/>
                <w:b/>
                <w:sz w:val="28"/>
                <w:szCs w:val="28"/>
              </w:rPr>
              <w:t xml:space="preserve"> г.</w:t>
            </w:r>
            <w:bookmarkStart w:id="0" w:name="_GoBack"/>
            <w:bookmarkEnd w:id="0"/>
          </w:p>
        </w:tc>
        <w:tc>
          <w:tcPr>
            <w:tcW w:w="3409" w:type="dxa"/>
            <w:tcBorders>
              <w:top w:val="single" w:sz="4" w:space="0" w:color="000000"/>
              <w:left w:val="single" w:sz="4" w:space="0" w:color="000000"/>
              <w:bottom w:val="single" w:sz="4" w:space="0" w:color="000000"/>
              <w:right w:val="single" w:sz="4" w:space="0" w:color="000000"/>
            </w:tcBorders>
            <w:hideMark/>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Реализация положений федерального законодательства Министерством финансов Республики Алтай в установленной сфере деятельности</w:t>
            </w:r>
          </w:p>
        </w:tc>
      </w:tr>
      <w:tr w:rsidR="00612248"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612248" w:rsidRPr="001000FF" w:rsidRDefault="00612248"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56589B" w:rsidRPr="00B82CE8" w:rsidRDefault="00B82CE8" w:rsidP="0056589B">
            <w:pPr>
              <w:spacing w:after="0" w:line="240" w:lineRule="auto"/>
              <w:jc w:val="both"/>
              <w:rPr>
                <w:rFonts w:ascii="Times New Roman" w:hAnsi="Times New Roman" w:cs="Times New Roman"/>
                <w:b/>
                <w:sz w:val="28"/>
                <w:szCs w:val="28"/>
              </w:rPr>
            </w:pPr>
            <w:r w:rsidRPr="00B82CE8">
              <w:rPr>
                <w:rFonts w:ascii="Times New Roman" w:hAnsi="Times New Roman" w:cs="Times New Roman"/>
                <w:b/>
                <w:sz w:val="28"/>
                <w:szCs w:val="28"/>
              </w:rPr>
              <w:t xml:space="preserve">Федеральный закон от 14.02.2024 </w:t>
            </w:r>
            <w:r w:rsidR="009D7FE1">
              <w:rPr>
                <w:rFonts w:ascii="Times New Roman" w:hAnsi="Times New Roman" w:cs="Times New Roman"/>
                <w:b/>
                <w:sz w:val="28"/>
                <w:szCs w:val="28"/>
              </w:rPr>
              <w:t>№ 8-ФЗ «</w:t>
            </w:r>
            <w:r w:rsidRPr="00B82CE8">
              <w:rPr>
                <w:rFonts w:ascii="Times New Roman" w:hAnsi="Times New Roman" w:cs="Times New Roman"/>
                <w:b/>
                <w:sz w:val="28"/>
                <w:szCs w:val="28"/>
              </w:rPr>
              <w:t>О внесении изменений в часть вторую Налогового кодекса Российской Федерации</w:t>
            </w:r>
            <w:r w:rsidR="009D7FE1">
              <w:rPr>
                <w:rFonts w:ascii="Times New Roman" w:hAnsi="Times New Roman" w:cs="Times New Roman"/>
                <w:b/>
                <w:sz w:val="28"/>
                <w:szCs w:val="28"/>
              </w:rPr>
              <w:t>»</w:t>
            </w:r>
          </w:p>
          <w:p w:rsidR="00B82CE8" w:rsidRDefault="00B82CE8" w:rsidP="0056589B">
            <w:pPr>
              <w:spacing w:after="0" w:line="240" w:lineRule="auto"/>
              <w:jc w:val="both"/>
              <w:rPr>
                <w:rFonts w:ascii="Times New Roman" w:hAnsi="Times New Roman" w:cs="Times New Roman"/>
                <w:b/>
                <w:sz w:val="28"/>
                <w:szCs w:val="28"/>
              </w:rPr>
            </w:pPr>
            <w:r w:rsidRPr="00B82CE8">
              <w:rPr>
                <w:rFonts w:ascii="Times New Roman" w:hAnsi="Times New Roman" w:cs="Times New Roman"/>
                <w:b/>
                <w:sz w:val="28"/>
                <w:szCs w:val="28"/>
              </w:rPr>
              <w:t>Начало действия документа - 14.02.2024.</w:t>
            </w:r>
          </w:p>
          <w:p w:rsidR="00B82CE8" w:rsidRPr="00B82CE8" w:rsidRDefault="00B82CE8" w:rsidP="00B82CE8">
            <w:pPr>
              <w:spacing w:after="0" w:line="240" w:lineRule="auto"/>
              <w:jc w:val="both"/>
              <w:rPr>
                <w:rFonts w:ascii="Times New Roman" w:hAnsi="Times New Roman" w:cs="Times New Roman"/>
                <w:sz w:val="28"/>
                <w:szCs w:val="28"/>
              </w:rPr>
            </w:pPr>
            <w:r w:rsidRPr="00B82CE8">
              <w:rPr>
                <w:rFonts w:ascii="Times New Roman" w:hAnsi="Times New Roman" w:cs="Times New Roman"/>
                <w:sz w:val="28"/>
                <w:szCs w:val="28"/>
              </w:rPr>
              <w:t>Подписан закон, направленный на урегулирование налоговых последствий вывода заблокированных активов ПИФ</w:t>
            </w:r>
            <w:r>
              <w:rPr>
                <w:rFonts w:ascii="Times New Roman" w:hAnsi="Times New Roman" w:cs="Times New Roman"/>
                <w:sz w:val="28"/>
                <w:szCs w:val="28"/>
              </w:rPr>
              <w:t>.</w:t>
            </w:r>
          </w:p>
          <w:p w:rsidR="00B82CE8" w:rsidRPr="00B82CE8" w:rsidRDefault="00B82CE8" w:rsidP="00B82CE8">
            <w:pPr>
              <w:spacing w:after="0" w:line="240" w:lineRule="auto"/>
              <w:jc w:val="both"/>
              <w:rPr>
                <w:rFonts w:ascii="Times New Roman" w:hAnsi="Times New Roman" w:cs="Times New Roman"/>
                <w:sz w:val="28"/>
                <w:szCs w:val="28"/>
              </w:rPr>
            </w:pPr>
            <w:r w:rsidRPr="00B82CE8">
              <w:rPr>
                <w:rFonts w:ascii="Times New Roman" w:hAnsi="Times New Roman" w:cs="Times New Roman"/>
                <w:sz w:val="28"/>
                <w:szCs w:val="28"/>
              </w:rPr>
              <w:t>Действующим нормативным регулированием предусмотрен механизм выделения заблокированных из-за санкций активов ПИФ в дополнительный фонд или изменения типа фонда на закрытый.</w:t>
            </w:r>
          </w:p>
          <w:p w:rsidR="00B82CE8" w:rsidRPr="00B82CE8" w:rsidRDefault="00B82CE8" w:rsidP="00B82CE8">
            <w:pPr>
              <w:spacing w:after="0" w:line="240" w:lineRule="auto"/>
              <w:jc w:val="both"/>
              <w:rPr>
                <w:rFonts w:ascii="Times New Roman" w:hAnsi="Times New Roman" w:cs="Times New Roman"/>
                <w:sz w:val="28"/>
                <w:szCs w:val="28"/>
              </w:rPr>
            </w:pPr>
            <w:r w:rsidRPr="00B82CE8">
              <w:rPr>
                <w:rFonts w:ascii="Times New Roman" w:hAnsi="Times New Roman" w:cs="Times New Roman"/>
                <w:sz w:val="28"/>
                <w:szCs w:val="28"/>
              </w:rPr>
              <w:t>В связи с этим законом вносятся в НК РФ изменения, предусматривающие, в частности, особенности налогообложения финансового результата, полученного по операциям с инвестиционными паями.</w:t>
            </w:r>
          </w:p>
          <w:p w:rsidR="00B82CE8" w:rsidRPr="00B82CE8" w:rsidRDefault="00B82CE8" w:rsidP="00B82CE8">
            <w:pPr>
              <w:spacing w:after="0" w:line="240" w:lineRule="auto"/>
              <w:jc w:val="both"/>
              <w:rPr>
                <w:rFonts w:ascii="Times New Roman" w:hAnsi="Times New Roman" w:cs="Times New Roman"/>
                <w:sz w:val="28"/>
                <w:szCs w:val="28"/>
              </w:rPr>
            </w:pPr>
            <w:r w:rsidRPr="00B82CE8">
              <w:rPr>
                <w:rFonts w:ascii="Times New Roman" w:hAnsi="Times New Roman" w:cs="Times New Roman"/>
                <w:sz w:val="28"/>
                <w:szCs w:val="28"/>
              </w:rPr>
              <w:t>Так, согласно закону, при выделении активов из ПИФ в дополнительный фонд не образуется доходов (расходов), учитываемых в целях налогообложения.</w:t>
            </w:r>
          </w:p>
          <w:p w:rsidR="00B82CE8" w:rsidRPr="00B82CE8" w:rsidRDefault="00B82CE8" w:rsidP="00B82CE8">
            <w:pPr>
              <w:spacing w:after="0" w:line="240" w:lineRule="auto"/>
              <w:jc w:val="both"/>
              <w:rPr>
                <w:rFonts w:ascii="Times New Roman" w:hAnsi="Times New Roman" w:cs="Times New Roman"/>
                <w:sz w:val="28"/>
                <w:szCs w:val="28"/>
              </w:rPr>
            </w:pPr>
            <w:r w:rsidRPr="00B82CE8">
              <w:rPr>
                <w:rFonts w:ascii="Times New Roman" w:hAnsi="Times New Roman" w:cs="Times New Roman"/>
                <w:sz w:val="28"/>
                <w:szCs w:val="28"/>
              </w:rPr>
              <w:t>В случае обмена (конвертации) инвестиционных паев одного ПИФ на инвестиционные паи другого фонда, а также в случае выдачи налогоплательщику инвестиционных паев дополнительного фонда при его формировании финансовый результат по данным операциям не будет определяться до момента их реализации (погашения). Одновременно установлен порядок определения расходов, которые будут учитываться при реализации (погашении) таких инвестиционных паев.</w:t>
            </w:r>
          </w:p>
          <w:p w:rsidR="00B82CE8" w:rsidRPr="00B82CE8" w:rsidRDefault="00B82CE8" w:rsidP="00B82CE8">
            <w:pPr>
              <w:spacing w:after="0" w:line="240" w:lineRule="auto"/>
              <w:jc w:val="both"/>
              <w:rPr>
                <w:rFonts w:ascii="Times New Roman" w:hAnsi="Times New Roman" w:cs="Times New Roman"/>
                <w:sz w:val="28"/>
                <w:szCs w:val="28"/>
              </w:rPr>
            </w:pPr>
            <w:r w:rsidRPr="00B82CE8">
              <w:rPr>
                <w:rFonts w:ascii="Times New Roman" w:hAnsi="Times New Roman" w:cs="Times New Roman"/>
                <w:sz w:val="28"/>
                <w:szCs w:val="28"/>
              </w:rPr>
              <w:t>Кроме того, предусматривается возможность воспользоваться правом на получение инвестиционного налогового вычета в размере положительного финансового результата от реализации (погашения) инвестиционных паев дополнительного фонда и инвестиционных паев ПИФ, тип которого был изменен на закрытый.</w:t>
            </w:r>
          </w:p>
          <w:p w:rsidR="00B82CE8" w:rsidRPr="00612248" w:rsidRDefault="00B82CE8" w:rsidP="00B82CE8">
            <w:pPr>
              <w:spacing w:after="0" w:line="240" w:lineRule="auto"/>
              <w:jc w:val="both"/>
              <w:rPr>
                <w:rFonts w:ascii="Times New Roman" w:hAnsi="Times New Roman" w:cs="Times New Roman"/>
                <w:sz w:val="28"/>
                <w:szCs w:val="28"/>
              </w:rPr>
            </w:pPr>
            <w:r w:rsidRPr="00B82CE8">
              <w:rPr>
                <w:rFonts w:ascii="Times New Roman" w:hAnsi="Times New Roman" w:cs="Times New Roman"/>
                <w:sz w:val="28"/>
                <w:szCs w:val="28"/>
              </w:rPr>
              <w:t>Для этих целей урегулирован вопрос о сроке нахождения замещающих облигаций в собственности налогоплательщика в целях сохранения возможности применения инвестиционного налогового вычета.</w:t>
            </w:r>
          </w:p>
        </w:tc>
        <w:tc>
          <w:tcPr>
            <w:tcW w:w="3409" w:type="dxa"/>
            <w:tcBorders>
              <w:top w:val="single" w:sz="4" w:space="0" w:color="000000"/>
              <w:left w:val="single" w:sz="4" w:space="0" w:color="000000"/>
              <w:bottom w:val="single" w:sz="4" w:space="0" w:color="000000"/>
              <w:right w:val="single" w:sz="4" w:space="0" w:color="000000"/>
            </w:tcBorders>
          </w:tcPr>
          <w:p w:rsidR="00612248" w:rsidRPr="004128C3" w:rsidRDefault="009F2445" w:rsidP="00CD70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рассмотрения</w:t>
            </w:r>
          </w:p>
        </w:tc>
      </w:tr>
      <w:tr w:rsidR="00371FC1"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371FC1" w:rsidRPr="001000FF" w:rsidRDefault="00371FC1"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0607A2" w:rsidRDefault="00B23193" w:rsidP="000607A2">
            <w:pPr>
              <w:spacing w:after="0" w:line="240" w:lineRule="auto"/>
              <w:jc w:val="both"/>
              <w:rPr>
                <w:rFonts w:ascii="Times New Roman" w:hAnsi="Times New Roman" w:cs="Times New Roman"/>
                <w:b/>
                <w:sz w:val="28"/>
                <w:szCs w:val="28"/>
              </w:rPr>
            </w:pPr>
            <w:r w:rsidRPr="00B23193">
              <w:rPr>
                <w:rFonts w:ascii="Times New Roman" w:hAnsi="Times New Roman" w:cs="Times New Roman"/>
                <w:b/>
                <w:sz w:val="28"/>
                <w:szCs w:val="28"/>
              </w:rPr>
              <w:t xml:space="preserve">Федеральный закон от 14.02.2024 </w:t>
            </w:r>
            <w:r w:rsidR="009D7FE1">
              <w:rPr>
                <w:rFonts w:ascii="Times New Roman" w:hAnsi="Times New Roman" w:cs="Times New Roman"/>
                <w:b/>
                <w:sz w:val="28"/>
                <w:szCs w:val="28"/>
              </w:rPr>
              <w:t>№</w:t>
            </w:r>
            <w:r w:rsidRPr="00B23193">
              <w:rPr>
                <w:rFonts w:ascii="Times New Roman" w:hAnsi="Times New Roman" w:cs="Times New Roman"/>
                <w:b/>
                <w:sz w:val="28"/>
                <w:szCs w:val="28"/>
              </w:rPr>
              <w:t xml:space="preserve"> 10-ФЗ </w:t>
            </w:r>
            <w:r w:rsidR="009D7FE1">
              <w:rPr>
                <w:rFonts w:ascii="Times New Roman" w:hAnsi="Times New Roman" w:cs="Times New Roman"/>
                <w:b/>
                <w:sz w:val="28"/>
                <w:szCs w:val="28"/>
              </w:rPr>
              <w:t>«</w:t>
            </w:r>
            <w:r w:rsidRPr="00B23193">
              <w:rPr>
                <w:rFonts w:ascii="Times New Roman" w:hAnsi="Times New Roman" w:cs="Times New Roman"/>
                <w:b/>
                <w:sz w:val="28"/>
                <w:szCs w:val="28"/>
              </w:rPr>
              <w:t xml:space="preserve">О внесении изменений в статью 12.1 Федерального закона </w:t>
            </w:r>
            <w:r w:rsidR="009D7FE1">
              <w:rPr>
                <w:rFonts w:ascii="Times New Roman" w:hAnsi="Times New Roman" w:cs="Times New Roman"/>
                <w:b/>
                <w:sz w:val="28"/>
                <w:szCs w:val="28"/>
              </w:rPr>
              <w:t>«</w:t>
            </w:r>
            <w:r w:rsidRPr="00B23193">
              <w:rPr>
                <w:rFonts w:ascii="Times New Roman" w:hAnsi="Times New Roman" w:cs="Times New Roman"/>
                <w:b/>
                <w:sz w:val="28"/>
                <w:szCs w:val="28"/>
              </w:rPr>
              <w:t>О системе государственной службы Российской Федерации</w:t>
            </w:r>
            <w:r w:rsidR="009D7FE1">
              <w:rPr>
                <w:rFonts w:ascii="Times New Roman" w:hAnsi="Times New Roman" w:cs="Times New Roman"/>
                <w:b/>
                <w:sz w:val="28"/>
                <w:szCs w:val="28"/>
              </w:rPr>
              <w:t>»</w:t>
            </w:r>
            <w:r w:rsidRPr="00B23193">
              <w:rPr>
                <w:rFonts w:ascii="Times New Roman" w:hAnsi="Times New Roman" w:cs="Times New Roman"/>
                <w:b/>
                <w:sz w:val="28"/>
                <w:szCs w:val="28"/>
              </w:rPr>
              <w:t xml:space="preserve"> и статью 53.1 Федерального закона </w:t>
            </w:r>
            <w:r w:rsidR="009D7FE1">
              <w:rPr>
                <w:rFonts w:ascii="Times New Roman" w:hAnsi="Times New Roman" w:cs="Times New Roman"/>
                <w:b/>
                <w:sz w:val="28"/>
                <w:szCs w:val="28"/>
              </w:rPr>
              <w:t>«</w:t>
            </w:r>
            <w:r w:rsidRPr="00B23193">
              <w:rPr>
                <w:rFonts w:ascii="Times New Roman" w:hAnsi="Times New Roman" w:cs="Times New Roman"/>
                <w:b/>
                <w:sz w:val="28"/>
                <w:szCs w:val="28"/>
              </w:rPr>
              <w:t>О государственной гражданской службе Российской Федерации</w:t>
            </w:r>
            <w:r w:rsidR="009D7FE1">
              <w:rPr>
                <w:rFonts w:ascii="Times New Roman" w:hAnsi="Times New Roman" w:cs="Times New Roman"/>
                <w:b/>
                <w:sz w:val="28"/>
                <w:szCs w:val="28"/>
              </w:rPr>
              <w:t>»</w:t>
            </w:r>
          </w:p>
          <w:p w:rsidR="00B23193" w:rsidRDefault="00B23193" w:rsidP="00B23193">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Начало действия документа - 14.02.2024.</w:t>
            </w:r>
          </w:p>
          <w:p w:rsidR="00B23193" w:rsidRPr="0016616D" w:rsidRDefault="00B23193" w:rsidP="00B23193">
            <w:pPr>
              <w:spacing w:after="0" w:line="240" w:lineRule="auto"/>
              <w:jc w:val="both"/>
              <w:rPr>
                <w:rFonts w:ascii="Times New Roman" w:hAnsi="Times New Roman" w:cs="Times New Roman"/>
                <w:sz w:val="28"/>
                <w:szCs w:val="28"/>
              </w:rPr>
            </w:pPr>
            <w:r w:rsidRPr="0016616D">
              <w:rPr>
                <w:rFonts w:ascii="Times New Roman" w:hAnsi="Times New Roman" w:cs="Times New Roman"/>
                <w:sz w:val="28"/>
                <w:szCs w:val="28"/>
              </w:rPr>
              <w:t>Уточнен порядок приостановки и возобновления действия срочных служебных контрактов госслужащих, принимавших участие в специальной военной операции</w:t>
            </w:r>
            <w:r w:rsidR="0016616D" w:rsidRPr="0016616D">
              <w:rPr>
                <w:rFonts w:ascii="Times New Roman" w:hAnsi="Times New Roman" w:cs="Times New Roman"/>
                <w:sz w:val="28"/>
                <w:szCs w:val="28"/>
              </w:rPr>
              <w:t>.</w:t>
            </w:r>
          </w:p>
          <w:p w:rsidR="00B23193" w:rsidRPr="0016616D" w:rsidRDefault="00B23193" w:rsidP="00B23193">
            <w:pPr>
              <w:spacing w:after="0" w:line="240" w:lineRule="auto"/>
              <w:jc w:val="both"/>
              <w:rPr>
                <w:rFonts w:ascii="Times New Roman" w:hAnsi="Times New Roman" w:cs="Times New Roman"/>
                <w:sz w:val="28"/>
                <w:szCs w:val="28"/>
              </w:rPr>
            </w:pPr>
            <w:r w:rsidRPr="0016616D">
              <w:rPr>
                <w:rFonts w:ascii="Times New Roman" w:hAnsi="Times New Roman" w:cs="Times New Roman"/>
                <w:sz w:val="28"/>
                <w:szCs w:val="28"/>
              </w:rPr>
              <w:t xml:space="preserve">Установлено, что на период прохождения военной службы либо оказания добровольного содействия в выполнении задач, возложенных на Вооруженные Силы РФ или войска </w:t>
            </w:r>
            <w:proofErr w:type="spellStart"/>
            <w:r w:rsidRPr="0016616D">
              <w:rPr>
                <w:rFonts w:ascii="Times New Roman" w:hAnsi="Times New Roman" w:cs="Times New Roman"/>
                <w:sz w:val="28"/>
                <w:szCs w:val="28"/>
              </w:rPr>
              <w:t>Росгвардии</w:t>
            </w:r>
            <w:proofErr w:type="spellEnd"/>
            <w:r w:rsidRPr="0016616D">
              <w:rPr>
                <w:rFonts w:ascii="Times New Roman" w:hAnsi="Times New Roman" w:cs="Times New Roman"/>
                <w:sz w:val="28"/>
                <w:szCs w:val="28"/>
              </w:rPr>
              <w:t>, течение срока действия срочного служебного контракта, за исключением течения срока срочного служебного контракта, заключенного на время выполнения определенного задания либо период замещения отсутствующего гражданского служащего, за которым в соответствии с федеральными законами сохраняется должность гражданской службы, приостанавливается.</w:t>
            </w:r>
          </w:p>
          <w:p w:rsidR="00B23193" w:rsidRPr="0016616D" w:rsidRDefault="00B23193" w:rsidP="00B23193">
            <w:pPr>
              <w:spacing w:after="0" w:line="240" w:lineRule="auto"/>
              <w:jc w:val="both"/>
              <w:rPr>
                <w:rFonts w:ascii="Times New Roman" w:hAnsi="Times New Roman" w:cs="Times New Roman"/>
                <w:sz w:val="28"/>
                <w:szCs w:val="28"/>
              </w:rPr>
            </w:pPr>
            <w:r w:rsidRPr="0016616D">
              <w:rPr>
                <w:rFonts w:ascii="Times New Roman" w:hAnsi="Times New Roman" w:cs="Times New Roman"/>
                <w:sz w:val="28"/>
                <w:szCs w:val="28"/>
              </w:rPr>
              <w:t>Срочный контракт, течение срока действия которого было приостановлено по указанным основаниям, возобновляется на период, равный остатку срока действия данного контракта, исчисляемого на день его приостановления, но не свыше чем до достижения государственным служащим предельного возраста пребывания на государственной службе, если государственно-служебные отношения не продлены в порядке, предусмотренном федеральным законом о виде государственной службы, и (или) иное не установлено федеральным законом о виде государственной службы.</w:t>
            </w:r>
          </w:p>
          <w:p w:rsidR="00B23193" w:rsidRPr="0016616D" w:rsidRDefault="00B23193" w:rsidP="00B23193">
            <w:pPr>
              <w:spacing w:after="0" w:line="240" w:lineRule="auto"/>
              <w:jc w:val="both"/>
              <w:rPr>
                <w:rFonts w:ascii="Times New Roman" w:hAnsi="Times New Roman" w:cs="Times New Roman"/>
                <w:sz w:val="28"/>
                <w:szCs w:val="28"/>
              </w:rPr>
            </w:pPr>
            <w:r w:rsidRPr="0016616D">
              <w:rPr>
                <w:rFonts w:ascii="Times New Roman" w:hAnsi="Times New Roman" w:cs="Times New Roman"/>
                <w:sz w:val="28"/>
                <w:szCs w:val="28"/>
              </w:rPr>
              <w:t>Возобновление срока действия срочного контракта осуществляется посредством заключения дополнительного соглашения к нему.</w:t>
            </w:r>
          </w:p>
          <w:p w:rsidR="00B23193" w:rsidRPr="0016616D" w:rsidRDefault="00B23193" w:rsidP="00B23193">
            <w:pPr>
              <w:spacing w:after="0" w:line="240" w:lineRule="auto"/>
              <w:jc w:val="both"/>
              <w:rPr>
                <w:rFonts w:ascii="Times New Roman" w:hAnsi="Times New Roman" w:cs="Times New Roman"/>
                <w:sz w:val="28"/>
                <w:szCs w:val="28"/>
              </w:rPr>
            </w:pPr>
            <w:r w:rsidRPr="0016616D">
              <w:rPr>
                <w:rFonts w:ascii="Times New Roman" w:hAnsi="Times New Roman" w:cs="Times New Roman"/>
                <w:sz w:val="28"/>
                <w:szCs w:val="28"/>
              </w:rPr>
              <w:t xml:space="preserve">Также определен порядок возобновления срока действия срочного контракта, заключенного в случае замещения должности гражданской службы категории </w:t>
            </w:r>
            <w:r w:rsidR="009D7FE1">
              <w:rPr>
                <w:rFonts w:ascii="Times New Roman" w:hAnsi="Times New Roman" w:cs="Times New Roman"/>
                <w:sz w:val="28"/>
                <w:szCs w:val="28"/>
              </w:rPr>
              <w:t>«</w:t>
            </w:r>
            <w:r w:rsidRPr="0016616D">
              <w:rPr>
                <w:rFonts w:ascii="Times New Roman" w:hAnsi="Times New Roman" w:cs="Times New Roman"/>
                <w:sz w:val="28"/>
                <w:szCs w:val="28"/>
              </w:rPr>
              <w:t>помощники (советники)</w:t>
            </w:r>
            <w:r w:rsidR="009D7FE1">
              <w:rPr>
                <w:rFonts w:ascii="Times New Roman" w:hAnsi="Times New Roman" w:cs="Times New Roman"/>
                <w:sz w:val="28"/>
                <w:szCs w:val="28"/>
              </w:rPr>
              <w:t>»</w:t>
            </w:r>
            <w:r w:rsidRPr="0016616D">
              <w:rPr>
                <w:rFonts w:ascii="Times New Roman" w:hAnsi="Times New Roman" w:cs="Times New Roman"/>
                <w:sz w:val="28"/>
                <w:szCs w:val="28"/>
              </w:rPr>
              <w:t>.</w:t>
            </w:r>
          </w:p>
          <w:p w:rsidR="00B23193" w:rsidRPr="0016616D" w:rsidRDefault="00B23193" w:rsidP="00B23193">
            <w:pPr>
              <w:spacing w:after="0" w:line="240" w:lineRule="auto"/>
              <w:jc w:val="both"/>
              <w:rPr>
                <w:rFonts w:ascii="Times New Roman" w:hAnsi="Times New Roman" w:cs="Times New Roman"/>
                <w:sz w:val="28"/>
                <w:szCs w:val="28"/>
              </w:rPr>
            </w:pPr>
            <w:r w:rsidRPr="0016616D">
              <w:rPr>
                <w:rFonts w:ascii="Times New Roman" w:hAnsi="Times New Roman" w:cs="Times New Roman"/>
                <w:sz w:val="28"/>
                <w:szCs w:val="28"/>
              </w:rPr>
              <w:t>Предусматривается, что внесенные изменения распространяется на правоотношения, возникшие с 21 сентября 2022 года.</w:t>
            </w:r>
          </w:p>
          <w:p w:rsidR="00B23193" w:rsidRPr="0016616D" w:rsidRDefault="00B23193" w:rsidP="00B23193">
            <w:pPr>
              <w:spacing w:after="0" w:line="240" w:lineRule="auto"/>
              <w:jc w:val="both"/>
              <w:rPr>
                <w:rFonts w:ascii="Times New Roman" w:hAnsi="Times New Roman" w:cs="Times New Roman"/>
                <w:sz w:val="28"/>
                <w:szCs w:val="28"/>
              </w:rPr>
            </w:pPr>
            <w:r w:rsidRPr="0016616D">
              <w:rPr>
                <w:rFonts w:ascii="Times New Roman" w:hAnsi="Times New Roman" w:cs="Times New Roman"/>
                <w:sz w:val="28"/>
                <w:szCs w:val="28"/>
              </w:rPr>
              <w:t xml:space="preserve">Решение о расторжении контракта с государственным служащим, не достигшим предельного возраста пребывания на государственной службе, в связи с истечением срока действия контракта, за исключением контракта, заключенного на время выполнения определенного задания либо период замещения отсутствующего государственного служащего, за которым в соответствии с федеральными законами сохраняется должность государственной службы, в период прохождения военной службы по мобилизации или военной службы на основании контракта, заключенного в соответствии с пунктом 7 статьи 38 Федерального закона от 28 марта 1998 года </w:t>
            </w:r>
            <w:r w:rsidR="009D7FE1">
              <w:rPr>
                <w:rFonts w:ascii="Times New Roman" w:hAnsi="Times New Roman" w:cs="Times New Roman"/>
                <w:sz w:val="28"/>
                <w:szCs w:val="28"/>
              </w:rPr>
              <w:t>№</w:t>
            </w:r>
            <w:r w:rsidRPr="0016616D">
              <w:rPr>
                <w:rFonts w:ascii="Times New Roman" w:hAnsi="Times New Roman" w:cs="Times New Roman"/>
                <w:sz w:val="28"/>
                <w:szCs w:val="28"/>
              </w:rPr>
              <w:t xml:space="preserve"> 53-ФЗ </w:t>
            </w:r>
            <w:r w:rsidR="009D7FE1">
              <w:rPr>
                <w:rFonts w:ascii="Times New Roman" w:hAnsi="Times New Roman" w:cs="Times New Roman"/>
                <w:sz w:val="28"/>
                <w:szCs w:val="28"/>
              </w:rPr>
              <w:t>«</w:t>
            </w:r>
            <w:r w:rsidRPr="0016616D">
              <w:rPr>
                <w:rFonts w:ascii="Times New Roman" w:hAnsi="Times New Roman" w:cs="Times New Roman"/>
                <w:sz w:val="28"/>
                <w:szCs w:val="28"/>
              </w:rPr>
              <w:t>О воинской обязанности и военной службе</w:t>
            </w:r>
            <w:r w:rsidR="009D7FE1">
              <w:rPr>
                <w:rFonts w:ascii="Times New Roman" w:hAnsi="Times New Roman" w:cs="Times New Roman"/>
                <w:sz w:val="28"/>
                <w:szCs w:val="28"/>
              </w:rPr>
              <w:t>»</w:t>
            </w:r>
            <w:r w:rsidRPr="0016616D">
              <w:rPr>
                <w:rFonts w:ascii="Times New Roman" w:hAnsi="Times New Roman" w:cs="Times New Roman"/>
                <w:sz w:val="28"/>
                <w:szCs w:val="28"/>
              </w:rPr>
              <w:t xml:space="preserve">, либо оказания добровольного содействия в выполнении задач, возложенных на Вооруженные Силы РФ или войска </w:t>
            </w:r>
            <w:proofErr w:type="spellStart"/>
            <w:r w:rsidRPr="0016616D">
              <w:rPr>
                <w:rFonts w:ascii="Times New Roman" w:hAnsi="Times New Roman" w:cs="Times New Roman"/>
                <w:sz w:val="28"/>
                <w:szCs w:val="28"/>
              </w:rPr>
              <w:t>Росгвардии</w:t>
            </w:r>
            <w:proofErr w:type="spellEnd"/>
            <w:r w:rsidRPr="0016616D">
              <w:rPr>
                <w:rFonts w:ascii="Times New Roman" w:hAnsi="Times New Roman" w:cs="Times New Roman"/>
                <w:sz w:val="28"/>
                <w:szCs w:val="28"/>
              </w:rPr>
              <w:t>, принятое представителем нанимателя в период с 21 сентября 2022 года до дня вступления в силу настоящего Федерального закона, признается не действующим с даты принятия этого решения. Государственная служба соответствующего лица считается приостановленной с указанной даты.</w:t>
            </w:r>
          </w:p>
          <w:p w:rsidR="00B23193" w:rsidRPr="00371FC1" w:rsidRDefault="00B23193" w:rsidP="00B23193">
            <w:pPr>
              <w:spacing w:after="0" w:line="240" w:lineRule="auto"/>
              <w:jc w:val="both"/>
              <w:rPr>
                <w:rFonts w:ascii="Times New Roman" w:hAnsi="Times New Roman" w:cs="Times New Roman"/>
                <w:b/>
                <w:sz w:val="28"/>
                <w:szCs w:val="28"/>
              </w:rPr>
            </w:pPr>
            <w:r w:rsidRPr="0016616D">
              <w:rPr>
                <w:rFonts w:ascii="Times New Roman" w:hAnsi="Times New Roman" w:cs="Times New Roman"/>
                <w:sz w:val="28"/>
                <w:szCs w:val="28"/>
              </w:rPr>
              <w:t>Государственному служащему, подлежащему увольнению с государственной службы в связи с признанием недействующим указанного решения, по решению представителя нанимателя может предлагаться иная должность государственной службы при условии соответствия государственного служащего требованиям, предъявляемым для замещения такой должности, и если такая должность не противопоказана ему по состоянию здоровья.</w:t>
            </w:r>
          </w:p>
        </w:tc>
        <w:tc>
          <w:tcPr>
            <w:tcW w:w="3409" w:type="dxa"/>
            <w:tcBorders>
              <w:top w:val="single" w:sz="4" w:space="0" w:color="000000"/>
              <w:left w:val="single" w:sz="4" w:space="0" w:color="000000"/>
              <w:bottom w:val="single" w:sz="4" w:space="0" w:color="000000"/>
              <w:right w:val="single" w:sz="4" w:space="0" w:color="000000"/>
            </w:tcBorders>
          </w:tcPr>
          <w:p w:rsidR="00371FC1" w:rsidRPr="00D85498" w:rsidRDefault="004352C9" w:rsidP="00CD7045">
            <w:pPr>
              <w:spacing w:after="0" w:line="240" w:lineRule="auto"/>
              <w:jc w:val="center"/>
              <w:rPr>
                <w:rFonts w:ascii="Times New Roman" w:hAnsi="Times New Roman" w:cs="Times New Roman"/>
                <w:b/>
                <w:sz w:val="28"/>
                <w:szCs w:val="28"/>
              </w:rPr>
            </w:pPr>
            <w:r w:rsidRPr="004352C9">
              <w:rPr>
                <w:rFonts w:ascii="Times New Roman" w:hAnsi="Times New Roman" w:cs="Times New Roman"/>
                <w:b/>
                <w:sz w:val="28"/>
                <w:szCs w:val="28"/>
              </w:rPr>
              <w:t>Для рассмотрения</w:t>
            </w:r>
          </w:p>
        </w:tc>
      </w:tr>
      <w:tr w:rsidR="00B82CE8"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B82CE8" w:rsidRPr="001000FF" w:rsidRDefault="00B82CE8"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B82CE8" w:rsidRDefault="00B82CE8" w:rsidP="000607A2">
            <w:pPr>
              <w:spacing w:after="0" w:line="240" w:lineRule="auto"/>
              <w:jc w:val="both"/>
              <w:rPr>
                <w:rFonts w:ascii="Times New Roman" w:hAnsi="Times New Roman" w:cs="Times New Roman"/>
                <w:b/>
                <w:sz w:val="28"/>
                <w:szCs w:val="28"/>
              </w:rPr>
            </w:pPr>
            <w:r w:rsidRPr="00B82CE8">
              <w:rPr>
                <w:rFonts w:ascii="Times New Roman" w:hAnsi="Times New Roman" w:cs="Times New Roman"/>
                <w:b/>
                <w:sz w:val="28"/>
                <w:szCs w:val="28"/>
              </w:rPr>
              <w:t xml:space="preserve">Федеральный закон от 14.02.2024 </w:t>
            </w:r>
            <w:r w:rsidR="009D7FE1">
              <w:rPr>
                <w:rFonts w:ascii="Times New Roman" w:hAnsi="Times New Roman" w:cs="Times New Roman"/>
                <w:b/>
                <w:sz w:val="28"/>
                <w:szCs w:val="28"/>
              </w:rPr>
              <w:t>№</w:t>
            </w:r>
            <w:r w:rsidRPr="00B82CE8">
              <w:rPr>
                <w:rFonts w:ascii="Times New Roman" w:hAnsi="Times New Roman" w:cs="Times New Roman"/>
                <w:b/>
                <w:sz w:val="28"/>
                <w:szCs w:val="28"/>
              </w:rPr>
              <w:t xml:space="preserve"> 12-ФЗ </w:t>
            </w:r>
            <w:r w:rsidR="009D7FE1">
              <w:rPr>
                <w:rFonts w:ascii="Times New Roman" w:hAnsi="Times New Roman" w:cs="Times New Roman"/>
                <w:b/>
                <w:sz w:val="28"/>
                <w:szCs w:val="28"/>
              </w:rPr>
              <w:t>«</w:t>
            </w:r>
            <w:r w:rsidRPr="00B82CE8">
              <w:rPr>
                <w:rFonts w:ascii="Times New Roman" w:hAnsi="Times New Roman" w:cs="Times New Roman"/>
                <w:b/>
                <w:sz w:val="28"/>
                <w:szCs w:val="28"/>
              </w:rPr>
              <w:t>О внесении изменений в Трудовой кодекс Российской Федерации</w:t>
            </w:r>
            <w:r w:rsidR="009D7FE1">
              <w:rPr>
                <w:rFonts w:ascii="Times New Roman" w:hAnsi="Times New Roman" w:cs="Times New Roman"/>
                <w:b/>
                <w:sz w:val="28"/>
                <w:szCs w:val="28"/>
              </w:rPr>
              <w:t>»</w:t>
            </w:r>
          </w:p>
          <w:p w:rsidR="00B82CE8" w:rsidRDefault="00B82CE8" w:rsidP="000607A2">
            <w:pPr>
              <w:spacing w:after="0" w:line="240" w:lineRule="auto"/>
              <w:jc w:val="both"/>
              <w:rPr>
                <w:rFonts w:ascii="Times New Roman" w:hAnsi="Times New Roman" w:cs="Times New Roman"/>
                <w:b/>
                <w:sz w:val="28"/>
                <w:szCs w:val="28"/>
              </w:rPr>
            </w:pPr>
            <w:r w:rsidRPr="00B82CE8">
              <w:rPr>
                <w:rFonts w:ascii="Times New Roman" w:hAnsi="Times New Roman" w:cs="Times New Roman"/>
                <w:b/>
                <w:sz w:val="28"/>
                <w:szCs w:val="28"/>
              </w:rPr>
              <w:t>Начало действия документа - 25.02.2024.</w:t>
            </w:r>
          </w:p>
          <w:p w:rsidR="00B82CE8" w:rsidRPr="00B82CE8" w:rsidRDefault="00B82CE8" w:rsidP="00B82CE8">
            <w:pPr>
              <w:spacing w:after="0" w:line="240" w:lineRule="auto"/>
              <w:jc w:val="both"/>
              <w:rPr>
                <w:rFonts w:ascii="Times New Roman" w:hAnsi="Times New Roman" w:cs="Times New Roman"/>
                <w:sz w:val="28"/>
                <w:szCs w:val="28"/>
              </w:rPr>
            </w:pPr>
            <w:r w:rsidRPr="00B82CE8">
              <w:rPr>
                <w:rFonts w:ascii="Times New Roman" w:hAnsi="Times New Roman" w:cs="Times New Roman"/>
                <w:sz w:val="28"/>
                <w:szCs w:val="28"/>
              </w:rPr>
              <w:t>Установлен запрет на расторжение трудового договора по инициативе работодателя с сотрудником, в одиночку воспитывающим ребенка в возрасте до 16 лет</w:t>
            </w:r>
            <w:r w:rsidRPr="00B82CE8">
              <w:rPr>
                <w:rFonts w:ascii="Times New Roman" w:hAnsi="Times New Roman" w:cs="Times New Roman"/>
                <w:sz w:val="28"/>
                <w:szCs w:val="28"/>
              </w:rPr>
              <w:t>.</w:t>
            </w:r>
          </w:p>
          <w:p w:rsidR="00B82CE8" w:rsidRPr="00B82CE8" w:rsidRDefault="00B82CE8" w:rsidP="00B82CE8">
            <w:pPr>
              <w:spacing w:after="0" w:line="240" w:lineRule="auto"/>
              <w:jc w:val="both"/>
              <w:rPr>
                <w:rFonts w:ascii="Times New Roman" w:hAnsi="Times New Roman" w:cs="Times New Roman"/>
                <w:sz w:val="28"/>
                <w:szCs w:val="28"/>
              </w:rPr>
            </w:pPr>
            <w:r w:rsidRPr="00B82CE8">
              <w:rPr>
                <w:rFonts w:ascii="Times New Roman" w:hAnsi="Times New Roman" w:cs="Times New Roman"/>
                <w:sz w:val="28"/>
                <w:szCs w:val="28"/>
              </w:rPr>
              <w:t>Соответствующие поправки внесены в статью 261 ТК РФ. Ранее такая гарантия была предусмотрена для одинокой матери, воспитывающей ребенка в возрасте до четырнадцати лет, и других лиц, воспитывающих таких детей без матери.</w:t>
            </w:r>
          </w:p>
          <w:p w:rsidR="00B82CE8" w:rsidRPr="00B23193" w:rsidRDefault="00B82CE8" w:rsidP="00B82CE8">
            <w:pPr>
              <w:spacing w:after="0" w:line="240" w:lineRule="auto"/>
              <w:jc w:val="both"/>
              <w:rPr>
                <w:rFonts w:ascii="Times New Roman" w:hAnsi="Times New Roman" w:cs="Times New Roman"/>
                <w:b/>
                <w:sz w:val="28"/>
                <w:szCs w:val="28"/>
              </w:rPr>
            </w:pPr>
            <w:r w:rsidRPr="00B82CE8">
              <w:rPr>
                <w:rFonts w:ascii="Times New Roman" w:hAnsi="Times New Roman" w:cs="Times New Roman"/>
                <w:sz w:val="28"/>
                <w:szCs w:val="28"/>
              </w:rPr>
              <w:t>Предусмотрен ряд исключений, при которых допускается увольнение указанного сотрудника по инициативе работодателя. В их числе, в частности, ликвидация организации, однократное грубое нарушение работником трудовых обязанностей, представление подложных документов при трудоустройстве и пр.</w:t>
            </w:r>
          </w:p>
        </w:tc>
        <w:tc>
          <w:tcPr>
            <w:tcW w:w="3409" w:type="dxa"/>
            <w:tcBorders>
              <w:top w:val="single" w:sz="4" w:space="0" w:color="000000"/>
              <w:left w:val="single" w:sz="4" w:space="0" w:color="000000"/>
              <w:bottom w:val="single" w:sz="4" w:space="0" w:color="000000"/>
              <w:right w:val="single" w:sz="4" w:space="0" w:color="000000"/>
            </w:tcBorders>
          </w:tcPr>
          <w:p w:rsidR="00B82CE8" w:rsidRPr="004352C9" w:rsidRDefault="00EC4F9F" w:rsidP="00CD7045">
            <w:pPr>
              <w:spacing w:after="0" w:line="240" w:lineRule="auto"/>
              <w:jc w:val="center"/>
              <w:rPr>
                <w:rFonts w:ascii="Times New Roman" w:hAnsi="Times New Roman" w:cs="Times New Roman"/>
                <w:b/>
                <w:sz w:val="28"/>
                <w:szCs w:val="28"/>
              </w:rPr>
            </w:pPr>
            <w:r w:rsidRPr="00EC4F9F">
              <w:rPr>
                <w:rFonts w:ascii="Times New Roman" w:hAnsi="Times New Roman" w:cs="Times New Roman"/>
                <w:b/>
                <w:sz w:val="28"/>
                <w:szCs w:val="28"/>
              </w:rPr>
              <w:t>Для рассмотрения</w:t>
            </w:r>
          </w:p>
        </w:tc>
      </w:tr>
      <w:tr w:rsidR="00B82CE8"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B82CE8" w:rsidRPr="001000FF" w:rsidRDefault="00B82CE8"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B82CE8" w:rsidRDefault="00B82CE8" w:rsidP="000607A2">
            <w:pPr>
              <w:spacing w:after="0" w:line="240" w:lineRule="auto"/>
              <w:jc w:val="both"/>
              <w:rPr>
                <w:rFonts w:ascii="Times New Roman" w:hAnsi="Times New Roman" w:cs="Times New Roman"/>
                <w:b/>
                <w:sz w:val="28"/>
                <w:szCs w:val="28"/>
              </w:rPr>
            </w:pPr>
            <w:r w:rsidRPr="00B82CE8">
              <w:rPr>
                <w:rFonts w:ascii="Times New Roman" w:hAnsi="Times New Roman" w:cs="Times New Roman"/>
                <w:b/>
                <w:sz w:val="28"/>
                <w:szCs w:val="28"/>
              </w:rPr>
              <w:t xml:space="preserve">Федеральный закон от 14.02.2024 </w:t>
            </w:r>
            <w:r w:rsidR="009D7FE1">
              <w:rPr>
                <w:rFonts w:ascii="Times New Roman" w:hAnsi="Times New Roman" w:cs="Times New Roman"/>
                <w:b/>
                <w:sz w:val="28"/>
                <w:szCs w:val="28"/>
              </w:rPr>
              <w:t>№</w:t>
            </w:r>
            <w:r w:rsidRPr="00B82CE8">
              <w:rPr>
                <w:rFonts w:ascii="Times New Roman" w:hAnsi="Times New Roman" w:cs="Times New Roman"/>
                <w:b/>
                <w:sz w:val="28"/>
                <w:szCs w:val="28"/>
              </w:rPr>
              <w:t xml:space="preserve"> 13-ФЗ </w:t>
            </w:r>
            <w:r w:rsidR="009D7FE1">
              <w:rPr>
                <w:rFonts w:ascii="Times New Roman" w:hAnsi="Times New Roman" w:cs="Times New Roman"/>
                <w:b/>
                <w:sz w:val="28"/>
                <w:szCs w:val="28"/>
              </w:rPr>
              <w:t>«</w:t>
            </w:r>
            <w:r w:rsidRPr="00B82CE8">
              <w:rPr>
                <w:rFonts w:ascii="Times New Roman" w:hAnsi="Times New Roman" w:cs="Times New Roman"/>
                <w:b/>
                <w:sz w:val="28"/>
                <w:szCs w:val="28"/>
              </w:rPr>
              <w:t>О внесении изменения в статью 51 Бюджетного кодекса Российской Федерации</w:t>
            </w:r>
            <w:r w:rsidR="009D7FE1">
              <w:rPr>
                <w:rFonts w:ascii="Times New Roman" w:hAnsi="Times New Roman" w:cs="Times New Roman"/>
                <w:b/>
                <w:sz w:val="28"/>
                <w:szCs w:val="28"/>
              </w:rPr>
              <w:t>»</w:t>
            </w:r>
          </w:p>
          <w:p w:rsidR="00B82CE8" w:rsidRDefault="00B82CE8" w:rsidP="000607A2">
            <w:pPr>
              <w:spacing w:after="0" w:line="240" w:lineRule="auto"/>
              <w:jc w:val="both"/>
              <w:rPr>
                <w:rFonts w:ascii="Times New Roman" w:hAnsi="Times New Roman" w:cs="Times New Roman"/>
                <w:b/>
                <w:sz w:val="28"/>
                <w:szCs w:val="28"/>
              </w:rPr>
            </w:pPr>
            <w:r w:rsidRPr="00B82CE8">
              <w:rPr>
                <w:rFonts w:ascii="Times New Roman" w:hAnsi="Times New Roman" w:cs="Times New Roman"/>
                <w:b/>
                <w:sz w:val="28"/>
                <w:szCs w:val="28"/>
              </w:rPr>
              <w:t>Начало действия документа - 01.09.2024.</w:t>
            </w:r>
          </w:p>
          <w:p w:rsidR="00B82CE8" w:rsidRPr="00B82CE8" w:rsidRDefault="00B82CE8" w:rsidP="00B82CE8">
            <w:pPr>
              <w:spacing w:after="0" w:line="240" w:lineRule="auto"/>
              <w:jc w:val="both"/>
              <w:rPr>
                <w:rFonts w:ascii="Times New Roman" w:hAnsi="Times New Roman" w:cs="Times New Roman"/>
                <w:sz w:val="28"/>
                <w:szCs w:val="28"/>
              </w:rPr>
            </w:pPr>
            <w:r w:rsidRPr="00B82CE8">
              <w:rPr>
                <w:rFonts w:ascii="Times New Roman" w:hAnsi="Times New Roman" w:cs="Times New Roman"/>
                <w:sz w:val="28"/>
                <w:szCs w:val="28"/>
              </w:rPr>
              <w:t>С 1 сентября 2024 года будут действовать новые нормативы зачисления в федеральный бюджет регулярных платежей за пользование недрами</w:t>
            </w:r>
            <w:r w:rsidRPr="00B82CE8">
              <w:rPr>
                <w:rFonts w:ascii="Times New Roman" w:hAnsi="Times New Roman" w:cs="Times New Roman"/>
                <w:sz w:val="28"/>
                <w:szCs w:val="28"/>
              </w:rPr>
              <w:t>.</w:t>
            </w:r>
          </w:p>
          <w:p w:rsidR="00B82CE8" w:rsidRPr="00B82CE8" w:rsidRDefault="00B82CE8" w:rsidP="00B82CE8">
            <w:pPr>
              <w:spacing w:after="0" w:line="240" w:lineRule="auto"/>
              <w:jc w:val="both"/>
              <w:rPr>
                <w:rFonts w:ascii="Times New Roman" w:hAnsi="Times New Roman" w:cs="Times New Roman"/>
                <w:sz w:val="28"/>
                <w:szCs w:val="28"/>
              </w:rPr>
            </w:pPr>
            <w:r w:rsidRPr="00B82CE8">
              <w:rPr>
                <w:rFonts w:ascii="Times New Roman" w:hAnsi="Times New Roman" w:cs="Times New Roman"/>
                <w:sz w:val="28"/>
                <w:szCs w:val="28"/>
              </w:rPr>
              <w:t xml:space="preserve">В новой редакции изложен абзац 20 пункта 1 статьи 51 БК РФ </w:t>
            </w:r>
            <w:r w:rsidR="009D7FE1">
              <w:rPr>
                <w:rFonts w:ascii="Times New Roman" w:hAnsi="Times New Roman" w:cs="Times New Roman"/>
                <w:sz w:val="28"/>
                <w:szCs w:val="28"/>
              </w:rPr>
              <w:t>«</w:t>
            </w:r>
            <w:r w:rsidRPr="00B82CE8">
              <w:rPr>
                <w:rFonts w:ascii="Times New Roman" w:hAnsi="Times New Roman" w:cs="Times New Roman"/>
                <w:sz w:val="28"/>
                <w:szCs w:val="28"/>
              </w:rPr>
              <w:t>Неналоговые доходы федерального бюджета</w:t>
            </w:r>
            <w:r w:rsidR="009D7FE1">
              <w:rPr>
                <w:rFonts w:ascii="Times New Roman" w:hAnsi="Times New Roman" w:cs="Times New Roman"/>
                <w:sz w:val="28"/>
                <w:szCs w:val="28"/>
              </w:rPr>
              <w:t>»</w:t>
            </w:r>
            <w:r w:rsidRPr="00B82CE8">
              <w:rPr>
                <w:rFonts w:ascii="Times New Roman" w:hAnsi="Times New Roman" w:cs="Times New Roman"/>
                <w:sz w:val="28"/>
                <w:szCs w:val="28"/>
              </w:rPr>
              <w:t>, согласно которой по нормативу 100% подлежат зачислению в федеральный бюджет регулярные платежи за пользование недрами в случаях, не указанных в абзаце 19 пункта 1 статьи 51 БК РФ.</w:t>
            </w:r>
          </w:p>
          <w:p w:rsidR="00B82CE8" w:rsidRPr="00B82CE8" w:rsidRDefault="00B82CE8" w:rsidP="00B82CE8">
            <w:pPr>
              <w:spacing w:after="0" w:line="240" w:lineRule="auto"/>
              <w:jc w:val="both"/>
              <w:rPr>
                <w:rFonts w:ascii="Times New Roman" w:hAnsi="Times New Roman" w:cs="Times New Roman"/>
                <w:sz w:val="28"/>
                <w:szCs w:val="28"/>
              </w:rPr>
            </w:pPr>
            <w:r w:rsidRPr="00B82CE8">
              <w:rPr>
                <w:rFonts w:ascii="Times New Roman" w:hAnsi="Times New Roman" w:cs="Times New Roman"/>
                <w:sz w:val="28"/>
                <w:szCs w:val="28"/>
              </w:rPr>
              <w:t>В соответствии с данным абзацем зачисление регулярных платежей за пользование недрами по нормативу 40% осуществляется при пользовании недрами на территории РФ.</w:t>
            </w:r>
          </w:p>
          <w:p w:rsidR="00B82CE8" w:rsidRPr="00B82CE8" w:rsidRDefault="00B82CE8" w:rsidP="00B82CE8">
            <w:pPr>
              <w:spacing w:after="0" w:line="240" w:lineRule="auto"/>
              <w:jc w:val="both"/>
              <w:rPr>
                <w:rFonts w:ascii="Times New Roman" w:hAnsi="Times New Roman" w:cs="Times New Roman"/>
                <w:b/>
                <w:sz w:val="28"/>
                <w:szCs w:val="28"/>
              </w:rPr>
            </w:pPr>
            <w:r w:rsidRPr="00B82CE8">
              <w:rPr>
                <w:rFonts w:ascii="Times New Roman" w:hAnsi="Times New Roman" w:cs="Times New Roman"/>
                <w:sz w:val="28"/>
                <w:szCs w:val="28"/>
              </w:rPr>
              <w:t>Следовательно, в иных случаях зачисление регулярных платежей в федеральный бюджет будет осуществляться по нормативу 100%.</w:t>
            </w:r>
          </w:p>
        </w:tc>
        <w:tc>
          <w:tcPr>
            <w:tcW w:w="3409" w:type="dxa"/>
            <w:tcBorders>
              <w:top w:val="single" w:sz="4" w:space="0" w:color="000000"/>
              <w:left w:val="single" w:sz="4" w:space="0" w:color="000000"/>
              <w:bottom w:val="single" w:sz="4" w:space="0" w:color="000000"/>
              <w:right w:val="single" w:sz="4" w:space="0" w:color="000000"/>
            </w:tcBorders>
          </w:tcPr>
          <w:p w:rsidR="00B82CE8" w:rsidRPr="004352C9" w:rsidRDefault="00EC4F9F" w:rsidP="00CD7045">
            <w:pPr>
              <w:spacing w:after="0" w:line="240" w:lineRule="auto"/>
              <w:jc w:val="center"/>
              <w:rPr>
                <w:rFonts w:ascii="Times New Roman" w:hAnsi="Times New Roman" w:cs="Times New Roman"/>
                <w:b/>
                <w:sz w:val="28"/>
                <w:szCs w:val="28"/>
              </w:rPr>
            </w:pPr>
            <w:r w:rsidRPr="00EC4F9F">
              <w:rPr>
                <w:rFonts w:ascii="Times New Roman" w:hAnsi="Times New Roman" w:cs="Times New Roman"/>
                <w:b/>
                <w:sz w:val="28"/>
                <w:szCs w:val="28"/>
              </w:rPr>
              <w:t>Для рассмотрения</w:t>
            </w:r>
          </w:p>
        </w:tc>
      </w:tr>
      <w:tr w:rsidR="0016616D"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16616D" w:rsidRPr="001000FF" w:rsidRDefault="0016616D"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16616D" w:rsidRDefault="0016616D" w:rsidP="000607A2">
            <w:pPr>
              <w:spacing w:after="0" w:line="240" w:lineRule="auto"/>
              <w:jc w:val="both"/>
              <w:rPr>
                <w:rFonts w:ascii="Times New Roman" w:hAnsi="Times New Roman" w:cs="Times New Roman"/>
                <w:b/>
                <w:sz w:val="28"/>
                <w:szCs w:val="28"/>
              </w:rPr>
            </w:pPr>
            <w:r w:rsidRPr="0016616D">
              <w:rPr>
                <w:rFonts w:ascii="Times New Roman" w:hAnsi="Times New Roman" w:cs="Times New Roman"/>
                <w:b/>
                <w:sz w:val="28"/>
                <w:szCs w:val="28"/>
              </w:rPr>
              <w:t xml:space="preserve">Федеральный закон от 14.02.2024 </w:t>
            </w:r>
            <w:r w:rsidR="009D7FE1">
              <w:rPr>
                <w:rFonts w:ascii="Times New Roman" w:hAnsi="Times New Roman" w:cs="Times New Roman"/>
                <w:b/>
                <w:sz w:val="28"/>
                <w:szCs w:val="28"/>
              </w:rPr>
              <w:t>№</w:t>
            </w:r>
            <w:r w:rsidRPr="0016616D">
              <w:rPr>
                <w:rFonts w:ascii="Times New Roman" w:hAnsi="Times New Roman" w:cs="Times New Roman"/>
                <w:b/>
                <w:sz w:val="28"/>
                <w:szCs w:val="28"/>
              </w:rPr>
              <w:t xml:space="preserve"> 17-ФЗ </w:t>
            </w:r>
            <w:r w:rsidR="009D7FE1">
              <w:rPr>
                <w:rFonts w:ascii="Times New Roman" w:hAnsi="Times New Roman" w:cs="Times New Roman"/>
                <w:b/>
                <w:sz w:val="28"/>
                <w:szCs w:val="28"/>
              </w:rPr>
              <w:t>«</w:t>
            </w:r>
            <w:r w:rsidRPr="0016616D">
              <w:rPr>
                <w:rFonts w:ascii="Times New Roman" w:hAnsi="Times New Roman" w:cs="Times New Roman"/>
                <w:b/>
                <w:sz w:val="28"/>
                <w:szCs w:val="28"/>
              </w:rPr>
              <w:t xml:space="preserve">О внесении изменений в Федеральный закон </w:t>
            </w:r>
            <w:r w:rsidR="009D7FE1">
              <w:rPr>
                <w:rFonts w:ascii="Times New Roman" w:hAnsi="Times New Roman" w:cs="Times New Roman"/>
                <w:b/>
                <w:sz w:val="28"/>
                <w:szCs w:val="28"/>
              </w:rPr>
              <w:t>«</w:t>
            </w:r>
            <w:r w:rsidRPr="0016616D">
              <w:rPr>
                <w:rFonts w:ascii="Times New Roman" w:hAnsi="Times New Roman" w:cs="Times New Roman"/>
                <w:b/>
                <w:sz w:val="28"/>
                <w:szCs w:val="28"/>
              </w:rPr>
              <w:t>О содействии развитию жилищного строительства</w:t>
            </w:r>
            <w:r w:rsidR="009D7FE1">
              <w:rPr>
                <w:rFonts w:ascii="Times New Roman" w:hAnsi="Times New Roman" w:cs="Times New Roman"/>
                <w:b/>
                <w:sz w:val="28"/>
                <w:szCs w:val="28"/>
              </w:rPr>
              <w:t>»</w:t>
            </w:r>
            <w:r w:rsidRPr="0016616D">
              <w:rPr>
                <w:rFonts w:ascii="Times New Roman" w:hAnsi="Times New Roman" w:cs="Times New Roman"/>
                <w:b/>
                <w:sz w:val="28"/>
                <w:szCs w:val="28"/>
              </w:rPr>
              <w:t xml:space="preserve"> и отдельные законодательные акты Российской Федерации</w:t>
            </w:r>
            <w:r w:rsidR="009D7FE1">
              <w:rPr>
                <w:rFonts w:ascii="Times New Roman" w:hAnsi="Times New Roman" w:cs="Times New Roman"/>
                <w:b/>
                <w:sz w:val="28"/>
                <w:szCs w:val="28"/>
              </w:rPr>
              <w:t>»</w:t>
            </w:r>
          </w:p>
          <w:p w:rsidR="0016616D" w:rsidRDefault="0016616D" w:rsidP="000607A2">
            <w:pPr>
              <w:spacing w:after="0" w:line="240" w:lineRule="auto"/>
              <w:jc w:val="both"/>
              <w:rPr>
                <w:rFonts w:ascii="Times New Roman" w:hAnsi="Times New Roman" w:cs="Times New Roman"/>
                <w:b/>
                <w:sz w:val="28"/>
                <w:szCs w:val="28"/>
              </w:rPr>
            </w:pPr>
            <w:r w:rsidRPr="0016616D">
              <w:rPr>
                <w:rFonts w:ascii="Times New Roman" w:hAnsi="Times New Roman" w:cs="Times New Roman"/>
                <w:b/>
                <w:sz w:val="28"/>
                <w:szCs w:val="28"/>
              </w:rPr>
              <w:t>Начало действия документа - 14.02.2024.</w:t>
            </w:r>
          </w:p>
          <w:p w:rsidR="00B82CE8" w:rsidRPr="00B82CE8" w:rsidRDefault="00B82CE8" w:rsidP="00B82CE8">
            <w:pPr>
              <w:spacing w:after="0" w:line="240" w:lineRule="auto"/>
              <w:jc w:val="both"/>
              <w:rPr>
                <w:rFonts w:ascii="Times New Roman" w:hAnsi="Times New Roman" w:cs="Times New Roman"/>
                <w:sz w:val="28"/>
                <w:szCs w:val="28"/>
              </w:rPr>
            </w:pPr>
            <w:r w:rsidRPr="00B82CE8">
              <w:rPr>
                <w:rFonts w:ascii="Times New Roman" w:hAnsi="Times New Roman" w:cs="Times New Roman"/>
                <w:sz w:val="28"/>
                <w:szCs w:val="28"/>
              </w:rPr>
              <w:t>Организация по развитию туризма наделена полномочиями агента Российской Федерации по предоставлению земельных участков, находящихся в федеральной собственности, для целей содействия развитию туризма на территории Российской Федерации</w:t>
            </w:r>
            <w:r>
              <w:rPr>
                <w:rFonts w:ascii="Times New Roman" w:hAnsi="Times New Roman" w:cs="Times New Roman"/>
                <w:sz w:val="28"/>
                <w:szCs w:val="28"/>
              </w:rPr>
              <w:t>.</w:t>
            </w:r>
          </w:p>
          <w:p w:rsidR="00B82CE8" w:rsidRPr="00B82CE8" w:rsidRDefault="00B82CE8" w:rsidP="00B82CE8">
            <w:pPr>
              <w:spacing w:after="0" w:line="240" w:lineRule="auto"/>
              <w:jc w:val="both"/>
              <w:rPr>
                <w:rFonts w:ascii="Times New Roman" w:hAnsi="Times New Roman" w:cs="Times New Roman"/>
                <w:sz w:val="28"/>
                <w:szCs w:val="28"/>
              </w:rPr>
            </w:pPr>
            <w:r w:rsidRPr="00B82CE8">
              <w:rPr>
                <w:rFonts w:ascii="Times New Roman" w:hAnsi="Times New Roman" w:cs="Times New Roman"/>
                <w:sz w:val="28"/>
                <w:szCs w:val="28"/>
              </w:rPr>
              <w:t>Под организацией по развитию туризма понимается юридическое лицо - акционерное общество, 100 процентов акций которого находится в собственности РФ, которое осуществляет деятельность на территории РФ и содействует проведению государственной политики в сфере туризма. Деятельность организации по развитию туризма направлена в том числе на создание объектов туристской инфраструктуры, объектов инженерной и транспортной инфраструктур, повышение инвестиционной привлекательности таких объектов, а также содействие организации и реализации инвестиционных проектов, способствующих повышению уровня социально-экономического развития субъектов РФ, создание комфортных и благоприятных условий в сфере туризма для граждан.</w:t>
            </w:r>
          </w:p>
          <w:p w:rsidR="00B82CE8" w:rsidRPr="00B82CE8" w:rsidRDefault="00B82CE8" w:rsidP="00B82CE8">
            <w:pPr>
              <w:spacing w:after="0" w:line="240" w:lineRule="auto"/>
              <w:jc w:val="both"/>
              <w:rPr>
                <w:rFonts w:ascii="Times New Roman" w:hAnsi="Times New Roman" w:cs="Times New Roman"/>
                <w:sz w:val="28"/>
                <w:szCs w:val="28"/>
              </w:rPr>
            </w:pPr>
            <w:r w:rsidRPr="00B82CE8">
              <w:rPr>
                <w:rFonts w:ascii="Times New Roman" w:hAnsi="Times New Roman" w:cs="Times New Roman"/>
                <w:sz w:val="28"/>
                <w:szCs w:val="28"/>
              </w:rPr>
              <w:t>Организация по развитию туризма наделяется полномочиями, в частности, совершать сделки с находящимися в федеральной собственности земельными участками, осуществлять подготовку перечней земельных участков, находящихся в федеральной собственности, в том числе с расположенными на них объектами недвижимого имущества, и планов мероприятий по реализации предложений по использованию таких земельных участков в целях создания или строительства на них объектов туристской инфраструктуры, проводить аукционы на право заключения договоров аренды находящихся в федеральной собственности земельных участков для целей развития туризма, совместно с застройщиками осуществлять строительный контроль (в том числе контроль за качеством работ, выполненных лицами, осуществляющими строительство) в отношении объектов туристской инфраструктуры.</w:t>
            </w:r>
          </w:p>
          <w:p w:rsidR="00B82CE8" w:rsidRPr="00B82CE8" w:rsidRDefault="00B82CE8" w:rsidP="00B82CE8">
            <w:pPr>
              <w:spacing w:after="0" w:line="240" w:lineRule="auto"/>
              <w:jc w:val="both"/>
              <w:rPr>
                <w:rFonts w:ascii="Times New Roman" w:hAnsi="Times New Roman" w:cs="Times New Roman"/>
                <w:sz w:val="28"/>
                <w:szCs w:val="28"/>
              </w:rPr>
            </w:pPr>
            <w:r w:rsidRPr="00B82CE8">
              <w:rPr>
                <w:rFonts w:ascii="Times New Roman" w:hAnsi="Times New Roman" w:cs="Times New Roman"/>
                <w:sz w:val="28"/>
                <w:szCs w:val="28"/>
              </w:rPr>
              <w:t>Срок агентирования для организации по развитию туризма для совершения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составляет три года.</w:t>
            </w:r>
          </w:p>
          <w:p w:rsidR="0016616D" w:rsidRPr="00B23193" w:rsidRDefault="00B82CE8" w:rsidP="00B82CE8">
            <w:pPr>
              <w:spacing w:after="0" w:line="240" w:lineRule="auto"/>
              <w:jc w:val="both"/>
              <w:rPr>
                <w:rFonts w:ascii="Times New Roman" w:hAnsi="Times New Roman" w:cs="Times New Roman"/>
                <w:b/>
                <w:sz w:val="28"/>
                <w:szCs w:val="28"/>
              </w:rPr>
            </w:pPr>
            <w:r w:rsidRPr="00B82CE8">
              <w:rPr>
                <w:rFonts w:ascii="Times New Roman" w:hAnsi="Times New Roman" w:cs="Times New Roman"/>
                <w:sz w:val="28"/>
                <w:szCs w:val="28"/>
              </w:rPr>
              <w:t>В ряд законодательных актов вносятся корреспондирующие изменения.</w:t>
            </w:r>
          </w:p>
        </w:tc>
        <w:tc>
          <w:tcPr>
            <w:tcW w:w="3409" w:type="dxa"/>
            <w:tcBorders>
              <w:top w:val="single" w:sz="4" w:space="0" w:color="000000"/>
              <w:left w:val="single" w:sz="4" w:space="0" w:color="000000"/>
              <w:bottom w:val="single" w:sz="4" w:space="0" w:color="000000"/>
              <w:right w:val="single" w:sz="4" w:space="0" w:color="000000"/>
            </w:tcBorders>
          </w:tcPr>
          <w:p w:rsidR="0016616D" w:rsidRPr="004352C9" w:rsidRDefault="00EC4F9F" w:rsidP="00CD7045">
            <w:pPr>
              <w:spacing w:after="0" w:line="240" w:lineRule="auto"/>
              <w:jc w:val="center"/>
              <w:rPr>
                <w:rFonts w:ascii="Times New Roman" w:hAnsi="Times New Roman" w:cs="Times New Roman"/>
                <w:b/>
                <w:sz w:val="28"/>
                <w:szCs w:val="28"/>
              </w:rPr>
            </w:pPr>
            <w:r w:rsidRPr="00EC4F9F">
              <w:rPr>
                <w:rFonts w:ascii="Times New Roman" w:hAnsi="Times New Roman" w:cs="Times New Roman"/>
                <w:b/>
                <w:sz w:val="28"/>
                <w:szCs w:val="28"/>
              </w:rPr>
              <w:t>Для рассмотрения</w:t>
            </w:r>
          </w:p>
        </w:tc>
      </w:tr>
      <w:tr w:rsidR="00073369"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073369" w:rsidRPr="001000FF" w:rsidRDefault="00073369"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073369" w:rsidRPr="00073369" w:rsidRDefault="00073369" w:rsidP="00073369">
            <w:pPr>
              <w:spacing w:after="0" w:line="240" w:lineRule="auto"/>
              <w:jc w:val="both"/>
              <w:rPr>
                <w:rFonts w:ascii="Times New Roman" w:hAnsi="Times New Roman" w:cs="Times New Roman"/>
                <w:b/>
                <w:sz w:val="28"/>
                <w:szCs w:val="28"/>
              </w:rPr>
            </w:pPr>
            <w:r w:rsidRPr="00073369">
              <w:rPr>
                <w:rFonts w:ascii="Times New Roman" w:hAnsi="Times New Roman" w:cs="Times New Roman"/>
                <w:b/>
                <w:sz w:val="28"/>
                <w:szCs w:val="28"/>
              </w:rPr>
              <w:t xml:space="preserve">Постановление Правительства РФ от 13.02.2024 </w:t>
            </w:r>
            <w:r w:rsidR="009D7FE1">
              <w:rPr>
                <w:rFonts w:ascii="Times New Roman" w:hAnsi="Times New Roman" w:cs="Times New Roman"/>
                <w:b/>
                <w:sz w:val="28"/>
                <w:szCs w:val="28"/>
              </w:rPr>
              <w:t>№</w:t>
            </w:r>
            <w:r w:rsidRPr="00073369">
              <w:rPr>
                <w:rFonts w:ascii="Times New Roman" w:hAnsi="Times New Roman" w:cs="Times New Roman"/>
                <w:b/>
                <w:sz w:val="28"/>
                <w:szCs w:val="28"/>
              </w:rPr>
              <w:t xml:space="preserve"> 151</w:t>
            </w:r>
          </w:p>
          <w:p w:rsidR="00073369" w:rsidRDefault="009D7FE1" w:rsidP="000733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073369" w:rsidRPr="00073369">
              <w:rPr>
                <w:rFonts w:ascii="Times New Roman" w:hAnsi="Times New Roman" w:cs="Times New Roman"/>
                <w:b/>
                <w:sz w:val="28"/>
                <w:szCs w:val="28"/>
              </w:rPr>
              <w:t xml:space="preserve">О внесении изменений в постановление Правительства Российской Федерации от 24 декабря 2021 г. </w:t>
            </w:r>
            <w:r>
              <w:rPr>
                <w:rFonts w:ascii="Times New Roman" w:hAnsi="Times New Roman" w:cs="Times New Roman"/>
                <w:b/>
                <w:sz w:val="28"/>
                <w:szCs w:val="28"/>
              </w:rPr>
              <w:t>№</w:t>
            </w:r>
            <w:r w:rsidR="00073369" w:rsidRPr="00073369">
              <w:rPr>
                <w:rFonts w:ascii="Times New Roman" w:hAnsi="Times New Roman" w:cs="Times New Roman"/>
                <w:b/>
                <w:sz w:val="28"/>
                <w:szCs w:val="28"/>
              </w:rPr>
              <w:t xml:space="preserve"> 2439</w:t>
            </w:r>
            <w:r>
              <w:rPr>
                <w:rFonts w:ascii="Times New Roman" w:hAnsi="Times New Roman" w:cs="Times New Roman"/>
                <w:b/>
                <w:sz w:val="28"/>
                <w:szCs w:val="28"/>
              </w:rPr>
              <w:t>»</w:t>
            </w:r>
          </w:p>
          <w:p w:rsidR="00073369" w:rsidRDefault="00073369" w:rsidP="00073369">
            <w:pPr>
              <w:spacing w:after="0" w:line="240" w:lineRule="auto"/>
              <w:jc w:val="both"/>
              <w:rPr>
                <w:rFonts w:ascii="Times New Roman" w:hAnsi="Times New Roman" w:cs="Times New Roman"/>
                <w:b/>
                <w:sz w:val="28"/>
                <w:szCs w:val="28"/>
              </w:rPr>
            </w:pPr>
            <w:r w:rsidRPr="00073369">
              <w:rPr>
                <w:rFonts w:ascii="Times New Roman" w:hAnsi="Times New Roman" w:cs="Times New Roman"/>
                <w:b/>
                <w:sz w:val="28"/>
                <w:szCs w:val="28"/>
              </w:rPr>
              <w:t>Начало действия документа - 22.02.2024.</w:t>
            </w:r>
          </w:p>
          <w:p w:rsidR="00073369" w:rsidRPr="00073369" w:rsidRDefault="00073369" w:rsidP="00073369">
            <w:pPr>
              <w:spacing w:after="0" w:line="240" w:lineRule="auto"/>
              <w:jc w:val="both"/>
              <w:rPr>
                <w:rFonts w:ascii="Times New Roman" w:hAnsi="Times New Roman" w:cs="Times New Roman"/>
                <w:sz w:val="28"/>
                <w:szCs w:val="28"/>
              </w:rPr>
            </w:pPr>
            <w:r w:rsidRPr="00073369">
              <w:rPr>
                <w:rFonts w:ascii="Times New Roman" w:hAnsi="Times New Roman" w:cs="Times New Roman"/>
                <w:sz w:val="28"/>
                <w:szCs w:val="28"/>
              </w:rPr>
              <w:t xml:space="preserve">Актуализированы правила предоставления субсидий бюджетам субъектов РФ на </w:t>
            </w:r>
            <w:proofErr w:type="spellStart"/>
            <w:r w:rsidRPr="00073369">
              <w:rPr>
                <w:rFonts w:ascii="Times New Roman" w:hAnsi="Times New Roman" w:cs="Times New Roman"/>
                <w:sz w:val="28"/>
                <w:szCs w:val="28"/>
              </w:rPr>
              <w:t>софинансирование</w:t>
            </w:r>
            <w:proofErr w:type="spellEnd"/>
            <w:r w:rsidRPr="00073369">
              <w:rPr>
                <w:rFonts w:ascii="Times New Roman" w:hAnsi="Times New Roman" w:cs="Times New Roman"/>
                <w:sz w:val="28"/>
                <w:szCs w:val="28"/>
              </w:rPr>
              <w:t xml:space="preserve"> строительства (реконструкции) объектов обеспечивающей инфраструктуры с длительным сроком окупаемости</w:t>
            </w:r>
            <w:r w:rsidRPr="00073369">
              <w:rPr>
                <w:rFonts w:ascii="Times New Roman" w:hAnsi="Times New Roman" w:cs="Times New Roman"/>
                <w:sz w:val="28"/>
                <w:szCs w:val="28"/>
              </w:rPr>
              <w:t>.</w:t>
            </w:r>
          </w:p>
          <w:p w:rsidR="00073369" w:rsidRPr="0016616D" w:rsidRDefault="00073369" w:rsidP="00073369">
            <w:pPr>
              <w:spacing w:after="0" w:line="240" w:lineRule="auto"/>
              <w:jc w:val="both"/>
              <w:rPr>
                <w:rFonts w:ascii="Times New Roman" w:hAnsi="Times New Roman" w:cs="Times New Roman"/>
                <w:b/>
                <w:sz w:val="28"/>
                <w:szCs w:val="28"/>
              </w:rPr>
            </w:pPr>
            <w:r w:rsidRPr="00073369">
              <w:rPr>
                <w:rFonts w:ascii="Times New Roman" w:hAnsi="Times New Roman" w:cs="Times New Roman"/>
                <w:sz w:val="28"/>
                <w:szCs w:val="28"/>
              </w:rPr>
              <w:t xml:space="preserve">Уточнены цели, условия и порядок предоставления субсидий из федерального бюджета бюджетам субъектов РФ в целях </w:t>
            </w:r>
            <w:proofErr w:type="spellStart"/>
            <w:r w:rsidRPr="00073369">
              <w:rPr>
                <w:rFonts w:ascii="Times New Roman" w:hAnsi="Times New Roman" w:cs="Times New Roman"/>
                <w:sz w:val="28"/>
                <w:szCs w:val="28"/>
              </w:rPr>
              <w:t>софинансирования</w:t>
            </w:r>
            <w:proofErr w:type="spellEnd"/>
            <w:r w:rsidRPr="00073369">
              <w:rPr>
                <w:rFonts w:ascii="Times New Roman" w:hAnsi="Times New Roman" w:cs="Times New Roman"/>
                <w:sz w:val="28"/>
                <w:szCs w:val="28"/>
              </w:rPr>
              <w:t xml:space="preserve"> их расходных обязательств, возникающих при завершении ранее начатых мероприятий по строительству (реконструкции) объектов обеспечивающей инфраструктуры с длительным сроком окупаемости в рамках реализации госпрограммы </w:t>
            </w:r>
            <w:r w:rsidR="009D7FE1">
              <w:rPr>
                <w:rFonts w:ascii="Times New Roman" w:hAnsi="Times New Roman" w:cs="Times New Roman"/>
                <w:sz w:val="28"/>
                <w:szCs w:val="28"/>
              </w:rPr>
              <w:t>«</w:t>
            </w:r>
            <w:r w:rsidRPr="00073369">
              <w:rPr>
                <w:rFonts w:ascii="Times New Roman" w:hAnsi="Times New Roman" w:cs="Times New Roman"/>
                <w:sz w:val="28"/>
                <w:szCs w:val="28"/>
              </w:rPr>
              <w:t>Развитие т</w:t>
            </w:r>
            <w:r w:rsidRPr="00073369">
              <w:rPr>
                <w:rFonts w:ascii="Times New Roman" w:hAnsi="Times New Roman" w:cs="Times New Roman"/>
                <w:sz w:val="28"/>
                <w:szCs w:val="28"/>
              </w:rPr>
              <w:t>уризма</w:t>
            </w:r>
            <w:r w:rsidR="009D7FE1">
              <w:rPr>
                <w:rFonts w:ascii="Times New Roman" w:hAnsi="Times New Roman" w:cs="Times New Roman"/>
                <w:sz w:val="28"/>
                <w:szCs w:val="28"/>
              </w:rPr>
              <w:t>»</w:t>
            </w:r>
            <w:r w:rsidRPr="00073369">
              <w:rPr>
                <w:rFonts w:ascii="Times New Roman" w:hAnsi="Times New Roman" w:cs="Times New Roman"/>
                <w:sz w:val="28"/>
                <w:szCs w:val="28"/>
              </w:rPr>
              <w:t>.</w:t>
            </w:r>
          </w:p>
        </w:tc>
        <w:tc>
          <w:tcPr>
            <w:tcW w:w="3409" w:type="dxa"/>
            <w:tcBorders>
              <w:top w:val="single" w:sz="4" w:space="0" w:color="000000"/>
              <w:left w:val="single" w:sz="4" w:space="0" w:color="000000"/>
              <w:bottom w:val="single" w:sz="4" w:space="0" w:color="000000"/>
              <w:right w:val="single" w:sz="4" w:space="0" w:color="000000"/>
            </w:tcBorders>
          </w:tcPr>
          <w:p w:rsidR="00073369" w:rsidRPr="004352C9" w:rsidRDefault="00EC4F9F" w:rsidP="00CD70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073369"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073369" w:rsidRPr="001000FF" w:rsidRDefault="00073369"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073369" w:rsidRPr="00073369" w:rsidRDefault="00073369" w:rsidP="00073369">
            <w:pPr>
              <w:spacing w:after="0" w:line="240" w:lineRule="auto"/>
              <w:jc w:val="both"/>
              <w:rPr>
                <w:rFonts w:ascii="Times New Roman" w:hAnsi="Times New Roman" w:cs="Times New Roman"/>
                <w:b/>
                <w:sz w:val="28"/>
                <w:szCs w:val="28"/>
              </w:rPr>
            </w:pPr>
            <w:r w:rsidRPr="00073369">
              <w:rPr>
                <w:rFonts w:ascii="Times New Roman" w:hAnsi="Times New Roman" w:cs="Times New Roman"/>
                <w:b/>
                <w:sz w:val="28"/>
                <w:szCs w:val="28"/>
              </w:rPr>
              <w:t xml:space="preserve">Постановление Правительства РФ от 13.02.2024 </w:t>
            </w:r>
            <w:r w:rsidR="009D7FE1">
              <w:rPr>
                <w:rFonts w:ascii="Times New Roman" w:hAnsi="Times New Roman" w:cs="Times New Roman"/>
                <w:b/>
                <w:sz w:val="28"/>
                <w:szCs w:val="28"/>
              </w:rPr>
              <w:t>№</w:t>
            </w:r>
            <w:r w:rsidRPr="00073369">
              <w:rPr>
                <w:rFonts w:ascii="Times New Roman" w:hAnsi="Times New Roman" w:cs="Times New Roman"/>
                <w:b/>
                <w:sz w:val="28"/>
                <w:szCs w:val="28"/>
              </w:rPr>
              <w:t xml:space="preserve"> 153</w:t>
            </w:r>
          </w:p>
          <w:p w:rsidR="00073369" w:rsidRDefault="009D7FE1" w:rsidP="000733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073369" w:rsidRPr="00073369">
              <w:rPr>
                <w:rFonts w:ascii="Times New Roman" w:hAnsi="Times New Roman" w:cs="Times New Roman"/>
                <w:b/>
                <w:sz w:val="28"/>
                <w:szCs w:val="28"/>
              </w:rPr>
              <w:t xml:space="preserve">О внесении изменений в постановление Правительства Российской Федерации от 7 декабря 2020 г. </w:t>
            </w:r>
            <w:r>
              <w:rPr>
                <w:rFonts w:ascii="Times New Roman" w:hAnsi="Times New Roman" w:cs="Times New Roman"/>
                <w:b/>
                <w:sz w:val="28"/>
                <w:szCs w:val="28"/>
              </w:rPr>
              <w:t>№</w:t>
            </w:r>
            <w:r w:rsidR="00073369" w:rsidRPr="00073369">
              <w:rPr>
                <w:rFonts w:ascii="Times New Roman" w:hAnsi="Times New Roman" w:cs="Times New Roman"/>
                <w:b/>
                <w:sz w:val="28"/>
                <w:szCs w:val="28"/>
              </w:rPr>
              <w:t xml:space="preserve"> 2041</w:t>
            </w:r>
            <w:r>
              <w:rPr>
                <w:rFonts w:ascii="Times New Roman" w:hAnsi="Times New Roman" w:cs="Times New Roman"/>
                <w:b/>
                <w:sz w:val="28"/>
                <w:szCs w:val="28"/>
              </w:rPr>
              <w:t>»</w:t>
            </w:r>
          </w:p>
          <w:p w:rsidR="009D7FE1" w:rsidRDefault="009D7FE1" w:rsidP="00073369">
            <w:pPr>
              <w:spacing w:after="0" w:line="240" w:lineRule="auto"/>
              <w:jc w:val="both"/>
              <w:rPr>
                <w:rFonts w:ascii="Times New Roman" w:hAnsi="Times New Roman" w:cs="Times New Roman"/>
                <w:b/>
                <w:sz w:val="28"/>
                <w:szCs w:val="28"/>
              </w:rPr>
            </w:pPr>
            <w:r w:rsidRPr="009D7FE1">
              <w:rPr>
                <w:rFonts w:ascii="Times New Roman" w:hAnsi="Times New Roman" w:cs="Times New Roman"/>
                <w:b/>
                <w:sz w:val="28"/>
                <w:szCs w:val="28"/>
              </w:rPr>
              <w:t>Начало действия документа - 22.02.2024.</w:t>
            </w:r>
          </w:p>
          <w:p w:rsidR="00073369" w:rsidRPr="00073369" w:rsidRDefault="00073369" w:rsidP="00073369">
            <w:pPr>
              <w:spacing w:after="0" w:line="240" w:lineRule="auto"/>
              <w:jc w:val="both"/>
              <w:rPr>
                <w:rFonts w:ascii="Times New Roman" w:hAnsi="Times New Roman" w:cs="Times New Roman"/>
                <w:sz w:val="28"/>
                <w:szCs w:val="28"/>
              </w:rPr>
            </w:pPr>
            <w:r w:rsidRPr="00073369">
              <w:rPr>
                <w:rFonts w:ascii="Times New Roman" w:hAnsi="Times New Roman" w:cs="Times New Roman"/>
                <w:sz w:val="28"/>
                <w:szCs w:val="28"/>
              </w:rPr>
              <w:t>Уточнены требования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РФ</w:t>
            </w:r>
            <w:r w:rsidRPr="00073369">
              <w:rPr>
                <w:rFonts w:ascii="Times New Roman" w:hAnsi="Times New Roman" w:cs="Times New Roman"/>
                <w:sz w:val="28"/>
                <w:szCs w:val="28"/>
              </w:rPr>
              <w:t>.</w:t>
            </w:r>
          </w:p>
          <w:p w:rsidR="00073369" w:rsidRPr="00073369" w:rsidRDefault="00073369" w:rsidP="00073369">
            <w:pPr>
              <w:spacing w:after="0" w:line="240" w:lineRule="auto"/>
              <w:jc w:val="both"/>
              <w:rPr>
                <w:rFonts w:ascii="Times New Roman" w:hAnsi="Times New Roman" w:cs="Times New Roman"/>
                <w:b/>
                <w:sz w:val="28"/>
                <w:szCs w:val="28"/>
              </w:rPr>
            </w:pPr>
            <w:r w:rsidRPr="00073369">
              <w:rPr>
                <w:rFonts w:ascii="Times New Roman" w:hAnsi="Times New Roman" w:cs="Times New Roman"/>
                <w:sz w:val="28"/>
                <w:szCs w:val="28"/>
              </w:rPr>
              <w:t>Расширен перечень сведений, включаемых в сводный доклад, а также в новой редакции изложен базовый перечень сведений, включаемых в доклад о виде государственного контроля (надзора), виде муниципального контроля.</w:t>
            </w:r>
          </w:p>
        </w:tc>
        <w:tc>
          <w:tcPr>
            <w:tcW w:w="3409" w:type="dxa"/>
            <w:tcBorders>
              <w:top w:val="single" w:sz="4" w:space="0" w:color="000000"/>
              <w:left w:val="single" w:sz="4" w:space="0" w:color="000000"/>
              <w:bottom w:val="single" w:sz="4" w:space="0" w:color="000000"/>
              <w:right w:val="single" w:sz="4" w:space="0" w:color="000000"/>
            </w:tcBorders>
          </w:tcPr>
          <w:p w:rsidR="00073369" w:rsidRPr="004352C9" w:rsidRDefault="00EC4F9F" w:rsidP="00CD7045">
            <w:pPr>
              <w:spacing w:after="0" w:line="240" w:lineRule="auto"/>
              <w:jc w:val="center"/>
              <w:rPr>
                <w:rFonts w:ascii="Times New Roman" w:hAnsi="Times New Roman" w:cs="Times New Roman"/>
                <w:b/>
                <w:sz w:val="28"/>
                <w:szCs w:val="28"/>
              </w:rPr>
            </w:pPr>
            <w:r w:rsidRPr="00EC4F9F">
              <w:rPr>
                <w:rFonts w:ascii="Times New Roman" w:hAnsi="Times New Roman" w:cs="Times New Roman"/>
                <w:b/>
                <w:sz w:val="28"/>
                <w:szCs w:val="28"/>
              </w:rPr>
              <w:t>Для сведения</w:t>
            </w:r>
          </w:p>
        </w:tc>
      </w:tr>
      <w:tr w:rsidR="00371FC1"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371FC1" w:rsidRPr="001000FF" w:rsidRDefault="00371FC1"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16616D" w:rsidRPr="0016616D" w:rsidRDefault="0016616D" w:rsidP="0016616D">
            <w:pPr>
              <w:spacing w:after="0" w:line="240" w:lineRule="auto"/>
              <w:jc w:val="both"/>
              <w:rPr>
                <w:rFonts w:ascii="Times New Roman" w:hAnsi="Times New Roman" w:cs="Times New Roman"/>
                <w:b/>
                <w:sz w:val="28"/>
                <w:szCs w:val="28"/>
              </w:rPr>
            </w:pPr>
            <w:r w:rsidRPr="0016616D">
              <w:rPr>
                <w:rFonts w:ascii="Times New Roman" w:hAnsi="Times New Roman" w:cs="Times New Roman"/>
                <w:b/>
                <w:sz w:val="28"/>
                <w:szCs w:val="28"/>
              </w:rPr>
              <w:t xml:space="preserve">Постановление Правительства РФ от 15.02.2024 </w:t>
            </w:r>
            <w:r w:rsidR="009D7FE1">
              <w:rPr>
                <w:rFonts w:ascii="Times New Roman" w:hAnsi="Times New Roman" w:cs="Times New Roman"/>
                <w:b/>
                <w:sz w:val="28"/>
                <w:szCs w:val="28"/>
              </w:rPr>
              <w:t>№</w:t>
            </w:r>
            <w:r w:rsidRPr="0016616D">
              <w:rPr>
                <w:rFonts w:ascii="Times New Roman" w:hAnsi="Times New Roman" w:cs="Times New Roman"/>
                <w:b/>
                <w:sz w:val="28"/>
                <w:szCs w:val="28"/>
              </w:rPr>
              <w:t xml:space="preserve"> 177</w:t>
            </w:r>
          </w:p>
          <w:p w:rsidR="004352C9" w:rsidRDefault="009D7FE1" w:rsidP="0016616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16616D" w:rsidRPr="0016616D">
              <w:rPr>
                <w:rFonts w:ascii="Times New Roman" w:hAnsi="Times New Roman" w:cs="Times New Roman"/>
                <w:b/>
                <w:sz w:val="28"/>
                <w:szCs w:val="28"/>
              </w:rPr>
              <w:t xml:space="preserve">О внесении изменений в постановление Правительства Российской Федерации от 19 июня 2012 г. </w:t>
            </w:r>
            <w:r>
              <w:rPr>
                <w:rFonts w:ascii="Times New Roman" w:hAnsi="Times New Roman" w:cs="Times New Roman"/>
                <w:b/>
                <w:sz w:val="28"/>
                <w:szCs w:val="28"/>
              </w:rPr>
              <w:t>№</w:t>
            </w:r>
            <w:r w:rsidR="0016616D" w:rsidRPr="0016616D">
              <w:rPr>
                <w:rFonts w:ascii="Times New Roman" w:hAnsi="Times New Roman" w:cs="Times New Roman"/>
                <w:b/>
                <w:sz w:val="28"/>
                <w:szCs w:val="28"/>
              </w:rPr>
              <w:t xml:space="preserve"> 608</w:t>
            </w:r>
            <w:r>
              <w:rPr>
                <w:rFonts w:ascii="Times New Roman" w:hAnsi="Times New Roman" w:cs="Times New Roman"/>
                <w:b/>
                <w:sz w:val="28"/>
                <w:szCs w:val="28"/>
              </w:rPr>
              <w:t>»</w:t>
            </w:r>
          </w:p>
          <w:p w:rsidR="0016616D" w:rsidRDefault="0016616D" w:rsidP="0016616D">
            <w:pPr>
              <w:spacing w:after="0" w:line="240" w:lineRule="auto"/>
              <w:jc w:val="both"/>
              <w:rPr>
                <w:rFonts w:ascii="Times New Roman" w:hAnsi="Times New Roman" w:cs="Times New Roman"/>
                <w:b/>
                <w:sz w:val="28"/>
                <w:szCs w:val="28"/>
              </w:rPr>
            </w:pPr>
            <w:r w:rsidRPr="0016616D">
              <w:rPr>
                <w:rFonts w:ascii="Times New Roman" w:hAnsi="Times New Roman" w:cs="Times New Roman"/>
                <w:b/>
                <w:sz w:val="28"/>
                <w:szCs w:val="28"/>
              </w:rPr>
              <w:t>Начало действия документа - 01.09.2024.</w:t>
            </w:r>
          </w:p>
          <w:p w:rsidR="0016616D" w:rsidRPr="0016616D" w:rsidRDefault="0016616D" w:rsidP="0016616D">
            <w:pPr>
              <w:spacing w:after="0" w:line="240" w:lineRule="auto"/>
              <w:jc w:val="both"/>
              <w:rPr>
                <w:rFonts w:ascii="Times New Roman" w:hAnsi="Times New Roman" w:cs="Times New Roman"/>
                <w:sz w:val="28"/>
                <w:szCs w:val="28"/>
              </w:rPr>
            </w:pPr>
            <w:r w:rsidRPr="0016616D">
              <w:rPr>
                <w:rFonts w:ascii="Times New Roman" w:hAnsi="Times New Roman" w:cs="Times New Roman"/>
                <w:sz w:val="28"/>
                <w:szCs w:val="28"/>
              </w:rPr>
              <w:t>Уточнены некоторые полномочия, осуществляемые Минздравом России</w:t>
            </w:r>
            <w:r w:rsidRPr="0016616D">
              <w:rPr>
                <w:rFonts w:ascii="Times New Roman" w:hAnsi="Times New Roman" w:cs="Times New Roman"/>
                <w:sz w:val="28"/>
                <w:szCs w:val="28"/>
              </w:rPr>
              <w:t>.</w:t>
            </w:r>
          </w:p>
          <w:p w:rsidR="0016616D" w:rsidRPr="00371FC1" w:rsidRDefault="0016616D" w:rsidP="0016616D">
            <w:pPr>
              <w:spacing w:after="0" w:line="240" w:lineRule="auto"/>
              <w:jc w:val="both"/>
              <w:rPr>
                <w:rFonts w:ascii="Times New Roman" w:hAnsi="Times New Roman" w:cs="Times New Roman"/>
                <w:b/>
                <w:sz w:val="28"/>
                <w:szCs w:val="28"/>
              </w:rPr>
            </w:pPr>
            <w:r w:rsidRPr="0016616D">
              <w:rPr>
                <w:rFonts w:ascii="Times New Roman" w:hAnsi="Times New Roman" w:cs="Times New Roman"/>
                <w:sz w:val="28"/>
                <w:szCs w:val="28"/>
              </w:rPr>
              <w:t>Установлено, что Министерство определяет, в числе прочего, порядки оказания первой помощи, включающие в себя перечень состояний, при которых оказывается первая помощь, перечень мероприятий по оказанию первой помощи и последовательность проведения мероприятий по оказанию первой помощи. Также устанавливаются требования к комплектации укладок, наборов, комплектов и аптечек для оказания первой помощи с применением медицинских изделий и (или) лекарственных препаратов по согласованию с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w:t>
            </w:r>
          </w:p>
        </w:tc>
        <w:tc>
          <w:tcPr>
            <w:tcW w:w="3409" w:type="dxa"/>
            <w:tcBorders>
              <w:top w:val="single" w:sz="4" w:space="0" w:color="000000"/>
              <w:left w:val="single" w:sz="4" w:space="0" w:color="000000"/>
              <w:bottom w:val="single" w:sz="4" w:space="0" w:color="000000"/>
              <w:right w:val="single" w:sz="4" w:space="0" w:color="000000"/>
            </w:tcBorders>
          </w:tcPr>
          <w:p w:rsidR="00371FC1" w:rsidRPr="00D85498" w:rsidRDefault="00EC4F9F" w:rsidP="00CD7045">
            <w:pPr>
              <w:spacing w:after="0" w:line="240" w:lineRule="auto"/>
              <w:jc w:val="center"/>
              <w:rPr>
                <w:rFonts w:ascii="Times New Roman" w:hAnsi="Times New Roman" w:cs="Times New Roman"/>
                <w:b/>
                <w:sz w:val="28"/>
                <w:szCs w:val="28"/>
              </w:rPr>
            </w:pPr>
            <w:r w:rsidRPr="00EC4F9F">
              <w:rPr>
                <w:rFonts w:ascii="Times New Roman" w:hAnsi="Times New Roman" w:cs="Times New Roman"/>
                <w:b/>
                <w:sz w:val="28"/>
                <w:szCs w:val="28"/>
              </w:rPr>
              <w:t>Для сведения</w:t>
            </w:r>
          </w:p>
        </w:tc>
      </w:tr>
      <w:tr w:rsidR="00E116A5"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E116A5" w:rsidRPr="001000FF" w:rsidRDefault="00E116A5"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3B30F0" w:rsidRDefault="00B23193" w:rsidP="003B30F0">
            <w:pPr>
              <w:spacing w:after="0" w:line="240" w:lineRule="auto"/>
              <w:jc w:val="both"/>
              <w:rPr>
                <w:rFonts w:ascii="Times New Roman" w:hAnsi="Times New Roman" w:cs="Times New Roman"/>
                <w:b/>
                <w:sz w:val="28"/>
                <w:szCs w:val="28"/>
              </w:rPr>
            </w:pPr>
            <w:r w:rsidRPr="00B23193">
              <w:rPr>
                <w:rFonts w:ascii="Times New Roman" w:hAnsi="Times New Roman" w:cs="Times New Roman"/>
                <w:b/>
                <w:sz w:val="28"/>
                <w:szCs w:val="28"/>
              </w:rPr>
              <w:t xml:space="preserve">Постановление Конституционного Суда РФ от 14.02.2024 </w:t>
            </w:r>
            <w:r w:rsidR="009D7FE1">
              <w:rPr>
                <w:rFonts w:ascii="Times New Roman" w:hAnsi="Times New Roman" w:cs="Times New Roman"/>
                <w:b/>
                <w:sz w:val="28"/>
                <w:szCs w:val="28"/>
              </w:rPr>
              <w:t>№</w:t>
            </w:r>
            <w:r w:rsidRPr="00B23193">
              <w:rPr>
                <w:rFonts w:ascii="Times New Roman" w:hAnsi="Times New Roman" w:cs="Times New Roman"/>
                <w:b/>
                <w:sz w:val="28"/>
                <w:szCs w:val="28"/>
              </w:rPr>
              <w:t xml:space="preserve"> 6-П </w:t>
            </w:r>
            <w:r w:rsidR="009D7FE1">
              <w:rPr>
                <w:rFonts w:ascii="Times New Roman" w:hAnsi="Times New Roman" w:cs="Times New Roman"/>
                <w:b/>
                <w:sz w:val="28"/>
                <w:szCs w:val="28"/>
              </w:rPr>
              <w:t>«</w:t>
            </w:r>
            <w:r w:rsidRPr="00B23193">
              <w:rPr>
                <w:rFonts w:ascii="Times New Roman" w:hAnsi="Times New Roman" w:cs="Times New Roman"/>
                <w:b/>
                <w:sz w:val="28"/>
                <w:szCs w:val="28"/>
              </w:rPr>
              <w:t xml:space="preserve">По делу о проверке конституционности пункта 1 статьи 221 и подпункта 1 пункта 1 статьи 227 Налогового кодекса Российской Федерации, части 5 статьи 200 и части 3 статьи 201 Арбитражного процессуального кодекса Российской Федерации в связи с жалобами граждан Ю.М. </w:t>
            </w:r>
            <w:proofErr w:type="spellStart"/>
            <w:r w:rsidRPr="00B23193">
              <w:rPr>
                <w:rFonts w:ascii="Times New Roman" w:hAnsi="Times New Roman" w:cs="Times New Roman"/>
                <w:b/>
                <w:sz w:val="28"/>
                <w:szCs w:val="28"/>
              </w:rPr>
              <w:t>Бужина</w:t>
            </w:r>
            <w:proofErr w:type="spellEnd"/>
            <w:r w:rsidRPr="00B23193">
              <w:rPr>
                <w:rFonts w:ascii="Times New Roman" w:hAnsi="Times New Roman" w:cs="Times New Roman"/>
                <w:b/>
                <w:sz w:val="28"/>
                <w:szCs w:val="28"/>
              </w:rPr>
              <w:t xml:space="preserve"> и Л.В. </w:t>
            </w:r>
            <w:proofErr w:type="spellStart"/>
            <w:r w:rsidRPr="00B23193">
              <w:rPr>
                <w:rFonts w:ascii="Times New Roman" w:hAnsi="Times New Roman" w:cs="Times New Roman"/>
                <w:b/>
                <w:sz w:val="28"/>
                <w:szCs w:val="28"/>
              </w:rPr>
              <w:t>Салимжановой</w:t>
            </w:r>
            <w:proofErr w:type="spellEnd"/>
            <w:r w:rsidR="009D7FE1">
              <w:rPr>
                <w:rFonts w:ascii="Times New Roman" w:hAnsi="Times New Roman" w:cs="Times New Roman"/>
                <w:b/>
                <w:sz w:val="28"/>
                <w:szCs w:val="28"/>
              </w:rPr>
              <w:t>»</w:t>
            </w:r>
          </w:p>
          <w:p w:rsidR="00B23193" w:rsidRPr="00B23193" w:rsidRDefault="00B23193" w:rsidP="00B23193">
            <w:pPr>
              <w:spacing w:after="0" w:line="240" w:lineRule="auto"/>
              <w:jc w:val="both"/>
              <w:rPr>
                <w:rFonts w:ascii="Times New Roman" w:hAnsi="Times New Roman" w:cs="Times New Roman"/>
                <w:sz w:val="28"/>
                <w:szCs w:val="28"/>
              </w:rPr>
            </w:pPr>
            <w:r w:rsidRPr="00B23193">
              <w:rPr>
                <w:rFonts w:ascii="Times New Roman" w:hAnsi="Times New Roman" w:cs="Times New Roman"/>
                <w:sz w:val="28"/>
                <w:szCs w:val="28"/>
              </w:rPr>
              <w:t>Не соответствующими Конституции РФ признаны пункт 1 статьи 221 и подпункт 1 пункта 1 статьи 227 НК РФ, которые в силу своей неопределенности не обеспечивают однозначного решения вопроса о праве на получение профессиональных налоговых вычетов физическим лицом, не зарегистрированным в качестве индивидуального предпринимателя, чья деятельность признана налоговым органом предпринимательской</w:t>
            </w:r>
            <w:r w:rsidRPr="00B23193">
              <w:rPr>
                <w:rFonts w:ascii="Times New Roman" w:hAnsi="Times New Roman" w:cs="Times New Roman"/>
                <w:sz w:val="28"/>
                <w:szCs w:val="28"/>
              </w:rPr>
              <w:t>.</w:t>
            </w:r>
          </w:p>
          <w:p w:rsidR="00B23193" w:rsidRPr="00B23193" w:rsidRDefault="00B23193" w:rsidP="00B23193">
            <w:pPr>
              <w:spacing w:after="0" w:line="240" w:lineRule="auto"/>
              <w:jc w:val="both"/>
              <w:rPr>
                <w:rFonts w:ascii="Times New Roman" w:hAnsi="Times New Roman" w:cs="Times New Roman"/>
                <w:sz w:val="28"/>
                <w:szCs w:val="28"/>
              </w:rPr>
            </w:pPr>
            <w:r w:rsidRPr="00B23193">
              <w:rPr>
                <w:rFonts w:ascii="Times New Roman" w:hAnsi="Times New Roman" w:cs="Times New Roman"/>
                <w:sz w:val="28"/>
                <w:szCs w:val="28"/>
              </w:rPr>
              <w:t>Федеральному законодателю надлежит до 1 января 2025 года внести в действующее правовое регулирование изменения, вытекающие из настоящего Постановления. Впредь до их внесения предусматривается следующий порядок исполнения настоящего Постановления:</w:t>
            </w:r>
          </w:p>
          <w:p w:rsidR="00B23193" w:rsidRPr="00B23193" w:rsidRDefault="00B23193" w:rsidP="00B23193">
            <w:pPr>
              <w:spacing w:after="0" w:line="240" w:lineRule="auto"/>
              <w:jc w:val="both"/>
              <w:rPr>
                <w:rFonts w:ascii="Times New Roman" w:hAnsi="Times New Roman" w:cs="Times New Roman"/>
                <w:sz w:val="28"/>
                <w:szCs w:val="28"/>
              </w:rPr>
            </w:pPr>
            <w:r w:rsidRPr="00B23193">
              <w:rPr>
                <w:rFonts w:ascii="Times New Roman" w:hAnsi="Times New Roman" w:cs="Times New Roman"/>
                <w:sz w:val="28"/>
                <w:szCs w:val="28"/>
              </w:rPr>
              <w:t>физическим лицам, не зарегистрированным в качестве индивидуальных предпринимателей, чья деятельность признана налоговым органом предпринимательской, в соответствии с абзацами первым и четвертым пункта 1 статьи 221 НК РФ не предоставляется право на профессиональные налоговые вычеты;</w:t>
            </w:r>
          </w:p>
          <w:p w:rsidR="00B23193" w:rsidRPr="00371FC1" w:rsidRDefault="00B23193" w:rsidP="00B23193">
            <w:pPr>
              <w:spacing w:after="0" w:line="240" w:lineRule="auto"/>
              <w:jc w:val="both"/>
              <w:rPr>
                <w:rFonts w:ascii="Times New Roman" w:hAnsi="Times New Roman" w:cs="Times New Roman"/>
                <w:b/>
                <w:sz w:val="28"/>
                <w:szCs w:val="28"/>
              </w:rPr>
            </w:pPr>
            <w:r w:rsidRPr="00B23193">
              <w:rPr>
                <w:rFonts w:ascii="Times New Roman" w:hAnsi="Times New Roman" w:cs="Times New Roman"/>
                <w:sz w:val="28"/>
                <w:szCs w:val="28"/>
              </w:rPr>
              <w:t>если внесенные федеральным законодателем изменения будут направлены на предоставление профессиональных налоговых вычетов всем (или некоторым) категориям физических лиц, не зарегистрированных в качестве индивидуальных предпринимателей, но чья деятельность признана налоговым органом предпринимательской, а также если федеральный законодатель до 1 января 2025 года не внесет необходимых изменений в законодательство, то соответствующие лица приобретают право на получение профессиональных налоговых вычетов как в сумме документально подтвержденных расходов, так и в размере 20 процентов дохода, если они не могут подтвердить расходы документально, в соответствии с абзацами первым и четвертым пункта 1 статьи 221 НК РФ (в действующей редакции); данное право у соответствующих лиц в этом случае возникает с момента официального опубликования настоящего Постановления.</w:t>
            </w:r>
          </w:p>
        </w:tc>
        <w:tc>
          <w:tcPr>
            <w:tcW w:w="3409" w:type="dxa"/>
            <w:tcBorders>
              <w:top w:val="single" w:sz="4" w:space="0" w:color="000000"/>
              <w:left w:val="single" w:sz="4" w:space="0" w:color="000000"/>
              <w:bottom w:val="single" w:sz="4" w:space="0" w:color="000000"/>
              <w:right w:val="single" w:sz="4" w:space="0" w:color="000000"/>
            </w:tcBorders>
          </w:tcPr>
          <w:p w:rsidR="00E116A5" w:rsidRPr="00D85498" w:rsidRDefault="009F2445" w:rsidP="00CD7045">
            <w:pPr>
              <w:spacing w:after="0" w:line="240" w:lineRule="auto"/>
              <w:jc w:val="center"/>
              <w:rPr>
                <w:rFonts w:ascii="Times New Roman" w:hAnsi="Times New Roman" w:cs="Times New Roman"/>
                <w:b/>
                <w:sz w:val="28"/>
                <w:szCs w:val="28"/>
              </w:rPr>
            </w:pPr>
            <w:r w:rsidRPr="009F2445">
              <w:rPr>
                <w:rFonts w:ascii="Times New Roman" w:hAnsi="Times New Roman" w:cs="Times New Roman"/>
                <w:b/>
                <w:sz w:val="28"/>
                <w:szCs w:val="28"/>
              </w:rPr>
              <w:t>Для сведения</w:t>
            </w:r>
          </w:p>
        </w:tc>
      </w:tr>
      <w:tr w:rsidR="00B82CE8"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B82CE8" w:rsidRPr="001000FF" w:rsidRDefault="00B82CE8"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B82CE8" w:rsidRPr="00B82CE8" w:rsidRDefault="00B82CE8" w:rsidP="00B82CE8">
            <w:pPr>
              <w:spacing w:after="0" w:line="240" w:lineRule="auto"/>
              <w:jc w:val="both"/>
              <w:rPr>
                <w:rFonts w:ascii="Times New Roman" w:hAnsi="Times New Roman" w:cs="Times New Roman"/>
                <w:b/>
                <w:sz w:val="28"/>
                <w:szCs w:val="28"/>
              </w:rPr>
            </w:pPr>
            <w:r w:rsidRPr="00B82CE8">
              <w:rPr>
                <w:rFonts w:ascii="Times New Roman" w:hAnsi="Times New Roman" w:cs="Times New Roman"/>
                <w:b/>
                <w:sz w:val="28"/>
                <w:szCs w:val="28"/>
              </w:rPr>
              <w:t xml:space="preserve">Распоряжение Правительства РФ от 13.02.2024 </w:t>
            </w:r>
            <w:r w:rsidR="009D7FE1">
              <w:rPr>
                <w:rFonts w:ascii="Times New Roman" w:hAnsi="Times New Roman" w:cs="Times New Roman"/>
                <w:b/>
                <w:sz w:val="28"/>
                <w:szCs w:val="28"/>
              </w:rPr>
              <w:t>№</w:t>
            </w:r>
            <w:r w:rsidRPr="00B82CE8">
              <w:rPr>
                <w:rFonts w:ascii="Times New Roman" w:hAnsi="Times New Roman" w:cs="Times New Roman"/>
                <w:b/>
                <w:sz w:val="28"/>
                <w:szCs w:val="28"/>
              </w:rPr>
              <w:t xml:space="preserve"> 316-р</w:t>
            </w:r>
          </w:p>
          <w:p w:rsidR="00B82CE8" w:rsidRDefault="009D7FE1" w:rsidP="00B82C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B82CE8" w:rsidRPr="00B82CE8">
              <w:rPr>
                <w:rFonts w:ascii="Times New Roman" w:hAnsi="Times New Roman" w:cs="Times New Roman"/>
                <w:b/>
                <w:sz w:val="28"/>
                <w:szCs w:val="28"/>
              </w:rPr>
              <w:t xml:space="preserve">О внесении изменений в </w:t>
            </w:r>
            <w:r w:rsidR="00073369">
              <w:rPr>
                <w:rFonts w:ascii="Times New Roman" w:hAnsi="Times New Roman" w:cs="Times New Roman"/>
                <w:b/>
                <w:sz w:val="28"/>
                <w:szCs w:val="28"/>
              </w:rPr>
              <w:t>отдельные акты Правительства РФ</w:t>
            </w:r>
            <w:r>
              <w:rPr>
                <w:rFonts w:ascii="Times New Roman" w:hAnsi="Times New Roman" w:cs="Times New Roman"/>
                <w:b/>
                <w:sz w:val="28"/>
                <w:szCs w:val="28"/>
              </w:rPr>
              <w:t>»</w:t>
            </w:r>
          </w:p>
          <w:p w:rsidR="00B82CE8" w:rsidRPr="00B82CE8" w:rsidRDefault="00B82CE8" w:rsidP="00B82CE8">
            <w:pPr>
              <w:spacing w:after="0" w:line="240" w:lineRule="auto"/>
              <w:jc w:val="both"/>
              <w:rPr>
                <w:rFonts w:ascii="Times New Roman" w:hAnsi="Times New Roman" w:cs="Times New Roman"/>
                <w:b/>
                <w:sz w:val="28"/>
                <w:szCs w:val="28"/>
              </w:rPr>
            </w:pPr>
            <w:r w:rsidRPr="00B82CE8">
              <w:rPr>
                <w:rFonts w:ascii="Times New Roman" w:hAnsi="Times New Roman" w:cs="Times New Roman"/>
                <w:b/>
                <w:sz w:val="28"/>
                <w:szCs w:val="28"/>
              </w:rPr>
              <w:t>Начало действия документа - 13.02.2024.</w:t>
            </w:r>
          </w:p>
          <w:p w:rsidR="00B82CE8" w:rsidRPr="00B82CE8" w:rsidRDefault="00B82CE8" w:rsidP="00B82CE8">
            <w:pPr>
              <w:spacing w:after="0" w:line="240" w:lineRule="auto"/>
              <w:jc w:val="both"/>
              <w:rPr>
                <w:rFonts w:ascii="Times New Roman" w:hAnsi="Times New Roman" w:cs="Times New Roman"/>
                <w:sz w:val="28"/>
                <w:szCs w:val="28"/>
              </w:rPr>
            </w:pPr>
            <w:r w:rsidRPr="00B82CE8">
              <w:rPr>
                <w:rFonts w:ascii="Times New Roman" w:hAnsi="Times New Roman" w:cs="Times New Roman"/>
                <w:sz w:val="28"/>
                <w:szCs w:val="28"/>
              </w:rPr>
              <w:t>Скорректированы перечни главных администраторов доходов федерального бюджета и главных администраторов источников финансирования дефицита федерального бюджета</w:t>
            </w:r>
            <w:r w:rsidRPr="00B82CE8">
              <w:rPr>
                <w:rFonts w:ascii="Times New Roman" w:hAnsi="Times New Roman" w:cs="Times New Roman"/>
                <w:sz w:val="28"/>
                <w:szCs w:val="28"/>
              </w:rPr>
              <w:t>.</w:t>
            </w:r>
          </w:p>
          <w:p w:rsidR="00B82CE8" w:rsidRPr="00B23193" w:rsidRDefault="00B82CE8" w:rsidP="00B82CE8">
            <w:pPr>
              <w:spacing w:after="0" w:line="240" w:lineRule="auto"/>
              <w:jc w:val="both"/>
              <w:rPr>
                <w:rFonts w:ascii="Times New Roman" w:hAnsi="Times New Roman" w:cs="Times New Roman"/>
                <w:b/>
                <w:sz w:val="28"/>
                <w:szCs w:val="28"/>
              </w:rPr>
            </w:pPr>
            <w:r w:rsidRPr="00B82CE8">
              <w:rPr>
                <w:rFonts w:ascii="Times New Roman" w:hAnsi="Times New Roman" w:cs="Times New Roman"/>
                <w:sz w:val="28"/>
                <w:szCs w:val="28"/>
              </w:rPr>
              <w:t>Указанные перечни дополнены новыми позициями. Отдельные позиции перечней изложены в новой редакции.</w:t>
            </w:r>
          </w:p>
        </w:tc>
        <w:tc>
          <w:tcPr>
            <w:tcW w:w="3409" w:type="dxa"/>
            <w:tcBorders>
              <w:top w:val="single" w:sz="4" w:space="0" w:color="000000"/>
              <w:left w:val="single" w:sz="4" w:space="0" w:color="000000"/>
              <w:bottom w:val="single" w:sz="4" w:space="0" w:color="000000"/>
              <w:right w:val="single" w:sz="4" w:space="0" w:color="000000"/>
            </w:tcBorders>
          </w:tcPr>
          <w:p w:rsidR="00B82CE8" w:rsidRPr="009F2445" w:rsidRDefault="009D7FE1" w:rsidP="00CD7045">
            <w:pPr>
              <w:spacing w:after="0" w:line="240" w:lineRule="auto"/>
              <w:jc w:val="center"/>
              <w:rPr>
                <w:rFonts w:ascii="Times New Roman" w:hAnsi="Times New Roman" w:cs="Times New Roman"/>
                <w:b/>
                <w:sz w:val="28"/>
                <w:szCs w:val="28"/>
              </w:rPr>
            </w:pPr>
            <w:r w:rsidRPr="009D7FE1">
              <w:rPr>
                <w:rFonts w:ascii="Times New Roman" w:hAnsi="Times New Roman" w:cs="Times New Roman"/>
                <w:b/>
                <w:sz w:val="28"/>
                <w:szCs w:val="28"/>
              </w:rPr>
              <w:t>Для сведения</w:t>
            </w:r>
          </w:p>
        </w:tc>
      </w:tr>
      <w:tr w:rsidR="0016616D"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16616D" w:rsidRPr="001000FF" w:rsidRDefault="0016616D"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16616D" w:rsidRPr="0016616D" w:rsidRDefault="0016616D" w:rsidP="0016616D">
            <w:pPr>
              <w:spacing w:after="0" w:line="240" w:lineRule="auto"/>
              <w:jc w:val="both"/>
              <w:rPr>
                <w:rFonts w:ascii="Times New Roman" w:hAnsi="Times New Roman" w:cs="Times New Roman"/>
                <w:b/>
                <w:sz w:val="28"/>
                <w:szCs w:val="28"/>
              </w:rPr>
            </w:pPr>
            <w:r w:rsidRPr="0016616D">
              <w:rPr>
                <w:rFonts w:ascii="Times New Roman" w:hAnsi="Times New Roman" w:cs="Times New Roman"/>
                <w:b/>
                <w:sz w:val="28"/>
                <w:szCs w:val="28"/>
              </w:rPr>
              <w:t xml:space="preserve">Распоряжение Правительства РФ от 14.02.2024 </w:t>
            </w:r>
            <w:r w:rsidR="009D7FE1">
              <w:rPr>
                <w:rFonts w:ascii="Times New Roman" w:hAnsi="Times New Roman" w:cs="Times New Roman"/>
                <w:b/>
                <w:sz w:val="28"/>
                <w:szCs w:val="28"/>
              </w:rPr>
              <w:t>№</w:t>
            </w:r>
            <w:r w:rsidRPr="0016616D">
              <w:rPr>
                <w:rFonts w:ascii="Times New Roman" w:hAnsi="Times New Roman" w:cs="Times New Roman"/>
                <w:b/>
                <w:sz w:val="28"/>
                <w:szCs w:val="28"/>
              </w:rPr>
              <w:t xml:space="preserve"> 335-р </w:t>
            </w:r>
            <w:r w:rsidR="009D7FE1">
              <w:rPr>
                <w:rFonts w:ascii="Times New Roman" w:hAnsi="Times New Roman" w:cs="Times New Roman"/>
                <w:b/>
                <w:sz w:val="28"/>
                <w:szCs w:val="28"/>
              </w:rPr>
              <w:t>«</w:t>
            </w:r>
            <w:r w:rsidRPr="0016616D">
              <w:rPr>
                <w:rFonts w:ascii="Times New Roman" w:hAnsi="Times New Roman" w:cs="Times New Roman"/>
                <w:b/>
                <w:sz w:val="28"/>
                <w:szCs w:val="28"/>
              </w:rPr>
              <w:t xml:space="preserve">Об утверждении перечня мероприятий, на реализацию которых могут использоваться средства экономии, образовавшиеся по результатам заключения </w:t>
            </w:r>
            <w:proofErr w:type="spellStart"/>
            <w:r w:rsidRPr="0016616D">
              <w:rPr>
                <w:rFonts w:ascii="Times New Roman" w:hAnsi="Times New Roman" w:cs="Times New Roman"/>
                <w:b/>
                <w:sz w:val="28"/>
                <w:szCs w:val="28"/>
              </w:rPr>
              <w:t>госконтрактов</w:t>
            </w:r>
            <w:proofErr w:type="spellEnd"/>
            <w:r w:rsidRPr="0016616D">
              <w:rPr>
                <w:rFonts w:ascii="Times New Roman" w:hAnsi="Times New Roman" w:cs="Times New Roman"/>
                <w:b/>
                <w:sz w:val="28"/>
                <w:szCs w:val="28"/>
              </w:rPr>
              <w:t>, источником обеспечения которых являются межбюджетные трансферты из федерального бюджета</w:t>
            </w:r>
            <w:r w:rsidR="009D7FE1">
              <w:rPr>
                <w:rFonts w:ascii="Times New Roman" w:hAnsi="Times New Roman" w:cs="Times New Roman"/>
                <w:b/>
                <w:sz w:val="28"/>
                <w:szCs w:val="28"/>
              </w:rPr>
              <w:t>»</w:t>
            </w:r>
          </w:p>
          <w:p w:rsidR="0016616D" w:rsidRPr="0016616D" w:rsidRDefault="0016616D" w:rsidP="0016616D">
            <w:pPr>
              <w:spacing w:after="0" w:line="240" w:lineRule="auto"/>
              <w:jc w:val="both"/>
              <w:rPr>
                <w:rFonts w:ascii="Times New Roman" w:hAnsi="Times New Roman" w:cs="Times New Roman"/>
                <w:b/>
                <w:sz w:val="28"/>
                <w:szCs w:val="28"/>
              </w:rPr>
            </w:pPr>
            <w:r w:rsidRPr="0016616D">
              <w:rPr>
                <w:rFonts w:ascii="Times New Roman" w:hAnsi="Times New Roman" w:cs="Times New Roman"/>
                <w:b/>
                <w:sz w:val="28"/>
                <w:szCs w:val="28"/>
              </w:rPr>
              <w:t>Начало действия документа - 14.02.2024.</w:t>
            </w:r>
          </w:p>
          <w:p w:rsidR="0016616D" w:rsidRPr="0016616D" w:rsidRDefault="0016616D" w:rsidP="0016616D">
            <w:pPr>
              <w:spacing w:after="0" w:line="240" w:lineRule="auto"/>
              <w:jc w:val="both"/>
              <w:rPr>
                <w:rFonts w:ascii="Times New Roman" w:hAnsi="Times New Roman" w:cs="Times New Roman"/>
                <w:sz w:val="28"/>
                <w:szCs w:val="28"/>
              </w:rPr>
            </w:pPr>
            <w:r w:rsidRPr="0016616D">
              <w:rPr>
                <w:rFonts w:ascii="Times New Roman" w:hAnsi="Times New Roman" w:cs="Times New Roman"/>
                <w:sz w:val="28"/>
                <w:szCs w:val="28"/>
              </w:rPr>
              <w:t>Утвержден перечень иных мероприятий, на реализацию которых могут использоваться средства экономии, образовавшиеся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источником финансового обеспечения которых являются межбюджетные трансферты из федерального бюджета бюджету субъекта Российской Федерации.</w:t>
            </w:r>
          </w:p>
        </w:tc>
        <w:tc>
          <w:tcPr>
            <w:tcW w:w="3409" w:type="dxa"/>
            <w:tcBorders>
              <w:top w:val="single" w:sz="4" w:space="0" w:color="000000"/>
              <w:left w:val="single" w:sz="4" w:space="0" w:color="000000"/>
              <w:bottom w:val="single" w:sz="4" w:space="0" w:color="000000"/>
              <w:right w:val="single" w:sz="4" w:space="0" w:color="000000"/>
            </w:tcBorders>
          </w:tcPr>
          <w:p w:rsidR="0016616D" w:rsidRPr="009F2445" w:rsidRDefault="009D7FE1" w:rsidP="00CD7045">
            <w:pPr>
              <w:spacing w:after="0" w:line="240" w:lineRule="auto"/>
              <w:jc w:val="center"/>
              <w:rPr>
                <w:rFonts w:ascii="Times New Roman" w:hAnsi="Times New Roman" w:cs="Times New Roman"/>
                <w:b/>
                <w:sz w:val="28"/>
                <w:szCs w:val="28"/>
              </w:rPr>
            </w:pPr>
            <w:r w:rsidRPr="009D7FE1">
              <w:rPr>
                <w:rFonts w:ascii="Times New Roman" w:hAnsi="Times New Roman" w:cs="Times New Roman"/>
                <w:b/>
                <w:sz w:val="28"/>
                <w:szCs w:val="28"/>
              </w:rPr>
              <w:t>Для сведения</w:t>
            </w:r>
          </w:p>
        </w:tc>
      </w:tr>
      <w:tr w:rsidR="0016616D"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16616D" w:rsidRPr="001000FF" w:rsidRDefault="0016616D"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16616D" w:rsidRDefault="0016616D" w:rsidP="0016616D">
            <w:pPr>
              <w:spacing w:after="0" w:line="240" w:lineRule="auto"/>
              <w:jc w:val="both"/>
              <w:rPr>
                <w:rFonts w:ascii="Times New Roman" w:hAnsi="Times New Roman" w:cs="Times New Roman"/>
                <w:b/>
                <w:sz w:val="28"/>
                <w:szCs w:val="28"/>
              </w:rPr>
            </w:pPr>
            <w:r w:rsidRPr="0016616D">
              <w:rPr>
                <w:rFonts w:ascii="Times New Roman" w:hAnsi="Times New Roman" w:cs="Times New Roman"/>
                <w:b/>
                <w:sz w:val="28"/>
                <w:szCs w:val="28"/>
              </w:rPr>
              <w:t>Распоряжение Правител</w:t>
            </w:r>
            <w:r>
              <w:rPr>
                <w:rFonts w:ascii="Times New Roman" w:hAnsi="Times New Roman" w:cs="Times New Roman"/>
                <w:b/>
                <w:sz w:val="28"/>
                <w:szCs w:val="28"/>
              </w:rPr>
              <w:t xml:space="preserve">ьства РФ от 14.02.2024 </w:t>
            </w:r>
            <w:r w:rsidR="009D7FE1">
              <w:rPr>
                <w:rFonts w:ascii="Times New Roman" w:hAnsi="Times New Roman" w:cs="Times New Roman"/>
                <w:b/>
                <w:sz w:val="28"/>
                <w:szCs w:val="28"/>
              </w:rPr>
              <w:t>№</w:t>
            </w:r>
            <w:r>
              <w:rPr>
                <w:rFonts w:ascii="Times New Roman" w:hAnsi="Times New Roman" w:cs="Times New Roman"/>
                <w:b/>
                <w:sz w:val="28"/>
                <w:szCs w:val="28"/>
              </w:rPr>
              <w:t xml:space="preserve"> 339-р </w:t>
            </w:r>
            <w:r w:rsidR="009D7FE1">
              <w:rPr>
                <w:rFonts w:ascii="Times New Roman" w:hAnsi="Times New Roman" w:cs="Times New Roman"/>
                <w:b/>
                <w:sz w:val="28"/>
                <w:szCs w:val="28"/>
              </w:rPr>
              <w:t>«</w:t>
            </w:r>
            <w:r w:rsidRPr="0016616D">
              <w:rPr>
                <w:rFonts w:ascii="Times New Roman" w:hAnsi="Times New Roman" w:cs="Times New Roman"/>
                <w:b/>
                <w:sz w:val="28"/>
                <w:szCs w:val="28"/>
              </w:rPr>
              <w:t>О внесении изменений в распоряжение Правител</w:t>
            </w:r>
            <w:r>
              <w:rPr>
                <w:rFonts w:ascii="Times New Roman" w:hAnsi="Times New Roman" w:cs="Times New Roman"/>
                <w:b/>
                <w:sz w:val="28"/>
                <w:szCs w:val="28"/>
              </w:rPr>
              <w:t xml:space="preserve">ьства РФ от 05.11.2020 </w:t>
            </w:r>
            <w:r w:rsidR="009D7FE1">
              <w:rPr>
                <w:rFonts w:ascii="Times New Roman" w:hAnsi="Times New Roman" w:cs="Times New Roman"/>
                <w:b/>
                <w:sz w:val="28"/>
                <w:szCs w:val="28"/>
              </w:rPr>
              <w:t>№</w:t>
            </w:r>
            <w:r>
              <w:rPr>
                <w:rFonts w:ascii="Times New Roman" w:hAnsi="Times New Roman" w:cs="Times New Roman"/>
                <w:b/>
                <w:sz w:val="28"/>
                <w:szCs w:val="28"/>
              </w:rPr>
              <w:t xml:space="preserve"> 2871-р</w:t>
            </w:r>
            <w:r w:rsidR="009D7FE1">
              <w:rPr>
                <w:rFonts w:ascii="Times New Roman" w:hAnsi="Times New Roman" w:cs="Times New Roman"/>
                <w:b/>
                <w:sz w:val="28"/>
                <w:szCs w:val="28"/>
              </w:rPr>
              <w:t>»</w:t>
            </w:r>
          </w:p>
          <w:p w:rsidR="0016616D" w:rsidRDefault="0016616D" w:rsidP="0016616D">
            <w:pPr>
              <w:spacing w:after="0" w:line="240" w:lineRule="auto"/>
              <w:jc w:val="both"/>
              <w:rPr>
                <w:rFonts w:ascii="Times New Roman" w:hAnsi="Times New Roman" w:cs="Times New Roman"/>
                <w:b/>
                <w:sz w:val="28"/>
                <w:szCs w:val="28"/>
              </w:rPr>
            </w:pPr>
            <w:r w:rsidRPr="0016616D">
              <w:rPr>
                <w:rFonts w:ascii="Times New Roman" w:hAnsi="Times New Roman" w:cs="Times New Roman"/>
                <w:b/>
                <w:sz w:val="28"/>
                <w:szCs w:val="28"/>
              </w:rPr>
              <w:t>Начало действия документа - 14.02.2024.</w:t>
            </w:r>
          </w:p>
          <w:p w:rsidR="0016616D" w:rsidRPr="0016616D" w:rsidRDefault="0016616D" w:rsidP="0016616D">
            <w:pPr>
              <w:spacing w:after="0" w:line="240" w:lineRule="auto"/>
              <w:jc w:val="both"/>
              <w:rPr>
                <w:rFonts w:ascii="Times New Roman" w:hAnsi="Times New Roman" w:cs="Times New Roman"/>
                <w:sz w:val="28"/>
                <w:szCs w:val="28"/>
              </w:rPr>
            </w:pPr>
            <w:r w:rsidRPr="0016616D">
              <w:rPr>
                <w:rFonts w:ascii="Times New Roman" w:hAnsi="Times New Roman" w:cs="Times New Roman"/>
                <w:sz w:val="28"/>
                <w:szCs w:val="28"/>
              </w:rPr>
              <w:t>Утверждены изменения, которые вносятся в план мероприятий (</w:t>
            </w:r>
            <w:r w:rsidR="009D7FE1">
              <w:rPr>
                <w:rFonts w:ascii="Times New Roman" w:hAnsi="Times New Roman" w:cs="Times New Roman"/>
                <w:sz w:val="28"/>
                <w:szCs w:val="28"/>
              </w:rPr>
              <w:t>«</w:t>
            </w:r>
            <w:r w:rsidRPr="0016616D">
              <w:rPr>
                <w:rFonts w:ascii="Times New Roman" w:hAnsi="Times New Roman" w:cs="Times New Roman"/>
                <w:sz w:val="28"/>
                <w:szCs w:val="28"/>
              </w:rPr>
              <w:t>дорожную карту</w:t>
            </w:r>
            <w:r w:rsidR="009D7FE1">
              <w:rPr>
                <w:rFonts w:ascii="Times New Roman" w:hAnsi="Times New Roman" w:cs="Times New Roman"/>
                <w:sz w:val="28"/>
                <w:szCs w:val="28"/>
              </w:rPr>
              <w:t>»</w:t>
            </w:r>
            <w:r w:rsidRPr="0016616D">
              <w:rPr>
                <w:rFonts w:ascii="Times New Roman" w:hAnsi="Times New Roman" w:cs="Times New Roman"/>
                <w:sz w:val="28"/>
                <w:szCs w:val="28"/>
              </w:rPr>
              <w:t xml:space="preserve">) реализации механизма управления системными изменениями нормативно-правового регулирования предпринимательской деятельности </w:t>
            </w:r>
            <w:r w:rsidR="009D7FE1">
              <w:rPr>
                <w:rFonts w:ascii="Times New Roman" w:hAnsi="Times New Roman" w:cs="Times New Roman"/>
                <w:sz w:val="28"/>
                <w:szCs w:val="28"/>
              </w:rPr>
              <w:t>«</w:t>
            </w:r>
            <w:r w:rsidRPr="0016616D">
              <w:rPr>
                <w:rFonts w:ascii="Times New Roman" w:hAnsi="Times New Roman" w:cs="Times New Roman"/>
                <w:sz w:val="28"/>
                <w:szCs w:val="28"/>
              </w:rPr>
              <w:t>Трансформация делового климата</w:t>
            </w:r>
            <w:r w:rsidR="009D7FE1">
              <w:rPr>
                <w:rFonts w:ascii="Times New Roman" w:hAnsi="Times New Roman" w:cs="Times New Roman"/>
                <w:sz w:val="28"/>
                <w:szCs w:val="28"/>
              </w:rPr>
              <w:t>»</w:t>
            </w:r>
            <w:r w:rsidRPr="0016616D">
              <w:rPr>
                <w:rFonts w:ascii="Times New Roman" w:hAnsi="Times New Roman" w:cs="Times New Roman"/>
                <w:sz w:val="28"/>
                <w:szCs w:val="28"/>
              </w:rPr>
              <w:t xml:space="preserve"> </w:t>
            </w:r>
            <w:r w:rsidR="009D7FE1">
              <w:rPr>
                <w:rFonts w:ascii="Times New Roman" w:hAnsi="Times New Roman" w:cs="Times New Roman"/>
                <w:sz w:val="28"/>
                <w:szCs w:val="28"/>
              </w:rPr>
              <w:t>«</w:t>
            </w:r>
            <w:r w:rsidRPr="0016616D">
              <w:rPr>
                <w:rFonts w:ascii="Times New Roman" w:hAnsi="Times New Roman" w:cs="Times New Roman"/>
                <w:sz w:val="28"/>
                <w:szCs w:val="28"/>
              </w:rPr>
              <w:t>Новые виды предпринимательской деятельности, основанные на внедрении передовых технологий</w:t>
            </w:r>
            <w:r w:rsidR="009D7FE1">
              <w:rPr>
                <w:rFonts w:ascii="Times New Roman" w:hAnsi="Times New Roman" w:cs="Times New Roman"/>
                <w:sz w:val="28"/>
                <w:szCs w:val="28"/>
              </w:rPr>
              <w:t>»</w:t>
            </w:r>
            <w:r w:rsidRPr="0016616D">
              <w:rPr>
                <w:rFonts w:ascii="Times New Roman" w:hAnsi="Times New Roman" w:cs="Times New Roman"/>
                <w:sz w:val="28"/>
                <w:szCs w:val="28"/>
              </w:rPr>
              <w:t>.</w:t>
            </w:r>
          </w:p>
        </w:tc>
        <w:tc>
          <w:tcPr>
            <w:tcW w:w="3409" w:type="dxa"/>
            <w:tcBorders>
              <w:top w:val="single" w:sz="4" w:space="0" w:color="000000"/>
              <w:left w:val="single" w:sz="4" w:space="0" w:color="000000"/>
              <w:bottom w:val="single" w:sz="4" w:space="0" w:color="000000"/>
              <w:right w:val="single" w:sz="4" w:space="0" w:color="000000"/>
            </w:tcBorders>
          </w:tcPr>
          <w:p w:rsidR="0016616D" w:rsidRPr="009F2445" w:rsidRDefault="009D7FE1" w:rsidP="00CD7045">
            <w:pPr>
              <w:spacing w:after="0" w:line="240" w:lineRule="auto"/>
              <w:jc w:val="center"/>
              <w:rPr>
                <w:rFonts w:ascii="Times New Roman" w:hAnsi="Times New Roman" w:cs="Times New Roman"/>
                <w:b/>
                <w:sz w:val="28"/>
                <w:szCs w:val="28"/>
              </w:rPr>
            </w:pPr>
            <w:r w:rsidRPr="009D7FE1">
              <w:rPr>
                <w:rFonts w:ascii="Times New Roman" w:hAnsi="Times New Roman" w:cs="Times New Roman"/>
                <w:b/>
                <w:sz w:val="28"/>
                <w:szCs w:val="28"/>
              </w:rPr>
              <w:t>Для сведения</w:t>
            </w:r>
          </w:p>
        </w:tc>
      </w:tr>
      <w:tr w:rsidR="00310853"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310853" w:rsidRPr="001000FF" w:rsidRDefault="00310853"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16616D" w:rsidRPr="0016616D" w:rsidRDefault="0016616D" w:rsidP="0016616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Письмо</w:t>
            </w:r>
            <w:r w:rsidRPr="0016616D">
              <w:rPr>
                <w:rFonts w:ascii="Times New Roman" w:hAnsi="Times New Roman" w:cs="Times New Roman"/>
                <w:b/>
                <w:sz w:val="28"/>
                <w:szCs w:val="28"/>
              </w:rPr>
              <w:t xml:space="preserve"> Минтруда России от 12.02.2024 </w:t>
            </w:r>
            <w:r w:rsidR="009D7FE1">
              <w:rPr>
                <w:rFonts w:ascii="Times New Roman" w:hAnsi="Times New Roman" w:cs="Times New Roman"/>
                <w:b/>
                <w:sz w:val="28"/>
                <w:szCs w:val="28"/>
              </w:rPr>
              <w:t>№</w:t>
            </w:r>
            <w:r w:rsidRPr="0016616D">
              <w:rPr>
                <w:rFonts w:ascii="Times New Roman" w:hAnsi="Times New Roman" w:cs="Times New Roman"/>
                <w:b/>
                <w:sz w:val="28"/>
                <w:szCs w:val="28"/>
              </w:rPr>
              <w:t xml:space="preserve"> 28-7/10/В-2237</w:t>
            </w:r>
          </w:p>
          <w:p w:rsidR="00310853" w:rsidRDefault="009D7FE1" w:rsidP="0016616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16616D" w:rsidRPr="0016616D">
              <w:rPr>
                <w:rFonts w:ascii="Times New Roman" w:hAnsi="Times New Roman" w:cs="Times New Roman"/>
                <w:b/>
                <w:sz w:val="28"/>
                <w:szCs w:val="28"/>
              </w:rPr>
              <w:t>О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w:t>
            </w:r>
            <w:r w:rsidR="0016616D">
              <w:rPr>
                <w:rFonts w:ascii="Times New Roman" w:hAnsi="Times New Roman" w:cs="Times New Roman"/>
                <w:b/>
                <w:sz w:val="28"/>
                <w:szCs w:val="28"/>
              </w:rPr>
              <w:t>024 году (за отчетный 2023 год)</w:t>
            </w:r>
            <w:r>
              <w:rPr>
                <w:rFonts w:ascii="Times New Roman" w:hAnsi="Times New Roman" w:cs="Times New Roman"/>
                <w:b/>
                <w:sz w:val="28"/>
                <w:szCs w:val="28"/>
              </w:rPr>
              <w:t>»</w:t>
            </w:r>
          </w:p>
          <w:p w:rsidR="0016616D" w:rsidRPr="0016616D" w:rsidRDefault="0016616D" w:rsidP="0016616D">
            <w:pPr>
              <w:spacing w:after="0" w:line="240" w:lineRule="auto"/>
              <w:jc w:val="both"/>
              <w:rPr>
                <w:rFonts w:ascii="Times New Roman" w:hAnsi="Times New Roman" w:cs="Times New Roman"/>
                <w:sz w:val="28"/>
                <w:szCs w:val="28"/>
              </w:rPr>
            </w:pPr>
            <w:r w:rsidRPr="0016616D">
              <w:rPr>
                <w:rFonts w:ascii="Times New Roman" w:hAnsi="Times New Roman" w:cs="Times New Roman"/>
                <w:sz w:val="28"/>
                <w:szCs w:val="28"/>
              </w:rPr>
              <w:t>Для применения в ходе декларационной кампании 2024 года (за отчетный 2023 год) подготовлены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w:t>
            </w:r>
          </w:p>
          <w:p w:rsidR="0016616D" w:rsidRPr="0016616D" w:rsidRDefault="0016616D" w:rsidP="0016616D">
            <w:pPr>
              <w:spacing w:after="0" w:line="240" w:lineRule="auto"/>
              <w:jc w:val="both"/>
              <w:rPr>
                <w:rFonts w:ascii="Times New Roman" w:hAnsi="Times New Roman" w:cs="Times New Roman"/>
                <w:sz w:val="28"/>
                <w:szCs w:val="28"/>
              </w:rPr>
            </w:pPr>
            <w:r w:rsidRPr="0016616D">
              <w:rPr>
                <w:rFonts w:ascii="Times New Roman" w:hAnsi="Times New Roman" w:cs="Times New Roman"/>
                <w:sz w:val="28"/>
                <w:szCs w:val="28"/>
              </w:rPr>
              <w:t xml:space="preserve">Методические рекомендации размещены на официальном сайте Минтруда России в сети </w:t>
            </w:r>
            <w:r w:rsidR="009D7FE1">
              <w:rPr>
                <w:rFonts w:ascii="Times New Roman" w:hAnsi="Times New Roman" w:cs="Times New Roman"/>
                <w:sz w:val="28"/>
                <w:szCs w:val="28"/>
              </w:rPr>
              <w:t>«</w:t>
            </w:r>
            <w:r w:rsidRPr="0016616D">
              <w:rPr>
                <w:rFonts w:ascii="Times New Roman" w:hAnsi="Times New Roman" w:cs="Times New Roman"/>
                <w:sz w:val="28"/>
                <w:szCs w:val="28"/>
              </w:rPr>
              <w:t>Интернет</w:t>
            </w:r>
            <w:r w:rsidR="009D7FE1">
              <w:rPr>
                <w:rFonts w:ascii="Times New Roman" w:hAnsi="Times New Roman" w:cs="Times New Roman"/>
                <w:sz w:val="28"/>
                <w:szCs w:val="28"/>
              </w:rPr>
              <w:t>»</w:t>
            </w:r>
            <w:r w:rsidRPr="0016616D">
              <w:rPr>
                <w:rFonts w:ascii="Times New Roman" w:hAnsi="Times New Roman" w:cs="Times New Roman"/>
                <w:sz w:val="28"/>
                <w:szCs w:val="28"/>
              </w:rPr>
              <w:t xml:space="preserve"> в подразделе </w:t>
            </w:r>
            <w:r w:rsidR="009D7FE1">
              <w:rPr>
                <w:rFonts w:ascii="Times New Roman" w:hAnsi="Times New Roman" w:cs="Times New Roman"/>
                <w:sz w:val="28"/>
                <w:szCs w:val="28"/>
              </w:rPr>
              <w:t>«</w:t>
            </w:r>
            <w:r w:rsidRPr="0016616D">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w:t>
            </w:r>
            <w:r w:rsidR="009D7FE1">
              <w:rPr>
                <w:rFonts w:ascii="Times New Roman" w:hAnsi="Times New Roman" w:cs="Times New Roman"/>
                <w:sz w:val="28"/>
                <w:szCs w:val="28"/>
              </w:rPr>
              <w:t>»</w:t>
            </w:r>
            <w:r w:rsidRPr="0016616D">
              <w:rPr>
                <w:rFonts w:ascii="Times New Roman" w:hAnsi="Times New Roman" w:cs="Times New Roman"/>
                <w:sz w:val="28"/>
                <w:szCs w:val="28"/>
              </w:rPr>
              <w:t xml:space="preserve"> раздела </w:t>
            </w:r>
            <w:r w:rsidR="009D7FE1">
              <w:rPr>
                <w:rFonts w:ascii="Times New Roman" w:hAnsi="Times New Roman" w:cs="Times New Roman"/>
                <w:sz w:val="28"/>
                <w:szCs w:val="28"/>
              </w:rPr>
              <w:t>«</w:t>
            </w:r>
            <w:r w:rsidRPr="0016616D">
              <w:rPr>
                <w:rFonts w:ascii="Times New Roman" w:hAnsi="Times New Roman" w:cs="Times New Roman"/>
                <w:sz w:val="28"/>
                <w:szCs w:val="28"/>
              </w:rPr>
              <w:t>Деятельность/Государственное управление/Политика в сфере противодействия коррупции/Методические материалы по вопросам противодействия коррупции</w:t>
            </w:r>
            <w:r w:rsidR="009D7FE1">
              <w:rPr>
                <w:rFonts w:ascii="Times New Roman" w:hAnsi="Times New Roman" w:cs="Times New Roman"/>
                <w:sz w:val="28"/>
                <w:szCs w:val="28"/>
              </w:rPr>
              <w:t>»</w:t>
            </w:r>
            <w:r w:rsidRPr="0016616D">
              <w:rPr>
                <w:rFonts w:ascii="Times New Roman" w:hAnsi="Times New Roman" w:cs="Times New Roman"/>
                <w:sz w:val="28"/>
                <w:szCs w:val="28"/>
              </w:rPr>
              <w:t xml:space="preserve"> и доступны для скачивания и ознакомления по ссылке: https://fexch.mi</w:t>
            </w:r>
            <w:r w:rsidR="009D7FE1">
              <w:rPr>
                <w:rFonts w:ascii="Times New Roman" w:hAnsi="Times New Roman" w:cs="Times New Roman"/>
                <w:sz w:val="28"/>
                <w:szCs w:val="28"/>
              </w:rPr>
              <w:t>№</w:t>
            </w:r>
            <w:r w:rsidRPr="0016616D">
              <w:rPr>
                <w:rFonts w:ascii="Times New Roman" w:hAnsi="Times New Roman" w:cs="Times New Roman"/>
                <w:sz w:val="28"/>
                <w:szCs w:val="28"/>
              </w:rPr>
              <w:t>trud.gov.ru/s/PSaecEPzBi368YH, а также в ближайшее время будут размещены по ссылке: https://mi</w:t>
            </w:r>
            <w:r w:rsidR="009D7FE1">
              <w:rPr>
                <w:rFonts w:ascii="Times New Roman" w:hAnsi="Times New Roman" w:cs="Times New Roman"/>
                <w:sz w:val="28"/>
                <w:szCs w:val="28"/>
              </w:rPr>
              <w:t>№</w:t>
            </w:r>
            <w:r w:rsidRPr="0016616D">
              <w:rPr>
                <w:rFonts w:ascii="Times New Roman" w:hAnsi="Times New Roman" w:cs="Times New Roman"/>
                <w:sz w:val="28"/>
                <w:szCs w:val="28"/>
              </w:rPr>
              <w:t>trud.gov.ru/mi</w:t>
            </w:r>
            <w:r w:rsidR="009D7FE1">
              <w:rPr>
                <w:rFonts w:ascii="Times New Roman" w:hAnsi="Times New Roman" w:cs="Times New Roman"/>
                <w:sz w:val="28"/>
                <w:szCs w:val="28"/>
              </w:rPr>
              <w:t>№</w:t>
            </w:r>
            <w:r w:rsidRPr="0016616D">
              <w:rPr>
                <w:rFonts w:ascii="Times New Roman" w:hAnsi="Times New Roman" w:cs="Times New Roman"/>
                <w:sz w:val="28"/>
                <w:szCs w:val="28"/>
              </w:rPr>
              <w:t>istry/programms/a</w:t>
            </w:r>
            <w:r w:rsidR="009D7FE1">
              <w:rPr>
                <w:rFonts w:ascii="Times New Roman" w:hAnsi="Times New Roman" w:cs="Times New Roman"/>
                <w:sz w:val="28"/>
                <w:szCs w:val="28"/>
              </w:rPr>
              <w:t>№</w:t>
            </w:r>
            <w:r w:rsidRPr="0016616D">
              <w:rPr>
                <w:rFonts w:ascii="Times New Roman" w:hAnsi="Times New Roman" w:cs="Times New Roman"/>
                <w:sz w:val="28"/>
                <w:szCs w:val="28"/>
              </w:rPr>
              <w:t>ticorruptio</w:t>
            </w:r>
            <w:r w:rsidR="009D7FE1">
              <w:rPr>
                <w:rFonts w:ascii="Times New Roman" w:hAnsi="Times New Roman" w:cs="Times New Roman"/>
                <w:sz w:val="28"/>
                <w:szCs w:val="28"/>
              </w:rPr>
              <w:t>№</w:t>
            </w:r>
            <w:r w:rsidRPr="0016616D">
              <w:rPr>
                <w:rFonts w:ascii="Times New Roman" w:hAnsi="Times New Roman" w:cs="Times New Roman"/>
                <w:sz w:val="28"/>
                <w:szCs w:val="28"/>
              </w:rPr>
              <w:t>/9/5.</w:t>
            </w:r>
          </w:p>
          <w:p w:rsidR="0016616D" w:rsidRPr="0016616D" w:rsidRDefault="0016616D" w:rsidP="0016616D">
            <w:pPr>
              <w:spacing w:after="0" w:line="240" w:lineRule="auto"/>
              <w:jc w:val="both"/>
              <w:rPr>
                <w:rFonts w:ascii="Times New Roman" w:hAnsi="Times New Roman" w:cs="Times New Roman"/>
                <w:sz w:val="28"/>
                <w:szCs w:val="28"/>
              </w:rPr>
            </w:pPr>
            <w:r w:rsidRPr="0016616D">
              <w:rPr>
                <w:rFonts w:ascii="Times New Roman" w:hAnsi="Times New Roman" w:cs="Times New Roman"/>
                <w:sz w:val="28"/>
                <w:szCs w:val="28"/>
              </w:rPr>
              <w:t>Приведены основные новеллы, на которые следует обратить внимание при использовании методических рекомендаций за отчетный 2023 год.</w:t>
            </w:r>
          </w:p>
          <w:p w:rsidR="0016616D" w:rsidRPr="000607A2" w:rsidRDefault="0016616D" w:rsidP="0016616D">
            <w:pPr>
              <w:spacing w:after="0" w:line="240" w:lineRule="auto"/>
              <w:jc w:val="both"/>
              <w:rPr>
                <w:rFonts w:ascii="Times New Roman" w:hAnsi="Times New Roman" w:cs="Times New Roman"/>
                <w:b/>
                <w:sz w:val="28"/>
                <w:szCs w:val="28"/>
              </w:rPr>
            </w:pPr>
            <w:r w:rsidRPr="0016616D">
              <w:rPr>
                <w:rFonts w:ascii="Times New Roman" w:hAnsi="Times New Roman" w:cs="Times New Roman"/>
                <w:sz w:val="28"/>
                <w:szCs w:val="28"/>
              </w:rPr>
              <w:t xml:space="preserve">Также отмечается, что методические рекомендации за отчетный 2022 год, направленные письмом Минтруда России от 30 декабря 2022 г. </w:t>
            </w:r>
            <w:r w:rsidR="009D7FE1">
              <w:rPr>
                <w:rFonts w:ascii="Times New Roman" w:hAnsi="Times New Roman" w:cs="Times New Roman"/>
                <w:sz w:val="28"/>
                <w:szCs w:val="28"/>
              </w:rPr>
              <w:t>№</w:t>
            </w:r>
            <w:r w:rsidRPr="0016616D">
              <w:rPr>
                <w:rFonts w:ascii="Times New Roman" w:hAnsi="Times New Roman" w:cs="Times New Roman"/>
                <w:sz w:val="28"/>
                <w:szCs w:val="28"/>
              </w:rPr>
              <w:t xml:space="preserve"> 28-6/10/В-18597, подлежали использованию только в отношении сведений, представляемых в ходе декларационной кампании 2023 года.</w:t>
            </w:r>
          </w:p>
        </w:tc>
        <w:tc>
          <w:tcPr>
            <w:tcW w:w="3409" w:type="dxa"/>
            <w:tcBorders>
              <w:top w:val="single" w:sz="4" w:space="0" w:color="000000"/>
              <w:left w:val="single" w:sz="4" w:space="0" w:color="000000"/>
              <w:bottom w:val="single" w:sz="4" w:space="0" w:color="000000"/>
              <w:right w:val="single" w:sz="4" w:space="0" w:color="000000"/>
            </w:tcBorders>
          </w:tcPr>
          <w:p w:rsidR="00310853" w:rsidRPr="009F2445" w:rsidRDefault="004352C9" w:rsidP="00CD7045">
            <w:pPr>
              <w:spacing w:after="0" w:line="240" w:lineRule="auto"/>
              <w:jc w:val="center"/>
              <w:rPr>
                <w:rFonts w:ascii="Times New Roman" w:hAnsi="Times New Roman" w:cs="Times New Roman"/>
                <w:b/>
                <w:sz w:val="28"/>
                <w:szCs w:val="28"/>
              </w:rPr>
            </w:pPr>
            <w:r w:rsidRPr="004352C9">
              <w:rPr>
                <w:rFonts w:ascii="Times New Roman" w:hAnsi="Times New Roman" w:cs="Times New Roman"/>
                <w:b/>
                <w:sz w:val="28"/>
                <w:szCs w:val="28"/>
              </w:rPr>
              <w:t>Для сведения</w:t>
            </w:r>
          </w:p>
        </w:tc>
      </w:tr>
      <w:tr w:rsidR="00371FC1"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371FC1" w:rsidRPr="001000FF" w:rsidRDefault="00371FC1"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0607A2" w:rsidRPr="00B23193" w:rsidRDefault="00B23193" w:rsidP="000607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Информация</w:t>
            </w:r>
            <w:r w:rsidRPr="00B23193">
              <w:rPr>
                <w:rFonts w:ascii="Times New Roman" w:hAnsi="Times New Roman" w:cs="Times New Roman"/>
                <w:b/>
                <w:sz w:val="28"/>
                <w:szCs w:val="28"/>
              </w:rPr>
              <w:t xml:space="preserve"> Минфина России </w:t>
            </w:r>
            <w:r w:rsidR="009D7FE1">
              <w:rPr>
                <w:rFonts w:ascii="Times New Roman" w:hAnsi="Times New Roman" w:cs="Times New Roman"/>
                <w:b/>
                <w:sz w:val="28"/>
                <w:szCs w:val="28"/>
              </w:rPr>
              <w:t>«</w:t>
            </w:r>
            <w:r w:rsidRPr="00B23193">
              <w:rPr>
                <w:rFonts w:ascii="Times New Roman" w:hAnsi="Times New Roman" w:cs="Times New Roman"/>
                <w:b/>
                <w:sz w:val="28"/>
                <w:szCs w:val="28"/>
              </w:rPr>
              <w:t>Таблица соответствия показателей статистики государственных финансов (СГФ) показателям бухгалтерской (финансовой) отчетности Российской Федерации (2024 год) при формировании квартальной отчетности (</w:t>
            </w:r>
            <w:r w:rsidR="009D7FE1">
              <w:rPr>
                <w:rFonts w:ascii="Times New Roman" w:hAnsi="Times New Roman" w:cs="Times New Roman"/>
                <w:b/>
                <w:sz w:val="28"/>
                <w:szCs w:val="28"/>
              </w:rPr>
              <w:t>«</w:t>
            </w:r>
            <w:r w:rsidRPr="00B23193">
              <w:rPr>
                <w:rFonts w:ascii="Times New Roman" w:hAnsi="Times New Roman" w:cs="Times New Roman"/>
                <w:b/>
                <w:sz w:val="28"/>
                <w:szCs w:val="28"/>
              </w:rPr>
              <w:t>Отчет об операциях</w:t>
            </w:r>
            <w:r w:rsidR="009D7FE1">
              <w:rPr>
                <w:rFonts w:ascii="Times New Roman" w:hAnsi="Times New Roman" w:cs="Times New Roman"/>
                <w:b/>
                <w:sz w:val="28"/>
                <w:szCs w:val="28"/>
              </w:rPr>
              <w:t>»</w:t>
            </w:r>
            <w:r w:rsidRPr="00B23193">
              <w:rPr>
                <w:rFonts w:ascii="Times New Roman" w:hAnsi="Times New Roman" w:cs="Times New Roman"/>
                <w:b/>
                <w:sz w:val="28"/>
                <w:szCs w:val="28"/>
              </w:rPr>
              <w:t>)</w:t>
            </w:r>
            <w:r w:rsidR="009D7FE1">
              <w:rPr>
                <w:rFonts w:ascii="Times New Roman" w:hAnsi="Times New Roman" w:cs="Times New Roman"/>
                <w:b/>
                <w:sz w:val="28"/>
                <w:szCs w:val="28"/>
              </w:rPr>
              <w:t>»</w:t>
            </w:r>
          </w:p>
          <w:p w:rsidR="00B23193" w:rsidRPr="000607A2" w:rsidRDefault="00B23193" w:rsidP="000607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России представил таблицу</w:t>
            </w:r>
            <w:r w:rsidRPr="00B23193">
              <w:rPr>
                <w:rFonts w:ascii="Times New Roman" w:hAnsi="Times New Roman" w:cs="Times New Roman"/>
                <w:sz w:val="28"/>
                <w:szCs w:val="28"/>
              </w:rPr>
              <w:t xml:space="preserve"> соответствия показателей статистики государственных финансов (СГФ) показателям бухгалтерской (финансовой) отчетности Российской Федерации (2024 год) при формировании квартальной отчетности</w:t>
            </w:r>
            <w:r>
              <w:rPr>
                <w:rFonts w:ascii="Times New Roman" w:hAnsi="Times New Roman" w:cs="Times New Roman"/>
                <w:sz w:val="28"/>
                <w:szCs w:val="28"/>
              </w:rPr>
              <w:t>.</w:t>
            </w:r>
          </w:p>
        </w:tc>
        <w:tc>
          <w:tcPr>
            <w:tcW w:w="3409" w:type="dxa"/>
            <w:tcBorders>
              <w:top w:val="single" w:sz="4" w:space="0" w:color="000000"/>
              <w:left w:val="single" w:sz="4" w:space="0" w:color="000000"/>
              <w:bottom w:val="single" w:sz="4" w:space="0" w:color="000000"/>
              <w:right w:val="single" w:sz="4" w:space="0" w:color="000000"/>
            </w:tcBorders>
          </w:tcPr>
          <w:p w:rsidR="00371FC1" w:rsidRPr="00D6720D" w:rsidRDefault="009F2445" w:rsidP="00CD7045">
            <w:pPr>
              <w:spacing w:after="0" w:line="240" w:lineRule="auto"/>
              <w:jc w:val="center"/>
              <w:rPr>
                <w:rFonts w:ascii="Times New Roman" w:hAnsi="Times New Roman" w:cs="Times New Roman"/>
                <w:b/>
                <w:sz w:val="28"/>
                <w:szCs w:val="28"/>
              </w:rPr>
            </w:pPr>
            <w:r w:rsidRPr="009F2445">
              <w:rPr>
                <w:rFonts w:ascii="Times New Roman" w:hAnsi="Times New Roman" w:cs="Times New Roman"/>
                <w:b/>
                <w:sz w:val="28"/>
                <w:szCs w:val="28"/>
              </w:rPr>
              <w:t>Для сведения</w:t>
            </w:r>
          </w:p>
        </w:tc>
      </w:tr>
      <w:tr w:rsidR="007C7BDF"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7C7BDF" w:rsidRPr="001000FF" w:rsidRDefault="007C7BDF"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2F1297" w:rsidRPr="00B23193" w:rsidRDefault="00B23193" w:rsidP="0059379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Информация</w:t>
            </w:r>
            <w:r w:rsidRPr="00B23193">
              <w:rPr>
                <w:rFonts w:ascii="Times New Roman" w:hAnsi="Times New Roman" w:cs="Times New Roman"/>
                <w:b/>
                <w:sz w:val="28"/>
                <w:szCs w:val="28"/>
              </w:rPr>
              <w:t xml:space="preserve"> Минфина России </w:t>
            </w:r>
            <w:r w:rsidR="009D7FE1">
              <w:rPr>
                <w:rFonts w:ascii="Times New Roman" w:hAnsi="Times New Roman" w:cs="Times New Roman"/>
                <w:b/>
                <w:sz w:val="28"/>
                <w:szCs w:val="28"/>
              </w:rPr>
              <w:t>«</w:t>
            </w:r>
            <w:r w:rsidRPr="00B23193">
              <w:rPr>
                <w:rFonts w:ascii="Times New Roman" w:hAnsi="Times New Roman" w:cs="Times New Roman"/>
                <w:b/>
                <w:sz w:val="28"/>
                <w:szCs w:val="28"/>
              </w:rPr>
              <w:t>Таблица соответствия показателей статистики государственных финансов (СГФ) показателям бухгалтерской (финансовой) отчетности Российской Федерации (2024 год) при формировании квартальной отчетности (</w:t>
            </w:r>
            <w:r w:rsidR="009D7FE1">
              <w:rPr>
                <w:rFonts w:ascii="Times New Roman" w:hAnsi="Times New Roman" w:cs="Times New Roman"/>
                <w:b/>
                <w:sz w:val="28"/>
                <w:szCs w:val="28"/>
              </w:rPr>
              <w:t>«</w:t>
            </w:r>
            <w:r w:rsidRPr="00B23193">
              <w:rPr>
                <w:rFonts w:ascii="Times New Roman" w:hAnsi="Times New Roman" w:cs="Times New Roman"/>
                <w:b/>
                <w:sz w:val="28"/>
                <w:szCs w:val="28"/>
              </w:rPr>
              <w:t>Отчет об источниках и использовании денежных средств</w:t>
            </w:r>
            <w:r w:rsidR="009D7FE1">
              <w:rPr>
                <w:rFonts w:ascii="Times New Roman" w:hAnsi="Times New Roman" w:cs="Times New Roman"/>
                <w:b/>
                <w:sz w:val="28"/>
                <w:szCs w:val="28"/>
              </w:rPr>
              <w:t>»</w:t>
            </w:r>
            <w:r w:rsidRPr="00B23193">
              <w:rPr>
                <w:rFonts w:ascii="Times New Roman" w:hAnsi="Times New Roman" w:cs="Times New Roman"/>
                <w:b/>
                <w:sz w:val="28"/>
                <w:szCs w:val="28"/>
              </w:rPr>
              <w:t>)</w:t>
            </w:r>
            <w:r w:rsidR="009D7FE1">
              <w:rPr>
                <w:rFonts w:ascii="Times New Roman" w:hAnsi="Times New Roman" w:cs="Times New Roman"/>
                <w:b/>
                <w:sz w:val="28"/>
                <w:szCs w:val="28"/>
              </w:rPr>
              <w:t>»</w:t>
            </w:r>
          </w:p>
          <w:p w:rsidR="00B23193" w:rsidRPr="00310853" w:rsidRDefault="00B23193" w:rsidP="00593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России представил таблицу</w:t>
            </w:r>
            <w:r>
              <w:rPr>
                <w:rFonts w:ascii="Times New Roman" w:hAnsi="Times New Roman" w:cs="Times New Roman"/>
                <w:sz w:val="28"/>
                <w:szCs w:val="28"/>
              </w:rPr>
              <w:t xml:space="preserve"> </w:t>
            </w:r>
            <w:r w:rsidRPr="00B23193">
              <w:rPr>
                <w:rFonts w:ascii="Times New Roman" w:hAnsi="Times New Roman" w:cs="Times New Roman"/>
                <w:sz w:val="28"/>
                <w:szCs w:val="28"/>
              </w:rPr>
              <w:t>соответствия показателей статистики государственных финансов (СГФ) показателям бухгалтерской (финансовой) отчетности Российской Федерации (2024 год) при формировании квартальной отчетности</w:t>
            </w:r>
            <w:r>
              <w:rPr>
                <w:rFonts w:ascii="Times New Roman" w:hAnsi="Times New Roman" w:cs="Times New Roman"/>
                <w:sz w:val="28"/>
                <w:szCs w:val="28"/>
              </w:rPr>
              <w:t>.</w:t>
            </w:r>
          </w:p>
        </w:tc>
        <w:tc>
          <w:tcPr>
            <w:tcW w:w="3409" w:type="dxa"/>
            <w:tcBorders>
              <w:top w:val="single" w:sz="4" w:space="0" w:color="000000"/>
              <w:left w:val="single" w:sz="4" w:space="0" w:color="000000"/>
              <w:bottom w:val="single" w:sz="4" w:space="0" w:color="000000"/>
              <w:right w:val="single" w:sz="4" w:space="0" w:color="000000"/>
            </w:tcBorders>
          </w:tcPr>
          <w:p w:rsidR="007C7BDF" w:rsidRPr="00D6720D" w:rsidRDefault="00D85498" w:rsidP="00CD7045">
            <w:pPr>
              <w:spacing w:after="0" w:line="240" w:lineRule="auto"/>
              <w:jc w:val="center"/>
              <w:rPr>
                <w:rFonts w:ascii="Times New Roman" w:hAnsi="Times New Roman" w:cs="Times New Roman"/>
                <w:b/>
                <w:sz w:val="28"/>
                <w:szCs w:val="28"/>
              </w:rPr>
            </w:pPr>
            <w:r w:rsidRPr="00D85498">
              <w:rPr>
                <w:rFonts w:ascii="Times New Roman" w:hAnsi="Times New Roman" w:cs="Times New Roman"/>
                <w:b/>
                <w:sz w:val="28"/>
                <w:szCs w:val="28"/>
              </w:rPr>
              <w:t>Для сведения</w:t>
            </w:r>
          </w:p>
        </w:tc>
      </w:tr>
      <w:tr w:rsidR="00310853"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310853" w:rsidRPr="001000FF" w:rsidRDefault="00310853"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16616D" w:rsidRPr="0016616D" w:rsidRDefault="009D7FE1" w:rsidP="0016616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16616D" w:rsidRPr="0016616D">
              <w:rPr>
                <w:rFonts w:ascii="Times New Roman" w:hAnsi="Times New Roman" w:cs="Times New Roman"/>
                <w:b/>
                <w:sz w:val="28"/>
                <w:szCs w:val="28"/>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2024 году (за отчетный 2023 год)</w:t>
            </w:r>
            <w:r>
              <w:rPr>
                <w:rFonts w:ascii="Times New Roman" w:hAnsi="Times New Roman" w:cs="Times New Roman"/>
                <w:b/>
                <w:sz w:val="28"/>
                <w:szCs w:val="28"/>
              </w:rPr>
              <w:t>»</w:t>
            </w:r>
          </w:p>
          <w:p w:rsidR="0016616D" w:rsidRPr="0016616D" w:rsidRDefault="0016616D" w:rsidP="0016616D">
            <w:pPr>
              <w:spacing w:after="0" w:line="240" w:lineRule="auto"/>
              <w:jc w:val="both"/>
              <w:rPr>
                <w:rFonts w:ascii="Times New Roman" w:hAnsi="Times New Roman" w:cs="Times New Roman"/>
                <w:b/>
                <w:sz w:val="28"/>
                <w:szCs w:val="28"/>
              </w:rPr>
            </w:pPr>
            <w:r w:rsidRPr="0016616D">
              <w:rPr>
                <w:rFonts w:ascii="Times New Roman" w:hAnsi="Times New Roman" w:cs="Times New Roman"/>
                <w:b/>
                <w:sz w:val="28"/>
                <w:szCs w:val="28"/>
              </w:rPr>
              <w:t>(утв. Минтрудом России)</w:t>
            </w:r>
          </w:p>
          <w:p w:rsidR="0016616D" w:rsidRPr="0016616D" w:rsidRDefault="0016616D" w:rsidP="0016616D">
            <w:pPr>
              <w:spacing w:after="0" w:line="240" w:lineRule="auto"/>
              <w:jc w:val="both"/>
              <w:rPr>
                <w:rFonts w:ascii="Times New Roman" w:hAnsi="Times New Roman" w:cs="Times New Roman"/>
                <w:sz w:val="28"/>
                <w:szCs w:val="28"/>
              </w:rPr>
            </w:pPr>
            <w:r w:rsidRPr="0016616D">
              <w:rPr>
                <w:rFonts w:ascii="Times New Roman" w:hAnsi="Times New Roman" w:cs="Times New Roman"/>
                <w:sz w:val="28"/>
                <w:szCs w:val="28"/>
              </w:rPr>
              <w:t>Минтрудом разработаны методические рекомендации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в 2024 году (за отчетный 2023 год).</w:t>
            </w:r>
          </w:p>
          <w:p w:rsidR="00310853" w:rsidRPr="00310853" w:rsidRDefault="0016616D" w:rsidP="0016616D">
            <w:pPr>
              <w:spacing w:after="0" w:line="240" w:lineRule="auto"/>
              <w:jc w:val="both"/>
              <w:rPr>
                <w:rFonts w:ascii="Times New Roman" w:hAnsi="Times New Roman" w:cs="Times New Roman"/>
                <w:sz w:val="28"/>
                <w:szCs w:val="28"/>
              </w:rPr>
            </w:pPr>
            <w:r w:rsidRPr="0016616D">
              <w:rPr>
                <w:rFonts w:ascii="Times New Roman" w:hAnsi="Times New Roman" w:cs="Times New Roman"/>
                <w:sz w:val="28"/>
                <w:szCs w:val="28"/>
              </w:rPr>
              <w:t>В рекомендациях, в частности, отражены особенности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добавлен перечень рекомендуемых действий при невозможности представить сведения о доходах вследствие не зависящих от служащего (работника) обстоятельств, предусмотрено допустимое отражение информации о должностях супругов, замещающих должности военной службы, указаны особенности отражения дохода лица, зарегистрированного в качестве индивидуального предпринимателя и применяющего несколько специальных налоговых режимов, определены особенности отражения счета цифрового рубля, указано на отсутствие необходимости отражать электронные средства платежа, и прочее.</w:t>
            </w:r>
          </w:p>
        </w:tc>
        <w:tc>
          <w:tcPr>
            <w:tcW w:w="3409" w:type="dxa"/>
            <w:tcBorders>
              <w:top w:val="single" w:sz="4" w:space="0" w:color="000000"/>
              <w:left w:val="single" w:sz="4" w:space="0" w:color="000000"/>
              <w:bottom w:val="single" w:sz="4" w:space="0" w:color="000000"/>
              <w:right w:val="single" w:sz="4" w:space="0" w:color="000000"/>
            </w:tcBorders>
          </w:tcPr>
          <w:p w:rsidR="00310853" w:rsidRPr="00D85498" w:rsidRDefault="00750BE2" w:rsidP="00CD7045">
            <w:pPr>
              <w:spacing w:after="0" w:line="240" w:lineRule="auto"/>
              <w:jc w:val="center"/>
              <w:rPr>
                <w:rFonts w:ascii="Times New Roman" w:hAnsi="Times New Roman" w:cs="Times New Roman"/>
                <w:b/>
                <w:sz w:val="28"/>
                <w:szCs w:val="28"/>
              </w:rPr>
            </w:pPr>
            <w:r w:rsidRPr="00750BE2">
              <w:rPr>
                <w:rFonts w:ascii="Times New Roman" w:hAnsi="Times New Roman" w:cs="Times New Roman"/>
                <w:b/>
                <w:sz w:val="28"/>
                <w:szCs w:val="28"/>
              </w:rPr>
              <w:t>Для сведения</w:t>
            </w:r>
          </w:p>
        </w:tc>
      </w:tr>
      <w:tr w:rsidR="0056589B"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56589B" w:rsidRPr="001000FF" w:rsidRDefault="0056589B"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59051E" w:rsidRPr="00EC4F9F" w:rsidRDefault="00073369" w:rsidP="00371FC1">
            <w:pPr>
              <w:spacing w:after="0" w:line="240" w:lineRule="auto"/>
              <w:jc w:val="both"/>
              <w:rPr>
                <w:rFonts w:ascii="Times New Roman" w:hAnsi="Times New Roman" w:cs="Times New Roman"/>
                <w:b/>
                <w:sz w:val="28"/>
                <w:szCs w:val="28"/>
              </w:rPr>
            </w:pPr>
            <w:r w:rsidRPr="00EC4F9F">
              <w:rPr>
                <w:rFonts w:ascii="Times New Roman" w:hAnsi="Times New Roman" w:cs="Times New Roman"/>
                <w:b/>
                <w:sz w:val="28"/>
                <w:szCs w:val="28"/>
              </w:rPr>
              <w:t xml:space="preserve">Проект Федерального закона </w:t>
            </w:r>
            <w:r w:rsidR="009D7FE1">
              <w:rPr>
                <w:rFonts w:ascii="Times New Roman" w:hAnsi="Times New Roman" w:cs="Times New Roman"/>
                <w:b/>
                <w:sz w:val="28"/>
                <w:szCs w:val="28"/>
              </w:rPr>
              <w:t>№</w:t>
            </w:r>
            <w:r w:rsidRPr="00EC4F9F">
              <w:rPr>
                <w:rFonts w:ascii="Times New Roman" w:hAnsi="Times New Roman" w:cs="Times New Roman"/>
                <w:b/>
                <w:sz w:val="28"/>
                <w:szCs w:val="28"/>
              </w:rPr>
              <w:t xml:space="preserve"> 552306-8 </w:t>
            </w:r>
            <w:r w:rsidR="009D7FE1">
              <w:rPr>
                <w:rFonts w:ascii="Times New Roman" w:hAnsi="Times New Roman" w:cs="Times New Roman"/>
                <w:b/>
                <w:sz w:val="28"/>
                <w:szCs w:val="28"/>
              </w:rPr>
              <w:t>«</w:t>
            </w:r>
            <w:r w:rsidRPr="00EC4F9F">
              <w:rPr>
                <w:rFonts w:ascii="Times New Roman" w:hAnsi="Times New Roman" w:cs="Times New Roman"/>
                <w:b/>
                <w:sz w:val="28"/>
                <w:szCs w:val="28"/>
              </w:rPr>
              <w:t>О внесении изменения в статью 149 части второй Налогового кодекса Российской Федерации</w:t>
            </w:r>
            <w:r w:rsidR="009D7FE1">
              <w:rPr>
                <w:rFonts w:ascii="Times New Roman" w:hAnsi="Times New Roman" w:cs="Times New Roman"/>
                <w:b/>
                <w:sz w:val="28"/>
                <w:szCs w:val="28"/>
              </w:rPr>
              <w:t>»</w:t>
            </w:r>
            <w:r w:rsidRPr="00EC4F9F">
              <w:rPr>
                <w:rFonts w:ascii="Times New Roman" w:hAnsi="Times New Roman" w:cs="Times New Roman"/>
                <w:b/>
                <w:sz w:val="28"/>
                <w:szCs w:val="28"/>
              </w:rPr>
              <w:t xml:space="preserve"> (ред., внесенная в ГД ФС РФ, текст по состоянию на 14.02.2024)</w:t>
            </w:r>
          </w:p>
          <w:p w:rsidR="00EC4F9F" w:rsidRPr="00EC4F9F" w:rsidRDefault="00EC4F9F" w:rsidP="00EC4F9F">
            <w:pPr>
              <w:spacing w:after="0" w:line="240" w:lineRule="auto"/>
              <w:jc w:val="both"/>
              <w:rPr>
                <w:rFonts w:ascii="Times New Roman" w:hAnsi="Times New Roman" w:cs="Times New Roman"/>
                <w:b/>
                <w:sz w:val="28"/>
                <w:szCs w:val="28"/>
              </w:rPr>
            </w:pPr>
            <w:r w:rsidRPr="00EC4F9F">
              <w:rPr>
                <w:rFonts w:ascii="Times New Roman" w:hAnsi="Times New Roman" w:cs="Times New Roman"/>
                <w:b/>
                <w:sz w:val="28"/>
                <w:szCs w:val="28"/>
              </w:rPr>
              <w:t xml:space="preserve">Внесен депутатами Государственной Думы В.И. Кашиным, В.Н. Плотниковым, </w:t>
            </w:r>
            <w:r w:rsidRPr="00EC4F9F">
              <w:rPr>
                <w:rFonts w:ascii="Times New Roman" w:hAnsi="Times New Roman" w:cs="Times New Roman"/>
                <w:b/>
                <w:sz w:val="28"/>
                <w:szCs w:val="28"/>
              </w:rPr>
              <w:t>Н</w:t>
            </w:r>
            <w:r w:rsidRPr="00EC4F9F">
              <w:rPr>
                <w:rFonts w:ascii="Times New Roman" w:hAnsi="Times New Roman" w:cs="Times New Roman"/>
                <w:b/>
                <w:sz w:val="28"/>
                <w:szCs w:val="28"/>
              </w:rPr>
              <w:t xml:space="preserve">.А. Гончаровым, А.А. Аникеевым, Н.И. Васильевым, А.П. </w:t>
            </w:r>
            <w:proofErr w:type="spellStart"/>
            <w:r w:rsidRPr="00EC4F9F">
              <w:rPr>
                <w:rFonts w:ascii="Times New Roman" w:hAnsi="Times New Roman" w:cs="Times New Roman"/>
                <w:b/>
                <w:sz w:val="28"/>
                <w:szCs w:val="28"/>
              </w:rPr>
              <w:t>Езубовым</w:t>
            </w:r>
            <w:proofErr w:type="spellEnd"/>
            <w:r w:rsidRPr="00EC4F9F">
              <w:rPr>
                <w:rFonts w:ascii="Times New Roman" w:hAnsi="Times New Roman" w:cs="Times New Roman"/>
                <w:b/>
                <w:sz w:val="28"/>
                <w:szCs w:val="28"/>
              </w:rPr>
              <w:t xml:space="preserve">, И.И. </w:t>
            </w:r>
            <w:proofErr w:type="spellStart"/>
            <w:r w:rsidRPr="00EC4F9F">
              <w:rPr>
                <w:rFonts w:ascii="Times New Roman" w:hAnsi="Times New Roman" w:cs="Times New Roman"/>
                <w:b/>
                <w:sz w:val="28"/>
                <w:szCs w:val="28"/>
              </w:rPr>
              <w:t>Лоором</w:t>
            </w:r>
            <w:proofErr w:type="spellEnd"/>
            <w:r w:rsidRPr="00EC4F9F">
              <w:rPr>
                <w:rFonts w:ascii="Times New Roman" w:hAnsi="Times New Roman" w:cs="Times New Roman"/>
                <w:b/>
                <w:sz w:val="28"/>
                <w:szCs w:val="28"/>
              </w:rPr>
              <w:t xml:space="preserve">, Д.Н. </w:t>
            </w:r>
            <w:proofErr w:type="spellStart"/>
            <w:r w:rsidRPr="00EC4F9F">
              <w:rPr>
                <w:rFonts w:ascii="Times New Roman" w:hAnsi="Times New Roman" w:cs="Times New Roman"/>
                <w:b/>
                <w:sz w:val="28"/>
                <w:szCs w:val="28"/>
              </w:rPr>
              <w:t>Лоцмановым</w:t>
            </w:r>
            <w:proofErr w:type="spellEnd"/>
            <w:r w:rsidRPr="00EC4F9F">
              <w:rPr>
                <w:rFonts w:ascii="Times New Roman" w:hAnsi="Times New Roman" w:cs="Times New Roman"/>
                <w:b/>
                <w:sz w:val="28"/>
                <w:szCs w:val="28"/>
              </w:rPr>
              <w:t xml:space="preserve">, Н.В. Панковым, М.Н. Прусаковой, </w:t>
            </w:r>
            <w:r w:rsidRPr="00EC4F9F">
              <w:rPr>
                <w:rFonts w:ascii="Times New Roman" w:hAnsi="Times New Roman" w:cs="Times New Roman"/>
                <w:b/>
                <w:sz w:val="28"/>
                <w:szCs w:val="28"/>
              </w:rPr>
              <w:t xml:space="preserve">Р.И. Сулеймановым, С.В. </w:t>
            </w:r>
            <w:proofErr w:type="spellStart"/>
            <w:r w:rsidRPr="00EC4F9F">
              <w:rPr>
                <w:rFonts w:ascii="Times New Roman" w:hAnsi="Times New Roman" w:cs="Times New Roman"/>
                <w:b/>
                <w:sz w:val="28"/>
                <w:szCs w:val="28"/>
              </w:rPr>
              <w:t>Яхнюком</w:t>
            </w:r>
            <w:proofErr w:type="spellEnd"/>
          </w:p>
          <w:p w:rsidR="00EC4F9F" w:rsidRPr="00EC4F9F" w:rsidRDefault="00EC4F9F" w:rsidP="00EC4F9F">
            <w:pPr>
              <w:spacing w:after="0" w:line="240" w:lineRule="auto"/>
              <w:jc w:val="both"/>
              <w:rPr>
                <w:rFonts w:ascii="Times New Roman" w:hAnsi="Times New Roman" w:cs="Times New Roman"/>
                <w:sz w:val="28"/>
                <w:szCs w:val="28"/>
              </w:rPr>
            </w:pPr>
            <w:r w:rsidRPr="00EC4F9F">
              <w:rPr>
                <w:rFonts w:ascii="Times New Roman" w:hAnsi="Times New Roman" w:cs="Times New Roman"/>
                <w:sz w:val="28"/>
                <w:szCs w:val="28"/>
              </w:rPr>
              <w:t xml:space="preserve">В целях соблюдения принципа единообразия применяемой в нормативных правовых актах терминологии предлагается внести изменение в статью 149 части второй Налогового Кодекса Российской Федерации, заменив понятие </w:t>
            </w:r>
            <w:r w:rsidR="009D7FE1">
              <w:rPr>
                <w:rFonts w:ascii="Times New Roman" w:hAnsi="Times New Roman" w:cs="Times New Roman"/>
                <w:sz w:val="28"/>
                <w:szCs w:val="28"/>
              </w:rPr>
              <w:t>«</w:t>
            </w:r>
            <w:r w:rsidRPr="00EC4F9F">
              <w:rPr>
                <w:rFonts w:ascii="Times New Roman" w:hAnsi="Times New Roman" w:cs="Times New Roman"/>
                <w:sz w:val="28"/>
                <w:szCs w:val="28"/>
              </w:rPr>
              <w:t>племенное свидетельство</w:t>
            </w:r>
            <w:r w:rsidR="009D7FE1">
              <w:rPr>
                <w:rFonts w:ascii="Times New Roman" w:hAnsi="Times New Roman" w:cs="Times New Roman"/>
                <w:sz w:val="28"/>
                <w:szCs w:val="28"/>
              </w:rPr>
              <w:t>»</w:t>
            </w:r>
            <w:r w:rsidRPr="00EC4F9F">
              <w:rPr>
                <w:rFonts w:ascii="Times New Roman" w:hAnsi="Times New Roman" w:cs="Times New Roman"/>
                <w:sz w:val="28"/>
                <w:szCs w:val="28"/>
              </w:rPr>
              <w:t xml:space="preserve"> на понятие </w:t>
            </w:r>
            <w:r w:rsidR="009D7FE1">
              <w:rPr>
                <w:rFonts w:ascii="Times New Roman" w:hAnsi="Times New Roman" w:cs="Times New Roman"/>
                <w:sz w:val="28"/>
                <w:szCs w:val="28"/>
              </w:rPr>
              <w:t>«</w:t>
            </w:r>
            <w:r w:rsidRPr="00EC4F9F">
              <w:rPr>
                <w:rFonts w:ascii="Times New Roman" w:hAnsi="Times New Roman" w:cs="Times New Roman"/>
                <w:sz w:val="28"/>
                <w:szCs w:val="28"/>
              </w:rPr>
              <w:t>племенное свидетельство (паспорт)</w:t>
            </w:r>
            <w:r w:rsidR="009D7FE1">
              <w:rPr>
                <w:rFonts w:ascii="Times New Roman" w:hAnsi="Times New Roman" w:cs="Times New Roman"/>
                <w:sz w:val="28"/>
                <w:szCs w:val="28"/>
              </w:rPr>
              <w:t>»</w:t>
            </w:r>
            <w:r w:rsidRPr="00EC4F9F">
              <w:rPr>
                <w:rFonts w:ascii="Times New Roman" w:hAnsi="Times New Roman" w:cs="Times New Roman"/>
                <w:sz w:val="28"/>
                <w:szCs w:val="28"/>
              </w:rPr>
              <w:t>.</w:t>
            </w:r>
          </w:p>
          <w:p w:rsidR="00EC4F9F" w:rsidRPr="0059051E" w:rsidRDefault="00EC4F9F" w:rsidP="00EC4F9F">
            <w:pPr>
              <w:spacing w:after="0" w:line="240" w:lineRule="auto"/>
              <w:jc w:val="both"/>
              <w:rPr>
                <w:rFonts w:ascii="Times New Roman" w:hAnsi="Times New Roman" w:cs="Times New Roman"/>
                <w:sz w:val="28"/>
                <w:szCs w:val="28"/>
              </w:rPr>
            </w:pPr>
            <w:r w:rsidRPr="00EC4F9F">
              <w:rPr>
                <w:rFonts w:ascii="Times New Roman" w:hAnsi="Times New Roman" w:cs="Times New Roman"/>
                <w:sz w:val="28"/>
                <w:szCs w:val="28"/>
              </w:rPr>
              <w:t>Принятие законопроекта послужит унификации терминологии в области племенного животноводства, используемой в законодательстве.</w:t>
            </w:r>
          </w:p>
        </w:tc>
        <w:tc>
          <w:tcPr>
            <w:tcW w:w="3409" w:type="dxa"/>
            <w:tcBorders>
              <w:top w:val="single" w:sz="4" w:space="0" w:color="000000"/>
              <w:left w:val="single" w:sz="4" w:space="0" w:color="000000"/>
              <w:bottom w:val="single" w:sz="4" w:space="0" w:color="000000"/>
              <w:right w:val="single" w:sz="4" w:space="0" w:color="000000"/>
            </w:tcBorders>
          </w:tcPr>
          <w:p w:rsidR="0056589B" w:rsidRPr="00D85498" w:rsidRDefault="00750BE2" w:rsidP="00CD7045">
            <w:pPr>
              <w:spacing w:after="0" w:line="240" w:lineRule="auto"/>
              <w:jc w:val="center"/>
              <w:rPr>
                <w:rFonts w:ascii="Times New Roman" w:hAnsi="Times New Roman" w:cs="Times New Roman"/>
                <w:b/>
                <w:sz w:val="28"/>
                <w:szCs w:val="28"/>
              </w:rPr>
            </w:pPr>
            <w:r w:rsidRPr="00750BE2">
              <w:rPr>
                <w:rFonts w:ascii="Times New Roman" w:hAnsi="Times New Roman" w:cs="Times New Roman"/>
                <w:b/>
                <w:sz w:val="28"/>
                <w:szCs w:val="28"/>
              </w:rPr>
              <w:t>Для сведения</w:t>
            </w:r>
          </w:p>
        </w:tc>
      </w:tr>
      <w:tr w:rsidR="00310853"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310853" w:rsidRPr="001000FF" w:rsidRDefault="00310853"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310853" w:rsidRPr="00EC4F9F" w:rsidRDefault="00EC4F9F" w:rsidP="00C56BA3">
            <w:pPr>
              <w:spacing w:after="0" w:line="240" w:lineRule="auto"/>
              <w:jc w:val="both"/>
              <w:rPr>
                <w:rFonts w:ascii="Times New Roman" w:hAnsi="Times New Roman" w:cs="Times New Roman"/>
                <w:b/>
                <w:sz w:val="28"/>
                <w:szCs w:val="28"/>
              </w:rPr>
            </w:pPr>
            <w:r w:rsidRPr="00EC4F9F">
              <w:rPr>
                <w:rFonts w:ascii="Times New Roman" w:hAnsi="Times New Roman" w:cs="Times New Roman"/>
                <w:b/>
                <w:sz w:val="28"/>
                <w:szCs w:val="28"/>
              </w:rPr>
              <w:t xml:space="preserve">Проект Федерального закона </w:t>
            </w:r>
            <w:r w:rsidR="009D7FE1">
              <w:rPr>
                <w:rFonts w:ascii="Times New Roman" w:hAnsi="Times New Roman" w:cs="Times New Roman"/>
                <w:b/>
                <w:sz w:val="28"/>
                <w:szCs w:val="28"/>
              </w:rPr>
              <w:t>№</w:t>
            </w:r>
            <w:r w:rsidRPr="00EC4F9F">
              <w:rPr>
                <w:rFonts w:ascii="Times New Roman" w:hAnsi="Times New Roman" w:cs="Times New Roman"/>
                <w:b/>
                <w:sz w:val="28"/>
                <w:szCs w:val="28"/>
              </w:rPr>
              <w:t xml:space="preserve"> 551464-8 </w:t>
            </w:r>
            <w:r w:rsidR="009D7FE1">
              <w:rPr>
                <w:rFonts w:ascii="Times New Roman" w:hAnsi="Times New Roman" w:cs="Times New Roman"/>
                <w:b/>
                <w:sz w:val="28"/>
                <w:szCs w:val="28"/>
              </w:rPr>
              <w:t>«</w:t>
            </w:r>
            <w:r w:rsidRPr="00EC4F9F">
              <w:rPr>
                <w:rFonts w:ascii="Times New Roman" w:hAnsi="Times New Roman" w:cs="Times New Roman"/>
                <w:b/>
                <w:sz w:val="28"/>
                <w:szCs w:val="28"/>
              </w:rPr>
              <w:t>О внесении изменения в статью 251 части второй Налогового кодекса Российской Федерации</w:t>
            </w:r>
            <w:r w:rsidR="009D7FE1">
              <w:rPr>
                <w:rFonts w:ascii="Times New Roman" w:hAnsi="Times New Roman" w:cs="Times New Roman"/>
                <w:b/>
                <w:sz w:val="28"/>
                <w:szCs w:val="28"/>
              </w:rPr>
              <w:t>»</w:t>
            </w:r>
            <w:r w:rsidRPr="00EC4F9F">
              <w:rPr>
                <w:rFonts w:ascii="Times New Roman" w:hAnsi="Times New Roman" w:cs="Times New Roman"/>
                <w:b/>
                <w:sz w:val="28"/>
                <w:szCs w:val="28"/>
              </w:rPr>
              <w:t xml:space="preserve"> (ред., внесенная в ГД ФС РФ, текст по состоянию на 14.02.2024)</w:t>
            </w:r>
          </w:p>
          <w:p w:rsidR="00EC4F9F" w:rsidRPr="00EC4F9F" w:rsidRDefault="00EC4F9F" w:rsidP="00EC4F9F">
            <w:pPr>
              <w:spacing w:after="0" w:line="240" w:lineRule="auto"/>
              <w:jc w:val="both"/>
              <w:rPr>
                <w:rFonts w:ascii="Times New Roman" w:hAnsi="Times New Roman" w:cs="Times New Roman"/>
                <w:b/>
                <w:sz w:val="28"/>
                <w:szCs w:val="28"/>
              </w:rPr>
            </w:pPr>
            <w:r w:rsidRPr="00EC4F9F">
              <w:rPr>
                <w:rFonts w:ascii="Times New Roman" w:hAnsi="Times New Roman" w:cs="Times New Roman"/>
                <w:b/>
                <w:sz w:val="28"/>
                <w:szCs w:val="28"/>
              </w:rPr>
              <w:t xml:space="preserve">Внесен депутатом Государственной Думы </w:t>
            </w:r>
            <w:r w:rsidRPr="00EC4F9F">
              <w:rPr>
                <w:rFonts w:ascii="Times New Roman" w:hAnsi="Times New Roman" w:cs="Times New Roman"/>
                <w:b/>
                <w:sz w:val="28"/>
                <w:szCs w:val="28"/>
              </w:rPr>
              <w:t>А.В. Деминым</w:t>
            </w:r>
          </w:p>
          <w:p w:rsidR="00EC4F9F" w:rsidRPr="00EC4F9F" w:rsidRDefault="00EC4F9F" w:rsidP="00EC4F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Законопроект </w:t>
            </w:r>
            <w:r w:rsidRPr="00EC4F9F">
              <w:rPr>
                <w:rFonts w:ascii="Times New Roman" w:hAnsi="Times New Roman" w:cs="Times New Roman"/>
                <w:sz w:val="28"/>
                <w:szCs w:val="28"/>
              </w:rPr>
              <w:t>предусматривает внесение изменения в подпункт 14 пункта 1 статьи 251 части второй Налогового кодекса Российской Федерации с целью исключения взимания налога на прибыль организаций при предоставлении им грантов.</w:t>
            </w:r>
          </w:p>
          <w:p w:rsidR="00EC4F9F" w:rsidRPr="00C56BA3" w:rsidRDefault="00EC4F9F" w:rsidP="00EC4F9F">
            <w:pPr>
              <w:spacing w:after="0" w:line="240" w:lineRule="auto"/>
              <w:jc w:val="both"/>
              <w:rPr>
                <w:rFonts w:ascii="Times New Roman" w:hAnsi="Times New Roman" w:cs="Times New Roman"/>
                <w:sz w:val="28"/>
                <w:szCs w:val="28"/>
              </w:rPr>
            </w:pPr>
            <w:r w:rsidRPr="00EC4F9F">
              <w:rPr>
                <w:rFonts w:ascii="Times New Roman" w:hAnsi="Times New Roman" w:cs="Times New Roman"/>
                <w:sz w:val="28"/>
                <w:szCs w:val="28"/>
              </w:rPr>
              <w:t>Законопроектом предусматривается дополнение перечня доходов, не учитываемых при определении налоговой базы по налогу на прибыль организаций.</w:t>
            </w:r>
          </w:p>
        </w:tc>
        <w:tc>
          <w:tcPr>
            <w:tcW w:w="3409" w:type="dxa"/>
            <w:tcBorders>
              <w:top w:val="single" w:sz="4" w:space="0" w:color="000000"/>
              <w:left w:val="single" w:sz="4" w:space="0" w:color="000000"/>
              <w:bottom w:val="single" w:sz="4" w:space="0" w:color="000000"/>
              <w:right w:val="single" w:sz="4" w:space="0" w:color="000000"/>
            </w:tcBorders>
          </w:tcPr>
          <w:p w:rsidR="00310853" w:rsidRPr="00D85498" w:rsidRDefault="00750BE2" w:rsidP="00CD7045">
            <w:pPr>
              <w:spacing w:after="0" w:line="240" w:lineRule="auto"/>
              <w:jc w:val="center"/>
              <w:rPr>
                <w:rFonts w:ascii="Times New Roman" w:hAnsi="Times New Roman" w:cs="Times New Roman"/>
                <w:b/>
                <w:sz w:val="28"/>
                <w:szCs w:val="28"/>
              </w:rPr>
            </w:pPr>
            <w:r w:rsidRPr="00750BE2">
              <w:rPr>
                <w:rFonts w:ascii="Times New Roman" w:hAnsi="Times New Roman" w:cs="Times New Roman"/>
                <w:b/>
                <w:sz w:val="28"/>
                <w:szCs w:val="28"/>
              </w:rPr>
              <w:t>Для сведения</w:t>
            </w:r>
          </w:p>
        </w:tc>
      </w:tr>
    </w:tbl>
    <w:p w:rsidR="00756D14" w:rsidRDefault="00756D14"/>
    <w:sectPr w:rsidR="00756D14" w:rsidSect="00945C8B">
      <w:head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F5" w:rsidRDefault="006706F5" w:rsidP="006706F5">
      <w:pPr>
        <w:spacing w:after="0" w:line="240" w:lineRule="auto"/>
      </w:pPr>
      <w:r>
        <w:separator/>
      </w:r>
    </w:p>
  </w:endnote>
  <w:endnote w:type="continuationSeparator" w:id="0">
    <w:p w:rsidR="006706F5" w:rsidRDefault="006706F5" w:rsidP="0067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F5" w:rsidRDefault="006706F5" w:rsidP="006706F5">
      <w:pPr>
        <w:spacing w:after="0" w:line="240" w:lineRule="auto"/>
      </w:pPr>
      <w:r>
        <w:separator/>
      </w:r>
    </w:p>
  </w:footnote>
  <w:footnote w:type="continuationSeparator" w:id="0">
    <w:p w:rsidR="006706F5" w:rsidRDefault="006706F5" w:rsidP="0067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5268"/>
      <w:docPartObj>
        <w:docPartGallery w:val="Page Numbers (Top of Page)"/>
        <w:docPartUnique/>
      </w:docPartObj>
    </w:sdtPr>
    <w:sdtEndPr/>
    <w:sdtContent>
      <w:p w:rsidR="006706F5" w:rsidRDefault="006706F5">
        <w:pPr>
          <w:pStyle w:val="a3"/>
          <w:jc w:val="center"/>
        </w:pPr>
        <w:r>
          <w:fldChar w:fldCharType="begin"/>
        </w:r>
        <w:r>
          <w:instrText>PAGE   \* MERGEFORMAT</w:instrText>
        </w:r>
        <w:r>
          <w:fldChar w:fldCharType="separate"/>
        </w:r>
        <w:r w:rsidR="009D7FE1">
          <w:rPr>
            <w:noProof/>
          </w:rPr>
          <w:t>2</w:t>
        </w:r>
        <w:r>
          <w:fldChar w:fldCharType="end"/>
        </w:r>
      </w:p>
    </w:sdtContent>
  </w:sdt>
  <w:p w:rsidR="006706F5" w:rsidRDefault="006706F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D4BD5"/>
    <w:multiLevelType w:val="hybridMultilevel"/>
    <w:tmpl w:val="DA7AF53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8B"/>
    <w:rsid w:val="00015738"/>
    <w:rsid w:val="00023571"/>
    <w:rsid w:val="00026F10"/>
    <w:rsid w:val="00030FD5"/>
    <w:rsid w:val="00036486"/>
    <w:rsid w:val="00036A15"/>
    <w:rsid w:val="00037041"/>
    <w:rsid w:val="0004349B"/>
    <w:rsid w:val="000505CD"/>
    <w:rsid w:val="00052472"/>
    <w:rsid w:val="00060471"/>
    <w:rsid w:val="000607A2"/>
    <w:rsid w:val="00065652"/>
    <w:rsid w:val="00067085"/>
    <w:rsid w:val="00070435"/>
    <w:rsid w:val="00073369"/>
    <w:rsid w:val="00075CAC"/>
    <w:rsid w:val="00076612"/>
    <w:rsid w:val="00076EC8"/>
    <w:rsid w:val="000776AB"/>
    <w:rsid w:val="000A2431"/>
    <w:rsid w:val="000B14BF"/>
    <w:rsid w:val="000B6EC0"/>
    <w:rsid w:val="000C12FF"/>
    <w:rsid w:val="000C4E97"/>
    <w:rsid w:val="000E0599"/>
    <w:rsid w:val="000E2B8B"/>
    <w:rsid w:val="000E3F77"/>
    <w:rsid w:val="001000FF"/>
    <w:rsid w:val="00100D4F"/>
    <w:rsid w:val="001024AE"/>
    <w:rsid w:val="001024D1"/>
    <w:rsid w:val="00110B73"/>
    <w:rsid w:val="00125172"/>
    <w:rsid w:val="00126B3F"/>
    <w:rsid w:val="0012766D"/>
    <w:rsid w:val="0013706A"/>
    <w:rsid w:val="00146364"/>
    <w:rsid w:val="001501E1"/>
    <w:rsid w:val="0015159D"/>
    <w:rsid w:val="001538B3"/>
    <w:rsid w:val="00163DC6"/>
    <w:rsid w:val="0016616D"/>
    <w:rsid w:val="00177C77"/>
    <w:rsid w:val="001825E2"/>
    <w:rsid w:val="00193DE8"/>
    <w:rsid w:val="001956C6"/>
    <w:rsid w:val="001A6D83"/>
    <w:rsid w:val="001B6B4D"/>
    <w:rsid w:val="001B7C17"/>
    <w:rsid w:val="001C0C47"/>
    <w:rsid w:val="001C352B"/>
    <w:rsid w:val="001C3B75"/>
    <w:rsid w:val="001C5D0F"/>
    <w:rsid w:val="001C6C5C"/>
    <w:rsid w:val="001C7377"/>
    <w:rsid w:val="001C77AD"/>
    <w:rsid w:val="001D6054"/>
    <w:rsid w:val="001E0287"/>
    <w:rsid w:val="001E19BB"/>
    <w:rsid w:val="001E25CC"/>
    <w:rsid w:val="001E3E5B"/>
    <w:rsid w:val="001E4CD0"/>
    <w:rsid w:val="0020346C"/>
    <w:rsid w:val="00207F5A"/>
    <w:rsid w:val="0021148D"/>
    <w:rsid w:val="00221405"/>
    <w:rsid w:val="00227A2D"/>
    <w:rsid w:val="00231B96"/>
    <w:rsid w:val="00240480"/>
    <w:rsid w:val="002411E1"/>
    <w:rsid w:val="0025242A"/>
    <w:rsid w:val="002776F0"/>
    <w:rsid w:val="0028191C"/>
    <w:rsid w:val="0028273A"/>
    <w:rsid w:val="002844A8"/>
    <w:rsid w:val="00294B37"/>
    <w:rsid w:val="00294DA8"/>
    <w:rsid w:val="00296557"/>
    <w:rsid w:val="002970B8"/>
    <w:rsid w:val="00297B8E"/>
    <w:rsid w:val="002A34A3"/>
    <w:rsid w:val="002B4214"/>
    <w:rsid w:val="002B55D8"/>
    <w:rsid w:val="002C3221"/>
    <w:rsid w:val="002D0BCF"/>
    <w:rsid w:val="002D538A"/>
    <w:rsid w:val="002E0E6D"/>
    <w:rsid w:val="002E5B27"/>
    <w:rsid w:val="002E6DA9"/>
    <w:rsid w:val="002E755C"/>
    <w:rsid w:val="002F1297"/>
    <w:rsid w:val="00302526"/>
    <w:rsid w:val="00302C6B"/>
    <w:rsid w:val="00310853"/>
    <w:rsid w:val="00313487"/>
    <w:rsid w:val="0032408C"/>
    <w:rsid w:val="00325354"/>
    <w:rsid w:val="00327BD8"/>
    <w:rsid w:val="003305E3"/>
    <w:rsid w:val="00330ECE"/>
    <w:rsid w:val="00344425"/>
    <w:rsid w:val="00370B91"/>
    <w:rsid w:val="00371FC1"/>
    <w:rsid w:val="00375669"/>
    <w:rsid w:val="003848C9"/>
    <w:rsid w:val="00386D44"/>
    <w:rsid w:val="003877A3"/>
    <w:rsid w:val="003921FB"/>
    <w:rsid w:val="003A07BD"/>
    <w:rsid w:val="003A1F4C"/>
    <w:rsid w:val="003A5E1C"/>
    <w:rsid w:val="003B1490"/>
    <w:rsid w:val="003B30F0"/>
    <w:rsid w:val="003C09C8"/>
    <w:rsid w:val="003C0DF4"/>
    <w:rsid w:val="003C1CE1"/>
    <w:rsid w:val="003C413D"/>
    <w:rsid w:val="003C7A62"/>
    <w:rsid w:val="003D19DE"/>
    <w:rsid w:val="003D3733"/>
    <w:rsid w:val="003D53B7"/>
    <w:rsid w:val="003D58C6"/>
    <w:rsid w:val="003D7609"/>
    <w:rsid w:val="00410DC5"/>
    <w:rsid w:val="004128C3"/>
    <w:rsid w:val="00413BE9"/>
    <w:rsid w:val="0041737D"/>
    <w:rsid w:val="004178ED"/>
    <w:rsid w:val="004256F6"/>
    <w:rsid w:val="00434E9C"/>
    <w:rsid w:val="004352C9"/>
    <w:rsid w:val="004556F4"/>
    <w:rsid w:val="0045698B"/>
    <w:rsid w:val="00456E24"/>
    <w:rsid w:val="00462153"/>
    <w:rsid w:val="00472F8C"/>
    <w:rsid w:val="00481F8F"/>
    <w:rsid w:val="004843AE"/>
    <w:rsid w:val="00491D6E"/>
    <w:rsid w:val="004A279E"/>
    <w:rsid w:val="004B486B"/>
    <w:rsid w:val="004B666E"/>
    <w:rsid w:val="004C0608"/>
    <w:rsid w:val="004C1CD4"/>
    <w:rsid w:val="004C6927"/>
    <w:rsid w:val="004D0BAF"/>
    <w:rsid w:val="004D26AC"/>
    <w:rsid w:val="004E3B80"/>
    <w:rsid w:val="004F7422"/>
    <w:rsid w:val="005019B8"/>
    <w:rsid w:val="005118F2"/>
    <w:rsid w:val="005122C0"/>
    <w:rsid w:val="00517273"/>
    <w:rsid w:val="00534474"/>
    <w:rsid w:val="00535452"/>
    <w:rsid w:val="00542708"/>
    <w:rsid w:val="00557943"/>
    <w:rsid w:val="00560576"/>
    <w:rsid w:val="00564562"/>
    <w:rsid w:val="0056589B"/>
    <w:rsid w:val="00567A19"/>
    <w:rsid w:val="00572856"/>
    <w:rsid w:val="0057324F"/>
    <w:rsid w:val="005777AF"/>
    <w:rsid w:val="00577BB6"/>
    <w:rsid w:val="0059051E"/>
    <w:rsid w:val="00593790"/>
    <w:rsid w:val="005A0CA2"/>
    <w:rsid w:val="005A12A9"/>
    <w:rsid w:val="005A19BA"/>
    <w:rsid w:val="005A2A80"/>
    <w:rsid w:val="005B01C7"/>
    <w:rsid w:val="005B4B83"/>
    <w:rsid w:val="005B6C90"/>
    <w:rsid w:val="005C2DB9"/>
    <w:rsid w:val="005E5133"/>
    <w:rsid w:val="005E74F8"/>
    <w:rsid w:val="005F084F"/>
    <w:rsid w:val="005F256B"/>
    <w:rsid w:val="005F309A"/>
    <w:rsid w:val="005F52A3"/>
    <w:rsid w:val="0061032C"/>
    <w:rsid w:val="006107C7"/>
    <w:rsid w:val="00612248"/>
    <w:rsid w:val="00614397"/>
    <w:rsid w:val="00614899"/>
    <w:rsid w:val="0061513B"/>
    <w:rsid w:val="00616A45"/>
    <w:rsid w:val="00624875"/>
    <w:rsid w:val="00626AC0"/>
    <w:rsid w:val="00634E46"/>
    <w:rsid w:val="00646B4F"/>
    <w:rsid w:val="006519C0"/>
    <w:rsid w:val="00660444"/>
    <w:rsid w:val="006604E2"/>
    <w:rsid w:val="006612F6"/>
    <w:rsid w:val="00665AE5"/>
    <w:rsid w:val="00665C66"/>
    <w:rsid w:val="006663FE"/>
    <w:rsid w:val="006706F5"/>
    <w:rsid w:val="00684DF0"/>
    <w:rsid w:val="00696E01"/>
    <w:rsid w:val="006C0359"/>
    <w:rsid w:val="006C275D"/>
    <w:rsid w:val="006D0914"/>
    <w:rsid w:val="006D3ED0"/>
    <w:rsid w:val="006E3312"/>
    <w:rsid w:val="006E713F"/>
    <w:rsid w:val="006F17D6"/>
    <w:rsid w:val="006F1931"/>
    <w:rsid w:val="00700526"/>
    <w:rsid w:val="00705100"/>
    <w:rsid w:val="007102D1"/>
    <w:rsid w:val="00721E00"/>
    <w:rsid w:val="00722898"/>
    <w:rsid w:val="00724D55"/>
    <w:rsid w:val="007362D4"/>
    <w:rsid w:val="00744CDE"/>
    <w:rsid w:val="00746DF9"/>
    <w:rsid w:val="00750535"/>
    <w:rsid w:val="00750BE2"/>
    <w:rsid w:val="00751042"/>
    <w:rsid w:val="007533E8"/>
    <w:rsid w:val="0075614F"/>
    <w:rsid w:val="00756D14"/>
    <w:rsid w:val="00765AFB"/>
    <w:rsid w:val="00781236"/>
    <w:rsid w:val="007959E7"/>
    <w:rsid w:val="00796537"/>
    <w:rsid w:val="007A4A8D"/>
    <w:rsid w:val="007B27E7"/>
    <w:rsid w:val="007B2AE8"/>
    <w:rsid w:val="007C600D"/>
    <w:rsid w:val="007C69E0"/>
    <w:rsid w:val="007C6AFF"/>
    <w:rsid w:val="007C7BDF"/>
    <w:rsid w:val="007D0E0D"/>
    <w:rsid w:val="007D20FC"/>
    <w:rsid w:val="007D273D"/>
    <w:rsid w:val="007E5258"/>
    <w:rsid w:val="007F7054"/>
    <w:rsid w:val="007F7C8D"/>
    <w:rsid w:val="008011F9"/>
    <w:rsid w:val="00803089"/>
    <w:rsid w:val="00803410"/>
    <w:rsid w:val="008058F8"/>
    <w:rsid w:val="0081253C"/>
    <w:rsid w:val="00813E57"/>
    <w:rsid w:val="0081451F"/>
    <w:rsid w:val="00824B0A"/>
    <w:rsid w:val="00824F29"/>
    <w:rsid w:val="00827B40"/>
    <w:rsid w:val="00840F26"/>
    <w:rsid w:val="00845F95"/>
    <w:rsid w:val="0084751B"/>
    <w:rsid w:val="00856A7F"/>
    <w:rsid w:val="00856BE3"/>
    <w:rsid w:val="00866364"/>
    <w:rsid w:val="00871FC7"/>
    <w:rsid w:val="00873CC2"/>
    <w:rsid w:val="00876604"/>
    <w:rsid w:val="00880E40"/>
    <w:rsid w:val="00890375"/>
    <w:rsid w:val="00895526"/>
    <w:rsid w:val="008956E3"/>
    <w:rsid w:val="008B0C55"/>
    <w:rsid w:val="008B1AF0"/>
    <w:rsid w:val="008B2529"/>
    <w:rsid w:val="008B40F5"/>
    <w:rsid w:val="008B491C"/>
    <w:rsid w:val="008C17FF"/>
    <w:rsid w:val="008D6798"/>
    <w:rsid w:val="008E60BE"/>
    <w:rsid w:val="008F1DCE"/>
    <w:rsid w:val="008F3BDB"/>
    <w:rsid w:val="0090675C"/>
    <w:rsid w:val="009154BB"/>
    <w:rsid w:val="009271B6"/>
    <w:rsid w:val="0092748D"/>
    <w:rsid w:val="0094240E"/>
    <w:rsid w:val="0094269F"/>
    <w:rsid w:val="00945C8B"/>
    <w:rsid w:val="009524BE"/>
    <w:rsid w:val="00952776"/>
    <w:rsid w:val="009569A4"/>
    <w:rsid w:val="00963D91"/>
    <w:rsid w:val="00966585"/>
    <w:rsid w:val="009720AE"/>
    <w:rsid w:val="00991108"/>
    <w:rsid w:val="009932A4"/>
    <w:rsid w:val="00996D9C"/>
    <w:rsid w:val="009B047A"/>
    <w:rsid w:val="009B53FB"/>
    <w:rsid w:val="009C3EF7"/>
    <w:rsid w:val="009C507D"/>
    <w:rsid w:val="009C6152"/>
    <w:rsid w:val="009D3E2E"/>
    <w:rsid w:val="009D6FDB"/>
    <w:rsid w:val="009D7FE1"/>
    <w:rsid w:val="009E2DA8"/>
    <w:rsid w:val="009F21F3"/>
    <w:rsid w:val="009F2438"/>
    <w:rsid w:val="009F2445"/>
    <w:rsid w:val="009F289F"/>
    <w:rsid w:val="009F596F"/>
    <w:rsid w:val="00A02D8C"/>
    <w:rsid w:val="00A11A43"/>
    <w:rsid w:val="00A11D59"/>
    <w:rsid w:val="00A12258"/>
    <w:rsid w:val="00A135A6"/>
    <w:rsid w:val="00A1577E"/>
    <w:rsid w:val="00A15FB1"/>
    <w:rsid w:val="00A2339B"/>
    <w:rsid w:val="00A324A8"/>
    <w:rsid w:val="00A35F2E"/>
    <w:rsid w:val="00A37A69"/>
    <w:rsid w:val="00A51DA2"/>
    <w:rsid w:val="00A5239D"/>
    <w:rsid w:val="00A53027"/>
    <w:rsid w:val="00A553FC"/>
    <w:rsid w:val="00A5648F"/>
    <w:rsid w:val="00A60C96"/>
    <w:rsid w:val="00A64DFA"/>
    <w:rsid w:val="00A71D99"/>
    <w:rsid w:val="00A76F5C"/>
    <w:rsid w:val="00A830D7"/>
    <w:rsid w:val="00A8554D"/>
    <w:rsid w:val="00A9596C"/>
    <w:rsid w:val="00A972FB"/>
    <w:rsid w:val="00AC4D5F"/>
    <w:rsid w:val="00AC7733"/>
    <w:rsid w:val="00AD4A51"/>
    <w:rsid w:val="00AD588A"/>
    <w:rsid w:val="00AE2356"/>
    <w:rsid w:val="00AE267B"/>
    <w:rsid w:val="00AF1009"/>
    <w:rsid w:val="00B00DC9"/>
    <w:rsid w:val="00B11DEF"/>
    <w:rsid w:val="00B23193"/>
    <w:rsid w:val="00B23F2E"/>
    <w:rsid w:val="00B2460C"/>
    <w:rsid w:val="00B24B1D"/>
    <w:rsid w:val="00B3201A"/>
    <w:rsid w:val="00B3488D"/>
    <w:rsid w:val="00B44A2D"/>
    <w:rsid w:val="00B45E5E"/>
    <w:rsid w:val="00B46734"/>
    <w:rsid w:val="00B50070"/>
    <w:rsid w:val="00B54F11"/>
    <w:rsid w:val="00B57288"/>
    <w:rsid w:val="00B63DC8"/>
    <w:rsid w:val="00B668C6"/>
    <w:rsid w:val="00B7294B"/>
    <w:rsid w:val="00B73D86"/>
    <w:rsid w:val="00B743A0"/>
    <w:rsid w:val="00B77C0B"/>
    <w:rsid w:val="00B82CE8"/>
    <w:rsid w:val="00B90221"/>
    <w:rsid w:val="00B9191D"/>
    <w:rsid w:val="00B9472F"/>
    <w:rsid w:val="00BA2947"/>
    <w:rsid w:val="00BA2DA1"/>
    <w:rsid w:val="00BA61DF"/>
    <w:rsid w:val="00BB2504"/>
    <w:rsid w:val="00BB2E5D"/>
    <w:rsid w:val="00BC2A33"/>
    <w:rsid w:val="00BC5607"/>
    <w:rsid w:val="00BC6BA2"/>
    <w:rsid w:val="00BE0D9F"/>
    <w:rsid w:val="00BF5F96"/>
    <w:rsid w:val="00C160F1"/>
    <w:rsid w:val="00C1716C"/>
    <w:rsid w:val="00C22306"/>
    <w:rsid w:val="00C22E04"/>
    <w:rsid w:val="00C30CF1"/>
    <w:rsid w:val="00C348E7"/>
    <w:rsid w:val="00C37F38"/>
    <w:rsid w:val="00C4284F"/>
    <w:rsid w:val="00C43249"/>
    <w:rsid w:val="00C46E58"/>
    <w:rsid w:val="00C56BA3"/>
    <w:rsid w:val="00C67288"/>
    <w:rsid w:val="00C70AAD"/>
    <w:rsid w:val="00C71A8E"/>
    <w:rsid w:val="00C73259"/>
    <w:rsid w:val="00C802F3"/>
    <w:rsid w:val="00C874F3"/>
    <w:rsid w:val="00C93CEB"/>
    <w:rsid w:val="00C97D2C"/>
    <w:rsid w:val="00CA3F26"/>
    <w:rsid w:val="00CA7CF8"/>
    <w:rsid w:val="00CB43C8"/>
    <w:rsid w:val="00CB68A0"/>
    <w:rsid w:val="00CC37B4"/>
    <w:rsid w:val="00CC55FD"/>
    <w:rsid w:val="00CC5873"/>
    <w:rsid w:val="00CD7045"/>
    <w:rsid w:val="00CE636C"/>
    <w:rsid w:val="00CF3F11"/>
    <w:rsid w:val="00CF6099"/>
    <w:rsid w:val="00CF6AAF"/>
    <w:rsid w:val="00D04505"/>
    <w:rsid w:val="00D07CF0"/>
    <w:rsid w:val="00D125A5"/>
    <w:rsid w:val="00D132EF"/>
    <w:rsid w:val="00D15721"/>
    <w:rsid w:val="00D16AC8"/>
    <w:rsid w:val="00D16CB8"/>
    <w:rsid w:val="00D2785B"/>
    <w:rsid w:val="00D32239"/>
    <w:rsid w:val="00D36608"/>
    <w:rsid w:val="00D37206"/>
    <w:rsid w:val="00D403FF"/>
    <w:rsid w:val="00D42DCB"/>
    <w:rsid w:val="00D56755"/>
    <w:rsid w:val="00D6720D"/>
    <w:rsid w:val="00D72208"/>
    <w:rsid w:val="00D83E55"/>
    <w:rsid w:val="00D85498"/>
    <w:rsid w:val="00D9180A"/>
    <w:rsid w:val="00D936FF"/>
    <w:rsid w:val="00DA3E3C"/>
    <w:rsid w:val="00DB171C"/>
    <w:rsid w:val="00DB417A"/>
    <w:rsid w:val="00DB5E5B"/>
    <w:rsid w:val="00DB6D8C"/>
    <w:rsid w:val="00DC2175"/>
    <w:rsid w:val="00DE2F0F"/>
    <w:rsid w:val="00DF0F29"/>
    <w:rsid w:val="00DF1434"/>
    <w:rsid w:val="00E01FBB"/>
    <w:rsid w:val="00E0314B"/>
    <w:rsid w:val="00E046F0"/>
    <w:rsid w:val="00E0706D"/>
    <w:rsid w:val="00E075F1"/>
    <w:rsid w:val="00E0764E"/>
    <w:rsid w:val="00E116A5"/>
    <w:rsid w:val="00E12B19"/>
    <w:rsid w:val="00E15B44"/>
    <w:rsid w:val="00E27387"/>
    <w:rsid w:val="00E27BEC"/>
    <w:rsid w:val="00E3139F"/>
    <w:rsid w:val="00E337E4"/>
    <w:rsid w:val="00E34457"/>
    <w:rsid w:val="00E355DB"/>
    <w:rsid w:val="00E361B9"/>
    <w:rsid w:val="00E36E91"/>
    <w:rsid w:val="00E418FE"/>
    <w:rsid w:val="00E42CDD"/>
    <w:rsid w:val="00E51687"/>
    <w:rsid w:val="00E51688"/>
    <w:rsid w:val="00E55984"/>
    <w:rsid w:val="00E60C04"/>
    <w:rsid w:val="00E61680"/>
    <w:rsid w:val="00E7660B"/>
    <w:rsid w:val="00E95AD2"/>
    <w:rsid w:val="00E97BA6"/>
    <w:rsid w:val="00EA0E31"/>
    <w:rsid w:val="00EA3C5D"/>
    <w:rsid w:val="00EA7460"/>
    <w:rsid w:val="00EB45D4"/>
    <w:rsid w:val="00EB48E7"/>
    <w:rsid w:val="00EB572E"/>
    <w:rsid w:val="00EC4F9F"/>
    <w:rsid w:val="00ED2632"/>
    <w:rsid w:val="00ED6C00"/>
    <w:rsid w:val="00EE1D0C"/>
    <w:rsid w:val="00EE1EAD"/>
    <w:rsid w:val="00EE299A"/>
    <w:rsid w:val="00EE493B"/>
    <w:rsid w:val="00EE7D6B"/>
    <w:rsid w:val="00EF4B49"/>
    <w:rsid w:val="00F01CF4"/>
    <w:rsid w:val="00F11881"/>
    <w:rsid w:val="00F13A04"/>
    <w:rsid w:val="00F13DC7"/>
    <w:rsid w:val="00F22811"/>
    <w:rsid w:val="00F2312B"/>
    <w:rsid w:val="00F26318"/>
    <w:rsid w:val="00F30B19"/>
    <w:rsid w:val="00F30EF5"/>
    <w:rsid w:val="00F327E9"/>
    <w:rsid w:val="00F36B12"/>
    <w:rsid w:val="00F463CA"/>
    <w:rsid w:val="00F4661D"/>
    <w:rsid w:val="00F5196D"/>
    <w:rsid w:val="00F6023B"/>
    <w:rsid w:val="00F71942"/>
    <w:rsid w:val="00F75257"/>
    <w:rsid w:val="00F753E1"/>
    <w:rsid w:val="00F81F05"/>
    <w:rsid w:val="00F92616"/>
    <w:rsid w:val="00FB0938"/>
    <w:rsid w:val="00FB1384"/>
    <w:rsid w:val="00FB499E"/>
    <w:rsid w:val="00FC29D7"/>
    <w:rsid w:val="00FD4AD1"/>
    <w:rsid w:val="00FD662C"/>
    <w:rsid w:val="00FE28A6"/>
    <w:rsid w:val="00FE390E"/>
    <w:rsid w:val="00FE62A7"/>
    <w:rsid w:val="00FE76F8"/>
    <w:rsid w:val="00FF2234"/>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66E3"/>
  <w15:chartTrackingRefBased/>
  <w15:docId w15:val="{0D7C85BE-A356-49CC-98B4-0698BEBA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6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6F5"/>
  </w:style>
  <w:style w:type="paragraph" w:styleId="a5">
    <w:name w:val="footer"/>
    <w:basedOn w:val="a"/>
    <w:link w:val="a6"/>
    <w:uiPriority w:val="99"/>
    <w:unhideWhenUsed/>
    <w:rsid w:val="006706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6F5"/>
  </w:style>
  <w:style w:type="paragraph" w:styleId="a7">
    <w:name w:val="List Paragraph"/>
    <w:basedOn w:val="a"/>
    <w:uiPriority w:val="34"/>
    <w:qFormat/>
    <w:rsid w:val="001000FF"/>
    <w:pPr>
      <w:ind w:left="720"/>
      <w:contextualSpacing/>
    </w:pPr>
  </w:style>
  <w:style w:type="paragraph" w:styleId="a8">
    <w:name w:val="Balloon Text"/>
    <w:basedOn w:val="a"/>
    <w:link w:val="a9"/>
    <w:uiPriority w:val="99"/>
    <w:semiHidden/>
    <w:unhideWhenUsed/>
    <w:rsid w:val="00B44A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44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15106">
      <w:bodyDiv w:val="1"/>
      <w:marLeft w:val="0"/>
      <w:marRight w:val="0"/>
      <w:marTop w:val="0"/>
      <w:marBottom w:val="0"/>
      <w:divBdr>
        <w:top w:val="none" w:sz="0" w:space="0" w:color="auto"/>
        <w:left w:val="none" w:sz="0" w:space="0" w:color="auto"/>
        <w:bottom w:val="none" w:sz="0" w:space="0" w:color="auto"/>
        <w:right w:val="none" w:sz="0" w:space="0" w:color="auto"/>
      </w:divBdr>
    </w:div>
    <w:div w:id="634212740">
      <w:bodyDiv w:val="1"/>
      <w:marLeft w:val="0"/>
      <w:marRight w:val="0"/>
      <w:marTop w:val="0"/>
      <w:marBottom w:val="0"/>
      <w:divBdr>
        <w:top w:val="none" w:sz="0" w:space="0" w:color="auto"/>
        <w:left w:val="none" w:sz="0" w:space="0" w:color="auto"/>
        <w:bottom w:val="none" w:sz="0" w:space="0" w:color="auto"/>
        <w:right w:val="none" w:sz="0" w:space="0" w:color="auto"/>
      </w:divBdr>
      <w:divsChild>
        <w:div w:id="1211110823">
          <w:marLeft w:val="0"/>
          <w:marRight w:val="0"/>
          <w:marTop w:val="0"/>
          <w:marBottom w:val="420"/>
          <w:divBdr>
            <w:top w:val="none" w:sz="0" w:space="0" w:color="auto"/>
            <w:left w:val="none" w:sz="0" w:space="0" w:color="auto"/>
            <w:bottom w:val="none" w:sz="0" w:space="0" w:color="auto"/>
            <w:right w:val="none" w:sz="0" w:space="0" w:color="auto"/>
          </w:divBdr>
        </w:div>
      </w:divsChild>
    </w:div>
    <w:div w:id="1027024148">
      <w:bodyDiv w:val="1"/>
      <w:marLeft w:val="0"/>
      <w:marRight w:val="0"/>
      <w:marTop w:val="0"/>
      <w:marBottom w:val="0"/>
      <w:divBdr>
        <w:top w:val="none" w:sz="0" w:space="0" w:color="auto"/>
        <w:left w:val="none" w:sz="0" w:space="0" w:color="auto"/>
        <w:bottom w:val="none" w:sz="0" w:space="0" w:color="auto"/>
        <w:right w:val="none" w:sz="0" w:space="0" w:color="auto"/>
      </w:divBdr>
    </w:div>
    <w:div w:id="1111585672">
      <w:bodyDiv w:val="1"/>
      <w:marLeft w:val="0"/>
      <w:marRight w:val="0"/>
      <w:marTop w:val="0"/>
      <w:marBottom w:val="0"/>
      <w:divBdr>
        <w:top w:val="none" w:sz="0" w:space="0" w:color="auto"/>
        <w:left w:val="none" w:sz="0" w:space="0" w:color="auto"/>
        <w:bottom w:val="none" w:sz="0" w:space="0" w:color="auto"/>
        <w:right w:val="none" w:sz="0" w:space="0" w:color="auto"/>
      </w:divBdr>
    </w:div>
    <w:div w:id="1304578344">
      <w:bodyDiv w:val="1"/>
      <w:marLeft w:val="0"/>
      <w:marRight w:val="0"/>
      <w:marTop w:val="0"/>
      <w:marBottom w:val="0"/>
      <w:divBdr>
        <w:top w:val="none" w:sz="0" w:space="0" w:color="auto"/>
        <w:left w:val="none" w:sz="0" w:space="0" w:color="auto"/>
        <w:bottom w:val="none" w:sz="0" w:space="0" w:color="auto"/>
        <w:right w:val="none" w:sz="0" w:space="0" w:color="auto"/>
      </w:divBdr>
    </w:div>
    <w:div w:id="1355770312">
      <w:bodyDiv w:val="1"/>
      <w:marLeft w:val="0"/>
      <w:marRight w:val="0"/>
      <w:marTop w:val="0"/>
      <w:marBottom w:val="0"/>
      <w:divBdr>
        <w:top w:val="none" w:sz="0" w:space="0" w:color="auto"/>
        <w:left w:val="none" w:sz="0" w:space="0" w:color="auto"/>
        <w:bottom w:val="none" w:sz="0" w:space="0" w:color="auto"/>
        <w:right w:val="none" w:sz="0" w:space="0" w:color="auto"/>
      </w:divBdr>
    </w:div>
    <w:div w:id="1785953795">
      <w:bodyDiv w:val="1"/>
      <w:marLeft w:val="0"/>
      <w:marRight w:val="0"/>
      <w:marTop w:val="0"/>
      <w:marBottom w:val="0"/>
      <w:divBdr>
        <w:top w:val="none" w:sz="0" w:space="0" w:color="auto"/>
        <w:left w:val="none" w:sz="0" w:space="0" w:color="auto"/>
        <w:bottom w:val="none" w:sz="0" w:space="0" w:color="auto"/>
        <w:right w:val="none" w:sz="0" w:space="0" w:color="auto"/>
      </w:divBdr>
    </w:div>
    <w:div w:id="1795757771">
      <w:bodyDiv w:val="1"/>
      <w:marLeft w:val="0"/>
      <w:marRight w:val="0"/>
      <w:marTop w:val="0"/>
      <w:marBottom w:val="0"/>
      <w:divBdr>
        <w:top w:val="none" w:sz="0" w:space="0" w:color="auto"/>
        <w:left w:val="none" w:sz="0" w:space="0" w:color="auto"/>
        <w:bottom w:val="none" w:sz="0" w:space="0" w:color="auto"/>
        <w:right w:val="none" w:sz="0" w:space="0" w:color="auto"/>
      </w:divBdr>
    </w:div>
    <w:div w:id="1814055570">
      <w:bodyDiv w:val="1"/>
      <w:marLeft w:val="0"/>
      <w:marRight w:val="0"/>
      <w:marTop w:val="0"/>
      <w:marBottom w:val="0"/>
      <w:divBdr>
        <w:top w:val="none" w:sz="0" w:space="0" w:color="auto"/>
        <w:left w:val="none" w:sz="0" w:space="0" w:color="auto"/>
        <w:bottom w:val="none" w:sz="0" w:space="0" w:color="auto"/>
        <w:right w:val="none" w:sz="0" w:space="0" w:color="auto"/>
      </w:divBdr>
    </w:div>
    <w:div w:id="1828596449">
      <w:bodyDiv w:val="1"/>
      <w:marLeft w:val="0"/>
      <w:marRight w:val="0"/>
      <w:marTop w:val="0"/>
      <w:marBottom w:val="0"/>
      <w:divBdr>
        <w:top w:val="none" w:sz="0" w:space="0" w:color="auto"/>
        <w:left w:val="none" w:sz="0" w:space="0" w:color="auto"/>
        <w:bottom w:val="none" w:sz="0" w:space="0" w:color="auto"/>
        <w:right w:val="none" w:sz="0" w:space="0" w:color="auto"/>
      </w:divBdr>
    </w:div>
    <w:div w:id="2039425162">
      <w:bodyDiv w:val="1"/>
      <w:marLeft w:val="0"/>
      <w:marRight w:val="0"/>
      <w:marTop w:val="0"/>
      <w:marBottom w:val="0"/>
      <w:divBdr>
        <w:top w:val="none" w:sz="0" w:space="0" w:color="auto"/>
        <w:left w:val="none" w:sz="0" w:space="0" w:color="auto"/>
        <w:bottom w:val="none" w:sz="0" w:space="0" w:color="auto"/>
        <w:right w:val="none" w:sz="0" w:space="0" w:color="auto"/>
      </w:divBdr>
      <w:divsChild>
        <w:div w:id="1080835097">
          <w:marLeft w:val="0"/>
          <w:marRight w:val="0"/>
          <w:marTop w:val="0"/>
          <w:marBottom w:val="0"/>
          <w:divBdr>
            <w:top w:val="none" w:sz="0" w:space="0" w:color="auto"/>
            <w:left w:val="none" w:sz="0" w:space="0" w:color="auto"/>
            <w:bottom w:val="none" w:sz="0" w:space="0" w:color="auto"/>
            <w:right w:val="none" w:sz="0" w:space="0" w:color="auto"/>
          </w:divBdr>
        </w:div>
        <w:div w:id="652370303">
          <w:marLeft w:val="0"/>
          <w:marRight w:val="0"/>
          <w:marTop w:val="0"/>
          <w:marBottom w:val="0"/>
          <w:divBdr>
            <w:top w:val="none" w:sz="0" w:space="0" w:color="auto"/>
            <w:left w:val="none" w:sz="0" w:space="0" w:color="auto"/>
            <w:bottom w:val="none" w:sz="0" w:space="0" w:color="auto"/>
            <w:right w:val="none" w:sz="0" w:space="0" w:color="auto"/>
          </w:divBdr>
        </w:div>
      </w:divsChild>
    </w:div>
    <w:div w:id="2055108197">
      <w:bodyDiv w:val="1"/>
      <w:marLeft w:val="0"/>
      <w:marRight w:val="0"/>
      <w:marTop w:val="0"/>
      <w:marBottom w:val="0"/>
      <w:divBdr>
        <w:top w:val="none" w:sz="0" w:space="0" w:color="auto"/>
        <w:left w:val="none" w:sz="0" w:space="0" w:color="auto"/>
        <w:bottom w:val="none" w:sz="0" w:space="0" w:color="auto"/>
        <w:right w:val="none" w:sz="0" w:space="0" w:color="auto"/>
      </w:divBdr>
    </w:div>
    <w:div w:id="20756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9756F-6D53-4B0D-BDA3-276941D3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3136</Words>
  <Characters>17877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Акчинова Руслана Сергеевна</dc:creator>
  <cp:keywords/>
  <dc:description/>
  <cp:lastModifiedBy>Акчинова Руслана Сергеевна</cp:lastModifiedBy>
  <cp:revision>4</cp:revision>
  <cp:lastPrinted>2022-12-29T03:26:00Z</cp:lastPrinted>
  <dcterms:created xsi:type="dcterms:W3CDTF">2024-02-21T09:23:00Z</dcterms:created>
  <dcterms:modified xsi:type="dcterms:W3CDTF">2024-02-22T12:26:00Z</dcterms:modified>
</cp:coreProperties>
</file>