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39"/>
        <w:gridCol w:w="3409"/>
      </w:tblGrid>
      <w:tr w:rsidR="00945C8B" w:rsidRPr="00015719" w:rsidTr="00A5433E">
        <w:trPr>
          <w:trHeight w:val="2113"/>
        </w:trPr>
        <w:tc>
          <w:tcPr>
            <w:tcW w:w="993" w:type="dxa"/>
            <w:tcBorders>
              <w:top w:val="single" w:sz="4" w:space="0" w:color="000000"/>
              <w:left w:val="single" w:sz="4" w:space="0" w:color="000000"/>
              <w:bottom w:val="single" w:sz="4" w:space="0" w:color="000000"/>
              <w:right w:val="single" w:sz="4" w:space="0" w:color="000000"/>
            </w:tcBorders>
            <w:hideMark/>
          </w:tcPr>
          <w:p w:rsidR="00945C8B" w:rsidRPr="00015719" w:rsidRDefault="00945C8B" w:rsidP="001925A8">
            <w:pPr>
              <w:spacing w:after="0" w:line="240" w:lineRule="auto"/>
              <w:jc w:val="center"/>
              <w:rPr>
                <w:rFonts w:ascii="Times New Roman" w:hAnsi="Times New Roman" w:cs="Times New Roman"/>
                <w:b/>
                <w:sz w:val="28"/>
                <w:szCs w:val="28"/>
              </w:rPr>
            </w:pPr>
            <w:r w:rsidRPr="00015719">
              <w:rPr>
                <w:rFonts w:ascii="Times New Roman" w:hAnsi="Times New Roman" w:cs="Times New Roman"/>
                <w:b/>
                <w:sz w:val="28"/>
                <w:szCs w:val="28"/>
              </w:rPr>
              <w:t>№</w:t>
            </w:r>
          </w:p>
        </w:tc>
        <w:tc>
          <w:tcPr>
            <w:tcW w:w="11339" w:type="dxa"/>
            <w:tcBorders>
              <w:top w:val="single" w:sz="4" w:space="0" w:color="000000"/>
              <w:left w:val="single" w:sz="4" w:space="0" w:color="000000"/>
              <w:bottom w:val="single" w:sz="4" w:space="0" w:color="000000"/>
              <w:right w:val="single" w:sz="4" w:space="0" w:color="000000"/>
            </w:tcBorders>
            <w:vAlign w:val="center"/>
          </w:tcPr>
          <w:p w:rsidR="00945C8B" w:rsidRPr="005A0CA2" w:rsidRDefault="00945C8B" w:rsidP="001925A8">
            <w:pPr>
              <w:spacing w:after="0" w:line="240" w:lineRule="auto"/>
              <w:jc w:val="center"/>
              <w:rPr>
                <w:rFonts w:ascii="Times New Roman" w:hAnsi="Times New Roman" w:cs="Times New Roman"/>
                <w:b/>
                <w:sz w:val="28"/>
                <w:szCs w:val="28"/>
              </w:rPr>
            </w:pPr>
            <w:r w:rsidRPr="005A0CA2">
              <w:rPr>
                <w:rFonts w:ascii="Times New Roman" w:hAnsi="Times New Roman" w:cs="Times New Roman"/>
                <w:b/>
                <w:sz w:val="28"/>
                <w:szCs w:val="28"/>
              </w:rPr>
              <w:t>Федеральный конституционный закон, Федеральный закон, Указ и Распоряжение Президента Российской Федерации, Постановление и Распоряжение Правительства Российской Федерации, правовой акт федерального органа исполнительной власти, судебная практика (реквизиты, суть правового регулирования, дата вступления в силу)</w:t>
            </w:r>
          </w:p>
          <w:p w:rsidR="00945C8B" w:rsidRPr="005A0CA2" w:rsidRDefault="00945C8B" w:rsidP="001925A8">
            <w:pPr>
              <w:spacing w:after="0" w:line="240" w:lineRule="auto"/>
              <w:jc w:val="center"/>
              <w:rPr>
                <w:rFonts w:ascii="Times New Roman" w:hAnsi="Times New Roman" w:cs="Times New Roman"/>
                <w:b/>
                <w:sz w:val="28"/>
                <w:szCs w:val="28"/>
              </w:rPr>
            </w:pPr>
          </w:p>
          <w:p w:rsidR="00945C8B" w:rsidRPr="005A0CA2" w:rsidRDefault="00DB71CF" w:rsidP="00AD3D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00892E06">
              <w:rPr>
                <w:rFonts w:ascii="Times New Roman" w:hAnsi="Times New Roman" w:cs="Times New Roman"/>
                <w:b/>
                <w:sz w:val="28"/>
                <w:szCs w:val="28"/>
              </w:rPr>
              <w:t>.0</w:t>
            </w:r>
            <w:r w:rsidR="009C4898">
              <w:rPr>
                <w:rFonts w:ascii="Times New Roman" w:hAnsi="Times New Roman" w:cs="Times New Roman"/>
                <w:b/>
                <w:sz w:val="28"/>
                <w:szCs w:val="28"/>
              </w:rPr>
              <w:t>9</w:t>
            </w:r>
            <w:r w:rsidR="00FF2234" w:rsidRPr="005A0CA2">
              <w:rPr>
                <w:rFonts w:ascii="Times New Roman" w:hAnsi="Times New Roman" w:cs="Times New Roman"/>
                <w:b/>
                <w:sz w:val="28"/>
                <w:szCs w:val="28"/>
              </w:rPr>
              <w:t>.</w:t>
            </w:r>
            <w:r w:rsidR="0020346C">
              <w:rPr>
                <w:rFonts w:ascii="Times New Roman" w:hAnsi="Times New Roman" w:cs="Times New Roman"/>
                <w:b/>
                <w:sz w:val="28"/>
                <w:szCs w:val="28"/>
              </w:rPr>
              <w:t>2024</w:t>
            </w:r>
            <w:r w:rsidR="00945C8B" w:rsidRPr="005A0CA2">
              <w:rPr>
                <w:rFonts w:ascii="Times New Roman" w:hAnsi="Times New Roman" w:cs="Times New Roman"/>
                <w:b/>
                <w:sz w:val="28"/>
                <w:szCs w:val="28"/>
              </w:rPr>
              <w:t xml:space="preserve"> г. - </w:t>
            </w:r>
            <w:r>
              <w:rPr>
                <w:rFonts w:ascii="Times New Roman" w:hAnsi="Times New Roman" w:cs="Times New Roman"/>
                <w:b/>
                <w:sz w:val="28"/>
                <w:szCs w:val="28"/>
              </w:rPr>
              <w:t>3</w:t>
            </w:r>
            <w:r w:rsidR="0066441B">
              <w:rPr>
                <w:rFonts w:ascii="Times New Roman" w:hAnsi="Times New Roman" w:cs="Times New Roman"/>
                <w:b/>
                <w:sz w:val="28"/>
                <w:szCs w:val="28"/>
              </w:rPr>
              <w:t>0</w:t>
            </w:r>
            <w:r w:rsidR="009C4898">
              <w:rPr>
                <w:rFonts w:ascii="Times New Roman" w:hAnsi="Times New Roman" w:cs="Times New Roman"/>
                <w:b/>
                <w:sz w:val="28"/>
                <w:szCs w:val="28"/>
              </w:rPr>
              <w:t>.09</w:t>
            </w:r>
            <w:r w:rsidR="0020346C">
              <w:rPr>
                <w:rFonts w:ascii="Times New Roman" w:hAnsi="Times New Roman" w:cs="Times New Roman"/>
                <w:b/>
                <w:sz w:val="28"/>
                <w:szCs w:val="28"/>
              </w:rPr>
              <w:t>.2024</w:t>
            </w:r>
            <w:r w:rsidR="00945C8B" w:rsidRPr="005A0CA2">
              <w:rPr>
                <w:rFonts w:ascii="Times New Roman" w:hAnsi="Times New Roman" w:cs="Times New Roman"/>
                <w:b/>
                <w:sz w:val="28"/>
                <w:szCs w:val="28"/>
              </w:rPr>
              <w:t xml:space="preserve"> г.</w:t>
            </w:r>
          </w:p>
        </w:tc>
        <w:tc>
          <w:tcPr>
            <w:tcW w:w="3409" w:type="dxa"/>
            <w:tcBorders>
              <w:top w:val="single" w:sz="4" w:space="0" w:color="000000"/>
              <w:left w:val="single" w:sz="4" w:space="0" w:color="000000"/>
              <w:bottom w:val="single" w:sz="4" w:space="0" w:color="000000"/>
              <w:right w:val="single" w:sz="4" w:space="0" w:color="000000"/>
            </w:tcBorders>
            <w:hideMark/>
          </w:tcPr>
          <w:p w:rsidR="00945C8B" w:rsidRPr="00015719" w:rsidRDefault="00945C8B" w:rsidP="001925A8">
            <w:pPr>
              <w:spacing w:after="0" w:line="240" w:lineRule="auto"/>
              <w:jc w:val="center"/>
              <w:rPr>
                <w:rFonts w:ascii="Times New Roman" w:hAnsi="Times New Roman" w:cs="Times New Roman"/>
                <w:b/>
                <w:sz w:val="28"/>
                <w:szCs w:val="28"/>
              </w:rPr>
            </w:pPr>
            <w:r w:rsidRPr="00015719">
              <w:rPr>
                <w:rFonts w:ascii="Times New Roman" w:hAnsi="Times New Roman" w:cs="Times New Roman"/>
                <w:b/>
                <w:sz w:val="28"/>
                <w:szCs w:val="28"/>
              </w:rPr>
              <w:t>Реализация положений федерального законодательства Министерством финансов Республики Алтай в установленной сфере деятельности</w:t>
            </w:r>
          </w:p>
        </w:tc>
      </w:tr>
      <w:tr w:rsidR="0038197A"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197A" w:rsidRPr="001000FF" w:rsidRDefault="0038197A"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1E171E"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333-ФЗ </w:t>
            </w:r>
          </w:p>
          <w:p w:rsidR="0038197A"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О внесении изменений в статью 31.1 Федерального закона </w:t>
            </w:r>
            <w:r>
              <w:rPr>
                <w:rFonts w:ascii="Times New Roman" w:hAnsi="Times New Roman" w:cs="Times New Roman"/>
                <w:b/>
                <w:sz w:val="28"/>
                <w:szCs w:val="28"/>
              </w:rPr>
              <w:t>«</w:t>
            </w:r>
            <w:r w:rsidR="0038197A" w:rsidRPr="0038197A">
              <w:rPr>
                <w:rFonts w:ascii="Times New Roman" w:hAnsi="Times New Roman" w:cs="Times New Roman"/>
                <w:b/>
                <w:sz w:val="28"/>
                <w:szCs w:val="28"/>
              </w:rPr>
              <w:t>О некоммерческих организациях</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- 11.10.2024.</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Дополнен перечень видов деятельности, позволяющих относить некоммерческие организации к категории социально ориентированных некоммерческих организаций</w:t>
            </w:r>
            <w:r w:rsidRPr="0038197A">
              <w:rPr>
                <w:rFonts w:ascii="Times New Roman" w:hAnsi="Times New Roman" w:cs="Times New Roman"/>
                <w:sz w:val="28"/>
                <w:szCs w:val="28"/>
              </w:rPr>
              <w:t>.</w:t>
            </w:r>
          </w:p>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В указанный перечень включена деятельность, направленная на благоустройство территории, а также на профилактику безнадзорности и правонарушений несовершеннолетних.</w:t>
            </w:r>
          </w:p>
        </w:tc>
        <w:tc>
          <w:tcPr>
            <w:tcW w:w="3409" w:type="dxa"/>
            <w:tcBorders>
              <w:top w:val="single" w:sz="4" w:space="0" w:color="000000"/>
              <w:left w:val="single" w:sz="4" w:space="0" w:color="000000"/>
              <w:bottom w:val="single" w:sz="4" w:space="0" w:color="000000"/>
              <w:right w:val="single" w:sz="4" w:space="0" w:color="000000"/>
            </w:tcBorders>
          </w:tcPr>
          <w:p w:rsidR="0038197A" w:rsidRDefault="00C86194" w:rsidP="00C861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38197A"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197A" w:rsidRPr="001000FF" w:rsidRDefault="0038197A"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1E171E"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334-ФЗ </w:t>
            </w:r>
          </w:p>
          <w:p w:rsidR="0038197A"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О внесении изменений в Федеральный закон </w:t>
            </w:r>
            <w:r>
              <w:rPr>
                <w:rFonts w:ascii="Times New Roman" w:hAnsi="Times New Roman" w:cs="Times New Roman"/>
                <w:b/>
                <w:sz w:val="28"/>
                <w:szCs w:val="28"/>
              </w:rPr>
              <w:t>«</w:t>
            </w:r>
            <w:r w:rsidR="0038197A" w:rsidRPr="0038197A">
              <w:rPr>
                <w:rFonts w:ascii="Times New Roman" w:hAnsi="Times New Roman" w:cs="Times New Roman"/>
                <w:b/>
                <w:sz w:val="28"/>
                <w:szCs w:val="28"/>
              </w:rPr>
              <w:t>О прокуратуре Российской Федерации</w:t>
            </w: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 и Федеральный закон </w:t>
            </w:r>
            <w:r>
              <w:rPr>
                <w:rFonts w:ascii="Times New Roman" w:hAnsi="Times New Roman" w:cs="Times New Roman"/>
                <w:b/>
                <w:sz w:val="28"/>
                <w:szCs w:val="28"/>
              </w:rPr>
              <w:t>«</w:t>
            </w:r>
            <w:r w:rsidR="0038197A" w:rsidRPr="0038197A">
              <w:rPr>
                <w:rFonts w:ascii="Times New Roman" w:hAnsi="Times New Roman" w:cs="Times New Roman"/>
                <w:b/>
                <w:sz w:val="28"/>
                <w:szCs w:val="28"/>
              </w:rPr>
              <w:t>Об антикоррупционной экспертизе нормативных правовых актов и проектов нормативных правовых актов</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- 30.09.2024.</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За прокуратурой РФ закреплены полномочия по осуществлению надзора за деятельностью органов публичной власти федеральных территорий</w:t>
            </w:r>
            <w:r w:rsidRPr="0038197A">
              <w:rPr>
                <w:rFonts w:ascii="Times New Roman" w:hAnsi="Times New Roman" w:cs="Times New Roman"/>
                <w:sz w:val="28"/>
                <w:szCs w:val="28"/>
              </w:rPr>
              <w:t>.</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Законом прокуратура РФ наделяется полномочиями по осуществлению надзора за исполнением законов и соблюдением прав и свобод человека и гражданина органами публичной власти федеральных территорий.</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Генеральный прокурор России, его заместители и по их поручению другие прокуроры, а также прокурор субъекта РФ, города, района и приравненные к ним прокуроры, их заместители и по их поручению другие прокуроры наделены правом присутствовать на заседаниях органов публичной власти федеральных территорий.</w:t>
            </w:r>
          </w:p>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Установлено, что прокурор в ходе осуществления своих полномочий проводит антикоррупционную экспертизу нормативных правовых актов органов публичной власти федеральных территорий. Требование прокурора об изменении нормативного правового акта, направленное в представительный орган федеральной территории, подлежит обязательному рассмотрению на его ближайшем заседании.</w:t>
            </w:r>
          </w:p>
        </w:tc>
        <w:tc>
          <w:tcPr>
            <w:tcW w:w="3409" w:type="dxa"/>
            <w:tcBorders>
              <w:top w:val="single" w:sz="4" w:space="0" w:color="000000"/>
              <w:left w:val="single" w:sz="4" w:space="0" w:color="000000"/>
              <w:bottom w:val="single" w:sz="4" w:space="0" w:color="000000"/>
              <w:right w:val="single" w:sz="4" w:space="0" w:color="000000"/>
            </w:tcBorders>
          </w:tcPr>
          <w:p w:rsidR="0038197A" w:rsidRDefault="00C86194"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38197A"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197A" w:rsidRPr="001000FF" w:rsidRDefault="0038197A"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335-ФЗ</w:t>
            </w:r>
          </w:p>
          <w:p w:rsidR="0038197A"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О внесении изменения в статью 102 части первой Налогового кодекса Российской Федерации</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- 30.10.2024</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Режим налоговой тайны распространен на сведения, передаваемые налоговыми органами в соответствии с Законом о занятости населения</w:t>
            </w:r>
            <w:r w:rsidRPr="0038197A">
              <w:rPr>
                <w:rFonts w:ascii="Times New Roman" w:hAnsi="Times New Roman" w:cs="Times New Roman"/>
                <w:sz w:val="28"/>
                <w:szCs w:val="28"/>
              </w:rPr>
              <w:t>.</w:t>
            </w:r>
          </w:p>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 xml:space="preserve">Согласно принятому закону положения НК РФ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составляющие налоговую тайну, передаваемые налоговыми органами в межведомственные комиссии субъектов РФ по противодействию нелегальной занятости, а также в </w:t>
            </w:r>
            <w:proofErr w:type="spellStart"/>
            <w:r w:rsidRPr="0038197A">
              <w:rPr>
                <w:rFonts w:ascii="Times New Roman" w:hAnsi="Times New Roman" w:cs="Times New Roman"/>
                <w:sz w:val="28"/>
                <w:szCs w:val="28"/>
              </w:rPr>
              <w:t>Роструд</w:t>
            </w:r>
            <w:proofErr w:type="spellEnd"/>
            <w:r w:rsidRPr="0038197A">
              <w:rPr>
                <w:rFonts w:ascii="Times New Roman" w:hAnsi="Times New Roman" w:cs="Times New Roman"/>
                <w:sz w:val="28"/>
                <w:szCs w:val="28"/>
              </w:rPr>
              <w:t xml:space="preserve"> и его территориальные органы.</w:t>
            </w:r>
          </w:p>
        </w:tc>
        <w:tc>
          <w:tcPr>
            <w:tcW w:w="3409" w:type="dxa"/>
            <w:tcBorders>
              <w:top w:val="single" w:sz="4" w:space="0" w:color="000000"/>
              <w:left w:val="single" w:sz="4" w:space="0" w:color="000000"/>
              <w:bottom w:val="single" w:sz="4" w:space="0" w:color="000000"/>
              <w:right w:val="single" w:sz="4" w:space="0" w:color="000000"/>
            </w:tcBorders>
          </w:tcPr>
          <w:p w:rsidR="0038197A" w:rsidRDefault="00C86194" w:rsidP="006C66F7">
            <w:pPr>
              <w:spacing w:after="0" w:line="240" w:lineRule="auto"/>
              <w:jc w:val="center"/>
              <w:rPr>
                <w:rFonts w:ascii="Times New Roman" w:hAnsi="Times New Roman" w:cs="Times New Roman"/>
                <w:b/>
                <w:sz w:val="28"/>
                <w:szCs w:val="28"/>
              </w:rPr>
            </w:pPr>
            <w:r w:rsidRPr="00C86194">
              <w:rPr>
                <w:rFonts w:ascii="Times New Roman" w:hAnsi="Times New Roman" w:cs="Times New Roman"/>
                <w:b/>
                <w:sz w:val="28"/>
                <w:szCs w:val="28"/>
              </w:rPr>
              <w:t>Для рассмотрения</w:t>
            </w:r>
          </w:p>
        </w:tc>
      </w:tr>
      <w:tr w:rsidR="0038197A"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197A" w:rsidRPr="001000FF" w:rsidRDefault="0038197A"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1E171E"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336-ФЗ </w:t>
            </w:r>
          </w:p>
          <w:p w:rsidR="0038197A"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О внесении изменений в статью 6 Федерального закона </w:t>
            </w:r>
            <w:r>
              <w:rPr>
                <w:rFonts w:ascii="Times New Roman" w:hAnsi="Times New Roman" w:cs="Times New Roman"/>
                <w:b/>
                <w:sz w:val="28"/>
                <w:szCs w:val="28"/>
              </w:rPr>
              <w:t>«</w:t>
            </w:r>
            <w:r w:rsidR="0038197A" w:rsidRPr="0038197A">
              <w:rPr>
                <w:rFonts w:ascii="Times New Roman" w:hAnsi="Times New Roman" w:cs="Times New Roman"/>
                <w:b/>
                <w:sz w:val="28"/>
                <w:szCs w:val="28"/>
              </w:rPr>
              <w: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w:t>
            </w: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 признании утратившей силу части 7 статьи 7 Федерального закона </w:t>
            </w:r>
            <w:r>
              <w:rPr>
                <w:rFonts w:ascii="Times New Roman" w:hAnsi="Times New Roman" w:cs="Times New Roman"/>
                <w:b/>
                <w:sz w:val="28"/>
                <w:szCs w:val="28"/>
              </w:rPr>
              <w:t>«</w:t>
            </w:r>
            <w:r w:rsidR="0038197A" w:rsidRPr="0038197A">
              <w:rPr>
                <w:rFonts w:ascii="Times New Roman" w:hAnsi="Times New Roman" w:cs="Times New Roman"/>
                <w:b/>
                <w:sz w:val="28"/>
                <w:szCs w:val="28"/>
              </w:rPr>
              <w:t>О внесении изменений в Бюджетный кодекс Российской Федерации и отдельные законодательные акты Российской Федерации</w:t>
            </w: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 и о приостановлении действия отдельных положений законодательных актов Российской Федерации</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- 30.09.2024.</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Установлены дополнительные особенности исполнения бюджетов бюджетной системы РФ в 2024 году</w:t>
            </w:r>
            <w:r w:rsidRPr="0038197A">
              <w:rPr>
                <w:rFonts w:ascii="Times New Roman" w:hAnsi="Times New Roman" w:cs="Times New Roman"/>
                <w:sz w:val="28"/>
                <w:szCs w:val="28"/>
              </w:rPr>
              <w:t>.</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 xml:space="preserve">Определено, в частности, что в 2024 году иные межбюджетные трансферты могут быть предоставлены бюджетам субъектов РФ, в том числе на </w:t>
            </w:r>
            <w:proofErr w:type="spellStart"/>
            <w:r w:rsidRPr="0038197A">
              <w:rPr>
                <w:rFonts w:ascii="Times New Roman" w:hAnsi="Times New Roman" w:cs="Times New Roman"/>
                <w:sz w:val="28"/>
                <w:szCs w:val="28"/>
              </w:rPr>
              <w:t>софинансирование</w:t>
            </w:r>
            <w:proofErr w:type="spellEnd"/>
            <w:r w:rsidRPr="0038197A">
              <w:rPr>
                <w:rFonts w:ascii="Times New Roman" w:hAnsi="Times New Roman" w:cs="Times New Roman"/>
                <w:sz w:val="28"/>
                <w:szCs w:val="28"/>
              </w:rPr>
              <w:t xml:space="preserve"> их расходных обязательств на оказание медицинской или протезно-ортопедической помощи военнослужащим Вооруженных Сил РФ, являющимся участниками специальной военной операции, в период ее проведения.</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 xml:space="preserve">Государственное (муниципальное) задание на 2024 год в отношении государственных (муниципальных) учреждений не будет признаваться невыполненным в случае </w:t>
            </w:r>
            <w:proofErr w:type="spellStart"/>
            <w:r w:rsidRPr="0038197A">
              <w:rPr>
                <w:rFonts w:ascii="Times New Roman" w:hAnsi="Times New Roman" w:cs="Times New Roman"/>
                <w:sz w:val="28"/>
                <w:szCs w:val="28"/>
              </w:rPr>
              <w:t>недостижения</w:t>
            </w:r>
            <w:proofErr w:type="spellEnd"/>
            <w:r w:rsidRPr="0038197A">
              <w:rPr>
                <w:rFonts w:ascii="Times New Roman" w:hAnsi="Times New Roman" w:cs="Times New Roman"/>
                <w:sz w:val="28"/>
                <w:szCs w:val="28"/>
              </w:rPr>
              <w:t xml:space="preserve"> установленных показателей в связи с приостановлением (ограничением) деятельности указанных учреждений, из-за введения на отдельных территориях (объектах) уровней террористической опасности, а также в иных случаях, установленных Правительством РФ.</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Кроме того, до 1 января 2025 года приостанавливается действие отдельных положений законодательных актов РФ, устанавливающих порядок и сроки индексации окладов денежного содержания военнослужащих и приравненных к ним лиц.</w:t>
            </w:r>
          </w:p>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 xml:space="preserve">До 1 января 2031 года допускается возможность установления в отношении отдельных субсидий, предоставляемых из федерального бюджета, предельных уровней </w:t>
            </w:r>
            <w:proofErr w:type="spellStart"/>
            <w:r w:rsidRPr="0038197A">
              <w:rPr>
                <w:rFonts w:ascii="Times New Roman" w:hAnsi="Times New Roman" w:cs="Times New Roman"/>
                <w:sz w:val="28"/>
                <w:szCs w:val="28"/>
              </w:rPr>
              <w:t>софинансирования</w:t>
            </w:r>
            <w:proofErr w:type="spellEnd"/>
            <w:r w:rsidRPr="0038197A">
              <w:rPr>
                <w:rFonts w:ascii="Times New Roman" w:hAnsi="Times New Roman" w:cs="Times New Roman"/>
                <w:sz w:val="28"/>
                <w:szCs w:val="28"/>
              </w:rPr>
              <w:t xml:space="preserve"> расходных обязательств субъектов РФ в целях реализации их проектов, обеспечивающих достижение показателей и результатов федеральных проектов, входящих в состав национальных проектов, а также в целях реализации государственных программ </w:t>
            </w:r>
            <w:r w:rsidR="00BC30EC">
              <w:rPr>
                <w:rFonts w:ascii="Times New Roman" w:hAnsi="Times New Roman" w:cs="Times New Roman"/>
                <w:sz w:val="28"/>
                <w:szCs w:val="28"/>
              </w:rPr>
              <w:t>«</w:t>
            </w:r>
            <w:r w:rsidRPr="0038197A">
              <w:rPr>
                <w:rFonts w:ascii="Times New Roman" w:hAnsi="Times New Roman" w:cs="Times New Roman"/>
                <w:sz w:val="28"/>
                <w:szCs w:val="28"/>
              </w:rPr>
              <w:t>Комплексное развитие сельских территорий</w:t>
            </w:r>
            <w:r w:rsidR="00BC30EC">
              <w:rPr>
                <w:rFonts w:ascii="Times New Roman" w:hAnsi="Times New Roman" w:cs="Times New Roman"/>
                <w:sz w:val="28"/>
                <w:szCs w:val="28"/>
              </w:rPr>
              <w:t>»</w:t>
            </w:r>
            <w:r w:rsidRPr="0038197A">
              <w:rPr>
                <w:rFonts w:ascii="Times New Roman" w:hAnsi="Times New Roman" w:cs="Times New Roman"/>
                <w:sz w:val="28"/>
                <w:szCs w:val="28"/>
              </w:rPr>
              <w:t xml:space="preserve"> и </w:t>
            </w:r>
            <w:r w:rsidR="00BC30EC">
              <w:rPr>
                <w:rFonts w:ascii="Times New Roman" w:hAnsi="Times New Roman" w:cs="Times New Roman"/>
                <w:sz w:val="28"/>
                <w:szCs w:val="28"/>
              </w:rPr>
              <w:t>«</w:t>
            </w:r>
            <w:r w:rsidRPr="0038197A">
              <w:rPr>
                <w:rFonts w:ascii="Times New Roman" w:hAnsi="Times New Roman" w:cs="Times New Roman"/>
                <w:sz w:val="28"/>
                <w:szCs w:val="28"/>
              </w:rPr>
              <w:t>Социально-экономическое развитие Дальневосточного федерального округа</w:t>
            </w:r>
            <w:r w:rsidR="00BC30EC">
              <w:rPr>
                <w:rFonts w:ascii="Times New Roman" w:hAnsi="Times New Roman" w:cs="Times New Roman"/>
                <w:sz w:val="28"/>
                <w:szCs w:val="28"/>
              </w:rPr>
              <w:t>»</w:t>
            </w:r>
            <w:r w:rsidRPr="0038197A">
              <w:rPr>
                <w:rFonts w:ascii="Times New Roman" w:hAnsi="Times New Roman" w:cs="Times New Roman"/>
                <w:sz w:val="28"/>
                <w:szCs w:val="28"/>
              </w:rPr>
              <w:t>.</w:t>
            </w:r>
          </w:p>
        </w:tc>
        <w:tc>
          <w:tcPr>
            <w:tcW w:w="3409" w:type="dxa"/>
            <w:tcBorders>
              <w:top w:val="single" w:sz="4" w:space="0" w:color="000000"/>
              <w:left w:val="single" w:sz="4" w:space="0" w:color="000000"/>
              <w:bottom w:val="single" w:sz="4" w:space="0" w:color="000000"/>
              <w:right w:val="single" w:sz="4" w:space="0" w:color="000000"/>
            </w:tcBorders>
          </w:tcPr>
          <w:p w:rsidR="0038197A" w:rsidRDefault="00C86194" w:rsidP="006C66F7">
            <w:pPr>
              <w:spacing w:after="0" w:line="240" w:lineRule="auto"/>
              <w:jc w:val="center"/>
              <w:rPr>
                <w:rFonts w:ascii="Times New Roman" w:hAnsi="Times New Roman" w:cs="Times New Roman"/>
                <w:b/>
                <w:sz w:val="28"/>
                <w:szCs w:val="28"/>
              </w:rPr>
            </w:pPr>
            <w:r w:rsidRPr="00C86194">
              <w:rPr>
                <w:rFonts w:ascii="Times New Roman" w:hAnsi="Times New Roman" w:cs="Times New Roman"/>
                <w:b/>
                <w:sz w:val="28"/>
                <w:szCs w:val="28"/>
              </w:rPr>
              <w:t>Для рассмотрения</w:t>
            </w:r>
          </w:p>
        </w:tc>
      </w:tr>
      <w:tr w:rsidR="0038197A"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197A" w:rsidRPr="001000FF" w:rsidRDefault="0038197A"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1E171E"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337-ФЗ </w:t>
            </w:r>
          </w:p>
          <w:p w:rsidR="0038197A"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О внесении изменений в статьи 278.2 и 286.1 части второй Налогового кодекса Российской Федерации</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- 01.01.2025.</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Подписан закон о праве на применение инвестиционного налогового вычета в размере суммы вклада по договору инвестиционного товарищества</w:t>
            </w:r>
            <w:r w:rsidRPr="0038197A">
              <w:rPr>
                <w:rFonts w:ascii="Times New Roman" w:hAnsi="Times New Roman" w:cs="Times New Roman"/>
                <w:sz w:val="28"/>
                <w:szCs w:val="28"/>
              </w:rPr>
              <w:t>.</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В НК РФ внесено дополнение, предусматривающее предоставление налогового вычета в отношении расходов в виде денежных средств, внесенных в качестве вклада в инвестиционное товарищество, деятельность которого направлена на осуществление венчурных и (или) прямых инвестиций в организации, имеющие статус малой технологической компании, при условии, что информация о таком инвестиционном товариществе включена в региональный реестр.</w:t>
            </w:r>
          </w:p>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В случаях, например, расторжения или прекращения договора инвестиционного товарищества сумму налога, не уплаченную в связи с применением такого вычета, необходимо будет уплатить в бюджет с учетом сумм пеней.</w:t>
            </w:r>
          </w:p>
        </w:tc>
        <w:tc>
          <w:tcPr>
            <w:tcW w:w="3409" w:type="dxa"/>
            <w:tcBorders>
              <w:top w:val="single" w:sz="4" w:space="0" w:color="000000"/>
              <w:left w:val="single" w:sz="4" w:space="0" w:color="000000"/>
              <w:bottom w:val="single" w:sz="4" w:space="0" w:color="000000"/>
              <w:right w:val="single" w:sz="4" w:space="0" w:color="000000"/>
            </w:tcBorders>
          </w:tcPr>
          <w:p w:rsidR="0038197A" w:rsidRDefault="00C86194" w:rsidP="006C66F7">
            <w:pPr>
              <w:spacing w:after="0" w:line="240" w:lineRule="auto"/>
              <w:jc w:val="center"/>
              <w:rPr>
                <w:rFonts w:ascii="Times New Roman" w:hAnsi="Times New Roman" w:cs="Times New Roman"/>
                <w:b/>
                <w:sz w:val="28"/>
                <w:szCs w:val="28"/>
              </w:rPr>
            </w:pPr>
            <w:r w:rsidRPr="00C86194">
              <w:rPr>
                <w:rFonts w:ascii="Times New Roman" w:hAnsi="Times New Roman" w:cs="Times New Roman"/>
                <w:b/>
                <w:sz w:val="28"/>
                <w:szCs w:val="28"/>
              </w:rPr>
              <w:t>Для рассмотрения</w:t>
            </w:r>
          </w:p>
        </w:tc>
      </w:tr>
      <w:tr w:rsidR="00156802"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156802" w:rsidRPr="001000FF" w:rsidRDefault="00156802"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338-ФЗ</w:t>
            </w:r>
          </w:p>
          <w:p w:rsidR="00A93D79"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 xml:space="preserve">О внесении изменения в статью 16 Федерального закона </w:t>
            </w:r>
            <w:r>
              <w:rPr>
                <w:rFonts w:ascii="Times New Roman" w:hAnsi="Times New Roman" w:cs="Times New Roman"/>
                <w:b/>
                <w:sz w:val="28"/>
                <w:szCs w:val="28"/>
              </w:rPr>
              <w:t>«</w:t>
            </w:r>
            <w:r w:rsidR="0038197A" w:rsidRPr="0038197A">
              <w:rPr>
                <w:rFonts w:ascii="Times New Roman" w:hAnsi="Times New Roman" w:cs="Times New Roman"/>
                <w:b/>
                <w:sz w:val="28"/>
                <w:szCs w:val="28"/>
              </w:rPr>
              <w:t>О муниципальной службе в Российской Федерации</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- 11.10.2024.</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Расширен перечень документов, которые необходимо представлять гражданину при поступлении на муниципальную службу</w:t>
            </w:r>
            <w:r w:rsidRPr="0038197A">
              <w:rPr>
                <w:rFonts w:ascii="Times New Roman" w:hAnsi="Times New Roman" w:cs="Times New Roman"/>
                <w:sz w:val="28"/>
                <w:szCs w:val="28"/>
              </w:rPr>
              <w:t>.</w:t>
            </w:r>
          </w:p>
          <w:p w:rsidR="0038197A" w:rsidRPr="00156802"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Внесенными изменениями уточняется, что при поступлении на муниципальную службу представляется документ об образовании и о квалификации.</w:t>
            </w:r>
          </w:p>
        </w:tc>
        <w:tc>
          <w:tcPr>
            <w:tcW w:w="3409" w:type="dxa"/>
            <w:tcBorders>
              <w:top w:val="single" w:sz="4" w:space="0" w:color="000000"/>
              <w:left w:val="single" w:sz="4" w:space="0" w:color="000000"/>
              <w:bottom w:val="single" w:sz="4" w:space="0" w:color="000000"/>
              <w:right w:val="single" w:sz="4" w:space="0" w:color="000000"/>
            </w:tcBorders>
          </w:tcPr>
          <w:p w:rsidR="00156802" w:rsidRPr="00D02A5E" w:rsidRDefault="008D2DBB"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38197A"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197A" w:rsidRPr="001000FF" w:rsidRDefault="0038197A"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 xml:space="preserve">Федеральный закон от 30.09.2024 </w:t>
            </w:r>
            <w:r w:rsidR="00BC30EC">
              <w:rPr>
                <w:rFonts w:ascii="Times New Roman" w:hAnsi="Times New Roman" w:cs="Times New Roman"/>
                <w:b/>
                <w:sz w:val="28"/>
                <w:szCs w:val="28"/>
              </w:rPr>
              <w:t>№</w:t>
            </w:r>
            <w:r w:rsidRPr="0038197A">
              <w:rPr>
                <w:rFonts w:ascii="Times New Roman" w:hAnsi="Times New Roman" w:cs="Times New Roman"/>
                <w:b/>
                <w:sz w:val="28"/>
                <w:szCs w:val="28"/>
              </w:rPr>
              <w:t xml:space="preserve"> 339-ФЗ</w:t>
            </w:r>
          </w:p>
          <w:p w:rsidR="0038197A" w:rsidRDefault="00BC30EC" w:rsidP="003819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38197A" w:rsidRPr="0038197A">
              <w:rPr>
                <w:rFonts w:ascii="Times New Roman" w:hAnsi="Times New Roman" w:cs="Times New Roman"/>
                <w:b/>
                <w:sz w:val="28"/>
                <w:szCs w:val="28"/>
              </w:rPr>
              <w:t>О внесении изменений в статью 153 Трудового кодекса Российской Федерации</w:t>
            </w:r>
            <w:r>
              <w:rPr>
                <w:rFonts w:ascii="Times New Roman" w:hAnsi="Times New Roman" w:cs="Times New Roman"/>
                <w:b/>
                <w:sz w:val="28"/>
                <w:szCs w:val="28"/>
              </w:rPr>
              <w:t>»</w:t>
            </w:r>
          </w:p>
          <w:p w:rsid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b/>
                <w:sz w:val="28"/>
                <w:szCs w:val="28"/>
              </w:rPr>
              <w:t>Начало действия документа - 01.03.2025.</w:t>
            </w:r>
          </w:p>
          <w:p w:rsidR="0038197A" w:rsidRPr="0038197A" w:rsidRDefault="0038197A" w:rsidP="0038197A">
            <w:pPr>
              <w:spacing w:after="0" w:line="240" w:lineRule="auto"/>
              <w:jc w:val="both"/>
              <w:rPr>
                <w:rFonts w:ascii="Times New Roman" w:hAnsi="Times New Roman" w:cs="Times New Roman"/>
                <w:sz w:val="28"/>
                <w:szCs w:val="28"/>
              </w:rPr>
            </w:pPr>
            <w:r w:rsidRPr="0038197A">
              <w:rPr>
                <w:rFonts w:ascii="Times New Roman" w:hAnsi="Times New Roman" w:cs="Times New Roman"/>
                <w:sz w:val="28"/>
                <w:szCs w:val="28"/>
              </w:rPr>
              <w:t>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 предоставляемому в указанный период</w:t>
            </w:r>
            <w:r w:rsidRPr="0038197A">
              <w:rPr>
                <w:rFonts w:ascii="Times New Roman" w:hAnsi="Times New Roman" w:cs="Times New Roman"/>
                <w:sz w:val="28"/>
                <w:szCs w:val="28"/>
              </w:rPr>
              <w:t>.</w:t>
            </w:r>
          </w:p>
          <w:p w:rsidR="0038197A" w:rsidRPr="0038197A" w:rsidRDefault="0038197A" w:rsidP="0038197A">
            <w:pPr>
              <w:spacing w:after="0" w:line="240" w:lineRule="auto"/>
              <w:jc w:val="both"/>
              <w:rPr>
                <w:rFonts w:ascii="Times New Roman" w:hAnsi="Times New Roman" w:cs="Times New Roman"/>
                <w:b/>
                <w:sz w:val="28"/>
                <w:szCs w:val="28"/>
              </w:rPr>
            </w:pPr>
            <w:r w:rsidRPr="0038197A">
              <w:rPr>
                <w:rFonts w:ascii="Times New Roman" w:hAnsi="Times New Roman" w:cs="Times New Roman"/>
                <w:sz w:val="28"/>
                <w:szCs w:val="28"/>
              </w:rPr>
              <w:t>Также установлен порядок оплаты работнику неиспользованных дополнительных дней отдыха в день увольнения.</w:t>
            </w:r>
          </w:p>
        </w:tc>
        <w:tc>
          <w:tcPr>
            <w:tcW w:w="3409" w:type="dxa"/>
            <w:tcBorders>
              <w:top w:val="single" w:sz="4" w:space="0" w:color="000000"/>
              <w:left w:val="single" w:sz="4" w:space="0" w:color="000000"/>
              <w:bottom w:val="single" w:sz="4" w:space="0" w:color="000000"/>
              <w:right w:val="single" w:sz="4" w:space="0" w:color="000000"/>
            </w:tcBorders>
          </w:tcPr>
          <w:p w:rsidR="0038197A" w:rsidRDefault="00C86194" w:rsidP="006C66F7">
            <w:pPr>
              <w:spacing w:after="0" w:line="240" w:lineRule="auto"/>
              <w:jc w:val="center"/>
              <w:rPr>
                <w:rFonts w:ascii="Times New Roman" w:hAnsi="Times New Roman" w:cs="Times New Roman"/>
                <w:b/>
                <w:sz w:val="28"/>
                <w:szCs w:val="28"/>
              </w:rPr>
            </w:pPr>
            <w:r w:rsidRPr="00C86194">
              <w:rPr>
                <w:rFonts w:ascii="Times New Roman" w:hAnsi="Times New Roman" w:cs="Times New Roman"/>
                <w:b/>
                <w:sz w:val="28"/>
                <w:szCs w:val="28"/>
              </w:rPr>
              <w:t>Для рассмотрения</w:t>
            </w:r>
          </w:p>
        </w:tc>
      </w:tr>
      <w:tr w:rsidR="00CB7F8E"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CB7F8E" w:rsidRPr="001000FF" w:rsidRDefault="00CB7F8E"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CB7F8E" w:rsidRPr="00CB7F8E" w:rsidRDefault="00CB7F8E" w:rsidP="00CB7F8E">
            <w:pPr>
              <w:spacing w:after="0" w:line="240" w:lineRule="auto"/>
              <w:jc w:val="both"/>
              <w:rPr>
                <w:rFonts w:ascii="Times New Roman" w:hAnsi="Times New Roman" w:cs="Times New Roman"/>
                <w:b/>
                <w:sz w:val="28"/>
                <w:szCs w:val="28"/>
              </w:rPr>
            </w:pPr>
            <w:r w:rsidRPr="00CB7F8E">
              <w:rPr>
                <w:rFonts w:ascii="Times New Roman" w:hAnsi="Times New Roman" w:cs="Times New Roman"/>
                <w:b/>
                <w:sz w:val="28"/>
                <w:szCs w:val="28"/>
              </w:rPr>
              <w:t xml:space="preserve">Постановление Правительства РФ от 23.09.2024 </w:t>
            </w:r>
            <w:r w:rsidR="00BC30EC">
              <w:rPr>
                <w:rFonts w:ascii="Times New Roman" w:hAnsi="Times New Roman" w:cs="Times New Roman"/>
                <w:b/>
                <w:sz w:val="28"/>
                <w:szCs w:val="28"/>
              </w:rPr>
              <w:t>№</w:t>
            </w:r>
            <w:r w:rsidRPr="00CB7F8E">
              <w:rPr>
                <w:rFonts w:ascii="Times New Roman" w:hAnsi="Times New Roman" w:cs="Times New Roman"/>
                <w:b/>
                <w:sz w:val="28"/>
                <w:szCs w:val="28"/>
              </w:rPr>
              <w:t xml:space="preserve"> 1285</w:t>
            </w:r>
          </w:p>
          <w:p w:rsidR="00CB7F8E" w:rsidRDefault="00BC30EC" w:rsidP="00CB7F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CB7F8E" w:rsidRPr="00CB7F8E">
              <w:rPr>
                <w:rFonts w:ascii="Times New Roman" w:hAnsi="Times New Roman" w:cs="Times New Roman"/>
                <w:b/>
                <w:sz w:val="28"/>
                <w:szCs w:val="28"/>
              </w:rPr>
              <w:t>О внесении изменений в некоторые акты Правительства Российской Федерации</w:t>
            </w:r>
            <w:r>
              <w:rPr>
                <w:rFonts w:ascii="Times New Roman" w:hAnsi="Times New Roman" w:cs="Times New Roman"/>
                <w:b/>
                <w:sz w:val="28"/>
                <w:szCs w:val="28"/>
              </w:rPr>
              <w:t>»</w:t>
            </w:r>
          </w:p>
          <w:p w:rsidR="00CB7F8E" w:rsidRDefault="00CB7F8E" w:rsidP="00CB7F8E">
            <w:pPr>
              <w:spacing w:after="0" w:line="240" w:lineRule="auto"/>
              <w:jc w:val="both"/>
              <w:rPr>
                <w:rFonts w:ascii="Times New Roman" w:hAnsi="Times New Roman" w:cs="Times New Roman"/>
                <w:b/>
                <w:sz w:val="28"/>
                <w:szCs w:val="28"/>
              </w:rPr>
            </w:pPr>
            <w:r w:rsidRPr="00CB7F8E">
              <w:rPr>
                <w:rFonts w:ascii="Times New Roman" w:hAnsi="Times New Roman" w:cs="Times New Roman"/>
                <w:b/>
                <w:sz w:val="28"/>
                <w:szCs w:val="28"/>
              </w:rPr>
              <w:t>Начало действия документа - 01.10.2024 (за исключением отдельных положений).</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Внесены поправки в отдельные акты Правительства по вопросам осуществления закупок товаров, работ, услуг</w:t>
            </w:r>
            <w:r w:rsidRPr="00CB7F8E">
              <w:rPr>
                <w:rFonts w:ascii="Times New Roman" w:hAnsi="Times New Roman" w:cs="Times New Roman"/>
                <w:sz w:val="28"/>
                <w:szCs w:val="28"/>
              </w:rPr>
              <w:t>.</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 xml:space="preserve">В частности, уточнены требования к независимой гарантии, используемой для целей Закона </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44-ФЗ, к участникам закупки, а также правила оценки заявок на участие в закупке.</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 xml:space="preserve">Например, появилась возможность подписания независимой гарантии в случаях, предусмотренных Федеральным законом </w:t>
            </w:r>
            <w:r w:rsidR="00BC30EC">
              <w:rPr>
                <w:rFonts w:ascii="Times New Roman" w:hAnsi="Times New Roman" w:cs="Times New Roman"/>
                <w:sz w:val="28"/>
                <w:szCs w:val="28"/>
              </w:rPr>
              <w:t>«</w:t>
            </w:r>
            <w:r w:rsidRPr="00CB7F8E">
              <w:rPr>
                <w:rFonts w:ascii="Times New Roman" w:hAnsi="Times New Roman" w:cs="Times New Roman"/>
                <w:sz w:val="28"/>
                <w:szCs w:val="28"/>
              </w:rPr>
              <w:t>Об электронной подписи</w:t>
            </w:r>
            <w:r w:rsidR="00BC30EC">
              <w:rPr>
                <w:rFonts w:ascii="Times New Roman" w:hAnsi="Times New Roman" w:cs="Times New Roman"/>
                <w:sz w:val="28"/>
                <w:szCs w:val="28"/>
              </w:rPr>
              <w:t>»</w:t>
            </w:r>
            <w:r w:rsidRPr="00CB7F8E">
              <w:rPr>
                <w:rFonts w:ascii="Times New Roman" w:hAnsi="Times New Roman" w:cs="Times New Roman"/>
                <w:sz w:val="28"/>
                <w:szCs w:val="28"/>
              </w:rPr>
              <w:t>,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p>
          <w:p w:rsidR="00CB7F8E" w:rsidRPr="0038197A" w:rsidRDefault="00CB7F8E" w:rsidP="00CB7F8E">
            <w:pPr>
              <w:spacing w:after="0" w:line="240" w:lineRule="auto"/>
              <w:jc w:val="both"/>
              <w:rPr>
                <w:rFonts w:ascii="Times New Roman" w:hAnsi="Times New Roman" w:cs="Times New Roman"/>
                <w:b/>
                <w:sz w:val="28"/>
                <w:szCs w:val="28"/>
              </w:rPr>
            </w:pPr>
            <w:r w:rsidRPr="00CB7F8E">
              <w:rPr>
                <w:rFonts w:ascii="Times New Roman" w:hAnsi="Times New Roman" w:cs="Times New Roman"/>
                <w:sz w:val="28"/>
                <w:szCs w:val="28"/>
              </w:rPr>
              <w:t>Кроме того, предусмотрены меры, направленные на минимизацию возможностей участников закупок предоставлять недостоверную информацию о наличии опыта исполнения контрактов.</w:t>
            </w:r>
          </w:p>
        </w:tc>
        <w:tc>
          <w:tcPr>
            <w:tcW w:w="3409" w:type="dxa"/>
            <w:tcBorders>
              <w:top w:val="single" w:sz="4" w:space="0" w:color="000000"/>
              <w:left w:val="single" w:sz="4" w:space="0" w:color="000000"/>
              <w:bottom w:val="single" w:sz="4" w:space="0" w:color="000000"/>
              <w:right w:val="single" w:sz="4" w:space="0" w:color="000000"/>
            </w:tcBorders>
          </w:tcPr>
          <w:p w:rsidR="00CB7F8E" w:rsidRDefault="00C86194" w:rsidP="006C66F7">
            <w:pPr>
              <w:spacing w:after="0" w:line="240" w:lineRule="auto"/>
              <w:jc w:val="center"/>
              <w:rPr>
                <w:rFonts w:ascii="Times New Roman" w:hAnsi="Times New Roman" w:cs="Times New Roman"/>
                <w:b/>
                <w:sz w:val="28"/>
                <w:szCs w:val="28"/>
              </w:rPr>
            </w:pPr>
            <w:r w:rsidRPr="00C86194">
              <w:rPr>
                <w:rFonts w:ascii="Times New Roman" w:hAnsi="Times New Roman" w:cs="Times New Roman"/>
                <w:b/>
                <w:sz w:val="28"/>
                <w:szCs w:val="28"/>
              </w:rPr>
              <w:t>Для рассмотрения</w:t>
            </w:r>
          </w:p>
        </w:tc>
      </w:tr>
      <w:tr w:rsidR="005F25B5"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F25B5" w:rsidRPr="001000FF" w:rsidRDefault="005F25B5"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5F25B5" w:rsidRPr="005F25B5"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b/>
                <w:sz w:val="28"/>
                <w:szCs w:val="28"/>
              </w:rPr>
              <w:t xml:space="preserve">Постановление Правительства РФ от 23.09.2024 </w:t>
            </w:r>
            <w:r w:rsidR="00BC30EC">
              <w:rPr>
                <w:rFonts w:ascii="Times New Roman" w:hAnsi="Times New Roman" w:cs="Times New Roman"/>
                <w:b/>
                <w:sz w:val="28"/>
                <w:szCs w:val="28"/>
              </w:rPr>
              <w:t>№</w:t>
            </w:r>
            <w:r w:rsidRPr="005F25B5">
              <w:rPr>
                <w:rFonts w:ascii="Times New Roman" w:hAnsi="Times New Roman" w:cs="Times New Roman"/>
                <w:b/>
                <w:sz w:val="28"/>
                <w:szCs w:val="28"/>
              </w:rPr>
              <w:t xml:space="preserve"> 1287</w:t>
            </w:r>
          </w:p>
          <w:p w:rsidR="005F25B5" w:rsidRDefault="00BC30EC" w:rsidP="005F25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5F25B5" w:rsidRPr="005F25B5">
              <w:rPr>
                <w:rFonts w:ascii="Times New Roman" w:hAnsi="Times New Roman" w:cs="Times New Roman"/>
                <w:b/>
                <w:sz w:val="28"/>
                <w:szCs w:val="28"/>
              </w:rPr>
              <w:t>О внесении изменений в некоторые акты Правительства Российской Федерации</w:t>
            </w:r>
            <w:r>
              <w:rPr>
                <w:rFonts w:ascii="Times New Roman" w:hAnsi="Times New Roman" w:cs="Times New Roman"/>
                <w:b/>
                <w:sz w:val="28"/>
                <w:szCs w:val="28"/>
              </w:rPr>
              <w:t>»</w:t>
            </w:r>
          </w:p>
          <w:p w:rsidR="00CB7F8E" w:rsidRDefault="00CB7F8E" w:rsidP="005F25B5">
            <w:pPr>
              <w:spacing w:after="0" w:line="240" w:lineRule="auto"/>
              <w:jc w:val="both"/>
              <w:rPr>
                <w:rFonts w:ascii="Times New Roman" w:hAnsi="Times New Roman" w:cs="Times New Roman"/>
                <w:b/>
                <w:sz w:val="28"/>
                <w:szCs w:val="28"/>
              </w:rPr>
            </w:pPr>
            <w:r w:rsidRPr="00CB7F8E">
              <w:rPr>
                <w:rFonts w:ascii="Times New Roman" w:hAnsi="Times New Roman" w:cs="Times New Roman"/>
                <w:b/>
                <w:sz w:val="28"/>
                <w:szCs w:val="28"/>
              </w:rPr>
              <w:t>Начало действия документа - 03.10.2024.</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Ряд актов Правительства по вопросу формирования и исполнения государственного (муниципального) социального заказа на оказание государственных (муниципальных) услуг в социальной сфере приведен в соответствие с действующим законодательством</w:t>
            </w:r>
            <w:r>
              <w:rPr>
                <w:rFonts w:ascii="Times New Roman" w:hAnsi="Times New Roman" w:cs="Times New Roman"/>
                <w:sz w:val="28"/>
                <w:szCs w:val="28"/>
              </w:rPr>
              <w:t>.</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 xml:space="preserve">В соответствие с положениями Федерального закона от 13 июля 2020 г. </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189-ФЗ </w:t>
            </w:r>
            <w:r w:rsidR="00BC30EC">
              <w:rPr>
                <w:rFonts w:ascii="Times New Roman" w:hAnsi="Times New Roman" w:cs="Times New Roman"/>
                <w:sz w:val="28"/>
                <w:szCs w:val="28"/>
              </w:rPr>
              <w:t>«</w:t>
            </w:r>
            <w:r w:rsidRPr="00CB7F8E">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(с учетом изменений, внесенных Федеральным законом от 22 июня 2024 г. </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155-ФЗ) приведены в том числе:</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 xml:space="preserve">примерная форма государственного (муниципального) социального заказа на оказание государственных (муниципальных) услуг в социальной сфере, утвержденная постановлением Правительства от 15 октября 2020 г. </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1694;</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 xml:space="preserve">Правила проведения конкурса на заключение соглашения об оказании государственных (муниципальных) услуг в социальной сфере, утвержденные постановлением Правительства от 16 ноября 2020 г. </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1842;</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 xml:space="preserve">Правила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утвержденные постановлением Правительства от 19 ноября 2020 г. </w:t>
            </w:r>
            <w:r w:rsidR="00BC30EC">
              <w:rPr>
                <w:rFonts w:ascii="Times New Roman" w:hAnsi="Times New Roman" w:cs="Times New Roman"/>
                <w:sz w:val="28"/>
                <w:szCs w:val="28"/>
              </w:rPr>
              <w:t>№</w:t>
            </w:r>
            <w:r w:rsidRPr="00CB7F8E">
              <w:rPr>
                <w:rFonts w:ascii="Times New Roman" w:hAnsi="Times New Roman" w:cs="Times New Roman"/>
                <w:sz w:val="28"/>
                <w:szCs w:val="28"/>
              </w:rPr>
              <w:t xml:space="preserve"> 1891.</w:t>
            </w:r>
          </w:p>
          <w:p w:rsidR="00CB7F8E" w:rsidRPr="0038197A" w:rsidRDefault="00CB7F8E" w:rsidP="00CB7F8E">
            <w:pPr>
              <w:spacing w:after="0" w:line="240" w:lineRule="auto"/>
              <w:jc w:val="both"/>
              <w:rPr>
                <w:rFonts w:ascii="Times New Roman" w:hAnsi="Times New Roman" w:cs="Times New Roman"/>
                <w:b/>
                <w:sz w:val="28"/>
                <w:szCs w:val="28"/>
              </w:rPr>
            </w:pPr>
            <w:r w:rsidRPr="00CB7F8E">
              <w:rPr>
                <w:rFonts w:ascii="Times New Roman" w:hAnsi="Times New Roman" w:cs="Times New Roman"/>
                <w:sz w:val="28"/>
                <w:szCs w:val="28"/>
              </w:rPr>
              <w:t>Так, в частности, закреплено требование об отсутствии участника конкурса на заключение соглашения об оказании государственных (муниципальных) услуг в социальной сфере в реестре иностранных агентов. Кроме этого, утвержден перечень государственных услуг в социальной сфере, в отношении которых формируется государственный социальный заказ на оказание государственных услуг в социальной сфере.</w:t>
            </w:r>
          </w:p>
        </w:tc>
        <w:tc>
          <w:tcPr>
            <w:tcW w:w="3409" w:type="dxa"/>
            <w:tcBorders>
              <w:top w:val="single" w:sz="4" w:space="0" w:color="000000"/>
              <w:left w:val="single" w:sz="4" w:space="0" w:color="000000"/>
              <w:bottom w:val="single" w:sz="4" w:space="0" w:color="000000"/>
              <w:right w:val="single" w:sz="4" w:space="0" w:color="000000"/>
            </w:tcBorders>
          </w:tcPr>
          <w:p w:rsidR="005F25B5" w:rsidRDefault="00DC4D21"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77232E"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77232E" w:rsidRPr="001000FF" w:rsidRDefault="0077232E"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943E50" w:rsidRPr="00943E50" w:rsidRDefault="00943E50" w:rsidP="00943E50">
            <w:pPr>
              <w:spacing w:after="0" w:line="240" w:lineRule="auto"/>
              <w:jc w:val="both"/>
              <w:rPr>
                <w:rFonts w:ascii="Times New Roman" w:hAnsi="Times New Roman" w:cs="Times New Roman"/>
                <w:b/>
                <w:sz w:val="28"/>
                <w:szCs w:val="28"/>
              </w:rPr>
            </w:pPr>
            <w:r w:rsidRPr="00943E50">
              <w:rPr>
                <w:rFonts w:ascii="Times New Roman" w:hAnsi="Times New Roman" w:cs="Times New Roman"/>
                <w:b/>
                <w:sz w:val="28"/>
                <w:szCs w:val="28"/>
              </w:rPr>
              <w:t xml:space="preserve">Постановление Правительства РФ от 23.09.2024 </w:t>
            </w:r>
            <w:r w:rsidR="00BC30EC">
              <w:rPr>
                <w:rFonts w:ascii="Times New Roman" w:hAnsi="Times New Roman" w:cs="Times New Roman"/>
                <w:b/>
                <w:sz w:val="28"/>
                <w:szCs w:val="28"/>
              </w:rPr>
              <w:t>№</w:t>
            </w:r>
            <w:r w:rsidRPr="00943E50">
              <w:rPr>
                <w:rFonts w:ascii="Times New Roman" w:hAnsi="Times New Roman" w:cs="Times New Roman"/>
                <w:b/>
                <w:sz w:val="28"/>
                <w:szCs w:val="28"/>
              </w:rPr>
              <w:t xml:space="preserve"> 1288</w:t>
            </w:r>
          </w:p>
          <w:p w:rsidR="0077232E" w:rsidRDefault="00BC30EC" w:rsidP="00943E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943E50" w:rsidRPr="00943E50">
              <w:rPr>
                <w:rFonts w:ascii="Times New Roman" w:hAnsi="Times New Roman" w:cs="Times New Roman"/>
                <w:b/>
                <w:sz w:val="28"/>
                <w:szCs w:val="28"/>
              </w:rPr>
              <w:t>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Pr>
                <w:rFonts w:ascii="Times New Roman" w:hAnsi="Times New Roman" w:cs="Times New Roman"/>
                <w:b/>
                <w:sz w:val="28"/>
                <w:szCs w:val="28"/>
              </w:rPr>
              <w:t>»</w:t>
            </w:r>
          </w:p>
          <w:p w:rsidR="00943E50" w:rsidRPr="00943E50" w:rsidRDefault="00943E50" w:rsidP="00943E50">
            <w:pPr>
              <w:spacing w:after="0" w:line="240" w:lineRule="auto"/>
              <w:jc w:val="both"/>
              <w:rPr>
                <w:rFonts w:ascii="Times New Roman" w:hAnsi="Times New Roman" w:cs="Times New Roman"/>
                <w:b/>
                <w:sz w:val="28"/>
                <w:szCs w:val="28"/>
              </w:rPr>
            </w:pPr>
            <w:r w:rsidRPr="00943E50">
              <w:rPr>
                <w:rFonts w:ascii="Times New Roman" w:hAnsi="Times New Roman" w:cs="Times New Roman"/>
                <w:b/>
                <w:sz w:val="28"/>
                <w:szCs w:val="28"/>
              </w:rPr>
              <w:t>Начало действия редакции - 02.10.2024.</w:t>
            </w:r>
          </w:p>
          <w:p w:rsidR="00943E50" w:rsidRDefault="00943E50" w:rsidP="00943E50">
            <w:pPr>
              <w:spacing w:after="0" w:line="240" w:lineRule="auto"/>
              <w:jc w:val="both"/>
              <w:rPr>
                <w:rFonts w:ascii="Times New Roman" w:hAnsi="Times New Roman" w:cs="Times New Roman"/>
                <w:b/>
                <w:sz w:val="28"/>
                <w:szCs w:val="28"/>
              </w:rPr>
            </w:pPr>
            <w:r w:rsidRPr="00943E50">
              <w:rPr>
                <w:rFonts w:ascii="Times New Roman" w:hAnsi="Times New Roman" w:cs="Times New Roman"/>
                <w:b/>
                <w:sz w:val="28"/>
                <w:szCs w:val="28"/>
              </w:rPr>
              <w:t>Окончание действия редакции - 31.12.2024.</w:t>
            </w:r>
          </w:p>
          <w:p w:rsidR="00943E50" w:rsidRPr="00943E50" w:rsidRDefault="00943E50" w:rsidP="00943E50">
            <w:pPr>
              <w:spacing w:after="0" w:line="240" w:lineRule="auto"/>
              <w:jc w:val="both"/>
              <w:rPr>
                <w:rFonts w:ascii="Times New Roman" w:hAnsi="Times New Roman" w:cs="Times New Roman"/>
                <w:sz w:val="28"/>
                <w:szCs w:val="28"/>
              </w:rPr>
            </w:pPr>
            <w:r w:rsidRPr="00943E50">
              <w:rPr>
                <w:rFonts w:ascii="Times New Roman" w:hAnsi="Times New Roman" w:cs="Times New Roman"/>
                <w:sz w:val="28"/>
                <w:szCs w:val="28"/>
              </w:rPr>
              <w:t>Установлен порядок формирования информации о социальном сертификате на получение государственной (муниципальной) услуги в социальной сфере в составе регистров и иных форм структурированной информации</w:t>
            </w:r>
            <w:r w:rsidRPr="00943E50">
              <w:rPr>
                <w:rFonts w:ascii="Times New Roman" w:hAnsi="Times New Roman" w:cs="Times New Roman"/>
                <w:sz w:val="28"/>
                <w:szCs w:val="28"/>
              </w:rPr>
              <w:t>.</w:t>
            </w:r>
          </w:p>
          <w:p w:rsidR="00943E50" w:rsidRPr="00943E50" w:rsidRDefault="00943E50" w:rsidP="00943E50">
            <w:pPr>
              <w:spacing w:after="0" w:line="240" w:lineRule="auto"/>
              <w:jc w:val="both"/>
              <w:rPr>
                <w:rFonts w:ascii="Times New Roman" w:hAnsi="Times New Roman" w:cs="Times New Roman"/>
                <w:sz w:val="28"/>
                <w:szCs w:val="28"/>
              </w:rPr>
            </w:pPr>
            <w:r w:rsidRPr="00943E50">
              <w:rPr>
                <w:rFonts w:ascii="Times New Roman" w:hAnsi="Times New Roman" w:cs="Times New Roman"/>
                <w:sz w:val="28"/>
                <w:szCs w:val="28"/>
              </w:rPr>
              <w:t>Информация о социальном сертификате формируется в составе регистров и иных форм структурированной информации на основе сведений и документов, представляемых органам и организациям, осуществляющим формирование и ведение регистров и иных форм структурированной информации в электронной форме, уполномоченными органами и органами власти, уполномоченными на формирование государственных (муниципальных) социальных заказов.</w:t>
            </w:r>
          </w:p>
          <w:p w:rsidR="00943E50" w:rsidRPr="00A93D79" w:rsidRDefault="00943E50" w:rsidP="00943E50">
            <w:pPr>
              <w:spacing w:after="0" w:line="240" w:lineRule="auto"/>
              <w:jc w:val="both"/>
              <w:rPr>
                <w:rFonts w:ascii="Times New Roman" w:hAnsi="Times New Roman" w:cs="Times New Roman"/>
                <w:b/>
                <w:sz w:val="28"/>
                <w:szCs w:val="28"/>
              </w:rPr>
            </w:pPr>
            <w:r w:rsidRPr="00943E50">
              <w:rPr>
                <w:rFonts w:ascii="Times New Roman" w:hAnsi="Times New Roman" w:cs="Times New Roman"/>
                <w:sz w:val="28"/>
                <w:szCs w:val="28"/>
              </w:rPr>
              <w:t xml:space="preserve">Установлено, что такая информация формируется в составе, указанном в пунктах 5 - 7 общих требований к форме и содержанию социального сертификата на получение государственной (муниципальной) услуги в социальной сфере, утвержденных постановлением Правительства от 24 ноября 2020 г. </w:t>
            </w:r>
            <w:r w:rsidR="00BC30EC">
              <w:rPr>
                <w:rFonts w:ascii="Times New Roman" w:hAnsi="Times New Roman" w:cs="Times New Roman"/>
                <w:sz w:val="28"/>
                <w:szCs w:val="28"/>
              </w:rPr>
              <w:t>№</w:t>
            </w:r>
            <w:r w:rsidRPr="00943E50">
              <w:rPr>
                <w:rFonts w:ascii="Times New Roman" w:hAnsi="Times New Roman" w:cs="Times New Roman"/>
                <w:sz w:val="28"/>
                <w:szCs w:val="28"/>
              </w:rPr>
              <w:t xml:space="preserve"> 1915.</w:t>
            </w:r>
          </w:p>
        </w:tc>
        <w:tc>
          <w:tcPr>
            <w:tcW w:w="3409" w:type="dxa"/>
            <w:tcBorders>
              <w:top w:val="single" w:sz="4" w:space="0" w:color="000000"/>
              <w:left w:val="single" w:sz="4" w:space="0" w:color="000000"/>
              <w:bottom w:val="single" w:sz="4" w:space="0" w:color="000000"/>
              <w:right w:val="single" w:sz="4" w:space="0" w:color="000000"/>
            </w:tcBorders>
          </w:tcPr>
          <w:p w:rsidR="0077232E" w:rsidRDefault="00F07368" w:rsidP="006C66F7">
            <w:pPr>
              <w:spacing w:after="0" w:line="240" w:lineRule="auto"/>
              <w:jc w:val="center"/>
              <w:rPr>
                <w:rFonts w:ascii="Times New Roman" w:hAnsi="Times New Roman" w:cs="Times New Roman"/>
                <w:b/>
                <w:sz w:val="28"/>
                <w:szCs w:val="28"/>
              </w:rPr>
            </w:pPr>
            <w:r w:rsidRPr="00F07368">
              <w:rPr>
                <w:rFonts w:ascii="Times New Roman" w:hAnsi="Times New Roman" w:cs="Times New Roman"/>
                <w:b/>
                <w:sz w:val="28"/>
                <w:szCs w:val="28"/>
              </w:rPr>
              <w:t>Для сведения</w:t>
            </w:r>
          </w:p>
        </w:tc>
      </w:tr>
      <w:tr w:rsidR="005F25B5"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F25B5" w:rsidRPr="001000FF" w:rsidRDefault="005F25B5"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5F25B5" w:rsidRPr="005F25B5"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b/>
                <w:sz w:val="28"/>
                <w:szCs w:val="28"/>
              </w:rPr>
              <w:t xml:space="preserve">Постановление Правительства РФ от 24.09.2024 </w:t>
            </w:r>
            <w:r w:rsidR="00BC30EC">
              <w:rPr>
                <w:rFonts w:ascii="Times New Roman" w:hAnsi="Times New Roman" w:cs="Times New Roman"/>
                <w:b/>
                <w:sz w:val="28"/>
                <w:szCs w:val="28"/>
              </w:rPr>
              <w:t>№</w:t>
            </w:r>
            <w:r w:rsidRPr="005F25B5">
              <w:rPr>
                <w:rFonts w:ascii="Times New Roman" w:hAnsi="Times New Roman" w:cs="Times New Roman"/>
                <w:b/>
                <w:sz w:val="28"/>
                <w:szCs w:val="28"/>
              </w:rPr>
              <w:t xml:space="preserve"> 1294</w:t>
            </w:r>
          </w:p>
          <w:p w:rsidR="005F25B5" w:rsidRDefault="00BC30EC" w:rsidP="005F25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5F25B5" w:rsidRPr="005F25B5">
              <w:rPr>
                <w:rFonts w:ascii="Times New Roman" w:hAnsi="Times New Roman" w:cs="Times New Roman"/>
                <w:b/>
                <w:sz w:val="28"/>
                <w:szCs w:val="28"/>
              </w:rPr>
              <w:t xml:space="preserve">О внесении изменений в постановление Правительства Российской Федерации от 29 ноября 2023 г. </w:t>
            </w:r>
            <w:r>
              <w:rPr>
                <w:rFonts w:ascii="Times New Roman" w:hAnsi="Times New Roman" w:cs="Times New Roman"/>
                <w:b/>
                <w:sz w:val="28"/>
                <w:szCs w:val="28"/>
              </w:rPr>
              <w:t>№</w:t>
            </w:r>
            <w:r w:rsidR="005F25B5" w:rsidRPr="005F25B5">
              <w:rPr>
                <w:rFonts w:ascii="Times New Roman" w:hAnsi="Times New Roman" w:cs="Times New Roman"/>
                <w:b/>
                <w:sz w:val="28"/>
                <w:szCs w:val="28"/>
              </w:rPr>
              <w:t xml:space="preserve"> 2015</w:t>
            </w:r>
            <w:r>
              <w:rPr>
                <w:rFonts w:ascii="Times New Roman" w:hAnsi="Times New Roman" w:cs="Times New Roman"/>
                <w:b/>
                <w:sz w:val="28"/>
                <w:szCs w:val="28"/>
              </w:rPr>
              <w:t>»</w:t>
            </w:r>
          </w:p>
          <w:p w:rsidR="005F25B5"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b/>
                <w:sz w:val="28"/>
                <w:szCs w:val="28"/>
              </w:rPr>
              <w:t>Начало действия документа - 02.10.2024.</w:t>
            </w:r>
          </w:p>
          <w:p w:rsidR="005F25B5" w:rsidRPr="005F25B5" w:rsidRDefault="005F25B5" w:rsidP="005F25B5">
            <w:pPr>
              <w:spacing w:after="0" w:line="240" w:lineRule="auto"/>
              <w:jc w:val="both"/>
              <w:rPr>
                <w:rFonts w:ascii="Times New Roman" w:hAnsi="Times New Roman" w:cs="Times New Roman"/>
                <w:sz w:val="28"/>
                <w:szCs w:val="28"/>
              </w:rPr>
            </w:pPr>
            <w:r w:rsidRPr="005F25B5">
              <w:rPr>
                <w:rFonts w:ascii="Times New Roman" w:hAnsi="Times New Roman" w:cs="Times New Roman"/>
                <w:sz w:val="28"/>
                <w:szCs w:val="28"/>
              </w:rPr>
              <w:t>Внесены изменения в правила принятия решения о предоставлении получателю средств федерального бюджета права принимать расходные обязательства на срок, превышающий срок действия утвержденных лимитов бюджетных обязательств</w:t>
            </w:r>
            <w:r w:rsidRPr="005F25B5">
              <w:rPr>
                <w:rFonts w:ascii="Times New Roman" w:hAnsi="Times New Roman" w:cs="Times New Roman"/>
                <w:sz w:val="28"/>
                <w:szCs w:val="28"/>
              </w:rPr>
              <w:t>.</w:t>
            </w:r>
          </w:p>
          <w:p w:rsidR="005F25B5" w:rsidRPr="00943E50"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sz w:val="28"/>
                <w:szCs w:val="28"/>
              </w:rPr>
              <w:t>В частности, действие правил распространено на соглашения (договоры) о предоставлении субсидии из федерального бюджета на финансовое обеспечение исполнения государственного социального заказа на оказание государственных услуг в социальной сфере, уточнен перечень информации, включаемой в проект решения о долгосрочных обязательствах.</w:t>
            </w:r>
          </w:p>
        </w:tc>
        <w:tc>
          <w:tcPr>
            <w:tcW w:w="3409" w:type="dxa"/>
            <w:tcBorders>
              <w:top w:val="single" w:sz="4" w:space="0" w:color="000000"/>
              <w:left w:val="single" w:sz="4" w:space="0" w:color="000000"/>
              <w:bottom w:val="single" w:sz="4" w:space="0" w:color="000000"/>
              <w:right w:val="single" w:sz="4" w:space="0" w:color="000000"/>
            </w:tcBorders>
          </w:tcPr>
          <w:p w:rsidR="005F25B5" w:rsidRPr="00F07368" w:rsidRDefault="00DC4D21" w:rsidP="006C66F7">
            <w:pPr>
              <w:spacing w:after="0" w:line="240" w:lineRule="auto"/>
              <w:jc w:val="center"/>
              <w:rPr>
                <w:rFonts w:ascii="Times New Roman" w:hAnsi="Times New Roman" w:cs="Times New Roman"/>
                <w:b/>
                <w:sz w:val="28"/>
                <w:szCs w:val="28"/>
              </w:rPr>
            </w:pPr>
            <w:r w:rsidRPr="00DC4D21">
              <w:rPr>
                <w:rFonts w:ascii="Times New Roman" w:hAnsi="Times New Roman" w:cs="Times New Roman"/>
                <w:b/>
                <w:sz w:val="28"/>
                <w:szCs w:val="28"/>
              </w:rPr>
              <w:t>Для рассмотрения</w:t>
            </w:r>
          </w:p>
        </w:tc>
      </w:tr>
      <w:tr w:rsidR="00E6715F"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E6715F" w:rsidRPr="001000FF" w:rsidRDefault="00E6715F"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6715F" w:rsidRPr="00E6715F" w:rsidRDefault="00E6715F" w:rsidP="00E6715F">
            <w:pPr>
              <w:spacing w:after="0" w:line="240" w:lineRule="auto"/>
              <w:jc w:val="both"/>
              <w:rPr>
                <w:rFonts w:ascii="Times New Roman" w:hAnsi="Times New Roman" w:cs="Times New Roman"/>
                <w:b/>
                <w:sz w:val="28"/>
                <w:szCs w:val="28"/>
              </w:rPr>
            </w:pPr>
            <w:r w:rsidRPr="00E6715F">
              <w:rPr>
                <w:rFonts w:ascii="Times New Roman" w:hAnsi="Times New Roman" w:cs="Times New Roman"/>
                <w:b/>
                <w:sz w:val="28"/>
                <w:szCs w:val="28"/>
              </w:rPr>
              <w:t xml:space="preserve">Постановление Правительства РФ от 24.09.2024 </w:t>
            </w:r>
            <w:r w:rsidR="00BC30EC">
              <w:rPr>
                <w:rFonts w:ascii="Times New Roman" w:hAnsi="Times New Roman" w:cs="Times New Roman"/>
                <w:b/>
                <w:sz w:val="28"/>
                <w:szCs w:val="28"/>
              </w:rPr>
              <w:t>№</w:t>
            </w:r>
            <w:r w:rsidRPr="00E6715F">
              <w:rPr>
                <w:rFonts w:ascii="Times New Roman" w:hAnsi="Times New Roman" w:cs="Times New Roman"/>
                <w:b/>
                <w:sz w:val="28"/>
                <w:szCs w:val="28"/>
              </w:rPr>
              <w:t xml:space="preserve"> 1297</w:t>
            </w:r>
          </w:p>
          <w:p w:rsidR="00E6715F" w:rsidRDefault="00BC30EC" w:rsidP="00E6715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E6715F" w:rsidRPr="00E6715F">
              <w:rPr>
                <w:rFonts w:ascii="Times New Roman" w:hAnsi="Times New Roman" w:cs="Times New Roman"/>
                <w:b/>
                <w:sz w:val="28"/>
                <w:szCs w:val="28"/>
              </w:rPr>
              <w:t xml:space="preserve">О внесении изменений в постановление Правительства Российской Федерации от 28 ноября 2018 г. </w:t>
            </w:r>
            <w:r>
              <w:rPr>
                <w:rFonts w:ascii="Times New Roman" w:hAnsi="Times New Roman" w:cs="Times New Roman"/>
                <w:b/>
                <w:sz w:val="28"/>
                <w:szCs w:val="28"/>
              </w:rPr>
              <w:t>№</w:t>
            </w:r>
            <w:r w:rsidR="00E6715F" w:rsidRPr="00E6715F">
              <w:rPr>
                <w:rFonts w:ascii="Times New Roman" w:hAnsi="Times New Roman" w:cs="Times New Roman"/>
                <w:b/>
                <w:sz w:val="28"/>
                <w:szCs w:val="28"/>
              </w:rPr>
              <w:t xml:space="preserve"> 1425</w:t>
            </w:r>
            <w:r>
              <w:rPr>
                <w:rFonts w:ascii="Times New Roman" w:hAnsi="Times New Roman" w:cs="Times New Roman"/>
                <w:b/>
                <w:sz w:val="28"/>
                <w:szCs w:val="28"/>
              </w:rPr>
              <w:t>»</w:t>
            </w:r>
          </w:p>
          <w:p w:rsidR="00D56704" w:rsidRDefault="00D56704" w:rsidP="00E6715F">
            <w:pPr>
              <w:spacing w:after="0" w:line="240" w:lineRule="auto"/>
              <w:jc w:val="both"/>
              <w:rPr>
                <w:rFonts w:ascii="Times New Roman" w:hAnsi="Times New Roman" w:cs="Times New Roman"/>
                <w:b/>
                <w:sz w:val="28"/>
                <w:szCs w:val="28"/>
              </w:rPr>
            </w:pPr>
            <w:r w:rsidRPr="00D56704">
              <w:rPr>
                <w:rFonts w:ascii="Times New Roman" w:hAnsi="Times New Roman" w:cs="Times New Roman"/>
                <w:b/>
                <w:sz w:val="28"/>
                <w:szCs w:val="28"/>
              </w:rPr>
              <w:t>Начало действия документа - 05.10.2024.</w:t>
            </w:r>
          </w:p>
          <w:p w:rsidR="00D56704" w:rsidRPr="00D56704" w:rsidRDefault="00D56704" w:rsidP="00D56704">
            <w:pPr>
              <w:spacing w:after="0" w:line="240" w:lineRule="auto"/>
              <w:jc w:val="both"/>
              <w:rPr>
                <w:rFonts w:ascii="Times New Roman" w:hAnsi="Times New Roman" w:cs="Times New Roman"/>
                <w:sz w:val="28"/>
                <w:szCs w:val="28"/>
              </w:rPr>
            </w:pPr>
            <w:r w:rsidRPr="00D56704">
              <w:rPr>
                <w:rFonts w:ascii="Times New Roman" w:hAnsi="Times New Roman" w:cs="Times New Roman"/>
                <w:sz w:val="28"/>
                <w:szCs w:val="28"/>
              </w:rPr>
              <w:t>Установлены требования к состоянию здоровья волонтеров в рамках взаимодействия органов исполнительной власти, муниципалитетов, подведомственных им учреждений и иных организаций с добровольческими организациями</w:t>
            </w:r>
            <w:r w:rsidRPr="00D56704">
              <w:rPr>
                <w:rFonts w:ascii="Times New Roman" w:hAnsi="Times New Roman" w:cs="Times New Roman"/>
                <w:sz w:val="28"/>
                <w:szCs w:val="28"/>
              </w:rPr>
              <w:t>.</w:t>
            </w:r>
          </w:p>
          <w:p w:rsidR="00D56704" w:rsidRPr="00D56704" w:rsidRDefault="00D56704" w:rsidP="00D56704">
            <w:pPr>
              <w:spacing w:after="0" w:line="240" w:lineRule="auto"/>
              <w:jc w:val="both"/>
              <w:rPr>
                <w:rFonts w:ascii="Times New Roman" w:hAnsi="Times New Roman" w:cs="Times New Roman"/>
                <w:sz w:val="28"/>
                <w:szCs w:val="28"/>
              </w:rPr>
            </w:pPr>
            <w:r w:rsidRPr="00D56704">
              <w:rPr>
                <w:rFonts w:ascii="Times New Roman" w:hAnsi="Times New Roman" w:cs="Times New Roman"/>
                <w:sz w:val="28"/>
                <w:szCs w:val="28"/>
              </w:rPr>
              <w:t>К состоянию здоровья волонтера при оказании отдельных социальных услуг устанавливаются требования об отсутствии повышенной температуры тела и отсутствии заболевания туберкулезом органов дыхания.</w:t>
            </w:r>
          </w:p>
          <w:p w:rsidR="00D56704" w:rsidRPr="00943E50" w:rsidRDefault="00D56704" w:rsidP="00D56704">
            <w:pPr>
              <w:spacing w:after="0" w:line="240" w:lineRule="auto"/>
              <w:jc w:val="both"/>
              <w:rPr>
                <w:rFonts w:ascii="Times New Roman" w:hAnsi="Times New Roman" w:cs="Times New Roman"/>
                <w:b/>
                <w:sz w:val="28"/>
                <w:szCs w:val="28"/>
              </w:rPr>
            </w:pPr>
            <w:r w:rsidRPr="00D56704">
              <w:rPr>
                <w:rFonts w:ascii="Times New Roman" w:hAnsi="Times New Roman" w:cs="Times New Roman"/>
                <w:sz w:val="28"/>
                <w:szCs w:val="28"/>
              </w:rPr>
              <w:t>Закреплено, что требования к состоянию здоровья добровольцев (волонтеров), оказывающих содействие в защите населения и территорий от чрезвычайных ситуаций,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 иных направлениях деятельности, не применяются.</w:t>
            </w:r>
          </w:p>
        </w:tc>
        <w:tc>
          <w:tcPr>
            <w:tcW w:w="3409" w:type="dxa"/>
            <w:tcBorders>
              <w:top w:val="single" w:sz="4" w:space="0" w:color="000000"/>
              <w:left w:val="single" w:sz="4" w:space="0" w:color="000000"/>
              <w:bottom w:val="single" w:sz="4" w:space="0" w:color="000000"/>
              <w:right w:val="single" w:sz="4" w:space="0" w:color="000000"/>
            </w:tcBorders>
          </w:tcPr>
          <w:p w:rsidR="00E6715F" w:rsidRPr="00F07368" w:rsidRDefault="00DC4D21"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5F25B5"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F25B5" w:rsidRPr="001000FF" w:rsidRDefault="005F25B5"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5F25B5" w:rsidRPr="005F25B5"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b/>
                <w:sz w:val="28"/>
                <w:szCs w:val="28"/>
              </w:rPr>
              <w:t xml:space="preserve">Постановление Правительства РФ от 24.09.2024 </w:t>
            </w:r>
            <w:r w:rsidR="00BC30EC">
              <w:rPr>
                <w:rFonts w:ascii="Times New Roman" w:hAnsi="Times New Roman" w:cs="Times New Roman"/>
                <w:b/>
                <w:sz w:val="28"/>
                <w:szCs w:val="28"/>
              </w:rPr>
              <w:t>№</w:t>
            </w:r>
            <w:r w:rsidRPr="005F25B5">
              <w:rPr>
                <w:rFonts w:ascii="Times New Roman" w:hAnsi="Times New Roman" w:cs="Times New Roman"/>
                <w:b/>
                <w:sz w:val="28"/>
                <w:szCs w:val="28"/>
              </w:rPr>
              <w:t xml:space="preserve"> 1300</w:t>
            </w:r>
          </w:p>
          <w:p w:rsidR="005F25B5" w:rsidRDefault="00BC30EC" w:rsidP="005F25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5F25B5" w:rsidRPr="005F25B5">
              <w:rPr>
                <w:rFonts w:ascii="Times New Roman" w:hAnsi="Times New Roman" w:cs="Times New Roman"/>
                <w:b/>
                <w:sz w:val="28"/>
                <w:szCs w:val="28"/>
              </w:rPr>
              <w:t>О внесении изменений в некоторые акты Правительства Российской Федерации</w:t>
            </w:r>
            <w:r>
              <w:rPr>
                <w:rFonts w:ascii="Times New Roman" w:hAnsi="Times New Roman" w:cs="Times New Roman"/>
                <w:b/>
                <w:sz w:val="28"/>
                <w:szCs w:val="28"/>
              </w:rPr>
              <w:t>»</w:t>
            </w:r>
          </w:p>
          <w:p w:rsidR="005F25B5"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b/>
                <w:sz w:val="28"/>
                <w:szCs w:val="28"/>
              </w:rPr>
              <w:t>Начало действия документа - 03.10.2024.</w:t>
            </w:r>
          </w:p>
          <w:p w:rsidR="005F25B5" w:rsidRPr="005F25B5" w:rsidRDefault="005F25B5" w:rsidP="005F25B5">
            <w:pPr>
              <w:spacing w:after="0" w:line="240" w:lineRule="auto"/>
              <w:jc w:val="both"/>
              <w:rPr>
                <w:rFonts w:ascii="Times New Roman" w:hAnsi="Times New Roman" w:cs="Times New Roman"/>
                <w:sz w:val="28"/>
                <w:szCs w:val="28"/>
              </w:rPr>
            </w:pPr>
            <w:r w:rsidRPr="005F25B5">
              <w:rPr>
                <w:rFonts w:ascii="Times New Roman" w:hAnsi="Times New Roman" w:cs="Times New Roman"/>
                <w:sz w:val="28"/>
                <w:szCs w:val="28"/>
              </w:rPr>
              <w:t>Упрощен порядок списания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w:t>
            </w:r>
            <w:r w:rsidRPr="005F25B5">
              <w:rPr>
                <w:rFonts w:ascii="Times New Roman" w:hAnsi="Times New Roman" w:cs="Times New Roman"/>
                <w:sz w:val="28"/>
                <w:szCs w:val="28"/>
              </w:rPr>
              <w:t>.</w:t>
            </w:r>
          </w:p>
          <w:p w:rsidR="005F25B5" w:rsidRPr="005F25B5" w:rsidRDefault="005F25B5" w:rsidP="005F25B5">
            <w:pPr>
              <w:spacing w:after="0" w:line="240" w:lineRule="auto"/>
              <w:jc w:val="both"/>
              <w:rPr>
                <w:rFonts w:ascii="Times New Roman" w:hAnsi="Times New Roman" w:cs="Times New Roman"/>
                <w:sz w:val="28"/>
                <w:szCs w:val="28"/>
              </w:rPr>
            </w:pPr>
            <w:r w:rsidRPr="005F25B5">
              <w:rPr>
                <w:rFonts w:ascii="Times New Roman" w:hAnsi="Times New Roman" w:cs="Times New Roman"/>
                <w:sz w:val="28"/>
                <w:szCs w:val="28"/>
              </w:rPr>
              <w:t>Соответствующие поправки внесены в:</w:t>
            </w:r>
          </w:p>
          <w:p w:rsidR="005F25B5" w:rsidRPr="005F25B5" w:rsidRDefault="005F25B5" w:rsidP="005F25B5">
            <w:pPr>
              <w:spacing w:after="0" w:line="240" w:lineRule="auto"/>
              <w:jc w:val="both"/>
              <w:rPr>
                <w:rFonts w:ascii="Times New Roman" w:hAnsi="Times New Roman" w:cs="Times New Roman"/>
                <w:sz w:val="28"/>
                <w:szCs w:val="28"/>
              </w:rPr>
            </w:pPr>
            <w:r w:rsidRPr="005F25B5">
              <w:rPr>
                <w:rFonts w:ascii="Times New Roman" w:hAnsi="Times New Roman" w:cs="Times New Roman"/>
                <w:sz w:val="28"/>
                <w:szCs w:val="28"/>
              </w:rPr>
              <w:t>Положение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w:t>
            </w:r>
          </w:p>
          <w:p w:rsidR="005F25B5" w:rsidRPr="00E6715F" w:rsidRDefault="005F25B5" w:rsidP="005F25B5">
            <w:pPr>
              <w:spacing w:after="0" w:line="240" w:lineRule="auto"/>
              <w:jc w:val="both"/>
              <w:rPr>
                <w:rFonts w:ascii="Times New Roman" w:hAnsi="Times New Roman" w:cs="Times New Roman"/>
                <w:b/>
                <w:sz w:val="28"/>
                <w:szCs w:val="28"/>
              </w:rPr>
            </w:pPr>
            <w:r w:rsidRPr="005F25B5">
              <w:rPr>
                <w:rFonts w:ascii="Times New Roman" w:hAnsi="Times New Roman" w:cs="Times New Roman"/>
                <w:sz w:val="28"/>
                <w:szCs w:val="28"/>
              </w:rPr>
              <w:t xml:space="preserve">постановление Правительства от 26.07.2022 </w:t>
            </w:r>
            <w:r w:rsidR="00BC30EC">
              <w:rPr>
                <w:rFonts w:ascii="Times New Roman" w:hAnsi="Times New Roman" w:cs="Times New Roman"/>
                <w:sz w:val="28"/>
                <w:szCs w:val="28"/>
              </w:rPr>
              <w:t>№</w:t>
            </w:r>
            <w:r w:rsidRPr="005F25B5">
              <w:rPr>
                <w:rFonts w:ascii="Times New Roman" w:hAnsi="Times New Roman" w:cs="Times New Roman"/>
                <w:sz w:val="28"/>
                <w:szCs w:val="28"/>
              </w:rPr>
              <w:t xml:space="preserve"> 1333 </w:t>
            </w:r>
            <w:r w:rsidR="00BC30EC">
              <w:rPr>
                <w:rFonts w:ascii="Times New Roman" w:hAnsi="Times New Roman" w:cs="Times New Roman"/>
                <w:sz w:val="28"/>
                <w:szCs w:val="28"/>
              </w:rPr>
              <w:t>«</w:t>
            </w:r>
            <w:r w:rsidRPr="005F25B5">
              <w:rPr>
                <w:rFonts w:ascii="Times New Roman" w:hAnsi="Times New Roman" w:cs="Times New Roman"/>
                <w:sz w:val="28"/>
                <w:szCs w:val="28"/>
              </w:rPr>
              <w: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w:t>
            </w:r>
            <w:r w:rsidR="00BC30EC">
              <w:rPr>
                <w:rFonts w:ascii="Times New Roman" w:hAnsi="Times New Roman" w:cs="Times New Roman"/>
                <w:sz w:val="28"/>
                <w:szCs w:val="28"/>
              </w:rPr>
              <w:t>»</w:t>
            </w:r>
            <w:r w:rsidRPr="005F25B5">
              <w:rPr>
                <w:rFonts w:ascii="Times New Roman" w:hAnsi="Times New Roman" w:cs="Times New Roman"/>
                <w:sz w:val="28"/>
                <w:szCs w:val="28"/>
              </w:rPr>
              <w:t>.</w:t>
            </w:r>
          </w:p>
        </w:tc>
        <w:tc>
          <w:tcPr>
            <w:tcW w:w="3409" w:type="dxa"/>
            <w:tcBorders>
              <w:top w:val="single" w:sz="4" w:space="0" w:color="000000"/>
              <w:left w:val="single" w:sz="4" w:space="0" w:color="000000"/>
              <w:bottom w:val="single" w:sz="4" w:space="0" w:color="000000"/>
              <w:right w:val="single" w:sz="4" w:space="0" w:color="000000"/>
            </w:tcBorders>
          </w:tcPr>
          <w:p w:rsidR="005F25B5" w:rsidRPr="00F07368" w:rsidRDefault="00DC4D21"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E80A83"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E80A83" w:rsidRPr="001000FF" w:rsidRDefault="00E80A83"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80A83" w:rsidRPr="00E80A83" w:rsidRDefault="00E80A83" w:rsidP="00E80A83">
            <w:pPr>
              <w:spacing w:after="0" w:line="240" w:lineRule="auto"/>
              <w:jc w:val="both"/>
              <w:rPr>
                <w:rFonts w:ascii="Times New Roman" w:hAnsi="Times New Roman" w:cs="Times New Roman"/>
                <w:b/>
                <w:sz w:val="28"/>
                <w:szCs w:val="28"/>
              </w:rPr>
            </w:pPr>
            <w:r w:rsidRPr="00E80A83">
              <w:rPr>
                <w:rFonts w:ascii="Times New Roman" w:hAnsi="Times New Roman" w:cs="Times New Roman"/>
                <w:b/>
                <w:sz w:val="28"/>
                <w:szCs w:val="28"/>
              </w:rPr>
              <w:t xml:space="preserve">Постановление Правительства РФ от 26.09.2024 </w:t>
            </w:r>
            <w:r w:rsidR="00BC30EC">
              <w:rPr>
                <w:rFonts w:ascii="Times New Roman" w:hAnsi="Times New Roman" w:cs="Times New Roman"/>
                <w:b/>
                <w:sz w:val="28"/>
                <w:szCs w:val="28"/>
              </w:rPr>
              <w:t>№</w:t>
            </w:r>
            <w:r w:rsidRPr="00E80A83">
              <w:rPr>
                <w:rFonts w:ascii="Times New Roman" w:hAnsi="Times New Roman" w:cs="Times New Roman"/>
                <w:b/>
                <w:sz w:val="28"/>
                <w:szCs w:val="28"/>
              </w:rPr>
              <w:t xml:space="preserve"> 1307</w:t>
            </w:r>
          </w:p>
          <w:p w:rsidR="00E80A83" w:rsidRDefault="00BC30EC" w:rsidP="00E80A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E80A83" w:rsidRPr="00E80A83">
              <w:rPr>
                <w:rFonts w:ascii="Times New Roman" w:hAnsi="Times New Roman" w:cs="Times New Roman"/>
                <w:b/>
                <w:sz w:val="28"/>
                <w:szCs w:val="28"/>
              </w:rPr>
              <w:t>О внесении изменений в некоторые акты Правительства Российской Федерации</w:t>
            </w:r>
            <w:r>
              <w:rPr>
                <w:rFonts w:ascii="Times New Roman" w:hAnsi="Times New Roman" w:cs="Times New Roman"/>
                <w:b/>
                <w:sz w:val="28"/>
                <w:szCs w:val="28"/>
              </w:rPr>
              <w:t>»</w:t>
            </w:r>
          </w:p>
          <w:p w:rsidR="00E80A83" w:rsidRDefault="00E80A83" w:rsidP="00E80A83">
            <w:pPr>
              <w:spacing w:after="0" w:line="240" w:lineRule="auto"/>
              <w:jc w:val="both"/>
              <w:rPr>
                <w:rFonts w:ascii="Times New Roman" w:hAnsi="Times New Roman" w:cs="Times New Roman"/>
                <w:b/>
                <w:sz w:val="28"/>
                <w:szCs w:val="28"/>
              </w:rPr>
            </w:pPr>
            <w:r w:rsidRPr="00E80A83">
              <w:rPr>
                <w:rFonts w:ascii="Times New Roman" w:hAnsi="Times New Roman" w:cs="Times New Roman"/>
                <w:b/>
                <w:sz w:val="28"/>
                <w:szCs w:val="28"/>
              </w:rPr>
              <w:t>Начало действия документа - 05.10.2024.</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Субъекты РФ освобождены от погашения части реструктурированной задолженности по бюджетным кредитам</w:t>
            </w:r>
            <w:r w:rsidRPr="00E80A83">
              <w:rPr>
                <w:rFonts w:ascii="Times New Roman" w:hAnsi="Times New Roman" w:cs="Times New Roman"/>
                <w:sz w:val="28"/>
                <w:szCs w:val="28"/>
              </w:rPr>
              <w:t>.</w:t>
            </w:r>
          </w:p>
          <w:p w:rsidR="00E80A83" w:rsidRPr="00943E50" w:rsidRDefault="00E80A83" w:rsidP="00E80A83">
            <w:pPr>
              <w:spacing w:after="0" w:line="240" w:lineRule="auto"/>
              <w:jc w:val="both"/>
              <w:rPr>
                <w:rFonts w:ascii="Times New Roman" w:hAnsi="Times New Roman" w:cs="Times New Roman"/>
                <w:b/>
                <w:sz w:val="28"/>
                <w:szCs w:val="28"/>
              </w:rPr>
            </w:pPr>
            <w:r w:rsidRPr="00E80A83">
              <w:rPr>
                <w:rFonts w:ascii="Times New Roman" w:hAnsi="Times New Roman" w:cs="Times New Roman"/>
                <w:sz w:val="28"/>
                <w:szCs w:val="28"/>
              </w:rPr>
              <w:t xml:space="preserve">Установлено, что в 2024 году не подлежит погашению две трети задолженности субъектов РФ перед Российской Федерацией по бюджетным кредитам исходя из действующих на 1 марта 2024 г. графиков погашения задолженности по указанным бюджетным кредитам, за исключением задолженности по бюджетным кредитам, предоставленным на финансовое обеспечение реализации инфраструктурных проектов, на пополнение остатка средств на едином счете бюджета, и по бюджетным кредитам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Указанная задолженность списывается в 2025 году в соответствии с Федеральным законом </w:t>
            </w:r>
            <w:r w:rsidR="00BC30EC">
              <w:rPr>
                <w:rFonts w:ascii="Times New Roman" w:hAnsi="Times New Roman" w:cs="Times New Roman"/>
                <w:sz w:val="28"/>
                <w:szCs w:val="28"/>
              </w:rPr>
              <w:t>«</w:t>
            </w:r>
            <w:r w:rsidRPr="00E80A83">
              <w:rPr>
                <w:rFonts w:ascii="Times New Roman" w:hAnsi="Times New Roman" w:cs="Times New Roman"/>
                <w:sz w:val="28"/>
                <w:szCs w:val="28"/>
              </w:rPr>
              <w:t>О федеральном бюджете на 2025 год и на плановый период 2026 и 2027 годов</w:t>
            </w:r>
            <w:r w:rsidR="00BC30EC">
              <w:rPr>
                <w:rFonts w:ascii="Times New Roman" w:hAnsi="Times New Roman" w:cs="Times New Roman"/>
                <w:sz w:val="28"/>
                <w:szCs w:val="28"/>
              </w:rPr>
              <w:t>»</w:t>
            </w:r>
            <w:r w:rsidRPr="00E80A83">
              <w:rPr>
                <w:rFonts w:ascii="Times New Roman" w:hAnsi="Times New Roman" w:cs="Times New Roman"/>
                <w:sz w:val="28"/>
                <w:szCs w:val="28"/>
              </w:rPr>
              <w:t>.</w:t>
            </w:r>
          </w:p>
        </w:tc>
        <w:tc>
          <w:tcPr>
            <w:tcW w:w="3409" w:type="dxa"/>
            <w:tcBorders>
              <w:top w:val="single" w:sz="4" w:space="0" w:color="000000"/>
              <w:left w:val="single" w:sz="4" w:space="0" w:color="000000"/>
              <w:bottom w:val="single" w:sz="4" w:space="0" w:color="000000"/>
              <w:right w:val="single" w:sz="4" w:space="0" w:color="000000"/>
            </w:tcBorders>
          </w:tcPr>
          <w:p w:rsidR="00E80A83" w:rsidRPr="00F07368" w:rsidRDefault="00DC4D21" w:rsidP="006C66F7">
            <w:pPr>
              <w:spacing w:after="0" w:line="240" w:lineRule="auto"/>
              <w:jc w:val="center"/>
              <w:rPr>
                <w:rFonts w:ascii="Times New Roman" w:hAnsi="Times New Roman" w:cs="Times New Roman"/>
                <w:b/>
                <w:sz w:val="28"/>
                <w:szCs w:val="28"/>
              </w:rPr>
            </w:pPr>
            <w:r w:rsidRPr="00DC4D21">
              <w:rPr>
                <w:rFonts w:ascii="Times New Roman" w:hAnsi="Times New Roman" w:cs="Times New Roman"/>
                <w:b/>
                <w:sz w:val="28"/>
                <w:szCs w:val="28"/>
              </w:rPr>
              <w:t>Для рассмотрения</w:t>
            </w:r>
          </w:p>
        </w:tc>
      </w:tr>
      <w:tr w:rsidR="00CB5650" w:rsidRPr="00015719" w:rsidTr="00CB5650">
        <w:trPr>
          <w:trHeight w:val="416"/>
        </w:trPr>
        <w:tc>
          <w:tcPr>
            <w:tcW w:w="993" w:type="dxa"/>
            <w:tcBorders>
              <w:top w:val="single" w:sz="4" w:space="0" w:color="000000"/>
              <w:left w:val="single" w:sz="4" w:space="0" w:color="000000"/>
              <w:bottom w:val="single" w:sz="4" w:space="0" w:color="000000"/>
              <w:right w:val="single" w:sz="4" w:space="0" w:color="000000"/>
            </w:tcBorders>
          </w:tcPr>
          <w:p w:rsidR="00CB5650" w:rsidRPr="001000FF" w:rsidRDefault="00CB5650"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731364" w:rsidRDefault="00731364" w:rsidP="00CB5650">
            <w:pPr>
              <w:spacing w:after="0" w:line="240" w:lineRule="auto"/>
              <w:jc w:val="both"/>
              <w:rPr>
                <w:rFonts w:ascii="Times New Roman" w:hAnsi="Times New Roman" w:cs="Times New Roman"/>
                <w:b/>
                <w:sz w:val="28"/>
                <w:szCs w:val="28"/>
              </w:rPr>
            </w:pPr>
            <w:r w:rsidRPr="00731364">
              <w:rPr>
                <w:rFonts w:ascii="Times New Roman" w:hAnsi="Times New Roman" w:cs="Times New Roman"/>
                <w:b/>
                <w:sz w:val="28"/>
                <w:szCs w:val="28"/>
              </w:rPr>
              <w:t>Распоряжение Правитель</w:t>
            </w:r>
            <w:r>
              <w:rPr>
                <w:rFonts w:ascii="Times New Roman" w:hAnsi="Times New Roman" w:cs="Times New Roman"/>
                <w:b/>
                <w:sz w:val="28"/>
                <w:szCs w:val="28"/>
              </w:rPr>
              <w:t xml:space="preserve">ства РФ от 24.09.2024 </w:t>
            </w:r>
            <w:r w:rsidR="00BC30EC">
              <w:rPr>
                <w:rFonts w:ascii="Times New Roman" w:hAnsi="Times New Roman" w:cs="Times New Roman"/>
                <w:b/>
                <w:sz w:val="28"/>
                <w:szCs w:val="28"/>
              </w:rPr>
              <w:t>№</w:t>
            </w:r>
            <w:r>
              <w:rPr>
                <w:rFonts w:ascii="Times New Roman" w:hAnsi="Times New Roman" w:cs="Times New Roman"/>
                <w:b/>
                <w:sz w:val="28"/>
                <w:szCs w:val="28"/>
              </w:rPr>
              <w:t xml:space="preserve"> 2656-р </w:t>
            </w:r>
          </w:p>
          <w:p w:rsidR="00CB5650" w:rsidRDefault="00BC30EC" w:rsidP="00CB565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731364" w:rsidRPr="00731364">
              <w:rPr>
                <w:rFonts w:ascii="Times New Roman" w:hAnsi="Times New Roman" w:cs="Times New Roman"/>
                <w:b/>
                <w:sz w:val="28"/>
                <w:szCs w:val="28"/>
              </w:rPr>
              <w:t>О внесении изменений в распределения субсидий бюджетам субъектов Российской Федерации и бюджету города Байконур на оснащение и обновление материально-технической базы общеобразова</w:t>
            </w:r>
            <w:r w:rsidR="00731364">
              <w:rPr>
                <w:rFonts w:ascii="Times New Roman" w:hAnsi="Times New Roman" w:cs="Times New Roman"/>
                <w:b/>
                <w:sz w:val="28"/>
                <w:szCs w:val="28"/>
              </w:rPr>
              <w:t>тельных организаций на 2024 год</w:t>
            </w:r>
            <w:r>
              <w:rPr>
                <w:rFonts w:ascii="Times New Roman" w:hAnsi="Times New Roman" w:cs="Times New Roman"/>
                <w:b/>
                <w:sz w:val="28"/>
                <w:szCs w:val="28"/>
              </w:rPr>
              <w:t>»</w:t>
            </w:r>
          </w:p>
          <w:p w:rsidR="00731364" w:rsidRDefault="00731364" w:rsidP="00CB5650">
            <w:pPr>
              <w:spacing w:after="0" w:line="240" w:lineRule="auto"/>
              <w:jc w:val="both"/>
              <w:rPr>
                <w:rFonts w:ascii="Times New Roman" w:hAnsi="Times New Roman" w:cs="Times New Roman"/>
                <w:b/>
                <w:sz w:val="28"/>
                <w:szCs w:val="28"/>
              </w:rPr>
            </w:pPr>
            <w:r w:rsidRPr="00731364">
              <w:rPr>
                <w:rFonts w:ascii="Times New Roman" w:hAnsi="Times New Roman" w:cs="Times New Roman"/>
                <w:b/>
                <w:sz w:val="28"/>
                <w:szCs w:val="28"/>
              </w:rPr>
              <w:t>Начало действия документа - 24.09.2024.</w:t>
            </w:r>
          </w:p>
          <w:p w:rsidR="00731364" w:rsidRPr="00731364" w:rsidRDefault="00731364" w:rsidP="00731364">
            <w:pPr>
              <w:spacing w:after="0" w:line="240" w:lineRule="auto"/>
              <w:jc w:val="both"/>
              <w:rPr>
                <w:rFonts w:ascii="Times New Roman" w:hAnsi="Times New Roman" w:cs="Times New Roman"/>
                <w:sz w:val="28"/>
                <w:szCs w:val="28"/>
              </w:rPr>
            </w:pPr>
            <w:r w:rsidRPr="00731364">
              <w:rPr>
                <w:rFonts w:ascii="Times New Roman" w:hAnsi="Times New Roman" w:cs="Times New Roman"/>
                <w:sz w:val="28"/>
                <w:szCs w:val="28"/>
              </w:rPr>
              <w:t>Утверждены следующие изменения:</w:t>
            </w:r>
          </w:p>
          <w:p w:rsidR="00731364" w:rsidRPr="00731364" w:rsidRDefault="00731364" w:rsidP="00731364">
            <w:pPr>
              <w:spacing w:after="0" w:line="240" w:lineRule="auto"/>
              <w:jc w:val="both"/>
              <w:rPr>
                <w:rFonts w:ascii="Times New Roman" w:hAnsi="Times New Roman" w:cs="Times New Roman"/>
                <w:sz w:val="28"/>
                <w:szCs w:val="28"/>
              </w:rPr>
            </w:pPr>
            <w:r w:rsidRPr="00731364">
              <w:rPr>
                <w:rFonts w:ascii="Times New Roman" w:hAnsi="Times New Roman" w:cs="Times New Roman"/>
                <w:sz w:val="28"/>
                <w:szCs w:val="28"/>
              </w:rPr>
              <w:t xml:space="preserve">- </w:t>
            </w:r>
            <w:r w:rsidRPr="00731364">
              <w:rPr>
                <w:rFonts w:ascii="Times New Roman" w:hAnsi="Times New Roman" w:cs="Times New Roman"/>
                <w:sz w:val="28"/>
                <w:szCs w:val="28"/>
              </w:rPr>
              <w:t>изменения, которые вносятся в распределение субсидий бюджетам субъектов Российской Федерации и бюджету города Байконура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w:t>
            </w:r>
            <w:r w:rsidRPr="00731364">
              <w:rPr>
                <w:rFonts w:ascii="Times New Roman" w:hAnsi="Times New Roman" w:cs="Times New Roman"/>
                <w:sz w:val="28"/>
                <w:szCs w:val="28"/>
              </w:rPr>
              <w:t>оссийской Федерации на 2024 год;</w:t>
            </w:r>
          </w:p>
          <w:p w:rsidR="00731364" w:rsidRPr="00731364" w:rsidRDefault="00731364" w:rsidP="00731364">
            <w:pPr>
              <w:spacing w:after="0" w:line="240" w:lineRule="auto"/>
              <w:jc w:val="both"/>
              <w:rPr>
                <w:rFonts w:ascii="Times New Roman" w:hAnsi="Times New Roman" w:cs="Times New Roman"/>
                <w:sz w:val="28"/>
                <w:szCs w:val="28"/>
              </w:rPr>
            </w:pPr>
            <w:r w:rsidRPr="00731364">
              <w:rPr>
                <w:rFonts w:ascii="Times New Roman" w:hAnsi="Times New Roman" w:cs="Times New Roman"/>
                <w:sz w:val="28"/>
                <w:szCs w:val="28"/>
              </w:rPr>
              <w:t xml:space="preserve">- </w:t>
            </w:r>
            <w:r w:rsidRPr="00731364">
              <w:rPr>
                <w:rFonts w:ascii="Times New Roman" w:hAnsi="Times New Roman" w:cs="Times New Roman"/>
                <w:sz w:val="28"/>
                <w:szCs w:val="28"/>
              </w:rPr>
              <w:t>изменения, которые вносятся в распределение субсидий бюджетам субъектов Российской Федерации и бюджету города Байконура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w:t>
            </w:r>
            <w:r w:rsidRPr="00731364">
              <w:rPr>
                <w:rFonts w:ascii="Times New Roman" w:hAnsi="Times New Roman" w:cs="Times New Roman"/>
                <w:sz w:val="28"/>
                <w:szCs w:val="28"/>
              </w:rPr>
              <w:t>тельным программам, на 2024 год;</w:t>
            </w:r>
          </w:p>
          <w:p w:rsidR="00731364" w:rsidRPr="00A93D79" w:rsidRDefault="00731364" w:rsidP="00731364">
            <w:pPr>
              <w:spacing w:after="0" w:line="240" w:lineRule="auto"/>
              <w:jc w:val="both"/>
              <w:rPr>
                <w:rFonts w:ascii="Times New Roman" w:hAnsi="Times New Roman" w:cs="Times New Roman"/>
                <w:b/>
                <w:sz w:val="28"/>
                <w:szCs w:val="28"/>
              </w:rPr>
            </w:pPr>
            <w:r w:rsidRPr="00731364">
              <w:rPr>
                <w:rFonts w:ascii="Times New Roman" w:hAnsi="Times New Roman" w:cs="Times New Roman"/>
                <w:sz w:val="28"/>
                <w:szCs w:val="28"/>
              </w:rPr>
              <w:t xml:space="preserve">- </w:t>
            </w:r>
            <w:r w:rsidRPr="00731364">
              <w:rPr>
                <w:rFonts w:ascii="Times New Roman" w:hAnsi="Times New Roman" w:cs="Times New Roman"/>
                <w:sz w:val="28"/>
                <w:szCs w:val="28"/>
              </w:rPr>
              <w:t xml:space="preserve">изменения, которые вносятся в распределение субсидий бюджетам субъектов Российской Федерации и бюджету города Байконура на обновление материально-технической базы образовательных организаций для внедрения цифровой образовательной среды и развития цифровых </w:t>
            </w:r>
            <w:r w:rsidRPr="00731364">
              <w:rPr>
                <w:rFonts w:ascii="Times New Roman" w:hAnsi="Times New Roman" w:cs="Times New Roman"/>
                <w:sz w:val="28"/>
                <w:szCs w:val="28"/>
              </w:rPr>
              <w:t>навыков обучающихся на 2024 год.</w:t>
            </w:r>
          </w:p>
        </w:tc>
        <w:tc>
          <w:tcPr>
            <w:tcW w:w="3409" w:type="dxa"/>
            <w:tcBorders>
              <w:top w:val="single" w:sz="4" w:space="0" w:color="000000"/>
              <w:left w:val="single" w:sz="4" w:space="0" w:color="000000"/>
              <w:bottom w:val="single" w:sz="4" w:space="0" w:color="000000"/>
              <w:right w:val="single" w:sz="4" w:space="0" w:color="000000"/>
            </w:tcBorders>
          </w:tcPr>
          <w:p w:rsidR="00CB5650" w:rsidRDefault="00DC4D21"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100DD3"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100DD3" w:rsidRPr="001000FF" w:rsidRDefault="00100DD3"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731364" w:rsidRDefault="00483A9A" w:rsidP="006A1CEF">
            <w:pPr>
              <w:spacing w:after="0" w:line="240" w:lineRule="auto"/>
              <w:jc w:val="both"/>
              <w:rPr>
                <w:rFonts w:ascii="Times New Roman" w:hAnsi="Times New Roman" w:cs="Times New Roman"/>
                <w:b/>
                <w:sz w:val="28"/>
                <w:szCs w:val="28"/>
              </w:rPr>
            </w:pPr>
            <w:r w:rsidRPr="00731364">
              <w:rPr>
                <w:rFonts w:ascii="Times New Roman" w:hAnsi="Times New Roman" w:cs="Times New Roman"/>
                <w:b/>
                <w:sz w:val="28"/>
                <w:szCs w:val="28"/>
              </w:rPr>
              <w:t>Распоряжение Правитель</w:t>
            </w:r>
            <w:r w:rsidR="00731364">
              <w:rPr>
                <w:rFonts w:ascii="Times New Roman" w:hAnsi="Times New Roman" w:cs="Times New Roman"/>
                <w:b/>
                <w:sz w:val="28"/>
                <w:szCs w:val="28"/>
              </w:rPr>
              <w:t xml:space="preserve">ства РФ от 25.09.2024 </w:t>
            </w:r>
            <w:r w:rsidR="00BC30EC">
              <w:rPr>
                <w:rFonts w:ascii="Times New Roman" w:hAnsi="Times New Roman" w:cs="Times New Roman"/>
                <w:b/>
                <w:sz w:val="28"/>
                <w:szCs w:val="28"/>
              </w:rPr>
              <w:t>№</w:t>
            </w:r>
            <w:r w:rsidR="00731364">
              <w:rPr>
                <w:rFonts w:ascii="Times New Roman" w:hAnsi="Times New Roman" w:cs="Times New Roman"/>
                <w:b/>
                <w:sz w:val="28"/>
                <w:szCs w:val="28"/>
              </w:rPr>
              <w:t xml:space="preserve"> 2665-р </w:t>
            </w:r>
          </w:p>
          <w:p w:rsidR="006A1CEF" w:rsidRPr="00731364" w:rsidRDefault="00BC30EC" w:rsidP="006A1CE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483A9A" w:rsidRPr="00731364">
              <w:rPr>
                <w:rFonts w:ascii="Times New Roman" w:hAnsi="Times New Roman" w:cs="Times New Roman"/>
                <w:b/>
                <w:sz w:val="28"/>
                <w:szCs w:val="28"/>
              </w:rPr>
              <w:t>О внесении изменений в распределение субсидий бюджетам субъектов Российской Федерации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w:t>
            </w:r>
            <w:r w:rsidR="00731364">
              <w:rPr>
                <w:rFonts w:ascii="Times New Roman" w:hAnsi="Times New Roman" w:cs="Times New Roman"/>
                <w:b/>
                <w:sz w:val="28"/>
                <w:szCs w:val="28"/>
              </w:rPr>
              <w:t>служивания, на 2024 и 2026 годы</w:t>
            </w:r>
            <w:r>
              <w:rPr>
                <w:rFonts w:ascii="Times New Roman" w:hAnsi="Times New Roman" w:cs="Times New Roman"/>
                <w:b/>
                <w:sz w:val="28"/>
                <w:szCs w:val="28"/>
              </w:rPr>
              <w:t>»</w:t>
            </w:r>
          </w:p>
          <w:p w:rsidR="00731364" w:rsidRPr="00731364" w:rsidRDefault="00731364" w:rsidP="006A1CEF">
            <w:pPr>
              <w:spacing w:after="0" w:line="240" w:lineRule="auto"/>
              <w:jc w:val="both"/>
              <w:rPr>
                <w:rFonts w:ascii="Times New Roman" w:hAnsi="Times New Roman" w:cs="Times New Roman"/>
                <w:b/>
                <w:sz w:val="28"/>
                <w:szCs w:val="28"/>
              </w:rPr>
            </w:pPr>
            <w:r w:rsidRPr="00731364">
              <w:rPr>
                <w:rFonts w:ascii="Times New Roman" w:hAnsi="Times New Roman" w:cs="Times New Roman"/>
                <w:b/>
                <w:sz w:val="28"/>
                <w:szCs w:val="28"/>
              </w:rPr>
              <w:t>Начало действия документа - 25.09.2024.</w:t>
            </w:r>
          </w:p>
          <w:p w:rsidR="00731364" w:rsidRPr="00100DD3" w:rsidRDefault="00731364" w:rsidP="006A1C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Утверждены </w:t>
            </w:r>
            <w:r w:rsidRPr="00731364">
              <w:rPr>
                <w:rFonts w:ascii="Times New Roman" w:hAnsi="Times New Roman" w:cs="Times New Roman"/>
                <w:sz w:val="28"/>
                <w:szCs w:val="28"/>
              </w:rPr>
              <w:t>изменения, которые вносятся в распределение субсидий бюджетам субъектов Российской Федерации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w:t>
            </w:r>
            <w:r>
              <w:rPr>
                <w:rFonts w:ascii="Times New Roman" w:hAnsi="Times New Roman" w:cs="Times New Roman"/>
                <w:sz w:val="28"/>
                <w:szCs w:val="28"/>
              </w:rPr>
              <w:t>служивания, на 2024 и 2026 годы.</w:t>
            </w:r>
          </w:p>
        </w:tc>
        <w:tc>
          <w:tcPr>
            <w:tcW w:w="3409" w:type="dxa"/>
            <w:tcBorders>
              <w:top w:val="single" w:sz="4" w:space="0" w:color="000000"/>
              <w:left w:val="single" w:sz="4" w:space="0" w:color="000000"/>
              <w:bottom w:val="single" w:sz="4" w:space="0" w:color="000000"/>
              <w:right w:val="single" w:sz="4" w:space="0" w:color="000000"/>
            </w:tcBorders>
          </w:tcPr>
          <w:p w:rsidR="00100DD3" w:rsidRDefault="00381CA3" w:rsidP="006C66F7">
            <w:pPr>
              <w:spacing w:after="0" w:line="240" w:lineRule="auto"/>
              <w:jc w:val="center"/>
              <w:rPr>
                <w:rFonts w:ascii="Times New Roman" w:hAnsi="Times New Roman" w:cs="Times New Roman"/>
                <w:b/>
                <w:sz w:val="28"/>
                <w:szCs w:val="28"/>
              </w:rPr>
            </w:pPr>
            <w:r w:rsidRPr="00381CA3">
              <w:rPr>
                <w:rFonts w:ascii="Times New Roman" w:hAnsi="Times New Roman" w:cs="Times New Roman"/>
                <w:b/>
                <w:sz w:val="28"/>
                <w:szCs w:val="28"/>
              </w:rPr>
              <w:t>Для сведения</w:t>
            </w:r>
          </w:p>
        </w:tc>
      </w:tr>
      <w:tr w:rsidR="00A93D79"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A93D79" w:rsidRPr="001000FF" w:rsidRDefault="00A93D79"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5D5D1D" w:rsidRPr="005D5D1D" w:rsidRDefault="00E6715F" w:rsidP="005D5D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Письмо</w:t>
            </w:r>
            <w:r w:rsidR="005D5D1D" w:rsidRPr="005D5D1D">
              <w:rPr>
                <w:rFonts w:ascii="Times New Roman" w:hAnsi="Times New Roman" w:cs="Times New Roman"/>
                <w:b/>
                <w:sz w:val="28"/>
                <w:szCs w:val="28"/>
              </w:rPr>
              <w:t xml:space="preserve"> Минфина России от 26.09.2024 </w:t>
            </w:r>
            <w:r w:rsidR="00BC30EC">
              <w:rPr>
                <w:rFonts w:ascii="Times New Roman" w:hAnsi="Times New Roman" w:cs="Times New Roman"/>
                <w:b/>
                <w:sz w:val="28"/>
                <w:szCs w:val="28"/>
              </w:rPr>
              <w:t>№</w:t>
            </w:r>
            <w:r w:rsidR="005D5D1D" w:rsidRPr="005D5D1D">
              <w:rPr>
                <w:rFonts w:ascii="Times New Roman" w:hAnsi="Times New Roman" w:cs="Times New Roman"/>
                <w:b/>
                <w:sz w:val="28"/>
                <w:szCs w:val="28"/>
              </w:rPr>
              <w:t xml:space="preserve"> 02-10-08/1/93399</w:t>
            </w:r>
          </w:p>
          <w:p w:rsidR="00A93D79" w:rsidRDefault="00BC30EC" w:rsidP="005D5D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5D5D1D" w:rsidRPr="005D5D1D">
              <w:rPr>
                <w:rFonts w:ascii="Times New Roman" w:hAnsi="Times New Roman" w:cs="Times New Roman"/>
                <w:b/>
                <w:sz w:val="28"/>
                <w:szCs w:val="28"/>
              </w:rPr>
              <w:t>О направлении Методических рекомендаций по осуществлению консультирован</w:t>
            </w:r>
            <w:r w:rsidR="00E6715F">
              <w:rPr>
                <w:rFonts w:ascii="Times New Roman" w:hAnsi="Times New Roman" w:cs="Times New Roman"/>
                <w:b/>
                <w:sz w:val="28"/>
                <w:szCs w:val="28"/>
              </w:rPr>
              <w:t>ия субъектов бюджетных процедур</w:t>
            </w:r>
            <w:r>
              <w:rPr>
                <w:rFonts w:ascii="Times New Roman" w:hAnsi="Times New Roman" w:cs="Times New Roman"/>
                <w:b/>
                <w:sz w:val="28"/>
                <w:szCs w:val="28"/>
              </w:rPr>
              <w:t>»</w:t>
            </w:r>
          </w:p>
          <w:p w:rsidR="00E6715F" w:rsidRPr="00E6715F" w:rsidRDefault="00E6715F" w:rsidP="00E6715F">
            <w:pPr>
              <w:spacing w:after="0" w:line="240" w:lineRule="auto"/>
              <w:jc w:val="both"/>
              <w:rPr>
                <w:rFonts w:ascii="Times New Roman" w:hAnsi="Times New Roman" w:cs="Times New Roman"/>
                <w:sz w:val="28"/>
                <w:szCs w:val="28"/>
              </w:rPr>
            </w:pPr>
            <w:r w:rsidRPr="00E6715F">
              <w:rPr>
                <w:rFonts w:ascii="Times New Roman" w:hAnsi="Times New Roman" w:cs="Times New Roman"/>
                <w:sz w:val="28"/>
                <w:szCs w:val="28"/>
              </w:rPr>
              <w:t>Минфин России направляет методические рекомендации по осуществлению консультирования субъектов бюджетных процедур</w:t>
            </w:r>
            <w:r w:rsidRPr="00E6715F">
              <w:rPr>
                <w:rFonts w:ascii="Times New Roman" w:hAnsi="Times New Roman" w:cs="Times New Roman"/>
                <w:sz w:val="28"/>
                <w:szCs w:val="28"/>
              </w:rPr>
              <w:t>.</w:t>
            </w:r>
          </w:p>
          <w:p w:rsidR="00E6715F" w:rsidRPr="00E6715F" w:rsidRDefault="00E6715F" w:rsidP="00E6715F">
            <w:pPr>
              <w:spacing w:after="0" w:line="240" w:lineRule="auto"/>
              <w:jc w:val="both"/>
              <w:rPr>
                <w:rFonts w:ascii="Times New Roman" w:hAnsi="Times New Roman" w:cs="Times New Roman"/>
                <w:sz w:val="28"/>
                <w:szCs w:val="28"/>
              </w:rPr>
            </w:pPr>
            <w:r w:rsidRPr="00E6715F">
              <w:rPr>
                <w:rFonts w:ascii="Times New Roman" w:hAnsi="Times New Roman" w:cs="Times New Roman"/>
                <w:sz w:val="28"/>
                <w:szCs w:val="28"/>
              </w:rPr>
              <w:t>Настоящие Методические рекомендации разработаны в целях оказания практической помощи должностным лицам (работникам)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наделенных полномочиями по осуществлению внутреннего финансового аудита, при осуществлении консультирования субъектов бюджетных процедур.</w:t>
            </w:r>
          </w:p>
          <w:p w:rsidR="00E6715F" w:rsidRPr="006A1CEF" w:rsidRDefault="00E6715F" w:rsidP="00E6715F">
            <w:pPr>
              <w:spacing w:after="0" w:line="240" w:lineRule="auto"/>
              <w:jc w:val="both"/>
              <w:rPr>
                <w:rFonts w:ascii="Times New Roman" w:hAnsi="Times New Roman" w:cs="Times New Roman"/>
                <w:b/>
                <w:sz w:val="28"/>
                <w:szCs w:val="28"/>
              </w:rPr>
            </w:pPr>
            <w:r w:rsidRPr="00E6715F">
              <w:rPr>
                <w:rFonts w:ascii="Times New Roman" w:hAnsi="Times New Roman" w:cs="Times New Roman"/>
                <w:sz w:val="28"/>
                <w:szCs w:val="28"/>
              </w:rPr>
              <w:t xml:space="preserve">Методические рекомендации размещены на официальном сайте Минфина России в сети </w:t>
            </w:r>
            <w:r w:rsidR="00BC30EC">
              <w:rPr>
                <w:rFonts w:ascii="Times New Roman" w:hAnsi="Times New Roman" w:cs="Times New Roman"/>
                <w:sz w:val="28"/>
                <w:szCs w:val="28"/>
              </w:rPr>
              <w:t>«</w:t>
            </w:r>
            <w:r w:rsidRPr="00E6715F">
              <w:rPr>
                <w:rFonts w:ascii="Times New Roman" w:hAnsi="Times New Roman" w:cs="Times New Roman"/>
                <w:sz w:val="28"/>
                <w:szCs w:val="28"/>
              </w:rPr>
              <w:t>Интернет</w:t>
            </w:r>
            <w:r w:rsidR="00BC30EC">
              <w:rPr>
                <w:rFonts w:ascii="Times New Roman" w:hAnsi="Times New Roman" w:cs="Times New Roman"/>
                <w:sz w:val="28"/>
                <w:szCs w:val="28"/>
              </w:rPr>
              <w:t>»</w:t>
            </w:r>
            <w:r w:rsidRPr="00E6715F">
              <w:rPr>
                <w:rFonts w:ascii="Times New Roman" w:hAnsi="Times New Roman" w:cs="Times New Roman"/>
                <w:sz w:val="28"/>
                <w:szCs w:val="28"/>
              </w:rPr>
              <w:t xml:space="preserve"> в разделе Деятельность/Бюджет/Бюджетный процесс/Контроль и аудит/Внутренний финансовый аудит/Стандарты и правила внутреннего финансового аудита/Разъяснения и рекомендации.</w:t>
            </w:r>
          </w:p>
        </w:tc>
        <w:tc>
          <w:tcPr>
            <w:tcW w:w="3409" w:type="dxa"/>
            <w:tcBorders>
              <w:top w:val="single" w:sz="4" w:space="0" w:color="000000"/>
              <w:left w:val="single" w:sz="4" w:space="0" w:color="000000"/>
              <w:bottom w:val="single" w:sz="4" w:space="0" w:color="000000"/>
              <w:right w:val="single" w:sz="4" w:space="0" w:color="000000"/>
            </w:tcBorders>
          </w:tcPr>
          <w:p w:rsidR="00A93D79" w:rsidRPr="00381CA3" w:rsidRDefault="00F07368" w:rsidP="00DC4D21">
            <w:pPr>
              <w:spacing w:after="0" w:line="240" w:lineRule="auto"/>
              <w:jc w:val="center"/>
              <w:rPr>
                <w:rFonts w:ascii="Times New Roman" w:hAnsi="Times New Roman" w:cs="Times New Roman"/>
                <w:b/>
                <w:sz w:val="28"/>
                <w:szCs w:val="28"/>
              </w:rPr>
            </w:pPr>
            <w:r w:rsidRPr="00F07368">
              <w:rPr>
                <w:rFonts w:ascii="Times New Roman" w:hAnsi="Times New Roman" w:cs="Times New Roman"/>
                <w:b/>
                <w:sz w:val="28"/>
                <w:szCs w:val="28"/>
              </w:rPr>
              <w:t xml:space="preserve">Для </w:t>
            </w:r>
            <w:r w:rsidR="00DC4D21">
              <w:rPr>
                <w:rFonts w:ascii="Times New Roman" w:hAnsi="Times New Roman" w:cs="Times New Roman"/>
                <w:b/>
                <w:sz w:val="28"/>
                <w:szCs w:val="28"/>
              </w:rPr>
              <w:t>рассмотрения</w:t>
            </w:r>
          </w:p>
        </w:tc>
      </w:tr>
      <w:tr w:rsidR="00384F57"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384F57" w:rsidRPr="001000FF" w:rsidRDefault="00384F57"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483A9A" w:rsidRPr="00483A9A" w:rsidRDefault="00BC30EC" w:rsidP="00483A9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483A9A" w:rsidRPr="00483A9A">
              <w:rPr>
                <w:rFonts w:ascii="Times New Roman" w:hAnsi="Times New Roman" w:cs="Times New Roman"/>
                <w:b/>
                <w:sz w:val="28"/>
                <w:szCs w:val="28"/>
              </w:rPr>
              <w:t>Основные направления бюджетной, налоговой и таможенно-тарифной политики на 2025 год и на плановый период 2026 и 2027 годов</w:t>
            </w:r>
            <w:r>
              <w:rPr>
                <w:rFonts w:ascii="Times New Roman" w:hAnsi="Times New Roman" w:cs="Times New Roman"/>
                <w:b/>
                <w:sz w:val="28"/>
                <w:szCs w:val="28"/>
              </w:rPr>
              <w:t>»</w:t>
            </w:r>
          </w:p>
          <w:p w:rsidR="006E60E5" w:rsidRPr="00483A9A" w:rsidRDefault="00483A9A" w:rsidP="00483A9A">
            <w:pPr>
              <w:spacing w:after="0" w:line="240" w:lineRule="auto"/>
              <w:jc w:val="both"/>
              <w:rPr>
                <w:rFonts w:ascii="Times New Roman" w:hAnsi="Times New Roman" w:cs="Times New Roman"/>
                <w:b/>
                <w:sz w:val="28"/>
                <w:szCs w:val="28"/>
              </w:rPr>
            </w:pPr>
            <w:r w:rsidRPr="00483A9A">
              <w:rPr>
                <w:rFonts w:ascii="Times New Roman" w:hAnsi="Times New Roman" w:cs="Times New Roman"/>
                <w:b/>
                <w:sz w:val="28"/>
                <w:szCs w:val="28"/>
              </w:rPr>
              <w:t>(утв. Минфином России)</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В 2025 - 2027 годах весь инструментарий бюджетной и налоговой политики будет ориентирован на содействие достижению национальных целей развития</w:t>
            </w:r>
            <w:r>
              <w:rPr>
                <w:rFonts w:ascii="Times New Roman" w:hAnsi="Times New Roman" w:cs="Times New Roman"/>
                <w:sz w:val="28"/>
                <w:szCs w:val="28"/>
              </w:rPr>
              <w:t>.</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К 2025 году предусматривается завершение нормализации бюджетной политики и выход на структурный первичный баланс бюджета. Это укрепит стабильность финансовой системы и будет содействовать обеспечению устойчивой и предсказуемой экономической среды.</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 xml:space="preserve">В налоговой политике системные изменения налоговой системы, основные параметры которой будут зафиксированы до 2030 года, направлены на формирование стабильных и предсказуемых финансовых условий. Предусмотрено изменение налогообложения налогом на доходы физических лиц, которое основывается на повышении справедливости распределения налоговой нагрузки, сокращая ее за счет налоговых вычетов для семей с детьми, имеющих низкий доход, и увеличивая для налогоплательщиков со сверхвысокими доходами. </w:t>
            </w:r>
            <w:proofErr w:type="spellStart"/>
            <w:r w:rsidRPr="00483A9A">
              <w:rPr>
                <w:rFonts w:ascii="Times New Roman" w:hAnsi="Times New Roman" w:cs="Times New Roman"/>
                <w:sz w:val="28"/>
                <w:szCs w:val="28"/>
              </w:rPr>
              <w:t>Донастройка</w:t>
            </w:r>
            <w:proofErr w:type="spellEnd"/>
            <w:r w:rsidRPr="00483A9A">
              <w:rPr>
                <w:rFonts w:ascii="Times New Roman" w:hAnsi="Times New Roman" w:cs="Times New Roman"/>
                <w:sz w:val="28"/>
                <w:szCs w:val="28"/>
              </w:rPr>
              <w:t xml:space="preserve"> параметров налоговой системы в части налогообложения личных доходов будет включать введение дифференцированных ставок по НДФЛ и пятиступенчатой налоговой шкалы в зависимости от размера и вида полученного налогоплательщиком дохода.</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Повышение налоговой нагрузки затронет около 3% налогоплательщиков НДФЛ. При этом одновременно будут усилены налоговые меры социальной поддержки, в частности: введение налогового вычета для семей с двумя и более детьми, доход которых не превышает величину 1,5 прожиточных минимума; распространение стандартного налогового вычета на лиц, выполнивших нормативы ГТО; увеличение предельного размера доходов, до достижения которого применяются стандартные налоговые вычеты; увеличение стандартных налоговых вычетов на детей и пр.</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Также представлены основные меры бюджетной и налоговой политики, направленные на достижение национальных целей развития.</w:t>
            </w:r>
          </w:p>
          <w:p w:rsidR="00483A9A" w:rsidRPr="006E60E5"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 xml:space="preserve">Кроме этого, отмечено, что в 2025 - 2027 годах условия мирового и внутреннего рынков товаров на фоне геополитических угроз, рисков, усиления радикальной </w:t>
            </w:r>
            <w:proofErr w:type="spellStart"/>
            <w:r w:rsidRPr="00483A9A">
              <w:rPr>
                <w:rFonts w:ascii="Times New Roman" w:hAnsi="Times New Roman" w:cs="Times New Roman"/>
                <w:sz w:val="28"/>
                <w:szCs w:val="28"/>
              </w:rPr>
              <w:t>санкционной</w:t>
            </w:r>
            <w:proofErr w:type="spellEnd"/>
            <w:r w:rsidRPr="00483A9A">
              <w:rPr>
                <w:rFonts w:ascii="Times New Roman" w:hAnsi="Times New Roman" w:cs="Times New Roman"/>
                <w:sz w:val="28"/>
                <w:szCs w:val="28"/>
              </w:rPr>
              <w:t xml:space="preserve"> политики, а также курса </w:t>
            </w:r>
            <w:proofErr w:type="spellStart"/>
            <w:r w:rsidRPr="00483A9A">
              <w:rPr>
                <w:rFonts w:ascii="Times New Roman" w:hAnsi="Times New Roman" w:cs="Times New Roman"/>
                <w:sz w:val="28"/>
                <w:szCs w:val="28"/>
              </w:rPr>
              <w:t>импортозамещения</w:t>
            </w:r>
            <w:proofErr w:type="spellEnd"/>
            <w:r w:rsidRPr="00483A9A">
              <w:rPr>
                <w:rFonts w:ascii="Times New Roman" w:hAnsi="Times New Roman" w:cs="Times New Roman"/>
                <w:sz w:val="28"/>
                <w:szCs w:val="28"/>
              </w:rPr>
              <w:t xml:space="preserve"> требуют от внешнеэкономической политики создание </w:t>
            </w:r>
            <w:r w:rsidR="00BC30EC">
              <w:rPr>
                <w:rFonts w:ascii="Times New Roman" w:hAnsi="Times New Roman" w:cs="Times New Roman"/>
                <w:sz w:val="28"/>
                <w:szCs w:val="28"/>
              </w:rPr>
              <w:t>«</w:t>
            </w:r>
            <w:r w:rsidRPr="00483A9A">
              <w:rPr>
                <w:rFonts w:ascii="Times New Roman" w:hAnsi="Times New Roman" w:cs="Times New Roman"/>
                <w:sz w:val="28"/>
                <w:szCs w:val="28"/>
              </w:rPr>
              <w:t>гибкой</w:t>
            </w:r>
            <w:r w:rsidR="00BC30EC">
              <w:rPr>
                <w:rFonts w:ascii="Times New Roman" w:hAnsi="Times New Roman" w:cs="Times New Roman"/>
                <w:sz w:val="28"/>
                <w:szCs w:val="28"/>
              </w:rPr>
              <w:t>»</w:t>
            </w:r>
            <w:r w:rsidRPr="00483A9A">
              <w:rPr>
                <w:rFonts w:ascii="Times New Roman" w:hAnsi="Times New Roman" w:cs="Times New Roman"/>
                <w:sz w:val="28"/>
                <w:szCs w:val="28"/>
              </w:rPr>
              <w:t xml:space="preserve"> таможенно-тарифной политики, которая повысит оперативность реагирования на внешние вызовы и принятия действенных решений, в том числе по развитию торговли с дружественными странами.</w:t>
            </w:r>
          </w:p>
        </w:tc>
        <w:tc>
          <w:tcPr>
            <w:tcW w:w="3409" w:type="dxa"/>
            <w:tcBorders>
              <w:top w:val="single" w:sz="4" w:space="0" w:color="000000"/>
              <w:left w:val="single" w:sz="4" w:space="0" w:color="000000"/>
              <w:bottom w:val="single" w:sz="4" w:space="0" w:color="000000"/>
              <w:right w:val="single" w:sz="4" w:space="0" w:color="000000"/>
            </w:tcBorders>
          </w:tcPr>
          <w:p w:rsidR="00384F57" w:rsidRDefault="00381CA3" w:rsidP="006C66F7">
            <w:pPr>
              <w:spacing w:after="0" w:line="240" w:lineRule="auto"/>
              <w:jc w:val="center"/>
              <w:rPr>
                <w:rFonts w:ascii="Times New Roman" w:hAnsi="Times New Roman" w:cs="Times New Roman"/>
                <w:b/>
                <w:sz w:val="28"/>
                <w:szCs w:val="28"/>
              </w:rPr>
            </w:pPr>
            <w:r w:rsidRPr="00381CA3">
              <w:rPr>
                <w:rFonts w:ascii="Times New Roman" w:hAnsi="Times New Roman" w:cs="Times New Roman"/>
                <w:b/>
                <w:sz w:val="28"/>
                <w:szCs w:val="28"/>
              </w:rPr>
              <w:t>Для сведения</w:t>
            </w:r>
          </w:p>
        </w:tc>
      </w:tr>
      <w:tr w:rsidR="0055078F"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5078F" w:rsidRPr="001000FF" w:rsidRDefault="0055078F"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483A9A" w:rsidRPr="00483A9A" w:rsidRDefault="00BC30EC" w:rsidP="00483A9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483A9A" w:rsidRPr="00483A9A">
              <w:rPr>
                <w:rFonts w:ascii="Times New Roman" w:hAnsi="Times New Roman" w:cs="Times New Roman"/>
                <w:b/>
                <w:sz w:val="28"/>
                <w:szCs w:val="28"/>
              </w:rPr>
              <w:t>Прогноз социально-экономического развития Российской Федерации на 2025 год и на плановый период 2026 и 2027 годов</w:t>
            </w:r>
            <w:r>
              <w:rPr>
                <w:rFonts w:ascii="Times New Roman" w:hAnsi="Times New Roman" w:cs="Times New Roman"/>
                <w:b/>
                <w:sz w:val="28"/>
                <w:szCs w:val="28"/>
              </w:rPr>
              <w:t>»</w:t>
            </w:r>
          </w:p>
          <w:p w:rsidR="006A1CEF" w:rsidRPr="00483A9A" w:rsidRDefault="00483A9A" w:rsidP="00483A9A">
            <w:pPr>
              <w:spacing w:after="0" w:line="240" w:lineRule="auto"/>
              <w:jc w:val="both"/>
              <w:rPr>
                <w:rFonts w:ascii="Times New Roman" w:hAnsi="Times New Roman" w:cs="Times New Roman"/>
                <w:b/>
                <w:sz w:val="28"/>
                <w:szCs w:val="28"/>
              </w:rPr>
            </w:pPr>
            <w:r w:rsidRPr="00483A9A">
              <w:rPr>
                <w:rFonts w:ascii="Times New Roman" w:hAnsi="Times New Roman" w:cs="Times New Roman"/>
                <w:b/>
                <w:sz w:val="28"/>
                <w:szCs w:val="28"/>
              </w:rPr>
              <w:t>(разработан Минэкономразвития России)</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Разработан прогноз социально-экономического развития Российской Федерации на 2025 год и на плановый период 2026 и 2027 годов</w:t>
            </w:r>
            <w:r>
              <w:rPr>
                <w:rFonts w:ascii="Times New Roman" w:hAnsi="Times New Roman" w:cs="Times New Roman"/>
                <w:sz w:val="28"/>
                <w:szCs w:val="28"/>
              </w:rPr>
              <w:t>.</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В рамках прогноза социально-экономического развития на 2025 - 2027 годы скорректирован ряд ключевых макропараметров по сравнению со сценарными условиями функционирования экономики РФ и основными параметрами прогноза социально-экономического развития РФ на 2025 год и на плановый период 2026 и 2027 годов, подготовленными в апреле 2024 года.</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Учтены, в частности, следующие тенденции: более высокий уровень мировых цен на нефть по сравнению с уровнем, прогнозируемым весной 2024 года; ослабление рубля по отношению к иностранным валютам; конкуренция за кадры на рынке труда и связанный с этим рост заработных плат и денежных доходов населения; сохранение высокой инвестиционной активности; опережающий рост выпуска обрабатывающей промышленности. Как следствие - улучшены оценки роста ВВП и ряда его компонентов на прогнозный период.</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Так, в 2025 году с учетом жестких денежно-кредитных условий 2024 года темпы инфляции ожидаются на уровне 4,5% г/г (на конец 2025 года). С 2026 года инфляция выйдет на целевой уровень 4,0 процента.</w:t>
            </w:r>
          </w:p>
          <w:p w:rsidR="00483A9A" w:rsidRPr="006A1CEF"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В прогнозе, в числе прочего, приведены предварительные итоги социально-экономического развития РФ за январь - июль 2024 года и ожидаемые итоги социально-экономического развития за 2024 год.</w:t>
            </w:r>
          </w:p>
        </w:tc>
        <w:tc>
          <w:tcPr>
            <w:tcW w:w="3409" w:type="dxa"/>
            <w:tcBorders>
              <w:top w:val="single" w:sz="4" w:space="0" w:color="000000"/>
              <w:left w:val="single" w:sz="4" w:space="0" w:color="000000"/>
              <w:bottom w:val="single" w:sz="4" w:space="0" w:color="000000"/>
              <w:right w:val="single" w:sz="4" w:space="0" w:color="000000"/>
            </w:tcBorders>
          </w:tcPr>
          <w:p w:rsidR="0055078F" w:rsidRPr="00D02A5E" w:rsidRDefault="0077232E" w:rsidP="006C66F7">
            <w:pPr>
              <w:spacing w:after="0" w:line="240" w:lineRule="auto"/>
              <w:jc w:val="center"/>
              <w:rPr>
                <w:rFonts w:ascii="Times New Roman" w:hAnsi="Times New Roman" w:cs="Times New Roman"/>
                <w:b/>
                <w:sz w:val="28"/>
                <w:szCs w:val="28"/>
              </w:rPr>
            </w:pPr>
            <w:r w:rsidRPr="0077232E">
              <w:rPr>
                <w:rFonts w:ascii="Times New Roman" w:hAnsi="Times New Roman" w:cs="Times New Roman"/>
                <w:b/>
                <w:sz w:val="28"/>
                <w:szCs w:val="28"/>
              </w:rPr>
              <w:t>Для сведения</w:t>
            </w:r>
          </w:p>
        </w:tc>
      </w:tr>
      <w:tr w:rsidR="00A469E5"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A469E5" w:rsidRPr="001000FF" w:rsidRDefault="00A469E5"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483A9A" w:rsidRPr="00483A9A" w:rsidRDefault="00483A9A" w:rsidP="00483A9A">
            <w:pPr>
              <w:spacing w:after="0" w:line="240" w:lineRule="auto"/>
              <w:jc w:val="both"/>
              <w:rPr>
                <w:rFonts w:ascii="Times New Roman" w:hAnsi="Times New Roman" w:cs="Times New Roman"/>
                <w:b/>
                <w:sz w:val="28"/>
                <w:szCs w:val="28"/>
              </w:rPr>
            </w:pPr>
            <w:r w:rsidRPr="00483A9A">
              <w:rPr>
                <w:rFonts w:ascii="Times New Roman" w:hAnsi="Times New Roman" w:cs="Times New Roman"/>
                <w:b/>
                <w:sz w:val="28"/>
                <w:szCs w:val="28"/>
              </w:rPr>
              <w:t xml:space="preserve">Постановление Конституционного Суда РФ от 23.09.2024 </w:t>
            </w:r>
            <w:r w:rsidR="00BC30EC">
              <w:rPr>
                <w:rFonts w:ascii="Times New Roman" w:hAnsi="Times New Roman" w:cs="Times New Roman"/>
                <w:b/>
                <w:sz w:val="28"/>
                <w:szCs w:val="28"/>
              </w:rPr>
              <w:t>№</w:t>
            </w:r>
            <w:r w:rsidRPr="00483A9A">
              <w:rPr>
                <w:rFonts w:ascii="Times New Roman" w:hAnsi="Times New Roman" w:cs="Times New Roman"/>
                <w:b/>
                <w:sz w:val="28"/>
                <w:szCs w:val="28"/>
              </w:rPr>
              <w:t xml:space="preserve"> 40-П</w:t>
            </w:r>
          </w:p>
          <w:p w:rsidR="00157D6B" w:rsidRDefault="00BC30EC" w:rsidP="00483A9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483A9A" w:rsidRPr="00483A9A">
              <w:rPr>
                <w:rFonts w:ascii="Times New Roman" w:hAnsi="Times New Roman" w:cs="Times New Roman"/>
                <w:b/>
                <w:sz w:val="28"/>
                <w:szCs w:val="28"/>
              </w:rPr>
              <w:t xml:space="preserve">По делу о проверке конституционности статьи 129, частей первой и третьей статьи 133, частей первой - четвертой и одиннадцатой статьи 133.1 Трудового кодекса Российской Федерации в связи с жалобой гражданки Е.Н. </w:t>
            </w:r>
            <w:proofErr w:type="spellStart"/>
            <w:r w:rsidR="00483A9A" w:rsidRPr="00483A9A">
              <w:rPr>
                <w:rFonts w:ascii="Times New Roman" w:hAnsi="Times New Roman" w:cs="Times New Roman"/>
                <w:b/>
                <w:sz w:val="28"/>
                <w:szCs w:val="28"/>
              </w:rPr>
              <w:t>Харюшевой</w:t>
            </w:r>
            <w:proofErr w:type="spellEnd"/>
            <w:r>
              <w:rPr>
                <w:rFonts w:ascii="Times New Roman" w:hAnsi="Times New Roman" w:cs="Times New Roman"/>
                <w:b/>
                <w:sz w:val="28"/>
                <w:szCs w:val="28"/>
              </w:rPr>
              <w:t>»</w:t>
            </w:r>
          </w:p>
          <w:p w:rsidR="00483A9A" w:rsidRPr="00483A9A" w:rsidRDefault="00483A9A" w:rsidP="00483A9A">
            <w:pPr>
              <w:spacing w:after="0" w:line="240" w:lineRule="auto"/>
              <w:jc w:val="both"/>
              <w:rPr>
                <w:rFonts w:ascii="Times New Roman" w:hAnsi="Times New Roman" w:cs="Times New Roman"/>
                <w:sz w:val="28"/>
                <w:szCs w:val="28"/>
              </w:rPr>
            </w:pPr>
            <w:r w:rsidRPr="00483A9A">
              <w:rPr>
                <w:rFonts w:ascii="Times New Roman" w:hAnsi="Times New Roman" w:cs="Times New Roman"/>
                <w:sz w:val="28"/>
                <w:szCs w:val="28"/>
              </w:rPr>
              <w:t>Повышенная оплата работы в условиях, отклоняющихся от нормальных, не может включаться в сумму заработной платы работника, размер которой не превышает минимального размера оплаты труда</w:t>
            </w:r>
            <w:r>
              <w:rPr>
                <w:rFonts w:ascii="Times New Roman" w:hAnsi="Times New Roman" w:cs="Times New Roman"/>
                <w:sz w:val="28"/>
                <w:szCs w:val="28"/>
              </w:rPr>
              <w:t>.</w:t>
            </w:r>
          </w:p>
          <w:p w:rsidR="00483A9A" w:rsidRPr="00650558" w:rsidRDefault="00483A9A" w:rsidP="00483A9A">
            <w:pPr>
              <w:spacing w:after="0" w:line="240" w:lineRule="auto"/>
              <w:jc w:val="both"/>
              <w:rPr>
                <w:rFonts w:ascii="Times New Roman" w:hAnsi="Times New Roman" w:cs="Times New Roman"/>
                <w:b/>
                <w:sz w:val="28"/>
                <w:szCs w:val="28"/>
              </w:rPr>
            </w:pPr>
            <w:r w:rsidRPr="00483A9A">
              <w:rPr>
                <w:rFonts w:ascii="Times New Roman" w:hAnsi="Times New Roman" w:cs="Times New Roman"/>
                <w:sz w:val="28"/>
                <w:szCs w:val="28"/>
              </w:rPr>
              <w:t>Не противоречащими Конституции РФ признаны статья 129, части первая и третья статьи 133 Трудового кодекса РФ,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w:t>
            </w:r>
          </w:p>
        </w:tc>
        <w:tc>
          <w:tcPr>
            <w:tcW w:w="3409" w:type="dxa"/>
            <w:tcBorders>
              <w:top w:val="single" w:sz="4" w:space="0" w:color="000000"/>
              <w:left w:val="single" w:sz="4" w:space="0" w:color="000000"/>
              <w:bottom w:val="single" w:sz="4" w:space="0" w:color="000000"/>
              <w:right w:val="single" w:sz="4" w:space="0" w:color="000000"/>
            </w:tcBorders>
          </w:tcPr>
          <w:p w:rsidR="00A469E5" w:rsidRPr="00650558" w:rsidRDefault="00381CA3" w:rsidP="006C66F7">
            <w:pPr>
              <w:spacing w:after="0" w:line="240" w:lineRule="auto"/>
              <w:jc w:val="center"/>
              <w:rPr>
                <w:rFonts w:ascii="Times New Roman" w:hAnsi="Times New Roman" w:cs="Times New Roman"/>
                <w:b/>
                <w:color w:val="FF0000"/>
                <w:sz w:val="28"/>
                <w:szCs w:val="28"/>
              </w:rPr>
            </w:pPr>
            <w:r w:rsidRPr="00381CA3">
              <w:rPr>
                <w:rFonts w:ascii="Times New Roman" w:hAnsi="Times New Roman" w:cs="Times New Roman"/>
                <w:b/>
                <w:sz w:val="28"/>
                <w:szCs w:val="28"/>
              </w:rPr>
              <w:t>Для сведения</w:t>
            </w:r>
          </w:p>
        </w:tc>
      </w:tr>
      <w:tr w:rsidR="00443567"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443567" w:rsidRPr="001000FF" w:rsidRDefault="00443567"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77232E" w:rsidRDefault="00E80A83" w:rsidP="0077232E">
            <w:pPr>
              <w:spacing w:after="0" w:line="240" w:lineRule="auto"/>
              <w:jc w:val="both"/>
              <w:rPr>
                <w:rFonts w:ascii="Times New Roman" w:hAnsi="Times New Roman" w:cs="Times New Roman"/>
                <w:b/>
                <w:sz w:val="28"/>
                <w:szCs w:val="28"/>
              </w:rPr>
            </w:pPr>
            <w:r w:rsidRPr="00E80A83">
              <w:rPr>
                <w:rFonts w:ascii="Times New Roman" w:hAnsi="Times New Roman" w:cs="Times New Roman"/>
                <w:b/>
                <w:sz w:val="28"/>
                <w:szCs w:val="28"/>
              </w:rPr>
              <w:t xml:space="preserve">Проект Федерального закона </w:t>
            </w:r>
            <w:r w:rsidR="00BC30EC">
              <w:rPr>
                <w:rFonts w:ascii="Times New Roman" w:hAnsi="Times New Roman" w:cs="Times New Roman"/>
                <w:b/>
                <w:sz w:val="28"/>
                <w:szCs w:val="28"/>
              </w:rPr>
              <w:t>№</w:t>
            </w:r>
            <w:r w:rsidRPr="00E80A83">
              <w:rPr>
                <w:rFonts w:ascii="Times New Roman" w:hAnsi="Times New Roman" w:cs="Times New Roman"/>
                <w:b/>
                <w:sz w:val="28"/>
                <w:szCs w:val="28"/>
              </w:rPr>
              <w:t xml:space="preserve"> 727320-8 </w:t>
            </w:r>
            <w:r w:rsidR="00BC30EC">
              <w:rPr>
                <w:rFonts w:ascii="Times New Roman" w:hAnsi="Times New Roman" w:cs="Times New Roman"/>
                <w:b/>
                <w:sz w:val="28"/>
                <w:szCs w:val="28"/>
              </w:rPr>
              <w:t>«</w:t>
            </w:r>
            <w:r w:rsidRPr="00E80A83">
              <w:rPr>
                <w:rFonts w:ascii="Times New Roman" w:hAnsi="Times New Roman" w:cs="Times New Roman"/>
                <w:b/>
                <w:sz w:val="28"/>
                <w:szCs w:val="28"/>
              </w:rPr>
              <w:t>О федеральном бюджете на 2025 год и на плановый период 2026 и 2027 годов</w:t>
            </w:r>
            <w:r w:rsidR="00BC30EC">
              <w:rPr>
                <w:rFonts w:ascii="Times New Roman" w:hAnsi="Times New Roman" w:cs="Times New Roman"/>
                <w:b/>
                <w:sz w:val="28"/>
                <w:szCs w:val="28"/>
              </w:rPr>
              <w:t>»</w:t>
            </w:r>
          </w:p>
          <w:p w:rsidR="00CB7F8E" w:rsidRPr="00E80A83" w:rsidRDefault="00CB7F8E" w:rsidP="00CB7F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Правительством </w:t>
            </w:r>
            <w:r w:rsidRPr="00CB7F8E">
              <w:rPr>
                <w:rFonts w:ascii="Times New Roman" w:hAnsi="Times New Roman" w:cs="Times New Roman"/>
                <w:b/>
                <w:sz w:val="28"/>
                <w:szCs w:val="28"/>
              </w:rPr>
              <w:t>Российской Федерации</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В Госдуму направлен проект федерального бюджета на 2025 - 2027 годы</w:t>
            </w:r>
            <w:r w:rsidR="00DC4D21">
              <w:rPr>
                <w:rFonts w:ascii="Times New Roman" w:hAnsi="Times New Roman" w:cs="Times New Roman"/>
                <w:sz w:val="28"/>
                <w:szCs w:val="28"/>
              </w:rPr>
              <w:t>.</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Основные характеристики федерального бюджета на 2025 год определены исходя из предполагаемого уровня инфляции, не превышающего 4,5 процента. В 2025 году прогнозируемый общий объем доходов федерального бюджета составит 40,3 трлн рублей, общий объем расходов - 41,5 трлн рублей. В плановом периоде ожидается снижение уровня инфляции до 4,0 процента и сохранение дефицита бюджета.</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Согласно прогнозным показателям в течение ближайших трех лет ожидается значительное увеличение поступлений в доходную часть бюджета, что позволит обеспечить поставленные приоритетные задачи по восстановлению экономики и выполнение всех социальных обязательств.</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Так, на 2025 - 2027 годы в сфере социального обеспечения населения предусматривается, в частности, следующее:</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 xml:space="preserve">в 2025 году размер накопительного взноса на одного участника </w:t>
            </w:r>
            <w:proofErr w:type="spellStart"/>
            <w:r w:rsidRPr="00E80A83">
              <w:rPr>
                <w:rFonts w:ascii="Times New Roman" w:hAnsi="Times New Roman" w:cs="Times New Roman"/>
                <w:sz w:val="28"/>
                <w:szCs w:val="28"/>
              </w:rPr>
              <w:t>накопительно</w:t>
            </w:r>
            <w:proofErr w:type="spellEnd"/>
            <w:r w:rsidRPr="00E80A83">
              <w:rPr>
                <w:rFonts w:ascii="Times New Roman" w:hAnsi="Times New Roman" w:cs="Times New Roman"/>
                <w:sz w:val="28"/>
                <w:szCs w:val="28"/>
              </w:rPr>
              <w:t>-ипотечной системы жилищного обеспечения военнослужащих, включенного в реестр участников, в сумме 383 979,3 рубля;</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 xml:space="preserve">с 1 января 2025 года размер индексации отдельных социальных выплат и пособий (в </w:t>
            </w:r>
            <w:proofErr w:type="spellStart"/>
            <w:r w:rsidRPr="00E80A83">
              <w:rPr>
                <w:rFonts w:ascii="Times New Roman" w:hAnsi="Times New Roman" w:cs="Times New Roman"/>
                <w:sz w:val="28"/>
                <w:szCs w:val="28"/>
              </w:rPr>
              <w:t>т.ч</w:t>
            </w:r>
            <w:proofErr w:type="spellEnd"/>
            <w:r w:rsidRPr="00E80A83">
              <w:rPr>
                <w:rFonts w:ascii="Times New Roman" w:hAnsi="Times New Roman" w:cs="Times New Roman"/>
                <w:sz w:val="28"/>
                <w:szCs w:val="28"/>
              </w:rPr>
              <w:t>. на содержание гражданина в возмещение вреда, причиненного жизни или здоровью, на основании судебного акта, пособий детям погибших военнослужащих и т.д.) в размере 1,045;</w:t>
            </w:r>
          </w:p>
          <w:p w:rsidR="00E80A83" w:rsidRPr="00384F57"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на ежемесячное пособие в связи с рождением и воспитанием ребенка предусмотрено свыше 4 трлн рублей; на предоставление материнского (семейного) капитала - свыше 1,7 трлн рублей; на поддержку демографических программ, направленных на повышение рождаемости, - около 37,5 млрд рублей.</w:t>
            </w:r>
          </w:p>
        </w:tc>
        <w:tc>
          <w:tcPr>
            <w:tcW w:w="3409" w:type="dxa"/>
            <w:tcBorders>
              <w:top w:val="single" w:sz="4" w:space="0" w:color="000000"/>
              <w:left w:val="single" w:sz="4" w:space="0" w:color="000000"/>
              <w:bottom w:val="single" w:sz="4" w:space="0" w:color="000000"/>
              <w:right w:val="single" w:sz="4" w:space="0" w:color="000000"/>
            </w:tcBorders>
          </w:tcPr>
          <w:p w:rsidR="00443567" w:rsidRPr="00650558" w:rsidRDefault="0055078F" w:rsidP="006C66F7">
            <w:pPr>
              <w:spacing w:after="0" w:line="240" w:lineRule="auto"/>
              <w:jc w:val="center"/>
              <w:rPr>
                <w:rFonts w:ascii="Times New Roman" w:hAnsi="Times New Roman" w:cs="Times New Roman"/>
                <w:b/>
                <w:color w:val="FF0000"/>
                <w:sz w:val="28"/>
                <w:szCs w:val="28"/>
              </w:rPr>
            </w:pPr>
            <w:r w:rsidRPr="0055078F">
              <w:rPr>
                <w:rFonts w:ascii="Times New Roman" w:hAnsi="Times New Roman" w:cs="Times New Roman"/>
                <w:b/>
                <w:sz w:val="28"/>
                <w:szCs w:val="28"/>
              </w:rPr>
              <w:t>Для сведения</w:t>
            </w:r>
          </w:p>
        </w:tc>
      </w:tr>
      <w:tr w:rsidR="00E80A83"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E80A83" w:rsidRPr="001000FF" w:rsidRDefault="00E80A83"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80A83" w:rsidRDefault="00E80A83" w:rsidP="0077232E">
            <w:pPr>
              <w:spacing w:after="0" w:line="240" w:lineRule="auto"/>
              <w:jc w:val="both"/>
              <w:rPr>
                <w:rFonts w:ascii="Times New Roman" w:hAnsi="Times New Roman" w:cs="Times New Roman"/>
                <w:b/>
                <w:sz w:val="28"/>
                <w:szCs w:val="28"/>
              </w:rPr>
            </w:pPr>
            <w:r w:rsidRPr="00E80A83">
              <w:rPr>
                <w:rFonts w:ascii="Times New Roman" w:hAnsi="Times New Roman" w:cs="Times New Roman"/>
                <w:b/>
                <w:sz w:val="28"/>
                <w:szCs w:val="28"/>
              </w:rPr>
              <w:t xml:space="preserve">Проект Федерального закона </w:t>
            </w:r>
            <w:r w:rsidR="00BC30EC">
              <w:rPr>
                <w:rFonts w:ascii="Times New Roman" w:hAnsi="Times New Roman" w:cs="Times New Roman"/>
                <w:b/>
                <w:sz w:val="28"/>
                <w:szCs w:val="28"/>
              </w:rPr>
              <w:t>№</w:t>
            </w:r>
            <w:r w:rsidRPr="00E80A83">
              <w:rPr>
                <w:rFonts w:ascii="Times New Roman" w:hAnsi="Times New Roman" w:cs="Times New Roman"/>
                <w:b/>
                <w:sz w:val="28"/>
                <w:szCs w:val="28"/>
              </w:rPr>
              <w:t xml:space="preserve"> 727327-8 </w:t>
            </w:r>
            <w:r w:rsidR="00BC30EC">
              <w:rPr>
                <w:rFonts w:ascii="Times New Roman" w:hAnsi="Times New Roman" w:cs="Times New Roman"/>
                <w:b/>
                <w:sz w:val="28"/>
                <w:szCs w:val="28"/>
              </w:rPr>
              <w:t>«</w:t>
            </w:r>
            <w:r w:rsidRPr="00E80A83">
              <w:rPr>
                <w:rFonts w:ascii="Times New Roman" w:hAnsi="Times New Roman" w:cs="Times New Roman"/>
                <w:b/>
                <w:sz w:val="28"/>
                <w:szCs w:val="28"/>
              </w:rPr>
              <w:t>О приостановлении действия отдельных положений Бюджетного кодекса Российской Федерации, об установлении особенностей исполнения бюджетов бюджетной системы Российской Федерации в 2025 году и о внесении изменений в отдельные законодательные акты Российской Федерации</w:t>
            </w:r>
            <w:r w:rsidR="00BC30EC">
              <w:rPr>
                <w:rFonts w:ascii="Times New Roman" w:hAnsi="Times New Roman" w:cs="Times New Roman"/>
                <w:b/>
                <w:sz w:val="28"/>
                <w:szCs w:val="28"/>
              </w:rPr>
              <w:t>»</w:t>
            </w:r>
          </w:p>
          <w:p w:rsidR="00CB7F8E" w:rsidRDefault="00CB7F8E" w:rsidP="0077232E">
            <w:pPr>
              <w:spacing w:after="0" w:line="240" w:lineRule="auto"/>
              <w:jc w:val="both"/>
              <w:rPr>
                <w:rFonts w:ascii="Times New Roman" w:hAnsi="Times New Roman" w:cs="Times New Roman"/>
                <w:b/>
                <w:sz w:val="28"/>
                <w:szCs w:val="28"/>
              </w:rPr>
            </w:pPr>
            <w:r w:rsidRPr="00CB7F8E">
              <w:rPr>
                <w:rFonts w:ascii="Times New Roman" w:hAnsi="Times New Roman" w:cs="Times New Roman"/>
                <w:b/>
                <w:sz w:val="28"/>
                <w:szCs w:val="28"/>
              </w:rPr>
              <w:t>Внесен Правительством РФ.</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Предложены особенности исполнения бюджетов бюджетной системы РФ в 2025 году</w:t>
            </w:r>
            <w:r>
              <w:rPr>
                <w:rFonts w:ascii="Times New Roman" w:hAnsi="Times New Roman" w:cs="Times New Roman"/>
                <w:sz w:val="28"/>
                <w:szCs w:val="28"/>
              </w:rPr>
              <w:t>.</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Законопроектом, в частности:</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продлевается приостановка отдельных положений Бюджетного кодекса РФ, устанавливающих ограничения в бюджетном процессе;</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 xml:space="preserve">устанавливается, что иные межбюджетные трансферты из федерального бюджета могут быть предоставлены бюджетам субъектов РФ в случае </w:t>
            </w:r>
            <w:proofErr w:type="spellStart"/>
            <w:r w:rsidRPr="00E80A83">
              <w:rPr>
                <w:rFonts w:ascii="Times New Roman" w:hAnsi="Times New Roman" w:cs="Times New Roman"/>
                <w:sz w:val="28"/>
                <w:szCs w:val="28"/>
              </w:rPr>
              <w:t>софинансирования</w:t>
            </w:r>
            <w:proofErr w:type="spellEnd"/>
            <w:r w:rsidRPr="00E80A83">
              <w:rPr>
                <w:rFonts w:ascii="Times New Roman" w:hAnsi="Times New Roman" w:cs="Times New Roman"/>
                <w:sz w:val="28"/>
                <w:szCs w:val="28"/>
              </w:rPr>
              <w:t xml:space="preserve"> их расходных обязательств, возникающих при оказании медицинской помощи, протезно-ортопедической помощи военнослужащим Вооруженных Сил РФ, являющимся участниками специальной военной операции, медицинскими организациями в период проведения специальной военной операции;</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 xml:space="preserve">предусматривается, что государственное (муниципальное) задание не признается невыполненным в случае </w:t>
            </w:r>
            <w:proofErr w:type="spellStart"/>
            <w:r w:rsidRPr="00E80A83">
              <w:rPr>
                <w:rFonts w:ascii="Times New Roman" w:hAnsi="Times New Roman" w:cs="Times New Roman"/>
                <w:sz w:val="28"/>
                <w:szCs w:val="28"/>
              </w:rPr>
              <w:t>недостижения</w:t>
            </w:r>
            <w:proofErr w:type="spellEnd"/>
            <w:r w:rsidRPr="00E80A83">
              <w:rPr>
                <w:rFonts w:ascii="Times New Roman" w:hAnsi="Times New Roman" w:cs="Times New Roman"/>
                <w:sz w:val="28"/>
                <w:szCs w:val="28"/>
              </w:rPr>
              <w:t xml:space="preserve"> (превышения допустимого (возможного) отклонения) показателей государственного (муниципального) задания в связи с приостановлением (ограничением) деятельности учреждений, связанным с установлением на отдельных территориях (объектах) уровней террористической опасности, предусматривающих принятие мер по обеспечению безопасности личности, общества и государства, а также в иных случаях, установленных Правительством РФ;</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в целях недопущения нарушения сроков реализации и снижения качества реализации инфраструктурных проектов, осуществляемых за счет средств инфраструктурных бюджетных кредитов и специальных казначейских кредитов, предлагается установление мер ответственности в виде повышения процентной ставки вдвое;</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предусматривается с 1 января 2025 года изменение норматива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E80A83">
              <w:rPr>
                <w:rFonts w:ascii="Times New Roman" w:hAnsi="Times New Roman" w:cs="Times New Roman"/>
                <w:sz w:val="28"/>
                <w:szCs w:val="28"/>
              </w:rPr>
              <w:t>инжекторных</w:t>
            </w:r>
            <w:proofErr w:type="spellEnd"/>
            <w:r w:rsidRPr="00E80A83">
              <w:rPr>
                <w:rFonts w:ascii="Times New Roman" w:hAnsi="Times New Roman" w:cs="Times New Roman"/>
                <w:sz w:val="28"/>
                <w:szCs w:val="28"/>
              </w:rPr>
              <w:t>) двигателей, производимые на территории РФ;</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предусматривается продление на 2025 год переходного периода в части индексации страховых пенсий с 1 января текущего года на индекс роста потребительских цен. Также устанавливается стоимость одного пенсионного коэффициента и размер фиксированной выплаты к страховой пенсии по старости с 1 января 2025 года;</w:t>
            </w:r>
          </w:p>
          <w:p w:rsidR="00E80A83" w:rsidRPr="00E80A83" w:rsidRDefault="00E80A83" w:rsidP="00E80A83">
            <w:pPr>
              <w:spacing w:after="0" w:line="240" w:lineRule="auto"/>
              <w:jc w:val="both"/>
              <w:rPr>
                <w:rFonts w:ascii="Times New Roman" w:hAnsi="Times New Roman" w:cs="Times New Roman"/>
                <w:sz w:val="28"/>
                <w:szCs w:val="28"/>
              </w:rPr>
            </w:pPr>
            <w:r w:rsidRPr="00E80A83">
              <w:rPr>
                <w:rFonts w:ascii="Times New Roman" w:hAnsi="Times New Roman" w:cs="Times New Roman"/>
                <w:sz w:val="28"/>
                <w:szCs w:val="28"/>
              </w:rPr>
              <w:t>предусматривается приостановление норм, регламентирующих установление прожиточного минимума на душу населения в целом по РФ на очередной год исходя из величины медианного среднедушевого дохода за предыдущий год, установление прожиточного минимума в целом по РФ, начиная с 2026 года федеральным законом о федеральном бюджете на соответствующий финансовый год и на плановый период с учетом инфляции прошлого года;</w:t>
            </w:r>
          </w:p>
          <w:p w:rsidR="00E80A83" w:rsidRPr="00E80A83" w:rsidRDefault="00E80A83" w:rsidP="00E80A83">
            <w:pPr>
              <w:spacing w:after="0" w:line="240" w:lineRule="auto"/>
              <w:jc w:val="both"/>
              <w:rPr>
                <w:rFonts w:ascii="Times New Roman" w:hAnsi="Times New Roman" w:cs="Times New Roman"/>
                <w:b/>
                <w:sz w:val="28"/>
                <w:szCs w:val="28"/>
              </w:rPr>
            </w:pPr>
            <w:r w:rsidRPr="00E80A83">
              <w:rPr>
                <w:rFonts w:ascii="Times New Roman" w:hAnsi="Times New Roman" w:cs="Times New Roman"/>
                <w:sz w:val="28"/>
                <w:szCs w:val="28"/>
              </w:rPr>
              <w:t>предусматривается при определении права на ежемесячное пособие в связи с рождением и воспитанием ребенка учитывать наличие у заявителя и членов его семьи доходов от трудовой, предпринимательской и иных видов деятельности, а также иных доходов.</w:t>
            </w:r>
          </w:p>
        </w:tc>
        <w:tc>
          <w:tcPr>
            <w:tcW w:w="3409" w:type="dxa"/>
            <w:tcBorders>
              <w:top w:val="single" w:sz="4" w:space="0" w:color="000000"/>
              <w:left w:val="single" w:sz="4" w:space="0" w:color="000000"/>
              <w:bottom w:val="single" w:sz="4" w:space="0" w:color="000000"/>
              <w:right w:val="single" w:sz="4" w:space="0" w:color="000000"/>
            </w:tcBorders>
          </w:tcPr>
          <w:p w:rsidR="00E80A83" w:rsidRPr="0055078F" w:rsidRDefault="00DC4D21" w:rsidP="006C66F7">
            <w:pPr>
              <w:spacing w:after="0" w:line="240" w:lineRule="auto"/>
              <w:jc w:val="center"/>
              <w:rPr>
                <w:rFonts w:ascii="Times New Roman" w:hAnsi="Times New Roman" w:cs="Times New Roman"/>
                <w:b/>
                <w:sz w:val="28"/>
                <w:szCs w:val="28"/>
              </w:rPr>
            </w:pPr>
            <w:r w:rsidRPr="00DC4D21">
              <w:rPr>
                <w:rFonts w:ascii="Times New Roman" w:hAnsi="Times New Roman" w:cs="Times New Roman"/>
                <w:b/>
                <w:sz w:val="28"/>
                <w:szCs w:val="28"/>
              </w:rPr>
              <w:t>Для сведения</w:t>
            </w:r>
          </w:p>
        </w:tc>
      </w:tr>
      <w:tr w:rsidR="00CB7F8E"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CB7F8E" w:rsidRPr="001000FF" w:rsidRDefault="00CB7F8E"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CB7F8E" w:rsidRDefault="00CB7F8E" w:rsidP="0077232E">
            <w:pPr>
              <w:spacing w:after="0" w:line="240" w:lineRule="auto"/>
              <w:jc w:val="both"/>
              <w:rPr>
                <w:rFonts w:ascii="Times New Roman" w:hAnsi="Times New Roman" w:cs="Times New Roman"/>
                <w:b/>
                <w:sz w:val="28"/>
                <w:szCs w:val="28"/>
              </w:rPr>
            </w:pPr>
            <w:r w:rsidRPr="00CB7F8E">
              <w:rPr>
                <w:rFonts w:ascii="Times New Roman" w:hAnsi="Times New Roman" w:cs="Times New Roman"/>
                <w:b/>
                <w:sz w:val="28"/>
                <w:szCs w:val="28"/>
              </w:rPr>
              <w:t xml:space="preserve">Проект Федерального закона </w:t>
            </w:r>
            <w:r w:rsidR="00BC30EC">
              <w:rPr>
                <w:rFonts w:ascii="Times New Roman" w:hAnsi="Times New Roman" w:cs="Times New Roman"/>
                <w:b/>
                <w:sz w:val="28"/>
                <w:szCs w:val="28"/>
              </w:rPr>
              <w:t>№</w:t>
            </w:r>
            <w:r w:rsidRPr="00CB7F8E">
              <w:rPr>
                <w:rFonts w:ascii="Times New Roman" w:hAnsi="Times New Roman" w:cs="Times New Roman"/>
                <w:b/>
                <w:sz w:val="28"/>
                <w:szCs w:val="28"/>
              </w:rPr>
              <w:t xml:space="preserve"> 722478-8 </w:t>
            </w:r>
            <w:r w:rsidR="00BC30EC">
              <w:rPr>
                <w:rFonts w:ascii="Times New Roman" w:hAnsi="Times New Roman" w:cs="Times New Roman"/>
                <w:b/>
                <w:sz w:val="28"/>
                <w:szCs w:val="28"/>
              </w:rPr>
              <w:t>«</w:t>
            </w:r>
            <w:r w:rsidRPr="00CB7F8E">
              <w:rPr>
                <w:rFonts w:ascii="Times New Roman" w:hAnsi="Times New Roman" w:cs="Times New Roman"/>
                <w:b/>
                <w:sz w:val="28"/>
                <w:szCs w:val="28"/>
              </w:rPr>
              <w:t>О внесении изменения в статью 358 части второй Налогового кодекса Российской Федерации</w:t>
            </w:r>
            <w:r w:rsidR="00BC30EC">
              <w:rPr>
                <w:rFonts w:ascii="Times New Roman" w:hAnsi="Times New Roman" w:cs="Times New Roman"/>
                <w:b/>
                <w:sz w:val="28"/>
                <w:szCs w:val="28"/>
              </w:rPr>
              <w:t>»</w:t>
            </w:r>
            <w:r w:rsidRPr="00CB7F8E">
              <w:rPr>
                <w:rFonts w:ascii="Times New Roman" w:hAnsi="Times New Roman" w:cs="Times New Roman"/>
                <w:b/>
                <w:sz w:val="28"/>
                <w:szCs w:val="28"/>
              </w:rPr>
              <w:t xml:space="preserve"> (ред., внесенная в ГД ФС РФ, текст по состоянию на 23.09.2024)</w:t>
            </w:r>
          </w:p>
          <w:p w:rsidR="00CB7F8E" w:rsidRDefault="00CB7F8E" w:rsidP="00CB7F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депутатами Государственной Думы Я.Е. Ниловым, Б.А. </w:t>
            </w:r>
            <w:proofErr w:type="spellStart"/>
            <w:r>
              <w:rPr>
                <w:rFonts w:ascii="Times New Roman" w:hAnsi="Times New Roman" w:cs="Times New Roman"/>
                <w:b/>
                <w:sz w:val="28"/>
                <w:szCs w:val="28"/>
              </w:rPr>
              <w:t>Чернышовым</w:t>
            </w:r>
            <w:proofErr w:type="spellEnd"/>
            <w:r>
              <w:rPr>
                <w:rFonts w:ascii="Times New Roman" w:hAnsi="Times New Roman" w:cs="Times New Roman"/>
                <w:b/>
                <w:sz w:val="28"/>
                <w:szCs w:val="28"/>
              </w:rPr>
              <w:t xml:space="preserve">, </w:t>
            </w:r>
            <w:r w:rsidRPr="00CB7F8E">
              <w:rPr>
                <w:rFonts w:ascii="Times New Roman" w:hAnsi="Times New Roman" w:cs="Times New Roman"/>
                <w:b/>
                <w:sz w:val="28"/>
                <w:szCs w:val="28"/>
              </w:rPr>
              <w:t>А.Н. Диденк</w:t>
            </w:r>
            <w:r>
              <w:rPr>
                <w:rFonts w:ascii="Times New Roman" w:hAnsi="Times New Roman" w:cs="Times New Roman"/>
                <w:b/>
                <w:sz w:val="28"/>
                <w:szCs w:val="28"/>
              </w:rPr>
              <w:t xml:space="preserve">о, Д.А. Свищевым, В.В. Кулиевой, В.А. Кошелевым, В.В. Сипягиным, К.М. </w:t>
            </w:r>
            <w:proofErr w:type="spellStart"/>
            <w:r>
              <w:rPr>
                <w:rFonts w:ascii="Times New Roman" w:hAnsi="Times New Roman" w:cs="Times New Roman"/>
                <w:b/>
                <w:sz w:val="28"/>
                <w:szCs w:val="28"/>
              </w:rPr>
              <w:t>Панешем</w:t>
            </w:r>
            <w:proofErr w:type="spellEnd"/>
            <w:r>
              <w:rPr>
                <w:rFonts w:ascii="Times New Roman" w:hAnsi="Times New Roman" w:cs="Times New Roman"/>
                <w:b/>
                <w:sz w:val="28"/>
                <w:szCs w:val="28"/>
              </w:rPr>
              <w:t xml:space="preserve">, С.А. Наумовым, В.С. Селезневым, А.Н. </w:t>
            </w:r>
            <w:proofErr w:type="spellStart"/>
            <w:r>
              <w:rPr>
                <w:rFonts w:ascii="Times New Roman" w:hAnsi="Times New Roman" w:cs="Times New Roman"/>
                <w:b/>
                <w:sz w:val="28"/>
                <w:szCs w:val="28"/>
              </w:rPr>
              <w:t>Свистуновым</w:t>
            </w:r>
            <w:proofErr w:type="spellEnd"/>
            <w:r>
              <w:rPr>
                <w:rFonts w:ascii="Times New Roman" w:hAnsi="Times New Roman" w:cs="Times New Roman"/>
                <w:b/>
                <w:sz w:val="28"/>
                <w:szCs w:val="28"/>
              </w:rPr>
              <w:t xml:space="preserve">, сенатором Российской Федерации </w:t>
            </w:r>
            <w:r w:rsidRPr="00CB7F8E">
              <w:rPr>
                <w:rFonts w:ascii="Times New Roman" w:hAnsi="Times New Roman" w:cs="Times New Roman"/>
                <w:b/>
                <w:sz w:val="28"/>
                <w:szCs w:val="28"/>
              </w:rPr>
              <w:t>Е.В. Афанасьевой</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В целях защиты инвалидов</w:t>
            </w:r>
            <w:r w:rsidRPr="00CB7F8E">
              <w:rPr>
                <w:rFonts w:ascii="Times New Roman" w:hAnsi="Times New Roman" w:cs="Times New Roman"/>
                <w:sz w:val="28"/>
                <w:szCs w:val="28"/>
              </w:rPr>
              <w:t>, которые приобрели транспортные средства по медицинским показаниям за собственный счет, от уплаты транспортного налога не освобождены</w:t>
            </w:r>
            <w:r w:rsidRPr="00CB7F8E">
              <w:rPr>
                <w:rFonts w:ascii="Times New Roman" w:hAnsi="Times New Roman" w:cs="Times New Roman"/>
                <w:sz w:val="28"/>
                <w:szCs w:val="28"/>
              </w:rPr>
              <w:t xml:space="preserve"> законопроектом предлагается изложить подпункт 2 пункта 2 статьи 358 части второй Налогового кодекса Российской Федерации в новой редакции, исключающей из налогообложения автомобили легковые, приобретенные инвалидом или его законным представителем в соответствии с медицинскими показаниями за собственный счет.</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З</w:t>
            </w:r>
            <w:r w:rsidRPr="00CB7F8E">
              <w:rPr>
                <w:rFonts w:ascii="Times New Roman" w:hAnsi="Times New Roman" w:cs="Times New Roman"/>
                <w:sz w:val="28"/>
                <w:szCs w:val="28"/>
              </w:rPr>
              <w:t>аконопроектом предлагается освобождение на федеральном уровне от уплаты транспортного налога не всех инвалидов, приобретших автомобиль за собственный счет, а только тех, которые нуждаются в транспортном средстве исключительно по медицинским показаниям.</w:t>
            </w:r>
          </w:p>
        </w:tc>
        <w:tc>
          <w:tcPr>
            <w:tcW w:w="3409" w:type="dxa"/>
            <w:tcBorders>
              <w:top w:val="single" w:sz="4" w:space="0" w:color="000000"/>
              <w:left w:val="single" w:sz="4" w:space="0" w:color="000000"/>
              <w:bottom w:val="single" w:sz="4" w:space="0" w:color="000000"/>
              <w:right w:val="single" w:sz="4" w:space="0" w:color="000000"/>
            </w:tcBorders>
          </w:tcPr>
          <w:p w:rsidR="00CB7F8E" w:rsidRPr="0055078F" w:rsidRDefault="00DC4D21" w:rsidP="006C66F7">
            <w:pPr>
              <w:spacing w:after="0" w:line="240" w:lineRule="auto"/>
              <w:jc w:val="center"/>
              <w:rPr>
                <w:rFonts w:ascii="Times New Roman" w:hAnsi="Times New Roman" w:cs="Times New Roman"/>
                <w:b/>
                <w:sz w:val="28"/>
                <w:szCs w:val="28"/>
              </w:rPr>
            </w:pPr>
            <w:r w:rsidRPr="00DC4D21">
              <w:rPr>
                <w:rFonts w:ascii="Times New Roman" w:hAnsi="Times New Roman" w:cs="Times New Roman"/>
                <w:b/>
                <w:sz w:val="28"/>
                <w:szCs w:val="28"/>
              </w:rPr>
              <w:t>Для сведения</w:t>
            </w:r>
          </w:p>
        </w:tc>
      </w:tr>
      <w:tr w:rsidR="00CB7F8E"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CB7F8E" w:rsidRPr="001000FF" w:rsidRDefault="00CB7F8E"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CB7F8E" w:rsidRDefault="00CB7F8E" w:rsidP="0077232E">
            <w:pPr>
              <w:spacing w:after="0" w:line="240" w:lineRule="auto"/>
              <w:jc w:val="both"/>
              <w:rPr>
                <w:rFonts w:ascii="Times New Roman" w:hAnsi="Times New Roman" w:cs="Times New Roman"/>
                <w:b/>
                <w:sz w:val="28"/>
                <w:szCs w:val="28"/>
              </w:rPr>
            </w:pPr>
            <w:r w:rsidRPr="00CB7F8E">
              <w:rPr>
                <w:rFonts w:ascii="Times New Roman" w:hAnsi="Times New Roman" w:cs="Times New Roman"/>
                <w:b/>
                <w:sz w:val="28"/>
                <w:szCs w:val="28"/>
              </w:rPr>
              <w:t xml:space="preserve">Проект Федерального закона </w:t>
            </w:r>
            <w:r w:rsidR="00BC30EC">
              <w:rPr>
                <w:rFonts w:ascii="Times New Roman" w:hAnsi="Times New Roman" w:cs="Times New Roman"/>
                <w:b/>
                <w:sz w:val="28"/>
                <w:szCs w:val="28"/>
              </w:rPr>
              <w:t>№</w:t>
            </w:r>
            <w:r w:rsidRPr="00CB7F8E">
              <w:rPr>
                <w:rFonts w:ascii="Times New Roman" w:hAnsi="Times New Roman" w:cs="Times New Roman"/>
                <w:b/>
                <w:sz w:val="28"/>
                <w:szCs w:val="28"/>
              </w:rPr>
              <w:t xml:space="preserve"> 727324-8 </w:t>
            </w:r>
            <w:r w:rsidR="00BC30EC">
              <w:rPr>
                <w:rFonts w:ascii="Times New Roman" w:hAnsi="Times New Roman" w:cs="Times New Roman"/>
                <w:b/>
                <w:sz w:val="28"/>
                <w:szCs w:val="28"/>
              </w:rPr>
              <w:t>«</w:t>
            </w:r>
            <w:r w:rsidRPr="00CB7F8E">
              <w:rPr>
                <w:rFonts w:ascii="Times New Roman" w:hAnsi="Times New Roman" w:cs="Times New Roman"/>
                <w:b/>
                <w:sz w:val="28"/>
                <w:szCs w:val="28"/>
              </w:rPr>
              <w:t xml:space="preserve">О внесении изменения в статью 1 Федерального закона </w:t>
            </w:r>
            <w:r w:rsidR="00BC30EC">
              <w:rPr>
                <w:rFonts w:ascii="Times New Roman" w:hAnsi="Times New Roman" w:cs="Times New Roman"/>
                <w:b/>
                <w:sz w:val="28"/>
                <w:szCs w:val="28"/>
              </w:rPr>
              <w:t>«</w:t>
            </w:r>
            <w:r w:rsidRPr="00CB7F8E">
              <w:rPr>
                <w:rFonts w:ascii="Times New Roman" w:hAnsi="Times New Roman" w:cs="Times New Roman"/>
                <w:b/>
                <w:sz w:val="28"/>
                <w:szCs w:val="28"/>
              </w:rPr>
              <w:t>О минимальном размере оплаты труда</w:t>
            </w:r>
            <w:r w:rsidR="00BC30EC">
              <w:rPr>
                <w:rFonts w:ascii="Times New Roman" w:hAnsi="Times New Roman" w:cs="Times New Roman"/>
                <w:b/>
                <w:sz w:val="28"/>
                <w:szCs w:val="28"/>
              </w:rPr>
              <w:t>»</w:t>
            </w:r>
            <w:r w:rsidRPr="00CB7F8E">
              <w:rPr>
                <w:rFonts w:ascii="Times New Roman" w:hAnsi="Times New Roman" w:cs="Times New Roman"/>
                <w:b/>
                <w:sz w:val="28"/>
                <w:szCs w:val="28"/>
              </w:rPr>
              <w:t xml:space="preserve"> (ред., внесенная в ГД ФС РФ, текст по состоянию на 30.09.2024)</w:t>
            </w:r>
          </w:p>
          <w:p w:rsidR="00CB7F8E" w:rsidRDefault="00CB7F8E" w:rsidP="00CB7F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Правительством </w:t>
            </w:r>
            <w:r w:rsidRPr="00CB7F8E">
              <w:rPr>
                <w:rFonts w:ascii="Times New Roman" w:hAnsi="Times New Roman" w:cs="Times New Roman"/>
                <w:b/>
                <w:sz w:val="28"/>
                <w:szCs w:val="28"/>
              </w:rPr>
              <w:t>Российской Федерации</w:t>
            </w:r>
          </w:p>
          <w:p w:rsidR="00CB7F8E" w:rsidRPr="00CB7F8E" w:rsidRDefault="00CB7F8E" w:rsidP="00CB7F8E">
            <w:pPr>
              <w:spacing w:after="0" w:line="240" w:lineRule="auto"/>
              <w:jc w:val="both"/>
              <w:rPr>
                <w:rFonts w:ascii="Times New Roman" w:hAnsi="Times New Roman" w:cs="Times New Roman"/>
                <w:sz w:val="28"/>
                <w:szCs w:val="28"/>
              </w:rPr>
            </w:pPr>
            <w:r w:rsidRPr="00CB7F8E">
              <w:rPr>
                <w:rFonts w:ascii="Times New Roman" w:hAnsi="Times New Roman" w:cs="Times New Roman"/>
                <w:sz w:val="28"/>
                <w:szCs w:val="28"/>
              </w:rPr>
              <w:t>З</w:t>
            </w:r>
            <w:r w:rsidRPr="00CB7F8E">
              <w:rPr>
                <w:rFonts w:ascii="Times New Roman" w:hAnsi="Times New Roman" w:cs="Times New Roman"/>
                <w:sz w:val="28"/>
                <w:szCs w:val="28"/>
              </w:rPr>
              <w:t>аконопроектом предлагается установить МРОТ с 1 января 2025 г. в сумме 22440 рублей (рост 16,6%). Соотношение с медианной заработной платой за предыдущий год увеличится до 48%. Медианная заработная плата за 2023 год по данным Росстата составляет 46751 рубль.</w:t>
            </w:r>
          </w:p>
          <w:p w:rsidR="00CB7F8E" w:rsidRPr="00CB7F8E" w:rsidRDefault="00CB7F8E" w:rsidP="00CB7F8E">
            <w:pPr>
              <w:spacing w:after="0" w:line="240" w:lineRule="auto"/>
              <w:jc w:val="both"/>
              <w:rPr>
                <w:rFonts w:ascii="Times New Roman" w:hAnsi="Times New Roman" w:cs="Times New Roman"/>
                <w:b/>
                <w:sz w:val="28"/>
                <w:szCs w:val="28"/>
              </w:rPr>
            </w:pPr>
            <w:r w:rsidRPr="00CB7F8E">
              <w:rPr>
                <w:rFonts w:ascii="Times New Roman" w:hAnsi="Times New Roman" w:cs="Times New Roman"/>
                <w:sz w:val="28"/>
                <w:szCs w:val="28"/>
              </w:rPr>
              <w:t>Реализация положений законопроекта будет способствовать обеспечению повышения заработной платы около 4,2 млн. работников.</w:t>
            </w:r>
          </w:p>
        </w:tc>
        <w:tc>
          <w:tcPr>
            <w:tcW w:w="3409" w:type="dxa"/>
            <w:tcBorders>
              <w:top w:val="single" w:sz="4" w:space="0" w:color="000000"/>
              <w:left w:val="single" w:sz="4" w:space="0" w:color="000000"/>
              <w:bottom w:val="single" w:sz="4" w:space="0" w:color="000000"/>
              <w:right w:val="single" w:sz="4" w:space="0" w:color="000000"/>
            </w:tcBorders>
          </w:tcPr>
          <w:p w:rsidR="00CB7F8E" w:rsidRPr="0055078F" w:rsidRDefault="00DC4D21" w:rsidP="006C66F7">
            <w:pPr>
              <w:spacing w:after="0" w:line="240" w:lineRule="auto"/>
              <w:jc w:val="center"/>
              <w:rPr>
                <w:rFonts w:ascii="Times New Roman" w:hAnsi="Times New Roman" w:cs="Times New Roman"/>
                <w:b/>
                <w:sz w:val="28"/>
                <w:szCs w:val="28"/>
              </w:rPr>
            </w:pPr>
            <w:r w:rsidRPr="00DC4D21">
              <w:rPr>
                <w:rFonts w:ascii="Times New Roman" w:hAnsi="Times New Roman" w:cs="Times New Roman"/>
                <w:b/>
                <w:sz w:val="28"/>
                <w:szCs w:val="28"/>
              </w:rPr>
              <w:t>Для сведен</w:t>
            </w:r>
            <w:bookmarkStart w:id="0" w:name="_GoBack"/>
            <w:bookmarkEnd w:id="0"/>
            <w:r w:rsidRPr="00DC4D21">
              <w:rPr>
                <w:rFonts w:ascii="Times New Roman" w:hAnsi="Times New Roman" w:cs="Times New Roman"/>
                <w:b/>
                <w:sz w:val="28"/>
                <w:szCs w:val="28"/>
              </w:rPr>
              <w:t>ия</w:t>
            </w:r>
          </w:p>
        </w:tc>
      </w:tr>
    </w:tbl>
    <w:p w:rsidR="00756D14" w:rsidRDefault="00756D14" w:rsidP="00B21F0A"/>
    <w:sectPr w:rsidR="00756D14" w:rsidSect="00B21F0A">
      <w:headerReference w:type="default" r:id="rId8"/>
      <w:pgSz w:w="16838" w:h="11906" w:orient="landscape"/>
      <w:pgMar w:top="1701" w:right="1134" w:bottom="850"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A8" w:rsidRDefault="001925A8" w:rsidP="006706F5">
      <w:pPr>
        <w:spacing w:after="0" w:line="240" w:lineRule="auto"/>
      </w:pPr>
      <w:r>
        <w:separator/>
      </w:r>
    </w:p>
  </w:endnote>
  <w:endnote w:type="continuationSeparator" w:id="0">
    <w:p w:rsidR="001925A8" w:rsidRDefault="001925A8" w:rsidP="0067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A8" w:rsidRDefault="001925A8" w:rsidP="006706F5">
      <w:pPr>
        <w:spacing w:after="0" w:line="240" w:lineRule="auto"/>
      </w:pPr>
      <w:r>
        <w:separator/>
      </w:r>
    </w:p>
  </w:footnote>
  <w:footnote w:type="continuationSeparator" w:id="0">
    <w:p w:rsidR="001925A8" w:rsidRDefault="001925A8" w:rsidP="0067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28183"/>
      <w:docPartObj>
        <w:docPartGallery w:val="Page Numbers (Top of Page)"/>
        <w:docPartUnique/>
      </w:docPartObj>
    </w:sdtPr>
    <w:sdtEndPr/>
    <w:sdtContent>
      <w:p w:rsidR="001925A8" w:rsidRDefault="001925A8" w:rsidP="00B21F0A">
        <w:pPr>
          <w:pStyle w:val="a3"/>
          <w:jc w:val="center"/>
        </w:pPr>
        <w:r>
          <w:fldChar w:fldCharType="begin"/>
        </w:r>
        <w:r>
          <w:instrText>PAGE   \* MERGEFORMAT</w:instrText>
        </w:r>
        <w:r>
          <w:fldChar w:fldCharType="separate"/>
        </w:r>
        <w:r w:rsidR="00DC4D2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D4BD5"/>
    <w:multiLevelType w:val="hybridMultilevel"/>
    <w:tmpl w:val="2F344B50"/>
    <w:lvl w:ilvl="0" w:tplc="890E537A">
      <w:start w:val="1"/>
      <w:numFmt w:val="decimal"/>
      <w:lvlText w:val="%1."/>
      <w:lvlJc w:val="left"/>
      <w:pPr>
        <w:ind w:left="785" w:hanging="360"/>
      </w:pPr>
      <w:rPr>
        <w:b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8B"/>
    <w:rsid w:val="00015738"/>
    <w:rsid w:val="00023571"/>
    <w:rsid w:val="00026F10"/>
    <w:rsid w:val="00030FD5"/>
    <w:rsid w:val="00036486"/>
    <w:rsid w:val="00036A15"/>
    <w:rsid w:val="00037041"/>
    <w:rsid w:val="00040223"/>
    <w:rsid w:val="0004349B"/>
    <w:rsid w:val="000505CD"/>
    <w:rsid w:val="00052472"/>
    <w:rsid w:val="00060471"/>
    <w:rsid w:val="00065652"/>
    <w:rsid w:val="00066FD3"/>
    <w:rsid w:val="00067085"/>
    <w:rsid w:val="00070435"/>
    <w:rsid w:val="00075CAC"/>
    <w:rsid w:val="00076612"/>
    <w:rsid w:val="00076EC8"/>
    <w:rsid w:val="000776AB"/>
    <w:rsid w:val="00090D97"/>
    <w:rsid w:val="000A2431"/>
    <w:rsid w:val="000A6518"/>
    <w:rsid w:val="000B14BF"/>
    <w:rsid w:val="000B6EC0"/>
    <w:rsid w:val="000C0414"/>
    <w:rsid w:val="000C12FF"/>
    <w:rsid w:val="000C4E97"/>
    <w:rsid w:val="000E0599"/>
    <w:rsid w:val="000E2B8B"/>
    <w:rsid w:val="000E3F77"/>
    <w:rsid w:val="001000FF"/>
    <w:rsid w:val="00100D4F"/>
    <w:rsid w:val="00100DD3"/>
    <w:rsid w:val="001024AE"/>
    <w:rsid w:val="001024D1"/>
    <w:rsid w:val="00104CB0"/>
    <w:rsid w:val="00110B73"/>
    <w:rsid w:val="00125172"/>
    <w:rsid w:val="00126B3F"/>
    <w:rsid w:val="0012766D"/>
    <w:rsid w:val="0013602B"/>
    <w:rsid w:val="0013706A"/>
    <w:rsid w:val="00146364"/>
    <w:rsid w:val="001501E1"/>
    <w:rsid w:val="00151131"/>
    <w:rsid w:val="0015159D"/>
    <w:rsid w:val="001538B3"/>
    <w:rsid w:val="00156802"/>
    <w:rsid w:val="00157D6B"/>
    <w:rsid w:val="001621BB"/>
    <w:rsid w:val="00163DC6"/>
    <w:rsid w:val="001642D4"/>
    <w:rsid w:val="00167AB5"/>
    <w:rsid w:val="00177C77"/>
    <w:rsid w:val="001825E2"/>
    <w:rsid w:val="00190194"/>
    <w:rsid w:val="001925A8"/>
    <w:rsid w:val="00193DE8"/>
    <w:rsid w:val="001956C6"/>
    <w:rsid w:val="001A281A"/>
    <w:rsid w:val="001A6D83"/>
    <w:rsid w:val="001B6B4D"/>
    <w:rsid w:val="001B7C17"/>
    <w:rsid w:val="001C0C47"/>
    <w:rsid w:val="001C352B"/>
    <w:rsid w:val="001C3B75"/>
    <w:rsid w:val="001C5D0F"/>
    <w:rsid w:val="001C6C5C"/>
    <w:rsid w:val="001C7377"/>
    <w:rsid w:val="001C77AD"/>
    <w:rsid w:val="001D6054"/>
    <w:rsid w:val="001E0287"/>
    <w:rsid w:val="001E171E"/>
    <w:rsid w:val="001E19BB"/>
    <w:rsid w:val="001E1FD1"/>
    <w:rsid w:val="001E25CC"/>
    <w:rsid w:val="001E2916"/>
    <w:rsid w:val="001E3E5B"/>
    <w:rsid w:val="001E4CD0"/>
    <w:rsid w:val="001F705B"/>
    <w:rsid w:val="001F748D"/>
    <w:rsid w:val="0020346C"/>
    <w:rsid w:val="00207F5A"/>
    <w:rsid w:val="0021148D"/>
    <w:rsid w:val="00213D01"/>
    <w:rsid w:val="00217024"/>
    <w:rsid w:val="00221405"/>
    <w:rsid w:val="00224D92"/>
    <w:rsid w:val="00227A2D"/>
    <w:rsid w:val="00231B96"/>
    <w:rsid w:val="00240480"/>
    <w:rsid w:val="002411E1"/>
    <w:rsid w:val="0025242A"/>
    <w:rsid w:val="002753AB"/>
    <w:rsid w:val="002776F0"/>
    <w:rsid w:val="0028191C"/>
    <w:rsid w:val="0028273A"/>
    <w:rsid w:val="002844A8"/>
    <w:rsid w:val="00294B37"/>
    <w:rsid w:val="00294DA8"/>
    <w:rsid w:val="00296557"/>
    <w:rsid w:val="002970B8"/>
    <w:rsid w:val="00297945"/>
    <w:rsid w:val="00297B8E"/>
    <w:rsid w:val="002A34A3"/>
    <w:rsid w:val="002B4214"/>
    <w:rsid w:val="002B55D8"/>
    <w:rsid w:val="002C3221"/>
    <w:rsid w:val="002D0BCF"/>
    <w:rsid w:val="002D538A"/>
    <w:rsid w:val="002E0E6D"/>
    <w:rsid w:val="002E5B27"/>
    <w:rsid w:val="002E6DA9"/>
    <w:rsid w:val="002E755C"/>
    <w:rsid w:val="002F0335"/>
    <w:rsid w:val="00302526"/>
    <w:rsid w:val="00302C6B"/>
    <w:rsid w:val="0032408C"/>
    <w:rsid w:val="00324B91"/>
    <w:rsid w:val="00325354"/>
    <w:rsid w:val="00327BD8"/>
    <w:rsid w:val="003305E3"/>
    <w:rsid w:val="00330ECE"/>
    <w:rsid w:val="00344425"/>
    <w:rsid w:val="00353097"/>
    <w:rsid w:val="00363CBF"/>
    <w:rsid w:val="00370B91"/>
    <w:rsid w:val="00371FC1"/>
    <w:rsid w:val="00375669"/>
    <w:rsid w:val="003776BD"/>
    <w:rsid w:val="0038197A"/>
    <w:rsid w:val="00381CA3"/>
    <w:rsid w:val="003848C9"/>
    <w:rsid w:val="00384F57"/>
    <w:rsid w:val="00386D44"/>
    <w:rsid w:val="003877A3"/>
    <w:rsid w:val="003921FB"/>
    <w:rsid w:val="003A07BD"/>
    <w:rsid w:val="003A1F4C"/>
    <w:rsid w:val="003A5E1C"/>
    <w:rsid w:val="003B01E0"/>
    <w:rsid w:val="003B1490"/>
    <w:rsid w:val="003B5598"/>
    <w:rsid w:val="003B70F4"/>
    <w:rsid w:val="003C09C8"/>
    <w:rsid w:val="003C0DF4"/>
    <w:rsid w:val="003C1CE1"/>
    <w:rsid w:val="003C413D"/>
    <w:rsid w:val="003C57DA"/>
    <w:rsid w:val="003C5FBE"/>
    <w:rsid w:val="003C7A62"/>
    <w:rsid w:val="003D19DE"/>
    <w:rsid w:val="003D1C63"/>
    <w:rsid w:val="003D3733"/>
    <w:rsid w:val="003D53B7"/>
    <w:rsid w:val="003D58C6"/>
    <w:rsid w:val="003D6E37"/>
    <w:rsid w:val="003D7609"/>
    <w:rsid w:val="003E27AB"/>
    <w:rsid w:val="00410DC5"/>
    <w:rsid w:val="004128C3"/>
    <w:rsid w:val="00413BE9"/>
    <w:rsid w:val="0041737D"/>
    <w:rsid w:val="004178ED"/>
    <w:rsid w:val="004256F6"/>
    <w:rsid w:val="00434E9C"/>
    <w:rsid w:val="00443567"/>
    <w:rsid w:val="004520FC"/>
    <w:rsid w:val="004556F4"/>
    <w:rsid w:val="0045698B"/>
    <w:rsid w:val="00456E24"/>
    <w:rsid w:val="00462153"/>
    <w:rsid w:val="0046730E"/>
    <w:rsid w:val="00472F8C"/>
    <w:rsid w:val="00481F8F"/>
    <w:rsid w:val="00483A9A"/>
    <w:rsid w:val="004843AE"/>
    <w:rsid w:val="00491D6E"/>
    <w:rsid w:val="004A279E"/>
    <w:rsid w:val="004A6CC7"/>
    <w:rsid w:val="004B486B"/>
    <w:rsid w:val="004B666E"/>
    <w:rsid w:val="004B6C17"/>
    <w:rsid w:val="004C1CD4"/>
    <w:rsid w:val="004C6927"/>
    <w:rsid w:val="004D0598"/>
    <w:rsid w:val="004D0BAF"/>
    <w:rsid w:val="004D26AC"/>
    <w:rsid w:val="004D757C"/>
    <w:rsid w:val="004E3B80"/>
    <w:rsid w:val="004F7422"/>
    <w:rsid w:val="005019B8"/>
    <w:rsid w:val="005052A9"/>
    <w:rsid w:val="005056F6"/>
    <w:rsid w:val="005118F2"/>
    <w:rsid w:val="005122C0"/>
    <w:rsid w:val="00517273"/>
    <w:rsid w:val="00534474"/>
    <w:rsid w:val="00535452"/>
    <w:rsid w:val="00540956"/>
    <w:rsid w:val="00542474"/>
    <w:rsid w:val="00542708"/>
    <w:rsid w:val="0055078F"/>
    <w:rsid w:val="00551E02"/>
    <w:rsid w:val="00553858"/>
    <w:rsid w:val="00557943"/>
    <w:rsid w:val="00560576"/>
    <w:rsid w:val="00564562"/>
    <w:rsid w:val="00567A19"/>
    <w:rsid w:val="00572856"/>
    <w:rsid w:val="0057324F"/>
    <w:rsid w:val="005777AF"/>
    <w:rsid w:val="00577BB6"/>
    <w:rsid w:val="00593790"/>
    <w:rsid w:val="005A0CA2"/>
    <w:rsid w:val="005A12A9"/>
    <w:rsid w:val="005A19BA"/>
    <w:rsid w:val="005A2A80"/>
    <w:rsid w:val="005A776F"/>
    <w:rsid w:val="005B01C7"/>
    <w:rsid w:val="005B4B83"/>
    <w:rsid w:val="005B6C90"/>
    <w:rsid w:val="005C1281"/>
    <w:rsid w:val="005C2DB9"/>
    <w:rsid w:val="005D5D1D"/>
    <w:rsid w:val="005E5133"/>
    <w:rsid w:val="005E74F8"/>
    <w:rsid w:val="005F084F"/>
    <w:rsid w:val="005F256B"/>
    <w:rsid w:val="005F25B5"/>
    <w:rsid w:val="005F309A"/>
    <w:rsid w:val="005F52A3"/>
    <w:rsid w:val="0061032C"/>
    <w:rsid w:val="006107C7"/>
    <w:rsid w:val="00612248"/>
    <w:rsid w:val="00614397"/>
    <w:rsid w:val="00614899"/>
    <w:rsid w:val="0061513B"/>
    <w:rsid w:val="00616A45"/>
    <w:rsid w:val="006201FC"/>
    <w:rsid w:val="00621897"/>
    <w:rsid w:val="00623ED7"/>
    <w:rsid w:val="00624875"/>
    <w:rsid w:val="00626AC0"/>
    <w:rsid w:val="0063072A"/>
    <w:rsid w:val="00634E46"/>
    <w:rsid w:val="00646B4F"/>
    <w:rsid w:val="00650558"/>
    <w:rsid w:val="006519C0"/>
    <w:rsid w:val="00657D9B"/>
    <w:rsid w:val="00660444"/>
    <w:rsid w:val="006604E2"/>
    <w:rsid w:val="006612F6"/>
    <w:rsid w:val="0066441B"/>
    <w:rsid w:val="00665AE5"/>
    <w:rsid w:val="00665C66"/>
    <w:rsid w:val="006663FE"/>
    <w:rsid w:val="006706F5"/>
    <w:rsid w:val="00684DF0"/>
    <w:rsid w:val="00696E01"/>
    <w:rsid w:val="006A12A4"/>
    <w:rsid w:val="006A1CEF"/>
    <w:rsid w:val="006A66DA"/>
    <w:rsid w:val="006B05ED"/>
    <w:rsid w:val="006C0359"/>
    <w:rsid w:val="006C275D"/>
    <w:rsid w:val="006C66F7"/>
    <w:rsid w:val="006D0914"/>
    <w:rsid w:val="006D3ED0"/>
    <w:rsid w:val="006E3312"/>
    <w:rsid w:val="006E60E5"/>
    <w:rsid w:val="006E713F"/>
    <w:rsid w:val="006F17D6"/>
    <w:rsid w:val="006F1931"/>
    <w:rsid w:val="00700526"/>
    <w:rsid w:val="00705100"/>
    <w:rsid w:val="007102D1"/>
    <w:rsid w:val="00721E00"/>
    <w:rsid w:val="00722898"/>
    <w:rsid w:val="00724D55"/>
    <w:rsid w:val="00731364"/>
    <w:rsid w:val="007362D4"/>
    <w:rsid w:val="0074034F"/>
    <w:rsid w:val="00744CDE"/>
    <w:rsid w:val="00746DF9"/>
    <w:rsid w:val="0075032C"/>
    <w:rsid w:val="00750535"/>
    <w:rsid w:val="00751042"/>
    <w:rsid w:val="007533E8"/>
    <w:rsid w:val="0075614F"/>
    <w:rsid w:val="00756D14"/>
    <w:rsid w:val="00761170"/>
    <w:rsid w:val="00765AFB"/>
    <w:rsid w:val="0077232E"/>
    <w:rsid w:val="00781236"/>
    <w:rsid w:val="00793152"/>
    <w:rsid w:val="007959E7"/>
    <w:rsid w:val="007964BF"/>
    <w:rsid w:val="00796537"/>
    <w:rsid w:val="007A4A8D"/>
    <w:rsid w:val="007B27E7"/>
    <w:rsid w:val="007B2AE8"/>
    <w:rsid w:val="007C600D"/>
    <w:rsid w:val="007C69E0"/>
    <w:rsid w:val="007C6AFF"/>
    <w:rsid w:val="007C7BDF"/>
    <w:rsid w:val="007D0E0D"/>
    <w:rsid w:val="007D20FC"/>
    <w:rsid w:val="007D273D"/>
    <w:rsid w:val="007D63CE"/>
    <w:rsid w:val="007E5258"/>
    <w:rsid w:val="007F7054"/>
    <w:rsid w:val="007F7C73"/>
    <w:rsid w:val="007F7C8D"/>
    <w:rsid w:val="008011F9"/>
    <w:rsid w:val="00803089"/>
    <w:rsid w:val="00803410"/>
    <w:rsid w:val="008058F8"/>
    <w:rsid w:val="0081253C"/>
    <w:rsid w:val="00813E57"/>
    <w:rsid w:val="0081451F"/>
    <w:rsid w:val="00824B0A"/>
    <w:rsid w:val="00824F29"/>
    <w:rsid w:val="00827B40"/>
    <w:rsid w:val="00840F26"/>
    <w:rsid w:val="00845F95"/>
    <w:rsid w:val="0084751B"/>
    <w:rsid w:val="00856A7F"/>
    <w:rsid w:val="00856BE3"/>
    <w:rsid w:val="00866364"/>
    <w:rsid w:val="00867762"/>
    <w:rsid w:val="00871FC7"/>
    <w:rsid w:val="00872B41"/>
    <w:rsid w:val="00873CC2"/>
    <w:rsid w:val="00876604"/>
    <w:rsid w:val="00880E40"/>
    <w:rsid w:val="00885A3D"/>
    <w:rsid w:val="00890375"/>
    <w:rsid w:val="00890592"/>
    <w:rsid w:val="00892DFC"/>
    <w:rsid w:val="00892E06"/>
    <w:rsid w:val="00895526"/>
    <w:rsid w:val="008956E3"/>
    <w:rsid w:val="00895FFE"/>
    <w:rsid w:val="008B0C55"/>
    <w:rsid w:val="008B174D"/>
    <w:rsid w:val="008B1AF0"/>
    <w:rsid w:val="008B2529"/>
    <w:rsid w:val="008B40F5"/>
    <w:rsid w:val="008B491C"/>
    <w:rsid w:val="008C17FF"/>
    <w:rsid w:val="008D2DBB"/>
    <w:rsid w:val="008D5814"/>
    <w:rsid w:val="008D6798"/>
    <w:rsid w:val="008D7927"/>
    <w:rsid w:val="008E60BE"/>
    <w:rsid w:val="008F18EB"/>
    <w:rsid w:val="008F1DCE"/>
    <w:rsid w:val="008F3BDB"/>
    <w:rsid w:val="0090675C"/>
    <w:rsid w:val="009154BB"/>
    <w:rsid w:val="00917E51"/>
    <w:rsid w:val="00920F6D"/>
    <w:rsid w:val="009271B6"/>
    <w:rsid w:val="0092748D"/>
    <w:rsid w:val="0094240E"/>
    <w:rsid w:val="0094269F"/>
    <w:rsid w:val="00943E50"/>
    <w:rsid w:val="00945C8B"/>
    <w:rsid w:val="00950611"/>
    <w:rsid w:val="009524BE"/>
    <w:rsid w:val="00952776"/>
    <w:rsid w:val="009569A4"/>
    <w:rsid w:val="00963D91"/>
    <w:rsid w:val="00966585"/>
    <w:rsid w:val="009720AE"/>
    <w:rsid w:val="00991108"/>
    <w:rsid w:val="009932A4"/>
    <w:rsid w:val="00996D9C"/>
    <w:rsid w:val="009B047A"/>
    <w:rsid w:val="009B53FB"/>
    <w:rsid w:val="009B685C"/>
    <w:rsid w:val="009C3EF7"/>
    <w:rsid w:val="009C4898"/>
    <w:rsid w:val="009C507D"/>
    <w:rsid w:val="009C6152"/>
    <w:rsid w:val="009D190F"/>
    <w:rsid w:val="009D3E2E"/>
    <w:rsid w:val="009D4027"/>
    <w:rsid w:val="009D6FDB"/>
    <w:rsid w:val="009E2DA8"/>
    <w:rsid w:val="009F21F3"/>
    <w:rsid w:val="009F2438"/>
    <w:rsid w:val="009F2445"/>
    <w:rsid w:val="009F289F"/>
    <w:rsid w:val="009F596F"/>
    <w:rsid w:val="009F691A"/>
    <w:rsid w:val="00A02D8C"/>
    <w:rsid w:val="00A03350"/>
    <w:rsid w:val="00A11A43"/>
    <w:rsid w:val="00A11D59"/>
    <w:rsid w:val="00A12258"/>
    <w:rsid w:val="00A135A6"/>
    <w:rsid w:val="00A1577E"/>
    <w:rsid w:val="00A15FB1"/>
    <w:rsid w:val="00A2339B"/>
    <w:rsid w:val="00A305BA"/>
    <w:rsid w:val="00A306E0"/>
    <w:rsid w:val="00A324A8"/>
    <w:rsid w:val="00A35F2E"/>
    <w:rsid w:val="00A3700D"/>
    <w:rsid w:val="00A37A69"/>
    <w:rsid w:val="00A469E5"/>
    <w:rsid w:val="00A51DA2"/>
    <w:rsid w:val="00A5239D"/>
    <w:rsid w:val="00A53027"/>
    <w:rsid w:val="00A5433E"/>
    <w:rsid w:val="00A54637"/>
    <w:rsid w:val="00A553FC"/>
    <w:rsid w:val="00A5648F"/>
    <w:rsid w:val="00A60C96"/>
    <w:rsid w:val="00A6440F"/>
    <w:rsid w:val="00A64DFA"/>
    <w:rsid w:val="00A71D99"/>
    <w:rsid w:val="00A76F5C"/>
    <w:rsid w:val="00A830D7"/>
    <w:rsid w:val="00A8554D"/>
    <w:rsid w:val="00A933D8"/>
    <w:rsid w:val="00A93D79"/>
    <w:rsid w:val="00A9596C"/>
    <w:rsid w:val="00A972FB"/>
    <w:rsid w:val="00AA714B"/>
    <w:rsid w:val="00AA74C4"/>
    <w:rsid w:val="00AC4D5F"/>
    <w:rsid w:val="00AC731D"/>
    <w:rsid w:val="00AC7733"/>
    <w:rsid w:val="00AD3DDB"/>
    <w:rsid w:val="00AD4A51"/>
    <w:rsid w:val="00AD588A"/>
    <w:rsid w:val="00AE2356"/>
    <w:rsid w:val="00AE267B"/>
    <w:rsid w:val="00AE7943"/>
    <w:rsid w:val="00AF1009"/>
    <w:rsid w:val="00B00DC9"/>
    <w:rsid w:val="00B11DEF"/>
    <w:rsid w:val="00B21F0A"/>
    <w:rsid w:val="00B23D2D"/>
    <w:rsid w:val="00B23F2E"/>
    <w:rsid w:val="00B2460C"/>
    <w:rsid w:val="00B24B1D"/>
    <w:rsid w:val="00B26D09"/>
    <w:rsid w:val="00B3201A"/>
    <w:rsid w:val="00B321D1"/>
    <w:rsid w:val="00B3488D"/>
    <w:rsid w:val="00B36106"/>
    <w:rsid w:val="00B44A2D"/>
    <w:rsid w:val="00B45E5E"/>
    <w:rsid w:val="00B46734"/>
    <w:rsid w:val="00B50070"/>
    <w:rsid w:val="00B54F11"/>
    <w:rsid w:val="00B55950"/>
    <w:rsid w:val="00B57288"/>
    <w:rsid w:val="00B63DC8"/>
    <w:rsid w:val="00B668C6"/>
    <w:rsid w:val="00B6702F"/>
    <w:rsid w:val="00B7294B"/>
    <w:rsid w:val="00B73D86"/>
    <w:rsid w:val="00B743A0"/>
    <w:rsid w:val="00B77C0B"/>
    <w:rsid w:val="00B81154"/>
    <w:rsid w:val="00B84465"/>
    <w:rsid w:val="00B90221"/>
    <w:rsid w:val="00B908CE"/>
    <w:rsid w:val="00B9191D"/>
    <w:rsid w:val="00B93108"/>
    <w:rsid w:val="00BA2947"/>
    <w:rsid w:val="00BA2DA1"/>
    <w:rsid w:val="00BA4073"/>
    <w:rsid w:val="00BA61DF"/>
    <w:rsid w:val="00BB2504"/>
    <w:rsid w:val="00BB2E5D"/>
    <w:rsid w:val="00BB66CF"/>
    <w:rsid w:val="00BC2A33"/>
    <w:rsid w:val="00BC30EC"/>
    <w:rsid w:val="00BC5607"/>
    <w:rsid w:val="00BC6BA2"/>
    <w:rsid w:val="00BD6EE0"/>
    <w:rsid w:val="00BE0D9F"/>
    <w:rsid w:val="00BE44B2"/>
    <w:rsid w:val="00BF5F96"/>
    <w:rsid w:val="00C160F1"/>
    <w:rsid w:val="00C1716C"/>
    <w:rsid w:val="00C22306"/>
    <w:rsid w:val="00C22E04"/>
    <w:rsid w:val="00C25C6A"/>
    <w:rsid w:val="00C30CF1"/>
    <w:rsid w:val="00C31AE8"/>
    <w:rsid w:val="00C37D42"/>
    <w:rsid w:val="00C37F38"/>
    <w:rsid w:val="00C4284F"/>
    <w:rsid w:val="00C43249"/>
    <w:rsid w:val="00C46E58"/>
    <w:rsid w:val="00C66911"/>
    <w:rsid w:val="00C67288"/>
    <w:rsid w:val="00C70AAD"/>
    <w:rsid w:val="00C71A8E"/>
    <w:rsid w:val="00C73259"/>
    <w:rsid w:val="00C802F3"/>
    <w:rsid w:val="00C81055"/>
    <w:rsid w:val="00C86194"/>
    <w:rsid w:val="00C874F3"/>
    <w:rsid w:val="00C93CEB"/>
    <w:rsid w:val="00C97D2C"/>
    <w:rsid w:val="00CA3F26"/>
    <w:rsid w:val="00CA7CF8"/>
    <w:rsid w:val="00CB43C8"/>
    <w:rsid w:val="00CB5650"/>
    <w:rsid w:val="00CB68A0"/>
    <w:rsid w:val="00CB7F8E"/>
    <w:rsid w:val="00CC37B4"/>
    <w:rsid w:val="00CC55FD"/>
    <w:rsid w:val="00CD7045"/>
    <w:rsid w:val="00CE636C"/>
    <w:rsid w:val="00CF3F11"/>
    <w:rsid w:val="00CF6099"/>
    <w:rsid w:val="00CF6AAF"/>
    <w:rsid w:val="00CF6CFF"/>
    <w:rsid w:val="00D02A5E"/>
    <w:rsid w:val="00D04505"/>
    <w:rsid w:val="00D07CF0"/>
    <w:rsid w:val="00D10A4D"/>
    <w:rsid w:val="00D121C8"/>
    <w:rsid w:val="00D125A5"/>
    <w:rsid w:val="00D132EF"/>
    <w:rsid w:val="00D15721"/>
    <w:rsid w:val="00D15825"/>
    <w:rsid w:val="00D16AC8"/>
    <w:rsid w:val="00D16CB8"/>
    <w:rsid w:val="00D2785B"/>
    <w:rsid w:val="00D32239"/>
    <w:rsid w:val="00D36608"/>
    <w:rsid w:val="00D37206"/>
    <w:rsid w:val="00D403FF"/>
    <w:rsid w:val="00D42DCB"/>
    <w:rsid w:val="00D43224"/>
    <w:rsid w:val="00D50632"/>
    <w:rsid w:val="00D56704"/>
    <w:rsid w:val="00D56755"/>
    <w:rsid w:val="00D6720D"/>
    <w:rsid w:val="00D72208"/>
    <w:rsid w:val="00D83E55"/>
    <w:rsid w:val="00D85498"/>
    <w:rsid w:val="00D9180A"/>
    <w:rsid w:val="00D936FF"/>
    <w:rsid w:val="00DA1B53"/>
    <w:rsid w:val="00DA3E3C"/>
    <w:rsid w:val="00DB171C"/>
    <w:rsid w:val="00DB417A"/>
    <w:rsid w:val="00DB5E5B"/>
    <w:rsid w:val="00DB6D8C"/>
    <w:rsid w:val="00DB71CF"/>
    <w:rsid w:val="00DC0C4B"/>
    <w:rsid w:val="00DC2175"/>
    <w:rsid w:val="00DC4D21"/>
    <w:rsid w:val="00DE2F0F"/>
    <w:rsid w:val="00DF0F29"/>
    <w:rsid w:val="00DF1434"/>
    <w:rsid w:val="00E01FBB"/>
    <w:rsid w:val="00E0314B"/>
    <w:rsid w:val="00E046F0"/>
    <w:rsid w:val="00E0706D"/>
    <w:rsid w:val="00E075F1"/>
    <w:rsid w:val="00E0764E"/>
    <w:rsid w:val="00E116A5"/>
    <w:rsid w:val="00E12B19"/>
    <w:rsid w:val="00E15B44"/>
    <w:rsid w:val="00E17948"/>
    <w:rsid w:val="00E27387"/>
    <w:rsid w:val="00E27BEC"/>
    <w:rsid w:val="00E3139F"/>
    <w:rsid w:val="00E337E4"/>
    <w:rsid w:val="00E34457"/>
    <w:rsid w:val="00E355DB"/>
    <w:rsid w:val="00E361B9"/>
    <w:rsid w:val="00E36E91"/>
    <w:rsid w:val="00E418FE"/>
    <w:rsid w:val="00E41BF3"/>
    <w:rsid w:val="00E42CDD"/>
    <w:rsid w:val="00E51687"/>
    <w:rsid w:val="00E51688"/>
    <w:rsid w:val="00E55984"/>
    <w:rsid w:val="00E60C04"/>
    <w:rsid w:val="00E61680"/>
    <w:rsid w:val="00E6715F"/>
    <w:rsid w:val="00E7660B"/>
    <w:rsid w:val="00E80A83"/>
    <w:rsid w:val="00E864B2"/>
    <w:rsid w:val="00E95AD2"/>
    <w:rsid w:val="00E97BA6"/>
    <w:rsid w:val="00EA0E31"/>
    <w:rsid w:val="00EA3C5D"/>
    <w:rsid w:val="00EA7460"/>
    <w:rsid w:val="00EB45D4"/>
    <w:rsid w:val="00EB48E7"/>
    <w:rsid w:val="00EB572E"/>
    <w:rsid w:val="00EC4DBA"/>
    <w:rsid w:val="00ED2632"/>
    <w:rsid w:val="00ED6C00"/>
    <w:rsid w:val="00EE1D0C"/>
    <w:rsid w:val="00EE1EAD"/>
    <w:rsid w:val="00EE299A"/>
    <w:rsid w:val="00EE493B"/>
    <w:rsid w:val="00EE7D6B"/>
    <w:rsid w:val="00EF4B49"/>
    <w:rsid w:val="00F01CF4"/>
    <w:rsid w:val="00F07368"/>
    <w:rsid w:val="00F11881"/>
    <w:rsid w:val="00F13A04"/>
    <w:rsid w:val="00F13DC7"/>
    <w:rsid w:val="00F20247"/>
    <w:rsid w:val="00F22811"/>
    <w:rsid w:val="00F2312B"/>
    <w:rsid w:val="00F26318"/>
    <w:rsid w:val="00F30B19"/>
    <w:rsid w:val="00F30EF5"/>
    <w:rsid w:val="00F327E9"/>
    <w:rsid w:val="00F36B12"/>
    <w:rsid w:val="00F463CA"/>
    <w:rsid w:val="00F4661D"/>
    <w:rsid w:val="00F5196D"/>
    <w:rsid w:val="00F6023B"/>
    <w:rsid w:val="00F62000"/>
    <w:rsid w:val="00F71942"/>
    <w:rsid w:val="00F75257"/>
    <w:rsid w:val="00F753E1"/>
    <w:rsid w:val="00F81F05"/>
    <w:rsid w:val="00F92616"/>
    <w:rsid w:val="00FA62A5"/>
    <w:rsid w:val="00FB0938"/>
    <w:rsid w:val="00FB1384"/>
    <w:rsid w:val="00FB499E"/>
    <w:rsid w:val="00FC29D7"/>
    <w:rsid w:val="00FC2A03"/>
    <w:rsid w:val="00FD4AD1"/>
    <w:rsid w:val="00FD662C"/>
    <w:rsid w:val="00FE28A6"/>
    <w:rsid w:val="00FE390E"/>
    <w:rsid w:val="00FE62A7"/>
    <w:rsid w:val="00FE76F8"/>
    <w:rsid w:val="00FF2234"/>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FE37827"/>
  <w15:chartTrackingRefBased/>
  <w15:docId w15:val="{0D7C85BE-A356-49CC-98B4-0698BEBA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06F5"/>
  </w:style>
  <w:style w:type="paragraph" w:styleId="a5">
    <w:name w:val="footer"/>
    <w:basedOn w:val="a"/>
    <w:link w:val="a6"/>
    <w:uiPriority w:val="99"/>
    <w:unhideWhenUsed/>
    <w:rsid w:val="00670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06F5"/>
  </w:style>
  <w:style w:type="paragraph" w:styleId="a7">
    <w:name w:val="List Paragraph"/>
    <w:basedOn w:val="a"/>
    <w:uiPriority w:val="34"/>
    <w:qFormat/>
    <w:rsid w:val="001000FF"/>
    <w:pPr>
      <w:ind w:left="720"/>
      <w:contextualSpacing/>
    </w:pPr>
  </w:style>
  <w:style w:type="paragraph" w:styleId="a8">
    <w:name w:val="Balloon Text"/>
    <w:basedOn w:val="a"/>
    <w:link w:val="a9"/>
    <w:uiPriority w:val="99"/>
    <w:semiHidden/>
    <w:unhideWhenUsed/>
    <w:rsid w:val="00B44A2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5106">
      <w:bodyDiv w:val="1"/>
      <w:marLeft w:val="0"/>
      <w:marRight w:val="0"/>
      <w:marTop w:val="0"/>
      <w:marBottom w:val="0"/>
      <w:divBdr>
        <w:top w:val="none" w:sz="0" w:space="0" w:color="auto"/>
        <w:left w:val="none" w:sz="0" w:space="0" w:color="auto"/>
        <w:bottom w:val="none" w:sz="0" w:space="0" w:color="auto"/>
        <w:right w:val="none" w:sz="0" w:space="0" w:color="auto"/>
      </w:divBdr>
    </w:div>
    <w:div w:id="634212740">
      <w:bodyDiv w:val="1"/>
      <w:marLeft w:val="0"/>
      <w:marRight w:val="0"/>
      <w:marTop w:val="0"/>
      <w:marBottom w:val="0"/>
      <w:divBdr>
        <w:top w:val="none" w:sz="0" w:space="0" w:color="auto"/>
        <w:left w:val="none" w:sz="0" w:space="0" w:color="auto"/>
        <w:bottom w:val="none" w:sz="0" w:space="0" w:color="auto"/>
        <w:right w:val="none" w:sz="0" w:space="0" w:color="auto"/>
      </w:divBdr>
      <w:divsChild>
        <w:div w:id="1211110823">
          <w:marLeft w:val="0"/>
          <w:marRight w:val="0"/>
          <w:marTop w:val="0"/>
          <w:marBottom w:val="420"/>
          <w:divBdr>
            <w:top w:val="none" w:sz="0" w:space="0" w:color="auto"/>
            <w:left w:val="none" w:sz="0" w:space="0" w:color="auto"/>
            <w:bottom w:val="none" w:sz="0" w:space="0" w:color="auto"/>
            <w:right w:val="none" w:sz="0" w:space="0" w:color="auto"/>
          </w:divBdr>
        </w:div>
      </w:divsChild>
    </w:div>
    <w:div w:id="1027024148">
      <w:bodyDiv w:val="1"/>
      <w:marLeft w:val="0"/>
      <w:marRight w:val="0"/>
      <w:marTop w:val="0"/>
      <w:marBottom w:val="0"/>
      <w:divBdr>
        <w:top w:val="none" w:sz="0" w:space="0" w:color="auto"/>
        <w:left w:val="none" w:sz="0" w:space="0" w:color="auto"/>
        <w:bottom w:val="none" w:sz="0" w:space="0" w:color="auto"/>
        <w:right w:val="none" w:sz="0" w:space="0" w:color="auto"/>
      </w:divBdr>
    </w:div>
    <w:div w:id="1111585672">
      <w:bodyDiv w:val="1"/>
      <w:marLeft w:val="0"/>
      <w:marRight w:val="0"/>
      <w:marTop w:val="0"/>
      <w:marBottom w:val="0"/>
      <w:divBdr>
        <w:top w:val="none" w:sz="0" w:space="0" w:color="auto"/>
        <w:left w:val="none" w:sz="0" w:space="0" w:color="auto"/>
        <w:bottom w:val="none" w:sz="0" w:space="0" w:color="auto"/>
        <w:right w:val="none" w:sz="0" w:space="0" w:color="auto"/>
      </w:divBdr>
    </w:div>
    <w:div w:id="1304578344">
      <w:bodyDiv w:val="1"/>
      <w:marLeft w:val="0"/>
      <w:marRight w:val="0"/>
      <w:marTop w:val="0"/>
      <w:marBottom w:val="0"/>
      <w:divBdr>
        <w:top w:val="none" w:sz="0" w:space="0" w:color="auto"/>
        <w:left w:val="none" w:sz="0" w:space="0" w:color="auto"/>
        <w:bottom w:val="none" w:sz="0" w:space="0" w:color="auto"/>
        <w:right w:val="none" w:sz="0" w:space="0" w:color="auto"/>
      </w:divBdr>
    </w:div>
    <w:div w:id="1355770312">
      <w:bodyDiv w:val="1"/>
      <w:marLeft w:val="0"/>
      <w:marRight w:val="0"/>
      <w:marTop w:val="0"/>
      <w:marBottom w:val="0"/>
      <w:divBdr>
        <w:top w:val="none" w:sz="0" w:space="0" w:color="auto"/>
        <w:left w:val="none" w:sz="0" w:space="0" w:color="auto"/>
        <w:bottom w:val="none" w:sz="0" w:space="0" w:color="auto"/>
        <w:right w:val="none" w:sz="0" w:space="0" w:color="auto"/>
      </w:divBdr>
    </w:div>
    <w:div w:id="1785953795">
      <w:bodyDiv w:val="1"/>
      <w:marLeft w:val="0"/>
      <w:marRight w:val="0"/>
      <w:marTop w:val="0"/>
      <w:marBottom w:val="0"/>
      <w:divBdr>
        <w:top w:val="none" w:sz="0" w:space="0" w:color="auto"/>
        <w:left w:val="none" w:sz="0" w:space="0" w:color="auto"/>
        <w:bottom w:val="none" w:sz="0" w:space="0" w:color="auto"/>
        <w:right w:val="none" w:sz="0" w:space="0" w:color="auto"/>
      </w:divBdr>
    </w:div>
    <w:div w:id="1795757771">
      <w:bodyDiv w:val="1"/>
      <w:marLeft w:val="0"/>
      <w:marRight w:val="0"/>
      <w:marTop w:val="0"/>
      <w:marBottom w:val="0"/>
      <w:divBdr>
        <w:top w:val="none" w:sz="0" w:space="0" w:color="auto"/>
        <w:left w:val="none" w:sz="0" w:space="0" w:color="auto"/>
        <w:bottom w:val="none" w:sz="0" w:space="0" w:color="auto"/>
        <w:right w:val="none" w:sz="0" w:space="0" w:color="auto"/>
      </w:divBdr>
    </w:div>
    <w:div w:id="1814055570">
      <w:bodyDiv w:val="1"/>
      <w:marLeft w:val="0"/>
      <w:marRight w:val="0"/>
      <w:marTop w:val="0"/>
      <w:marBottom w:val="0"/>
      <w:divBdr>
        <w:top w:val="none" w:sz="0" w:space="0" w:color="auto"/>
        <w:left w:val="none" w:sz="0" w:space="0" w:color="auto"/>
        <w:bottom w:val="none" w:sz="0" w:space="0" w:color="auto"/>
        <w:right w:val="none" w:sz="0" w:space="0" w:color="auto"/>
      </w:divBdr>
    </w:div>
    <w:div w:id="1828596449">
      <w:bodyDiv w:val="1"/>
      <w:marLeft w:val="0"/>
      <w:marRight w:val="0"/>
      <w:marTop w:val="0"/>
      <w:marBottom w:val="0"/>
      <w:divBdr>
        <w:top w:val="none" w:sz="0" w:space="0" w:color="auto"/>
        <w:left w:val="none" w:sz="0" w:space="0" w:color="auto"/>
        <w:bottom w:val="none" w:sz="0" w:space="0" w:color="auto"/>
        <w:right w:val="none" w:sz="0" w:space="0" w:color="auto"/>
      </w:divBdr>
    </w:div>
    <w:div w:id="2039425162">
      <w:bodyDiv w:val="1"/>
      <w:marLeft w:val="0"/>
      <w:marRight w:val="0"/>
      <w:marTop w:val="0"/>
      <w:marBottom w:val="0"/>
      <w:divBdr>
        <w:top w:val="none" w:sz="0" w:space="0" w:color="auto"/>
        <w:left w:val="none" w:sz="0" w:space="0" w:color="auto"/>
        <w:bottom w:val="none" w:sz="0" w:space="0" w:color="auto"/>
        <w:right w:val="none" w:sz="0" w:space="0" w:color="auto"/>
      </w:divBdr>
      <w:divsChild>
        <w:div w:id="1080835097">
          <w:marLeft w:val="0"/>
          <w:marRight w:val="0"/>
          <w:marTop w:val="0"/>
          <w:marBottom w:val="0"/>
          <w:divBdr>
            <w:top w:val="none" w:sz="0" w:space="0" w:color="auto"/>
            <w:left w:val="none" w:sz="0" w:space="0" w:color="auto"/>
            <w:bottom w:val="none" w:sz="0" w:space="0" w:color="auto"/>
            <w:right w:val="none" w:sz="0" w:space="0" w:color="auto"/>
          </w:divBdr>
        </w:div>
        <w:div w:id="652370303">
          <w:marLeft w:val="0"/>
          <w:marRight w:val="0"/>
          <w:marTop w:val="0"/>
          <w:marBottom w:val="0"/>
          <w:divBdr>
            <w:top w:val="none" w:sz="0" w:space="0" w:color="auto"/>
            <w:left w:val="none" w:sz="0" w:space="0" w:color="auto"/>
            <w:bottom w:val="none" w:sz="0" w:space="0" w:color="auto"/>
            <w:right w:val="none" w:sz="0" w:space="0" w:color="auto"/>
          </w:divBdr>
        </w:div>
      </w:divsChild>
    </w:div>
    <w:div w:id="2055108197">
      <w:bodyDiv w:val="1"/>
      <w:marLeft w:val="0"/>
      <w:marRight w:val="0"/>
      <w:marTop w:val="0"/>
      <w:marBottom w:val="0"/>
      <w:divBdr>
        <w:top w:val="none" w:sz="0" w:space="0" w:color="auto"/>
        <w:left w:val="none" w:sz="0" w:space="0" w:color="auto"/>
        <w:bottom w:val="none" w:sz="0" w:space="0" w:color="auto"/>
        <w:right w:val="none" w:sz="0" w:space="0" w:color="auto"/>
      </w:divBdr>
    </w:div>
    <w:div w:id="20756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6634-A2FA-4E4E-B3AC-CB563F1B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16</Pages>
  <Words>4495</Words>
  <Characters>25627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Акчинова Руслана Сергеевна</dc:creator>
  <cp:keywords/>
  <dc:description/>
  <cp:lastModifiedBy>Акчинова Руслана Сергеевна</cp:lastModifiedBy>
  <cp:revision>5</cp:revision>
  <cp:lastPrinted>2024-07-11T07:33:00Z</cp:lastPrinted>
  <dcterms:created xsi:type="dcterms:W3CDTF">2024-09-30T02:30:00Z</dcterms:created>
  <dcterms:modified xsi:type="dcterms:W3CDTF">2024-10-02T11:20:00Z</dcterms:modified>
</cp:coreProperties>
</file>