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310A" w:rsidRPr="003F3006" w:rsidRDefault="00A2310A" w:rsidP="00A2310A">
      <w:pPr>
        <w:widowControl w:val="0"/>
        <w:autoSpaceDE w:val="0"/>
        <w:autoSpaceDN w:val="0"/>
        <w:adjustRightInd w:val="0"/>
        <w:jc w:val="right"/>
        <w:outlineLvl w:val="0"/>
        <w:rPr>
          <w:sz w:val="28"/>
          <w:szCs w:val="28"/>
        </w:rPr>
      </w:pPr>
      <w:r w:rsidRPr="003F3006">
        <w:rPr>
          <w:sz w:val="24"/>
          <w:szCs w:val="28"/>
        </w:rPr>
        <w:t>Проект</w:t>
      </w:r>
    </w:p>
    <w:p w:rsidR="00A2310A" w:rsidRPr="003F3006" w:rsidRDefault="00A2310A" w:rsidP="00A2310A">
      <w:pPr>
        <w:widowControl w:val="0"/>
        <w:autoSpaceDE w:val="0"/>
        <w:autoSpaceDN w:val="0"/>
        <w:adjustRightInd w:val="0"/>
        <w:jc w:val="center"/>
        <w:outlineLvl w:val="0"/>
        <w:rPr>
          <w:b/>
          <w:sz w:val="28"/>
          <w:szCs w:val="28"/>
        </w:rPr>
      </w:pPr>
      <w:r w:rsidRPr="003F3006">
        <w:rPr>
          <w:b/>
          <w:sz w:val="28"/>
          <w:szCs w:val="28"/>
        </w:rPr>
        <w:t>ПРАВИТЕЛЬСТВО РЕСПУБЛИКИ АЛТАЙ</w:t>
      </w:r>
    </w:p>
    <w:p w:rsidR="00A2310A" w:rsidRPr="003F3006" w:rsidRDefault="00A2310A" w:rsidP="00A2310A">
      <w:pPr>
        <w:widowControl w:val="0"/>
        <w:autoSpaceDE w:val="0"/>
        <w:autoSpaceDN w:val="0"/>
        <w:adjustRightInd w:val="0"/>
        <w:jc w:val="center"/>
        <w:outlineLvl w:val="0"/>
        <w:rPr>
          <w:b/>
          <w:sz w:val="28"/>
          <w:szCs w:val="28"/>
        </w:rPr>
      </w:pPr>
    </w:p>
    <w:p w:rsidR="00A2310A" w:rsidRPr="003F3006" w:rsidRDefault="00A2310A" w:rsidP="00A2310A">
      <w:pPr>
        <w:widowControl w:val="0"/>
        <w:autoSpaceDE w:val="0"/>
        <w:autoSpaceDN w:val="0"/>
        <w:adjustRightInd w:val="0"/>
        <w:jc w:val="center"/>
        <w:outlineLvl w:val="0"/>
        <w:rPr>
          <w:b/>
          <w:sz w:val="28"/>
          <w:szCs w:val="28"/>
        </w:rPr>
      </w:pPr>
      <w:r w:rsidRPr="003F3006">
        <w:rPr>
          <w:b/>
          <w:sz w:val="28"/>
          <w:szCs w:val="28"/>
        </w:rPr>
        <w:t>ПОСТАНОВЛЕНИЕ</w:t>
      </w:r>
    </w:p>
    <w:p w:rsidR="00A2310A" w:rsidRPr="003F3006" w:rsidRDefault="00A2310A" w:rsidP="00A2310A">
      <w:pPr>
        <w:widowControl w:val="0"/>
        <w:autoSpaceDE w:val="0"/>
        <w:autoSpaceDN w:val="0"/>
        <w:adjustRightInd w:val="0"/>
        <w:jc w:val="center"/>
        <w:outlineLvl w:val="0"/>
        <w:rPr>
          <w:b/>
          <w:sz w:val="28"/>
          <w:szCs w:val="28"/>
        </w:rPr>
      </w:pPr>
    </w:p>
    <w:p w:rsidR="00A2310A" w:rsidRPr="003F3006" w:rsidRDefault="00A2310A" w:rsidP="00A2310A">
      <w:pPr>
        <w:widowControl w:val="0"/>
        <w:autoSpaceDE w:val="0"/>
        <w:autoSpaceDN w:val="0"/>
        <w:adjustRightInd w:val="0"/>
        <w:jc w:val="center"/>
        <w:outlineLvl w:val="0"/>
        <w:rPr>
          <w:b/>
          <w:sz w:val="28"/>
          <w:szCs w:val="28"/>
        </w:rPr>
      </w:pPr>
    </w:p>
    <w:p w:rsidR="00A2310A" w:rsidRPr="003F3006" w:rsidRDefault="00A2310A" w:rsidP="00A2310A">
      <w:pPr>
        <w:widowControl w:val="0"/>
        <w:autoSpaceDE w:val="0"/>
        <w:autoSpaceDN w:val="0"/>
        <w:adjustRightInd w:val="0"/>
        <w:jc w:val="center"/>
        <w:outlineLvl w:val="0"/>
        <w:rPr>
          <w:sz w:val="28"/>
          <w:szCs w:val="28"/>
        </w:rPr>
      </w:pPr>
      <w:r w:rsidRPr="003F3006">
        <w:rPr>
          <w:sz w:val="28"/>
          <w:szCs w:val="28"/>
        </w:rPr>
        <w:t xml:space="preserve">от </w:t>
      </w:r>
      <w:r w:rsidRPr="003F3006">
        <w:rPr>
          <w:bCs/>
          <w:sz w:val="28"/>
          <w:szCs w:val="28"/>
        </w:rPr>
        <w:t>«</w:t>
      </w:r>
      <w:r w:rsidRPr="003F3006">
        <w:rPr>
          <w:sz w:val="28"/>
          <w:szCs w:val="28"/>
        </w:rPr>
        <w:t>__</w:t>
      </w:r>
      <w:r w:rsidRPr="003F3006">
        <w:rPr>
          <w:bCs/>
          <w:sz w:val="28"/>
          <w:szCs w:val="28"/>
        </w:rPr>
        <w:t>»</w:t>
      </w:r>
      <w:r w:rsidRPr="003F3006">
        <w:rPr>
          <w:sz w:val="28"/>
          <w:szCs w:val="28"/>
        </w:rPr>
        <w:t xml:space="preserve"> ________ 202</w:t>
      </w:r>
      <w:r w:rsidR="005A4535">
        <w:rPr>
          <w:sz w:val="28"/>
          <w:szCs w:val="28"/>
        </w:rPr>
        <w:t>5</w:t>
      </w:r>
      <w:r w:rsidRPr="003F3006">
        <w:rPr>
          <w:sz w:val="28"/>
          <w:szCs w:val="28"/>
        </w:rPr>
        <w:t xml:space="preserve"> г. № __</w:t>
      </w:r>
    </w:p>
    <w:p w:rsidR="00A2310A" w:rsidRPr="003F3006" w:rsidRDefault="00A2310A" w:rsidP="00A2310A">
      <w:pPr>
        <w:widowControl w:val="0"/>
        <w:autoSpaceDE w:val="0"/>
        <w:autoSpaceDN w:val="0"/>
        <w:adjustRightInd w:val="0"/>
        <w:jc w:val="center"/>
        <w:outlineLvl w:val="0"/>
        <w:rPr>
          <w:sz w:val="28"/>
          <w:szCs w:val="28"/>
        </w:rPr>
      </w:pPr>
    </w:p>
    <w:p w:rsidR="00A2310A" w:rsidRPr="003F3006" w:rsidRDefault="00A2310A" w:rsidP="00A2310A">
      <w:pPr>
        <w:widowControl w:val="0"/>
        <w:autoSpaceDE w:val="0"/>
        <w:autoSpaceDN w:val="0"/>
        <w:adjustRightInd w:val="0"/>
        <w:jc w:val="center"/>
        <w:outlineLvl w:val="0"/>
        <w:rPr>
          <w:sz w:val="28"/>
          <w:szCs w:val="28"/>
        </w:rPr>
      </w:pPr>
      <w:r w:rsidRPr="003F3006">
        <w:rPr>
          <w:sz w:val="28"/>
          <w:szCs w:val="28"/>
        </w:rPr>
        <w:t>г. Горно-Алтайск</w:t>
      </w:r>
    </w:p>
    <w:p w:rsidR="00A2310A" w:rsidRPr="003F3006" w:rsidRDefault="00A2310A" w:rsidP="00A2310A">
      <w:pPr>
        <w:autoSpaceDE w:val="0"/>
        <w:autoSpaceDN w:val="0"/>
        <w:adjustRightInd w:val="0"/>
        <w:rPr>
          <w:b/>
          <w:bCs/>
          <w:sz w:val="28"/>
          <w:szCs w:val="28"/>
        </w:rPr>
      </w:pPr>
    </w:p>
    <w:p w:rsidR="00A2310A" w:rsidRPr="003F3006" w:rsidRDefault="007B5E36" w:rsidP="00A2310A">
      <w:pPr>
        <w:autoSpaceDE w:val="0"/>
        <w:autoSpaceDN w:val="0"/>
        <w:adjustRightInd w:val="0"/>
        <w:jc w:val="center"/>
        <w:rPr>
          <w:b/>
          <w:sz w:val="28"/>
          <w:szCs w:val="28"/>
        </w:rPr>
      </w:pPr>
      <w:r>
        <w:rPr>
          <w:b/>
          <w:sz w:val="28"/>
          <w:szCs w:val="28"/>
        </w:rPr>
        <w:t>О</w:t>
      </w:r>
      <w:r w:rsidR="006B0AA8">
        <w:rPr>
          <w:b/>
          <w:sz w:val="28"/>
          <w:szCs w:val="28"/>
        </w:rPr>
        <w:t xml:space="preserve"> </w:t>
      </w:r>
      <w:r w:rsidR="00073AA3">
        <w:rPr>
          <w:b/>
          <w:sz w:val="28"/>
          <w:szCs w:val="28"/>
        </w:rPr>
        <w:t>казначейско</w:t>
      </w:r>
      <w:r w:rsidR="006B0AA8">
        <w:rPr>
          <w:b/>
          <w:sz w:val="28"/>
          <w:szCs w:val="28"/>
        </w:rPr>
        <w:t>м</w:t>
      </w:r>
      <w:r w:rsidR="00073AA3">
        <w:rPr>
          <w:b/>
          <w:sz w:val="28"/>
          <w:szCs w:val="28"/>
        </w:rPr>
        <w:t xml:space="preserve"> сопровождени</w:t>
      </w:r>
      <w:r w:rsidR="006B0AA8">
        <w:rPr>
          <w:b/>
          <w:sz w:val="28"/>
          <w:szCs w:val="28"/>
        </w:rPr>
        <w:t xml:space="preserve">и средств при реализации мероприятий индивидуальной программы </w:t>
      </w:r>
      <w:r w:rsidR="006B0AA8" w:rsidRPr="006B0AA8">
        <w:rPr>
          <w:b/>
          <w:sz w:val="28"/>
          <w:szCs w:val="28"/>
        </w:rPr>
        <w:t>социально-экономического развития Республики Алтай на 2025-2030 годы</w:t>
      </w:r>
    </w:p>
    <w:p w:rsidR="00A2310A" w:rsidRDefault="00A2310A" w:rsidP="00A2310A">
      <w:pPr>
        <w:autoSpaceDE w:val="0"/>
        <w:autoSpaceDN w:val="0"/>
        <w:adjustRightInd w:val="0"/>
        <w:jc w:val="center"/>
        <w:rPr>
          <w:b/>
          <w:sz w:val="28"/>
          <w:szCs w:val="28"/>
        </w:rPr>
      </w:pPr>
    </w:p>
    <w:p w:rsidR="003D101B" w:rsidRPr="003F3006" w:rsidRDefault="003D101B" w:rsidP="00A2310A">
      <w:pPr>
        <w:autoSpaceDE w:val="0"/>
        <w:autoSpaceDN w:val="0"/>
        <w:adjustRightInd w:val="0"/>
        <w:jc w:val="center"/>
        <w:rPr>
          <w:b/>
          <w:sz w:val="28"/>
          <w:szCs w:val="28"/>
        </w:rPr>
      </w:pPr>
    </w:p>
    <w:p w:rsidR="00A2310A" w:rsidRDefault="00A2310A" w:rsidP="00A2310A">
      <w:pPr>
        <w:pStyle w:val="ConsPlusNormal"/>
        <w:ind w:firstLine="709"/>
        <w:jc w:val="both"/>
        <w:rPr>
          <w:rFonts w:ascii="Times New Roman" w:hAnsi="Times New Roman" w:cs="Times New Roman"/>
          <w:sz w:val="28"/>
          <w:szCs w:val="28"/>
        </w:rPr>
      </w:pPr>
      <w:r w:rsidRPr="003F3006">
        <w:rPr>
          <w:rFonts w:ascii="Times New Roman" w:hAnsi="Times New Roman" w:cs="Times New Roman"/>
          <w:sz w:val="28"/>
          <w:szCs w:val="28"/>
        </w:rPr>
        <w:t xml:space="preserve">В </w:t>
      </w:r>
      <w:r w:rsidR="00073AA3">
        <w:rPr>
          <w:rFonts w:ascii="Times New Roman" w:hAnsi="Times New Roman" w:cs="Times New Roman"/>
          <w:sz w:val="28"/>
          <w:szCs w:val="28"/>
        </w:rPr>
        <w:t xml:space="preserve">соответствии с подпунктом 1 пункта 1 статьи 242.26 Бюджетного кодекса Российской Федерации, абзацем 7 пункта 6 распоряжения Правительства Российской Федерации от 13 декабря 2024 г. № 3732-р «Об утверждении индивидуальной программы социально-экономического развития Республики Алтай на 2025-2030 годы» </w:t>
      </w:r>
      <w:r w:rsidRPr="003F3006">
        <w:rPr>
          <w:rFonts w:ascii="Times New Roman" w:hAnsi="Times New Roman" w:cs="Times New Roman"/>
          <w:sz w:val="28"/>
          <w:szCs w:val="28"/>
        </w:rPr>
        <w:t xml:space="preserve">Правительство Республики Алтай </w:t>
      </w:r>
      <w:r w:rsidRPr="003F3006">
        <w:rPr>
          <w:rFonts w:ascii="Times New Roman" w:hAnsi="Times New Roman" w:cs="Times New Roman"/>
          <w:b/>
          <w:spacing w:val="40"/>
          <w:sz w:val="28"/>
          <w:szCs w:val="28"/>
        </w:rPr>
        <w:t>постановляет</w:t>
      </w:r>
      <w:r w:rsidRPr="003F3006">
        <w:rPr>
          <w:rFonts w:ascii="Times New Roman" w:hAnsi="Times New Roman" w:cs="Times New Roman"/>
          <w:sz w:val="28"/>
          <w:szCs w:val="28"/>
        </w:rPr>
        <w:t>:</w:t>
      </w:r>
    </w:p>
    <w:p w:rsidR="003D101B" w:rsidRDefault="003D101B" w:rsidP="00A2310A">
      <w:pPr>
        <w:pStyle w:val="ConsPlusNormal"/>
        <w:ind w:firstLine="709"/>
        <w:jc w:val="both"/>
        <w:rPr>
          <w:rFonts w:ascii="Times New Roman" w:hAnsi="Times New Roman" w:cs="Times New Roman"/>
          <w:sz w:val="28"/>
          <w:szCs w:val="28"/>
        </w:rPr>
      </w:pPr>
    </w:p>
    <w:p w:rsidR="00073AA3" w:rsidRPr="001F28C0" w:rsidRDefault="004A3793" w:rsidP="00D42FBA">
      <w:pPr>
        <w:pStyle w:val="ConsPlusNormal"/>
        <w:numPr>
          <w:ilvl w:val="0"/>
          <w:numId w:val="4"/>
        </w:numPr>
        <w:ind w:left="0" w:firstLine="709"/>
        <w:jc w:val="both"/>
        <w:rPr>
          <w:rFonts w:ascii="Times New Roman" w:hAnsi="Times New Roman" w:cs="Times New Roman"/>
          <w:sz w:val="28"/>
          <w:szCs w:val="28"/>
        </w:rPr>
      </w:pPr>
      <w:r w:rsidRPr="001F28C0">
        <w:rPr>
          <w:rFonts w:ascii="Times New Roman" w:hAnsi="Times New Roman" w:cs="Times New Roman"/>
          <w:sz w:val="28"/>
          <w:szCs w:val="28"/>
        </w:rPr>
        <w:t>Установить, что в 2025 году Управление Федерального казначейства по Республике Алтай</w:t>
      </w:r>
      <w:r w:rsidR="001F28C0">
        <w:rPr>
          <w:rFonts w:ascii="Times New Roman" w:hAnsi="Times New Roman" w:cs="Times New Roman"/>
          <w:sz w:val="28"/>
          <w:szCs w:val="28"/>
        </w:rPr>
        <w:t xml:space="preserve"> осуществляет </w:t>
      </w:r>
      <w:r w:rsidR="00073AA3" w:rsidRPr="001F28C0">
        <w:rPr>
          <w:rFonts w:ascii="Times New Roman" w:hAnsi="Times New Roman" w:cs="Times New Roman"/>
          <w:sz w:val="28"/>
          <w:szCs w:val="28"/>
        </w:rPr>
        <w:t>казначейско</w:t>
      </w:r>
      <w:r w:rsidR="001F28C0">
        <w:rPr>
          <w:rFonts w:ascii="Times New Roman" w:hAnsi="Times New Roman" w:cs="Times New Roman"/>
          <w:sz w:val="28"/>
          <w:szCs w:val="28"/>
        </w:rPr>
        <w:t>е</w:t>
      </w:r>
      <w:r w:rsidR="00073AA3" w:rsidRPr="001F28C0">
        <w:rPr>
          <w:rFonts w:ascii="Times New Roman" w:hAnsi="Times New Roman" w:cs="Times New Roman"/>
          <w:sz w:val="28"/>
          <w:szCs w:val="28"/>
        </w:rPr>
        <w:t xml:space="preserve"> сопровождени</w:t>
      </w:r>
      <w:r w:rsidR="001F28C0">
        <w:rPr>
          <w:rFonts w:ascii="Times New Roman" w:hAnsi="Times New Roman" w:cs="Times New Roman"/>
          <w:sz w:val="28"/>
          <w:szCs w:val="28"/>
        </w:rPr>
        <w:t>е</w:t>
      </w:r>
      <w:r w:rsidR="00F177A3" w:rsidRPr="001F28C0">
        <w:rPr>
          <w:rFonts w:ascii="Times New Roman" w:hAnsi="Times New Roman" w:cs="Times New Roman"/>
          <w:sz w:val="28"/>
          <w:szCs w:val="28"/>
        </w:rPr>
        <w:t xml:space="preserve"> </w:t>
      </w:r>
      <w:r w:rsidR="005B13DD">
        <w:rPr>
          <w:rFonts w:ascii="Times New Roman" w:hAnsi="Times New Roman" w:cs="Times New Roman"/>
          <w:sz w:val="28"/>
          <w:szCs w:val="28"/>
        </w:rPr>
        <w:t xml:space="preserve">следующих </w:t>
      </w:r>
      <w:r w:rsidR="00F177A3" w:rsidRPr="001F28C0">
        <w:rPr>
          <w:rFonts w:ascii="Times New Roman" w:hAnsi="Times New Roman" w:cs="Times New Roman"/>
          <w:sz w:val="28"/>
          <w:szCs w:val="28"/>
        </w:rPr>
        <w:t>средств, предоставляемы</w:t>
      </w:r>
      <w:r w:rsidR="001F28C0">
        <w:rPr>
          <w:rFonts w:ascii="Times New Roman" w:hAnsi="Times New Roman" w:cs="Times New Roman"/>
          <w:sz w:val="28"/>
          <w:szCs w:val="28"/>
        </w:rPr>
        <w:t>х</w:t>
      </w:r>
      <w:r w:rsidR="00073AA3" w:rsidRPr="001F28C0">
        <w:rPr>
          <w:rFonts w:ascii="Times New Roman" w:hAnsi="Times New Roman" w:cs="Times New Roman"/>
          <w:sz w:val="28"/>
          <w:szCs w:val="28"/>
        </w:rPr>
        <w:t xml:space="preserve"> </w:t>
      </w:r>
      <w:r w:rsidR="00F177A3" w:rsidRPr="001F28C0">
        <w:rPr>
          <w:rFonts w:ascii="Times New Roman" w:hAnsi="Times New Roman" w:cs="Times New Roman"/>
          <w:sz w:val="28"/>
          <w:szCs w:val="28"/>
        </w:rPr>
        <w:t>в целях реализации мероприятий индивидуальной программы социально-экономического развития Республики Алтай на 2025-2030 годы, источником финансового обеспечения которых являются межбюджетные трансферты, имеющие целевое назначение, предоставляемые из федерального бюджета республиканскому бюджету Республики Алтай</w:t>
      </w:r>
      <w:r w:rsidR="001F28C0">
        <w:rPr>
          <w:rFonts w:ascii="Times New Roman" w:hAnsi="Times New Roman" w:cs="Times New Roman"/>
          <w:sz w:val="28"/>
          <w:szCs w:val="28"/>
        </w:rPr>
        <w:t>, в порядке</w:t>
      </w:r>
      <w:r w:rsidR="005B13DD">
        <w:rPr>
          <w:rFonts w:ascii="Times New Roman" w:hAnsi="Times New Roman" w:cs="Times New Roman"/>
          <w:sz w:val="28"/>
          <w:szCs w:val="28"/>
        </w:rPr>
        <w:t>,</w:t>
      </w:r>
      <w:r w:rsidR="001F28C0">
        <w:rPr>
          <w:rFonts w:ascii="Times New Roman" w:hAnsi="Times New Roman" w:cs="Times New Roman"/>
          <w:sz w:val="28"/>
          <w:szCs w:val="28"/>
        </w:rPr>
        <w:t xml:space="preserve"> установленном </w:t>
      </w:r>
      <w:r w:rsidR="005B13DD">
        <w:rPr>
          <w:rFonts w:ascii="Times New Roman" w:hAnsi="Times New Roman" w:cs="Times New Roman"/>
          <w:sz w:val="28"/>
          <w:szCs w:val="28"/>
        </w:rPr>
        <w:t>федеральным законодательством</w:t>
      </w:r>
      <w:r w:rsidR="00A53830" w:rsidRPr="001F28C0">
        <w:rPr>
          <w:rFonts w:ascii="Times New Roman" w:hAnsi="Times New Roman" w:cs="Times New Roman"/>
          <w:sz w:val="28"/>
          <w:szCs w:val="28"/>
        </w:rPr>
        <w:t>:</w:t>
      </w:r>
    </w:p>
    <w:p w:rsidR="0068584D" w:rsidRDefault="00252889" w:rsidP="0068584D">
      <w:pPr>
        <w:autoSpaceDE w:val="0"/>
        <w:autoSpaceDN w:val="0"/>
        <w:adjustRightInd w:val="0"/>
        <w:ind w:firstLine="709"/>
        <w:jc w:val="both"/>
        <w:rPr>
          <w:rFonts w:eastAsiaTheme="minorHAnsi"/>
          <w:sz w:val="28"/>
          <w:szCs w:val="28"/>
          <w:lang w:eastAsia="en-US"/>
        </w:rPr>
      </w:pPr>
      <w:r>
        <w:rPr>
          <w:sz w:val="28"/>
          <w:szCs w:val="28"/>
        </w:rPr>
        <w:t xml:space="preserve">субсидии </w:t>
      </w:r>
      <w:r>
        <w:rPr>
          <w:rFonts w:eastAsiaTheme="minorHAnsi"/>
          <w:sz w:val="28"/>
          <w:szCs w:val="28"/>
          <w:lang w:eastAsia="en-US"/>
        </w:rPr>
        <w:t>(гранты в форме субсидий) юридическим лицам, крестьянским фермерским хозяйствам, индивидуальным предпринимателям</w:t>
      </w:r>
      <w:r w:rsidR="0068584D">
        <w:rPr>
          <w:rFonts w:eastAsiaTheme="minorHAnsi"/>
          <w:sz w:val="28"/>
          <w:szCs w:val="28"/>
          <w:lang w:eastAsia="en-US"/>
        </w:rPr>
        <w:t>, в том числе предоставляемые в соответствии с концессионными соглашениями и бюджетные инвестиции юридическим лицам, предоставляемые в соответствии со статьей 80 Бюджетного кодекса Российской Федерации;</w:t>
      </w:r>
    </w:p>
    <w:p w:rsidR="0068584D" w:rsidRDefault="0068584D" w:rsidP="0068584D">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субсидии некоммерческим организациям, не являющимся государственными (муниципальными) учреждениями, на развитие микрофинансовых организаций и региональных гарантийных организаций в Республике Алтай;</w:t>
      </w:r>
    </w:p>
    <w:p w:rsidR="009F2518" w:rsidRDefault="00252889" w:rsidP="009F2518">
      <w:pPr>
        <w:autoSpaceDE w:val="0"/>
        <w:autoSpaceDN w:val="0"/>
        <w:adjustRightInd w:val="0"/>
        <w:ind w:firstLine="709"/>
        <w:jc w:val="both"/>
        <w:rPr>
          <w:rFonts w:eastAsiaTheme="minorHAnsi"/>
          <w:sz w:val="28"/>
          <w:szCs w:val="28"/>
          <w:lang w:eastAsia="en-US"/>
        </w:rPr>
      </w:pPr>
      <w:r>
        <w:rPr>
          <w:sz w:val="28"/>
          <w:szCs w:val="28"/>
        </w:rPr>
        <w:t xml:space="preserve">расчеты по </w:t>
      </w:r>
      <w:r w:rsidR="009F2518">
        <w:rPr>
          <w:sz w:val="28"/>
          <w:szCs w:val="28"/>
        </w:rPr>
        <w:t xml:space="preserve">государственным контрактам </w:t>
      </w:r>
      <w:r w:rsidR="009F2518">
        <w:rPr>
          <w:rFonts w:eastAsiaTheme="minorHAnsi"/>
          <w:sz w:val="28"/>
          <w:szCs w:val="28"/>
          <w:lang w:eastAsia="en-US"/>
        </w:rPr>
        <w:t>о поставке товаров, выполнении работ, оказании услуг;</w:t>
      </w:r>
    </w:p>
    <w:p w:rsidR="001449C0" w:rsidRDefault="001449C0" w:rsidP="001449C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расчеты по контрактам (договорам) о поставке товаров, выполнении работ, оказании услуг, заключаемым бюджетными и автономными учреждениями Республики Алтай, лицевые счета которым открыты в Управлении Федерального казначейства по Республике Алтай, источником финансового </w:t>
      </w:r>
      <w:r>
        <w:rPr>
          <w:rFonts w:eastAsiaTheme="minorHAnsi"/>
          <w:sz w:val="28"/>
          <w:szCs w:val="28"/>
          <w:lang w:eastAsia="en-US"/>
        </w:rPr>
        <w:lastRenderedPageBreak/>
        <w:t>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sidR="009F2518" w:rsidRDefault="009F2518" w:rsidP="009F2518">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расчеты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w:t>
      </w:r>
      <w:r w:rsidRPr="001449C0">
        <w:rPr>
          <w:rFonts w:eastAsiaTheme="minorHAnsi"/>
          <w:sz w:val="28"/>
          <w:szCs w:val="28"/>
          <w:lang w:eastAsia="en-US"/>
        </w:rPr>
        <w:t xml:space="preserve">в абзаце </w:t>
      </w:r>
      <w:r w:rsidR="001449C0" w:rsidRPr="001449C0">
        <w:rPr>
          <w:rFonts w:eastAsiaTheme="minorHAnsi"/>
          <w:sz w:val="28"/>
          <w:szCs w:val="28"/>
          <w:lang w:eastAsia="en-US"/>
        </w:rPr>
        <w:t>четвертом и пятом</w:t>
      </w:r>
      <w:r w:rsidRPr="001449C0">
        <w:rPr>
          <w:rFonts w:eastAsiaTheme="minorHAnsi"/>
          <w:sz w:val="28"/>
          <w:szCs w:val="28"/>
          <w:lang w:eastAsia="en-US"/>
        </w:rPr>
        <w:t xml:space="preserve"> настоящего</w:t>
      </w:r>
      <w:r>
        <w:rPr>
          <w:rFonts w:eastAsiaTheme="minorHAnsi"/>
          <w:sz w:val="28"/>
          <w:szCs w:val="28"/>
          <w:lang w:eastAsia="en-US"/>
        </w:rPr>
        <w:t xml:space="preserve"> пункта государственных контрактов (</w:t>
      </w:r>
      <w:r w:rsidR="00A67791">
        <w:rPr>
          <w:rFonts w:eastAsiaTheme="minorHAnsi"/>
          <w:sz w:val="28"/>
          <w:szCs w:val="28"/>
          <w:lang w:eastAsia="en-US"/>
        </w:rPr>
        <w:t>контрактов,</w:t>
      </w:r>
      <w:r>
        <w:rPr>
          <w:rFonts w:eastAsiaTheme="minorHAnsi"/>
          <w:sz w:val="28"/>
          <w:szCs w:val="28"/>
          <w:lang w:eastAsia="en-US"/>
        </w:rPr>
        <w:t xml:space="preserve"> договоров) о поставке товаров, выполнении работ, оказании услуг.</w:t>
      </w:r>
    </w:p>
    <w:p w:rsidR="00C36FE3" w:rsidRDefault="00C36FE3" w:rsidP="00F177A3">
      <w:pPr>
        <w:pStyle w:val="ConsPlusNormal"/>
        <w:numPr>
          <w:ilvl w:val="0"/>
          <w:numId w:val="4"/>
        </w:numPr>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Рекомендовать </w:t>
      </w:r>
      <w:r w:rsidR="00775649">
        <w:rPr>
          <w:rFonts w:ascii="Times New Roman" w:hAnsi="Times New Roman" w:cs="Times New Roman"/>
          <w:sz w:val="28"/>
          <w:szCs w:val="28"/>
        </w:rPr>
        <w:t xml:space="preserve">органам местного самоуправления в </w:t>
      </w:r>
      <w:r w:rsidR="001449C0">
        <w:rPr>
          <w:rFonts w:ascii="Times New Roman" w:hAnsi="Times New Roman" w:cs="Times New Roman"/>
          <w:sz w:val="28"/>
          <w:szCs w:val="28"/>
        </w:rPr>
        <w:t>Республик</w:t>
      </w:r>
      <w:r w:rsidR="00775649">
        <w:rPr>
          <w:rFonts w:ascii="Times New Roman" w:hAnsi="Times New Roman" w:cs="Times New Roman"/>
          <w:sz w:val="28"/>
          <w:szCs w:val="28"/>
        </w:rPr>
        <w:t>е</w:t>
      </w:r>
      <w:r w:rsidR="001449C0">
        <w:rPr>
          <w:rFonts w:ascii="Times New Roman" w:hAnsi="Times New Roman" w:cs="Times New Roman"/>
          <w:sz w:val="28"/>
          <w:szCs w:val="28"/>
        </w:rPr>
        <w:t xml:space="preserve"> Алтай </w:t>
      </w:r>
      <w:r>
        <w:rPr>
          <w:rFonts w:ascii="Times New Roman" w:hAnsi="Times New Roman" w:cs="Times New Roman"/>
          <w:sz w:val="28"/>
          <w:szCs w:val="28"/>
        </w:rPr>
        <w:t>принят</w:t>
      </w:r>
      <w:r w:rsidR="001449C0">
        <w:rPr>
          <w:rFonts w:ascii="Times New Roman" w:hAnsi="Times New Roman" w:cs="Times New Roman"/>
          <w:sz w:val="28"/>
          <w:szCs w:val="28"/>
        </w:rPr>
        <w:t>ь</w:t>
      </w:r>
      <w:r>
        <w:rPr>
          <w:rFonts w:ascii="Times New Roman" w:hAnsi="Times New Roman" w:cs="Times New Roman"/>
          <w:sz w:val="28"/>
          <w:szCs w:val="28"/>
        </w:rPr>
        <w:t xml:space="preserve"> решения об определении казначейского сопровождения средств</w:t>
      </w:r>
      <w:r w:rsidRPr="00C36FE3">
        <w:rPr>
          <w:rFonts w:ascii="Times New Roman" w:hAnsi="Times New Roman" w:cs="Times New Roman"/>
          <w:sz w:val="28"/>
          <w:szCs w:val="28"/>
        </w:rPr>
        <w:t xml:space="preserve"> при реализации мероприятий индивидуальной программы социально-экономического развития Республики Алтай на 2025-2030 годы</w:t>
      </w:r>
      <w:r>
        <w:rPr>
          <w:rFonts w:ascii="Times New Roman" w:hAnsi="Times New Roman" w:cs="Times New Roman"/>
          <w:sz w:val="28"/>
          <w:szCs w:val="28"/>
        </w:rPr>
        <w:t>.</w:t>
      </w:r>
    </w:p>
    <w:p w:rsidR="00A2310A" w:rsidRPr="003F3006" w:rsidRDefault="00A2310A" w:rsidP="00775649">
      <w:pPr>
        <w:pStyle w:val="ConsPlusNormal"/>
        <w:numPr>
          <w:ilvl w:val="0"/>
          <w:numId w:val="4"/>
        </w:numPr>
        <w:ind w:left="0" w:firstLine="709"/>
        <w:jc w:val="both"/>
        <w:rPr>
          <w:rFonts w:ascii="Times New Roman" w:hAnsi="Times New Roman" w:cs="Times New Roman"/>
          <w:sz w:val="28"/>
          <w:szCs w:val="28"/>
        </w:rPr>
      </w:pPr>
      <w:r w:rsidRPr="003F3006">
        <w:rPr>
          <w:rFonts w:ascii="Times New Roman" w:hAnsi="Times New Roman" w:cs="Times New Roman"/>
          <w:sz w:val="28"/>
          <w:szCs w:val="28"/>
        </w:rPr>
        <w:t>Настоящее Постановление вступает в силу с</w:t>
      </w:r>
      <w:r w:rsidR="00775649">
        <w:rPr>
          <w:rFonts w:ascii="Times New Roman" w:hAnsi="Times New Roman" w:cs="Times New Roman"/>
          <w:sz w:val="28"/>
          <w:szCs w:val="28"/>
        </w:rPr>
        <w:t>о дня его официального опубликования</w:t>
      </w:r>
      <w:bookmarkStart w:id="0" w:name="_GoBack"/>
      <w:bookmarkEnd w:id="0"/>
      <w:r w:rsidR="00775649">
        <w:rPr>
          <w:rFonts w:ascii="Times New Roman" w:hAnsi="Times New Roman" w:cs="Times New Roman"/>
          <w:sz w:val="28"/>
          <w:szCs w:val="28"/>
        </w:rPr>
        <w:t>.</w:t>
      </w:r>
    </w:p>
    <w:p w:rsidR="00A2310A" w:rsidRDefault="00A2310A" w:rsidP="00A2310A">
      <w:pPr>
        <w:pStyle w:val="ConsPlusNormal"/>
        <w:ind w:firstLine="709"/>
        <w:jc w:val="both"/>
        <w:rPr>
          <w:rFonts w:ascii="Times New Roman" w:hAnsi="Times New Roman" w:cs="Times New Roman"/>
          <w:sz w:val="28"/>
          <w:szCs w:val="28"/>
        </w:rPr>
      </w:pPr>
    </w:p>
    <w:p w:rsidR="00775649" w:rsidRDefault="00775649" w:rsidP="00A2310A">
      <w:pPr>
        <w:pStyle w:val="ConsPlusNormal"/>
        <w:ind w:firstLine="709"/>
        <w:jc w:val="both"/>
        <w:rPr>
          <w:rFonts w:ascii="Times New Roman" w:hAnsi="Times New Roman" w:cs="Times New Roman"/>
          <w:sz w:val="28"/>
          <w:szCs w:val="28"/>
        </w:rPr>
      </w:pPr>
    </w:p>
    <w:p w:rsidR="00775649" w:rsidRPr="003F3006" w:rsidRDefault="00775649" w:rsidP="00A2310A">
      <w:pPr>
        <w:pStyle w:val="ConsPlusNormal"/>
        <w:ind w:firstLine="709"/>
        <w:jc w:val="both"/>
        <w:rPr>
          <w:rFonts w:ascii="Times New Roman" w:hAnsi="Times New Roman" w:cs="Times New Roman"/>
          <w:sz w:val="28"/>
          <w:szCs w:val="28"/>
        </w:rPr>
      </w:pPr>
    </w:p>
    <w:tbl>
      <w:tblPr>
        <w:tblStyle w:val="a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4"/>
        <w:gridCol w:w="5634"/>
      </w:tblGrid>
      <w:tr w:rsidR="00A2310A" w:rsidRPr="004D2883" w:rsidTr="00944511">
        <w:tc>
          <w:tcPr>
            <w:tcW w:w="2077" w:type="pct"/>
          </w:tcPr>
          <w:p w:rsidR="00A2310A" w:rsidRPr="003F3006" w:rsidRDefault="00A2310A" w:rsidP="00944511">
            <w:pPr>
              <w:jc w:val="center"/>
              <w:rPr>
                <w:sz w:val="28"/>
                <w:szCs w:val="28"/>
              </w:rPr>
            </w:pPr>
            <w:r w:rsidRPr="003F3006">
              <w:rPr>
                <w:sz w:val="28"/>
                <w:szCs w:val="28"/>
              </w:rPr>
              <w:t>Глава Республики Алтай,</w:t>
            </w:r>
          </w:p>
          <w:p w:rsidR="00A2310A" w:rsidRPr="003F3006" w:rsidRDefault="00A2310A" w:rsidP="00944511">
            <w:pPr>
              <w:jc w:val="center"/>
              <w:rPr>
                <w:sz w:val="28"/>
                <w:szCs w:val="28"/>
              </w:rPr>
            </w:pPr>
            <w:r w:rsidRPr="003F3006">
              <w:rPr>
                <w:sz w:val="28"/>
                <w:szCs w:val="28"/>
              </w:rPr>
              <w:t>Председатель Правительства</w:t>
            </w:r>
          </w:p>
          <w:p w:rsidR="00A2310A" w:rsidRPr="003F3006" w:rsidRDefault="00A2310A" w:rsidP="00944511">
            <w:pPr>
              <w:widowControl w:val="0"/>
              <w:autoSpaceDE w:val="0"/>
              <w:autoSpaceDN w:val="0"/>
              <w:adjustRightInd w:val="0"/>
              <w:jc w:val="center"/>
              <w:rPr>
                <w:sz w:val="28"/>
                <w:szCs w:val="28"/>
              </w:rPr>
            </w:pPr>
            <w:r w:rsidRPr="003F3006">
              <w:rPr>
                <w:sz w:val="28"/>
                <w:szCs w:val="28"/>
              </w:rPr>
              <w:t>Республики Алтай</w:t>
            </w:r>
          </w:p>
        </w:tc>
        <w:tc>
          <w:tcPr>
            <w:tcW w:w="2923" w:type="pct"/>
          </w:tcPr>
          <w:p w:rsidR="00A2310A" w:rsidRPr="003F3006" w:rsidRDefault="00A2310A" w:rsidP="00944511">
            <w:pPr>
              <w:widowControl w:val="0"/>
              <w:autoSpaceDE w:val="0"/>
              <w:autoSpaceDN w:val="0"/>
              <w:adjustRightInd w:val="0"/>
              <w:jc w:val="center"/>
              <w:rPr>
                <w:sz w:val="28"/>
                <w:szCs w:val="28"/>
              </w:rPr>
            </w:pPr>
          </w:p>
          <w:p w:rsidR="00A2310A" w:rsidRPr="003F3006" w:rsidRDefault="00A2310A" w:rsidP="00944511">
            <w:pPr>
              <w:widowControl w:val="0"/>
              <w:autoSpaceDE w:val="0"/>
              <w:autoSpaceDN w:val="0"/>
              <w:adjustRightInd w:val="0"/>
              <w:jc w:val="center"/>
              <w:rPr>
                <w:sz w:val="28"/>
                <w:szCs w:val="28"/>
              </w:rPr>
            </w:pPr>
          </w:p>
          <w:p w:rsidR="00A2310A" w:rsidRPr="004D2883" w:rsidRDefault="00A2310A" w:rsidP="00BA75EC">
            <w:pPr>
              <w:widowControl w:val="0"/>
              <w:autoSpaceDE w:val="0"/>
              <w:autoSpaceDN w:val="0"/>
              <w:adjustRightInd w:val="0"/>
              <w:jc w:val="right"/>
              <w:rPr>
                <w:sz w:val="28"/>
                <w:szCs w:val="28"/>
              </w:rPr>
            </w:pPr>
            <w:r w:rsidRPr="003F3006">
              <w:rPr>
                <w:sz w:val="28"/>
                <w:szCs w:val="28"/>
              </w:rPr>
              <w:t xml:space="preserve">                                 </w:t>
            </w:r>
            <w:r w:rsidR="00BA75EC" w:rsidRPr="003F3006">
              <w:rPr>
                <w:sz w:val="28"/>
                <w:szCs w:val="28"/>
              </w:rPr>
              <w:t xml:space="preserve">А.А. </w:t>
            </w:r>
            <w:proofErr w:type="spellStart"/>
            <w:r w:rsidR="00BA75EC" w:rsidRPr="003F3006">
              <w:rPr>
                <w:sz w:val="28"/>
                <w:szCs w:val="28"/>
              </w:rPr>
              <w:t>Турчак</w:t>
            </w:r>
            <w:proofErr w:type="spellEnd"/>
          </w:p>
        </w:tc>
      </w:tr>
    </w:tbl>
    <w:p w:rsidR="009E1C05" w:rsidRDefault="009E1C05" w:rsidP="00A67791"/>
    <w:p w:rsidR="009E1C05" w:rsidRDefault="009E1C05">
      <w:pPr>
        <w:spacing w:after="160" w:line="259" w:lineRule="auto"/>
      </w:pPr>
      <w:r>
        <w:br w:type="page"/>
      </w:r>
    </w:p>
    <w:p w:rsidR="009E1C05" w:rsidRPr="009E1C05" w:rsidRDefault="009E1C05" w:rsidP="009E1C05">
      <w:pPr>
        <w:jc w:val="center"/>
        <w:rPr>
          <w:b/>
          <w:sz w:val="28"/>
          <w:szCs w:val="28"/>
        </w:rPr>
      </w:pPr>
      <w:r w:rsidRPr="009E1C05">
        <w:rPr>
          <w:b/>
          <w:sz w:val="28"/>
          <w:szCs w:val="28"/>
        </w:rPr>
        <w:lastRenderedPageBreak/>
        <w:t>ПОЯСНИТЕЛЬНАЯ ЗАПИСКА</w:t>
      </w:r>
    </w:p>
    <w:p w:rsidR="009E1C05" w:rsidRPr="009E1C05" w:rsidRDefault="009E1C05" w:rsidP="009E1C05">
      <w:pPr>
        <w:jc w:val="center"/>
        <w:rPr>
          <w:b/>
          <w:sz w:val="28"/>
          <w:szCs w:val="28"/>
        </w:rPr>
      </w:pPr>
      <w:r w:rsidRPr="009E1C05">
        <w:rPr>
          <w:b/>
          <w:sz w:val="28"/>
          <w:szCs w:val="28"/>
        </w:rPr>
        <w:t>к проекту постановления Правительства Республики Алтай</w:t>
      </w:r>
    </w:p>
    <w:p w:rsidR="009E1C05" w:rsidRPr="009E1C05" w:rsidRDefault="009E1C05" w:rsidP="009E1C05">
      <w:pPr>
        <w:jc w:val="center"/>
        <w:rPr>
          <w:b/>
        </w:rPr>
      </w:pPr>
      <w:r w:rsidRPr="009E1C05">
        <w:rPr>
          <w:b/>
          <w:sz w:val="28"/>
          <w:szCs w:val="28"/>
        </w:rPr>
        <w:t>«О казначейском сопровождении средств при реализации мероприятий индивидуальной программы социально-экономического развития Республики Алтай на 2025-2030 годы»</w:t>
      </w:r>
    </w:p>
    <w:p w:rsidR="009E1C05" w:rsidRPr="009E1C05" w:rsidRDefault="009E1C05" w:rsidP="009E1C05">
      <w:pPr>
        <w:jc w:val="center"/>
        <w:rPr>
          <w:sz w:val="28"/>
          <w:szCs w:val="28"/>
        </w:rPr>
      </w:pPr>
    </w:p>
    <w:p w:rsidR="009E1C05" w:rsidRPr="009E1C05" w:rsidRDefault="009E1C05" w:rsidP="009E1C05">
      <w:pPr>
        <w:autoSpaceDE w:val="0"/>
        <w:autoSpaceDN w:val="0"/>
        <w:adjustRightInd w:val="0"/>
        <w:ind w:firstLine="709"/>
        <w:jc w:val="both"/>
        <w:rPr>
          <w:sz w:val="28"/>
          <w:szCs w:val="28"/>
        </w:rPr>
      </w:pPr>
      <w:r w:rsidRPr="009E1C05">
        <w:rPr>
          <w:sz w:val="28"/>
          <w:szCs w:val="28"/>
        </w:rPr>
        <w:t>Субъектом нормотворческой деятельности выступает Правительство Республики Алтай. Разработчиком проекта постановления «О казначейском сопровождении средств при реализации мероприятий индивидуальной программы социально-экономического развития Республики Алтай на 2025-2030 годы» (далее – проект постановления) является Министерство финансов Республики Алтай.</w:t>
      </w:r>
    </w:p>
    <w:p w:rsidR="009E1C05" w:rsidRPr="009E1C05" w:rsidRDefault="009E1C05" w:rsidP="009E1C05">
      <w:pPr>
        <w:autoSpaceDE w:val="0"/>
        <w:autoSpaceDN w:val="0"/>
        <w:adjustRightInd w:val="0"/>
        <w:ind w:firstLine="709"/>
        <w:jc w:val="both"/>
        <w:rPr>
          <w:sz w:val="28"/>
          <w:szCs w:val="28"/>
        </w:rPr>
      </w:pPr>
      <w:r w:rsidRPr="009E1C05">
        <w:rPr>
          <w:sz w:val="28"/>
          <w:szCs w:val="28"/>
        </w:rPr>
        <w:t>Целью принятия проекта постановления является обеспечение казначейским сопровождением средств при реализации мероприятий индивидуальной программы социально-экономического развития Республики Алтай на 2025-2030 годы для исполнения республиканского бюджета Республики Алтай в соответствии с бюджетным законодательством Российской Федерации.</w:t>
      </w:r>
    </w:p>
    <w:p w:rsidR="009E1C05" w:rsidRPr="009E1C05" w:rsidRDefault="009E1C05" w:rsidP="009E1C05">
      <w:pPr>
        <w:autoSpaceDE w:val="0"/>
        <w:autoSpaceDN w:val="0"/>
        <w:adjustRightInd w:val="0"/>
        <w:ind w:firstLine="709"/>
        <w:jc w:val="both"/>
        <w:rPr>
          <w:sz w:val="28"/>
          <w:szCs w:val="28"/>
        </w:rPr>
      </w:pPr>
      <w:r w:rsidRPr="009E1C05">
        <w:rPr>
          <w:sz w:val="28"/>
          <w:szCs w:val="28"/>
        </w:rPr>
        <w:t>Предметом правового регулирования являются общественные отношения по реализации республиканского бюджета Республики Алтай.</w:t>
      </w:r>
    </w:p>
    <w:p w:rsidR="009E1C05" w:rsidRPr="009E1C05" w:rsidRDefault="009E1C05" w:rsidP="009E1C05">
      <w:pPr>
        <w:autoSpaceDE w:val="0"/>
        <w:autoSpaceDN w:val="0"/>
        <w:adjustRightInd w:val="0"/>
        <w:ind w:firstLine="709"/>
        <w:jc w:val="both"/>
        <w:rPr>
          <w:rFonts w:cs="Arial"/>
          <w:sz w:val="28"/>
          <w:szCs w:val="28"/>
        </w:rPr>
      </w:pPr>
      <w:r w:rsidRPr="009E1C05">
        <w:rPr>
          <w:rFonts w:cs="Arial"/>
          <w:sz w:val="28"/>
          <w:szCs w:val="28"/>
        </w:rPr>
        <w:t>Правовыми основаниями принятия проекта постановления являются:</w:t>
      </w:r>
    </w:p>
    <w:p w:rsidR="009E1C05" w:rsidRPr="009E1C05" w:rsidRDefault="009E1C05" w:rsidP="003D101B">
      <w:pPr>
        <w:numPr>
          <w:ilvl w:val="0"/>
          <w:numId w:val="6"/>
        </w:numPr>
        <w:autoSpaceDE w:val="0"/>
        <w:autoSpaceDN w:val="0"/>
        <w:adjustRightInd w:val="0"/>
        <w:ind w:left="0" w:firstLine="709"/>
        <w:jc w:val="both"/>
        <w:rPr>
          <w:sz w:val="28"/>
          <w:szCs w:val="28"/>
        </w:rPr>
      </w:pPr>
      <w:r w:rsidRPr="009E1C05">
        <w:rPr>
          <w:sz w:val="28"/>
          <w:szCs w:val="28"/>
        </w:rPr>
        <w:t>подпункт 1 пункта 1 статьи 242.26 Бюджетного кодекса Российской Федерации, согласно которому к</w:t>
      </w:r>
      <w:r w:rsidRPr="009E1C05">
        <w:rPr>
          <w:rFonts w:eastAsiaTheme="minorHAnsi"/>
          <w:sz w:val="28"/>
          <w:szCs w:val="28"/>
          <w:lang w:eastAsia="en-US"/>
        </w:rPr>
        <w:t>азначейскому сопровождению подлежат определенные решением высшего исполнительного органа субъекта Российской Федерации средства, получаемые на основании государственных (муниципальных) контрактов, договоров (соглашений), контрактов (договоров), источником финансового обеспечения исполнения которых являются предоставляемые из бюджета субъекта Российской Федерации средства;</w:t>
      </w:r>
    </w:p>
    <w:p w:rsidR="009E1C05" w:rsidRPr="009E1C05" w:rsidRDefault="009E1C05" w:rsidP="003D101B">
      <w:pPr>
        <w:numPr>
          <w:ilvl w:val="0"/>
          <w:numId w:val="6"/>
        </w:numPr>
        <w:autoSpaceDE w:val="0"/>
        <w:autoSpaceDN w:val="0"/>
        <w:adjustRightInd w:val="0"/>
        <w:ind w:left="0" w:firstLine="709"/>
        <w:jc w:val="both"/>
        <w:rPr>
          <w:sz w:val="28"/>
          <w:szCs w:val="28"/>
        </w:rPr>
      </w:pPr>
      <w:r w:rsidRPr="009E1C05">
        <w:rPr>
          <w:sz w:val="28"/>
          <w:szCs w:val="28"/>
        </w:rPr>
        <w:t>статья 15 Конституционного закона Республики Алтай от 24 февраля 1998 г. № 2-4 «О Правительстве Республики Алтай», в соответствии с которой Правительство Республики Алтай обеспечивает исполнение республиканского бюджета Республики Алтай;</w:t>
      </w:r>
    </w:p>
    <w:p w:rsidR="009E1C05" w:rsidRPr="009E1C05" w:rsidRDefault="009E1C05" w:rsidP="003D101B">
      <w:pPr>
        <w:numPr>
          <w:ilvl w:val="0"/>
          <w:numId w:val="6"/>
        </w:numPr>
        <w:autoSpaceDE w:val="0"/>
        <w:autoSpaceDN w:val="0"/>
        <w:adjustRightInd w:val="0"/>
        <w:ind w:left="0" w:firstLine="709"/>
        <w:jc w:val="both"/>
        <w:outlineLvl w:val="1"/>
        <w:rPr>
          <w:sz w:val="28"/>
          <w:szCs w:val="28"/>
        </w:rPr>
      </w:pPr>
      <w:r w:rsidRPr="009E1C05">
        <w:rPr>
          <w:sz w:val="28"/>
          <w:szCs w:val="28"/>
        </w:rPr>
        <w:t>пункт 2 части 1 статьи 5 Закона Республики Алтай от 27 ноября 2007 г. № 66-РЗ «О бюджетном процессе в Республике Алтай», согласно которому к бюджетным полномочиям Правительства Республики Алтай относится обеспечение исполнения республиканского бюджета Республики Алтай, осуществление контроля за его исполнением;</w:t>
      </w:r>
    </w:p>
    <w:p w:rsidR="009E1C05" w:rsidRPr="009E1C05" w:rsidRDefault="009E1C05" w:rsidP="003D101B">
      <w:pPr>
        <w:numPr>
          <w:ilvl w:val="0"/>
          <w:numId w:val="6"/>
        </w:numPr>
        <w:autoSpaceDE w:val="0"/>
        <w:autoSpaceDN w:val="0"/>
        <w:adjustRightInd w:val="0"/>
        <w:ind w:left="0" w:firstLine="709"/>
        <w:jc w:val="both"/>
        <w:outlineLvl w:val="1"/>
        <w:rPr>
          <w:sz w:val="28"/>
          <w:szCs w:val="28"/>
        </w:rPr>
      </w:pPr>
      <w:r w:rsidRPr="009E1C05">
        <w:rPr>
          <w:sz w:val="28"/>
          <w:szCs w:val="28"/>
        </w:rPr>
        <w:t xml:space="preserve">часть 1 статьи 11 Закона Республики Алтай от 5 марта 2008 г. </w:t>
      </w:r>
      <w:r w:rsidRPr="009E1C05">
        <w:rPr>
          <w:sz w:val="28"/>
          <w:szCs w:val="28"/>
        </w:rPr>
        <w:br/>
        <w:t>№ 18-РЗ «О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w:t>
      </w:r>
    </w:p>
    <w:p w:rsidR="009E1C05" w:rsidRPr="009E1C05" w:rsidRDefault="009E1C05" w:rsidP="009E1C05">
      <w:pPr>
        <w:autoSpaceDE w:val="0"/>
        <w:autoSpaceDN w:val="0"/>
        <w:adjustRightInd w:val="0"/>
        <w:ind w:firstLine="709"/>
        <w:jc w:val="both"/>
        <w:rPr>
          <w:sz w:val="28"/>
          <w:szCs w:val="28"/>
        </w:rPr>
      </w:pPr>
      <w:r w:rsidRPr="009E1C05">
        <w:rPr>
          <w:sz w:val="28"/>
          <w:szCs w:val="28"/>
        </w:rPr>
        <w:t>Содержанием проекта постановления является определение средств при реализации мероприятий индивидуальной программы социально-</w:t>
      </w:r>
      <w:r w:rsidRPr="009E1C05">
        <w:rPr>
          <w:sz w:val="28"/>
          <w:szCs w:val="28"/>
        </w:rPr>
        <w:lastRenderedPageBreak/>
        <w:t>экономического развития Республики Алтай на 2025-2030 годы, подлежащих казначейскому сопровождению.</w:t>
      </w:r>
    </w:p>
    <w:p w:rsidR="009E1C05" w:rsidRPr="009E1C05" w:rsidRDefault="009E1C05" w:rsidP="009E1C05">
      <w:pPr>
        <w:ind w:firstLine="709"/>
        <w:jc w:val="both"/>
        <w:rPr>
          <w:sz w:val="28"/>
          <w:szCs w:val="28"/>
        </w:rPr>
      </w:pPr>
      <w:r w:rsidRPr="009E1C05">
        <w:rPr>
          <w:sz w:val="28"/>
          <w:szCs w:val="28"/>
        </w:rPr>
        <w:t>В отношении</w:t>
      </w:r>
      <w:r w:rsidR="00F42DEA">
        <w:rPr>
          <w:sz w:val="28"/>
          <w:szCs w:val="28"/>
        </w:rPr>
        <w:t xml:space="preserve"> проекта постановления проведена</w:t>
      </w:r>
      <w:r w:rsidRPr="009E1C05">
        <w:rPr>
          <w:sz w:val="28"/>
          <w:szCs w:val="28"/>
        </w:rPr>
        <w:t xml:space="preserve"> антикоррупционная </w:t>
      </w:r>
      <w:r w:rsidR="00F42DEA">
        <w:rPr>
          <w:sz w:val="28"/>
          <w:szCs w:val="28"/>
        </w:rPr>
        <w:t>экспертиза</w:t>
      </w:r>
      <w:r w:rsidR="003D101B">
        <w:rPr>
          <w:sz w:val="28"/>
          <w:szCs w:val="28"/>
        </w:rPr>
        <w:t xml:space="preserve"> в порядке, установленном федеральным законодательством и законодательством Республики Алтай</w:t>
      </w:r>
      <w:r w:rsidRPr="009E1C05">
        <w:rPr>
          <w:sz w:val="28"/>
          <w:szCs w:val="28"/>
        </w:rPr>
        <w:t xml:space="preserve">, </w:t>
      </w:r>
      <w:r w:rsidR="003D101B">
        <w:rPr>
          <w:sz w:val="28"/>
          <w:szCs w:val="28"/>
        </w:rPr>
        <w:t>по результатам</w:t>
      </w:r>
      <w:r w:rsidR="00F42DEA">
        <w:rPr>
          <w:sz w:val="28"/>
          <w:szCs w:val="28"/>
        </w:rPr>
        <w:t xml:space="preserve"> которой</w:t>
      </w:r>
      <w:r w:rsidRPr="009E1C05">
        <w:rPr>
          <w:sz w:val="28"/>
          <w:szCs w:val="28"/>
        </w:rPr>
        <w:t xml:space="preserve"> </w:t>
      </w:r>
      <w:r w:rsidR="003D101B">
        <w:rPr>
          <w:sz w:val="28"/>
          <w:szCs w:val="28"/>
        </w:rPr>
        <w:t xml:space="preserve">положений, способствующих созданию условий для проявления </w:t>
      </w:r>
      <w:r w:rsidR="00F42DEA">
        <w:rPr>
          <w:sz w:val="28"/>
          <w:szCs w:val="28"/>
        </w:rPr>
        <w:t>коррупции</w:t>
      </w:r>
      <w:r w:rsidR="003D101B">
        <w:rPr>
          <w:sz w:val="28"/>
          <w:szCs w:val="28"/>
        </w:rPr>
        <w:t>, не выявлено</w:t>
      </w:r>
      <w:r w:rsidRPr="009E1C05">
        <w:rPr>
          <w:sz w:val="28"/>
          <w:szCs w:val="28"/>
        </w:rPr>
        <w:t>.</w:t>
      </w:r>
    </w:p>
    <w:p w:rsidR="009E1C05" w:rsidRDefault="009E1C05" w:rsidP="009E1C05">
      <w:pPr>
        <w:ind w:firstLine="709"/>
        <w:jc w:val="both"/>
        <w:rPr>
          <w:rFonts w:eastAsiaTheme="minorHAnsi"/>
          <w:bCs/>
          <w:sz w:val="28"/>
          <w:szCs w:val="28"/>
          <w:lang w:eastAsia="en-US"/>
        </w:rPr>
      </w:pPr>
      <w:r w:rsidRPr="009E1C05">
        <w:rPr>
          <w:bCs/>
          <w:sz w:val="28"/>
          <w:szCs w:val="28"/>
        </w:rPr>
        <w:t xml:space="preserve">В соответствии со статьей 26 </w:t>
      </w:r>
      <w:r w:rsidRPr="009E1C05">
        <w:rPr>
          <w:sz w:val="28"/>
          <w:szCs w:val="28"/>
        </w:rPr>
        <w:t>Конституционного з</w:t>
      </w:r>
      <w:r w:rsidRPr="009E1C05">
        <w:rPr>
          <w:bCs/>
          <w:sz w:val="28"/>
          <w:szCs w:val="28"/>
        </w:rPr>
        <w:t xml:space="preserve">акона Республики Алтай от 24 февраля 1998 г. № 2-4 «О Правительстве Республики Алтай» рассмотрение проекта постановления не относится к вопросам, </w:t>
      </w:r>
      <w:r w:rsidRPr="009E1C05">
        <w:rPr>
          <w:rFonts w:eastAsiaTheme="minorHAnsi"/>
          <w:bCs/>
          <w:sz w:val="28"/>
          <w:szCs w:val="28"/>
          <w:lang w:eastAsia="en-US"/>
        </w:rPr>
        <w:t>решения по которым принимаются исключительно на заседаниях Правительства Республики Алтай.</w:t>
      </w:r>
    </w:p>
    <w:p w:rsidR="003D101B" w:rsidRPr="009E1C05" w:rsidRDefault="003D101B" w:rsidP="003D101B">
      <w:pPr>
        <w:autoSpaceDE w:val="0"/>
        <w:autoSpaceDN w:val="0"/>
        <w:adjustRightInd w:val="0"/>
        <w:ind w:firstLine="709"/>
        <w:jc w:val="both"/>
        <w:rPr>
          <w:sz w:val="28"/>
          <w:szCs w:val="28"/>
        </w:rPr>
      </w:pPr>
      <w:r w:rsidRPr="009E1C05">
        <w:rPr>
          <w:sz w:val="28"/>
          <w:szCs w:val="28"/>
        </w:rPr>
        <w:t>Принятие постановления не повлечет дополнительных расходов за счет средств республиканского бюджета Республики Алтай.</w:t>
      </w:r>
    </w:p>
    <w:p w:rsidR="003D101B" w:rsidRPr="009E1C05" w:rsidRDefault="003D101B" w:rsidP="003D101B">
      <w:pPr>
        <w:autoSpaceDE w:val="0"/>
        <w:autoSpaceDN w:val="0"/>
        <w:adjustRightInd w:val="0"/>
        <w:spacing w:line="340" w:lineRule="exact"/>
        <w:ind w:firstLine="709"/>
        <w:jc w:val="both"/>
        <w:rPr>
          <w:sz w:val="28"/>
          <w:szCs w:val="28"/>
        </w:rPr>
      </w:pPr>
      <w:r w:rsidRPr="009E1C05">
        <w:rPr>
          <w:sz w:val="28"/>
          <w:szCs w:val="28"/>
        </w:rPr>
        <w:t xml:space="preserve">Принятие проекта постановления не потребует признания утратившими силу, приостановления, изменений или принятия иных нормативных правовых актов Республики Алтай. </w:t>
      </w:r>
    </w:p>
    <w:p w:rsidR="003D101B" w:rsidRPr="009E1C05" w:rsidRDefault="003D101B" w:rsidP="009E1C05">
      <w:pPr>
        <w:ind w:firstLine="709"/>
        <w:jc w:val="both"/>
        <w:rPr>
          <w:rFonts w:eastAsiaTheme="minorHAnsi"/>
          <w:bCs/>
          <w:sz w:val="28"/>
          <w:szCs w:val="28"/>
          <w:lang w:eastAsia="en-US"/>
        </w:rPr>
      </w:pPr>
    </w:p>
    <w:p w:rsidR="009E1C05" w:rsidRPr="009E1C05" w:rsidRDefault="009E1C05" w:rsidP="009E1C05">
      <w:pPr>
        <w:jc w:val="both"/>
        <w:rPr>
          <w:sz w:val="28"/>
          <w:szCs w:val="28"/>
        </w:rPr>
      </w:pPr>
    </w:p>
    <w:p w:rsidR="009E1C05" w:rsidRPr="009E1C05" w:rsidRDefault="009E1C05" w:rsidP="009E1C05">
      <w:pPr>
        <w:jc w:val="both"/>
        <w:rPr>
          <w:sz w:val="28"/>
          <w:szCs w:val="28"/>
        </w:rPr>
      </w:pPr>
    </w:p>
    <w:p w:rsidR="009E1C05" w:rsidRPr="009E1C05" w:rsidRDefault="009E1C05" w:rsidP="009E1C05">
      <w:pPr>
        <w:jc w:val="both"/>
        <w:rPr>
          <w:sz w:val="28"/>
          <w:szCs w:val="28"/>
        </w:rPr>
      </w:pPr>
    </w:p>
    <w:tbl>
      <w:tblPr>
        <w:tblStyle w:val="a3"/>
        <w:tblW w:w="9781"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4"/>
        <w:gridCol w:w="4677"/>
      </w:tblGrid>
      <w:tr w:rsidR="009E1C05" w:rsidRPr="009E1C05" w:rsidTr="00FB402B">
        <w:tc>
          <w:tcPr>
            <w:tcW w:w="5104" w:type="dxa"/>
          </w:tcPr>
          <w:p w:rsidR="009E1C05" w:rsidRPr="009E1C05" w:rsidRDefault="009E1C05" w:rsidP="003D101B">
            <w:pPr>
              <w:rPr>
                <w:sz w:val="28"/>
                <w:szCs w:val="28"/>
              </w:rPr>
            </w:pPr>
            <w:r w:rsidRPr="009E1C05">
              <w:rPr>
                <w:sz w:val="28"/>
                <w:szCs w:val="28"/>
              </w:rPr>
              <w:t>Заместитель Председателя Правительства Республики Алтай, министра финансов Республики Алтай</w:t>
            </w:r>
          </w:p>
        </w:tc>
        <w:tc>
          <w:tcPr>
            <w:tcW w:w="4677" w:type="dxa"/>
          </w:tcPr>
          <w:p w:rsidR="009E1C05" w:rsidRPr="009E1C05" w:rsidRDefault="009E1C05" w:rsidP="009E1C05">
            <w:pPr>
              <w:rPr>
                <w:sz w:val="28"/>
                <w:szCs w:val="28"/>
              </w:rPr>
            </w:pPr>
          </w:p>
          <w:p w:rsidR="009E1C05" w:rsidRPr="009E1C05" w:rsidRDefault="009E1C05" w:rsidP="009E1C05">
            <w:pPr>
              <w:jc w:val="right"/>
              <w:rPr>
                <w:sz w:val="28"/>
                <w:szCs w:val="28"/>
              </w:rPr>
            </w:pPr>
          </w:p>
          <w:p w:rsidR="009E1C05" w:rsidRPr="009E1C05" w:rsidRDefault="009E1C05" w:rsidP="009E1C05">
            <w:pPr>
              <w:jc w:val="right"/>
              <w:rPr>
                <w:sz w:val="28"/>
                <w:szCs w:val="28"/>
              </w:rPr>
            </w:pPr>
            <w:r w:rsidRPr="009E1C05">
              <w:rPr>
                <w:sz w:val="28"/>
                <w:szCs w:val="28"/>
              </w:rPr>
              <w:t>О.В. Завьялова</w:t>
            </w:r>
          </w:p>
        </w:tc>
      </w:tr>
    </w:tbl>
    <w:p w:rsidR="009E1C05" w:rsidRPr="009E1C05" w:rsidRDefault="009E1C05" w:rsidP="009E1C05">
      <w:pPr>
        <w:jc w:val="both"/>
        <w:rPr>
          <w:sz w:val="28"/>
          <w:szCs w:val="28"/>
        </w:rPr>
      </w:pPr>
    </w:p>
    <w:p w:rsidR="009E1C05" w:rsidRPr="009E1C05" w:rsidRDefault="009E1C05" w:rsidP="009E1C05">
      <w:pPr>
        <w:jc w:val="both"/>
        <w:rPr>
          <w:b/>
          <w:sz w:val="28"/>
          <w:szCs w:val="28"/>
        </w:rPr>
      </w:pPr>
    </w:p>
    <w:p w:rsidR="009E1C05" w:rsidRPr="009E1C05" w:rsidRDefault="009E1C05" w:rsidP="009E1C05">
      <w:pPr>
        <w:jc w:val="both"/>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p>
    <w:p w:rsidR="009E1C05" w:rsidRPr="009E1C05" w:rsidRDefault="009E1C05" w:rsidP="009E1C05">
      <w:pPr>
        <w:rPr>
          <w:sz w:val="28"/>
          <w:szCs w:val="28"/>
        </w:rPr>
      </w:pPr>
      <w:r w:rsidRPr="009E1C05">
        <w:rPr>
          <w:sz w:val="28"/>
          <w:szCs w:val="28"/>
        </w:rPr>
        <w:br w:type="page"/>
      </w:r>
    </w:p>
    <w:p w:rsidR="009E1C05" w:rsidRPr="009E1C05" w:rsidRDefault="009E1C05" w:rsidP="009E1C05">
      <w:pPr>
        <w:jc w:val="center"/>
        <w:rPr>
          <w:b/>
          <w:sz w:val="28"/>
          <w:szCs w:val="28"/>
        </w:rPr>
      </w:pPr>
      <w:r w:rsidRPr="009E1C05">
        <w:rPr>
          <w:b/>
          <w:sz w:val="28"/>
          <w:szCs w:val="28"/>
        </w:rPr>
        <w:lastRenderedPageBreak/>
        <w:t>ПЕРЕЧЕНЬ</w:t>
      </w:r>
    </w:p>
    <w:p w:rsidR="009E1C05" w:rsidRPr="009E1C05" w:rsidRDefault="009E1C05" w:rsidP="009E1C05">
      <w:pPr>
        <w:jc w:val="center"/>
        <w:rPr>
          <w:b/>
          <w:sz w:val="28"/>
          <w:szCs w:val="28"/>
        </w:rPr>
      </w:pPr>
      <w:r w:rsidRPr="009E1C05">
        <w:rPr>
          <w:rFonts w:eastAsia="Calibri"/>
          <w:b/>
          <w:bCs/>
          <w:sz w:val="28"/>
          <w:szCs w:val="28"/>
          <w:lang w:eastAsia="en-US"/>
        </w:rPr>
        <w:t>нормативных правовых актов Республики Алтай, подлежащих признанию утратившими силу, приостановлению, изменению или принятию в случае принятия</w:t>
      </w:r>
      <w:r w:rsidRPr="009E1C05">
        <w:rPr>
          <w:b/>
          <w:sz w:val="28"/>
          <w:szCs w:val="28"/>
        </w:rPr>
        <w:t xml:space="preserve"> проекта постановления Правительства Республики Алтай </w:t>
      </w:r>
    </w:p>
    <w:p w:rsidR="009E1C05" w:rsidRPr="009E1C05" w:rsidRDefault="009E1C05" w:rsidP="009E1C05">
      <w:pPr>
        <w:jc w:val="center"/>
        <w:rPr>
          <w:b/>
        </w:rPr>
      </w:pPr>
      <w:r w:rsidRPr="009E1C05">
        <w:rPr>
          <w:b/>
          <w:sz w:val="28"/>
          <w:szCs w:val="28"/>
        </w:rPr>
        <w:t>«О казначейском сопровождении средств при реализации мероприятий индивидуальной программы социально-экономического развития Республики Алтай на 2025-2030 годы»</w:t>
      </w:r>
    </w:p>
    <w:p w:rsidR="009E1C05" w:rsidRPr="009E1C05" w:rsidRDefault="009E1C05" w:rsidP="009E1C05">
      <w:pPr>
        <w:jc w:val="center"/>
        <w:rPr>
          <w:b/>
        </w:rPr>
      </w:pPr>
    </w:p>
    <w:p w:rsidR="009E1C05" w:rsidRPr="009E1C05" w:rsidRDefault="009E1C05" w:rsidP="009E1C05">
      <w:pPr>
        <w:jc w:val="center"/>
        <w:rPr>
          <w:b/>
        </w:rPr>
      </w:pPr>
    </w:p>
    <w:p w:rsidR="009E1C05" w:rsidRPr="009E1C05" w:rsidRDefault="009E1C05" w:rsidP="009E1C05">
      <w:pPr>
        <w:autoSpaceDE w:val="0"/>
        <w:autoSpaceDN w:val="0"/>
        <w:adjustRightInd w:val="0"/>
        <w:ind w:firstLine="709"/>
        <w:jc w:val="both"/>
        <w:rPr>
          <w:sz w:val="28"/>
          <w:szCs w:val="28"/>
        </w:rPr>
      </w:pPr>
      <w:r w:rsidRPr="009E1C05">
        <w:rPr>
          <w:sz w:val="28"/>
          <w:szCs w:val="28"/>
        </w:rPr>
        <w:t xml:space="preserve">Принятие проекта постановления «О казначейском сопровождении средств при реализации мероприятий индивидуальной программы социально-экономического развития Республики Алтай на 2025-2030 годы» не потребует признания утратившими силу, приостановления, изменений или принятия иных нормативных правовых актов Республики Алтай. </w:t>
      </w: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tabs>
          <w:tab w:val="left" w:pos="3030"/>
        </w:tabs>
        <w:rPr>
          <w:sz w:val="28"/>
          <w:szCs w:val="28"/>
        </w:rPr>
      </w:pPr>
    </w:p>
    <w:p w:rsidR="009E1C05" w:rsidRPr="009E1C05" w:rsidRDefault="009E1C05" w:rsidP="009E1C05">
      <w:pPr>
        <w:rPr>
          <w:sz w:val="28"/>
          <w:szCs w:val="28"/>
        </w:rPr>
      </w:pPr>
      <w:r w:rsidRPr="009E1C05">
        <w:rPr>
          <w:sz w:val="28"/>
          <w:szCs w:val="28"/>
        </w:rPr>
        <w:br w:type="page"/>
      </w:r>
    </w:p>
    <w:p w:rsidR="009E1C05" w:rsidRPr="009E1C05" w:rsidRDefault="009E1C05" w:rsidP="009E1C05">
      <w:pPr>
        <w:autoSpaceDE w:val="0"/>
        <w:autoSpaceDN w:val="0"/>
        <w:adjustRightInd w:val="0"/>
        <w:jc w:val="center"/>
        <w:rPr>
          <w:b/>
          <w:bCs/>
          <w:sz w:val="28"/>
          <w:szCs w:val="28"/>
        </w:rPr>
      </w:pPr>
      <w:r w:rsidRPr="009E1C05">
        <w:rPr>
          <w:b/>
          <w:bCs/>
          <w:sz w:val="28"/>
          <w:szCs w:val="28"/>
        </w:rPr>
        <w:t>ФИНАНСОВО-ЭКОНОМИЧЕСКОЕ ОБОСНОВАНИЕ</w:t>
      </w:r>
    </w:p>
    <w:p w:rsidR="009E1C05" w:rsidRPr="009E1C05" w:rsidRDefault="009E1C05" w:rsidP="009E1C05">
      <w:pPr>
        <w:jc w:val="center"/>
        <w:rPr>
          <w:b/>
          <w:sz w:val="28"/>
          <w:szCs w:val="28"/>
        </w:rPr>
      </w:pPr>
      <w:r w:rsidRPr="009E1C05">
        <w:rPr>
          <w:b/>
          <w:sz w:val="28"/>
          <w:szCs w:val="28"/>
        </w:rPr>
        <w:t xml:space="preserve">к проекту постановления Правительства Республики Алтай </w:t>
      </w:r>
    </w:p>
    <w:p w:rsidR="009E1C05" w:rsidRPr="009E1C05" w:rsidRDefault="009E1C05" w:rsidP="009E1C05">
      <w:pPr>
        <w:jc w:val="center"/>
        <w:rPr>
          <w:b/>
        </w:rPr>
      </w:pPr>
      <w:r w:rsidRPr="009E1C05">
        <w:rPr>
          <w:b/>
          <w:sz w:val="28"/>
          <w:szCs w:val="28"/>
        </w:rPr>
        <w:t>«О казначейском сопровождении средств при реализации мероприятий индивидуальной программы социально-экономического развития Республики Алтай на 2025-2030 годы»</w:t>
      </w:r>
    </w:p>
    <w:p w:rsidR="009E1C05" w:rsidRPr="009E1C05" w:rsidRDefault="009E1C05" w:rsidP="009E1C05">
      <w:pPr>
        <w:jc w:val="center"/>
        <w:rPr>
          <w:b/>
        </w:rPr>
      </w:pPr>
    </w:p>
    <w:p w:rsidR="009E1C05" w:rsidRPr="009E1C05" w:rsidRDefault="009E1C05" w:rsidP="009E1C05">
      <w:pPr>
        <w:jc w:val="center"/>
        <w:rPr>
          <w:sz w:val="28"/>
          <w:szCs w:val="28"/>
        </w:rPr>
      </w:pPr>
    </w:p>
    <w:p w:rsidR="009E1C05" w:rsidRPr="009E1C05" w:rsidRDefault="009E1C05" w:rsidP="009E1C05">
      <w:pPr>
        <w:autoSpaceDE w:val="0"/>
        <w:autoSpaceDN w:val="0"/>
        <w:adjustRightInd w:val="0"/>
        <w:ind w:firstLine="709"/>
        <w:jc w:val="both"/>
        <w:rPr>
          <w:sz w:val="28"/>
          <w:szCs w:val="28"/>
        </w:rPr>
      </w:pPr>
      <w:r w:rsidRPr="009E1C05">
        <w:rPr>
          <w:sz w:val="28"/>
          <w:szCs w:val="28"/>
        </w:rPr>
        <w:t>Принятие проекта постановления «О казначейском сопровождении средств при реализации мероприятий индивидуальной программы социально-экономического развития Республики Алтай на 2025-2030 годы</w:t>
      </w:r>
      <w:r w:rsidRPr="009E1C05">
        <w:rPr>
          <w:bCs/>
          <w:sz w:val="28"/>
          <w:szCs w:val="28"/>
        </w:rPr>
        <w:t>»</w:t>
      </w:r>
      <w:r w:rsidRPr="009E1C05">
        <w:rPr>
          <w:sz w:val="28"/>
          <w:szCs w:val="28"/>
        </w:rPr>
        <w:t xml:space="preserve"> не потребует дополнительных расходов за счет средств республиканского бюджета Республики Алтай.</w:t>
      </w:r>
    </w:p>
    <w:p w:rsidR="002E5DAE" w:rsidRDefault="002E5DAE" w:rsidP="00A67791"/>
    <w:sectPr w:rsidR="002E5DAE" w:rsidSect="002C0017">
      <w:headerReference w:type="default" r:id="rId7"/>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6B7D" w:rsidRDefault="00A36B7D">
      <w:r>
        <w:separator/>
      </w:r>
    </w:p>
  </w:endnote>
  <w:endnote w:type="continuationSeparator" w:id="0">
    <w:p w:rsidR="00A36B7D" w:rsidRDefault="00A36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6B7D" w:rsidRDefault="00A36B7D">
      <w:r>
        <w:separator/>
      </w:r>
    </w:p>
  </w:footnote>
  <w:footnote w:type="continuationSeparator" w:id="0">
    <w:p w:rsidR="00A36B7D" w:rsidRDefault="00A36B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D99" w:rsidRPr="000A289D" w:rsidRDefault="00BA75EC">
    <w:pPr>
      <w:pStyle w:val="a4"/>
      <w:jc w:val="center"/>
      <w:rPr>
        <w:sz w:val="28"/>
        <w:szCs w:val="28"/>
      </w:rPr>
    </w:pPr>
    <w:r w:rsidRPr="000A289D">
      <w:rPr>
        <w:sz w:val="28"/>
        <w:szCs w:val="28"/>
      </w:rPr>
      <w:fldChar w:fldCharType="begin"/>
    </w:r>
    <w:r w:rsidRPr="000A289D">
      <w:rPr>
        <w:sz w:val="28"/>
        <w:szCs w:val="28"/>
      </w:rPr>
      <w:instrText>PAGE   \* MERGEFORMAT</w:instrText>
    </w:r>
    <w:r w:rsidRPr="000A289D">
      <w:rPr>
        <w:sz w:val="28"/>
        <w:szCs w:val="28"/>
      </w:rPr>
      <w:fldChar w:fldCharType="separate"/>
    </w:r>
    <w:r w:rsidR="00F42DEA">
      <w:rPr>
        <w:noProof/>
        <w:sz w:val="28"/>
        <w:szCs w:val="28"/>
      </w:rPr>
      <w:t>6</w:t>
    </w:r>
    <w:r w:rsidRPr="000A289D">
      <w:rPr>
        <w:sz w:val="28"/>
        <w:szCs w:val="28"/>
      </w:rPr>
      <w:fldChar w:fldCharType="end"/>
    </w:r>
  </w:p>
  <w:p w:rsidR="000E1D99" w:rsidRPr="000A289D" w:rsidRDefault="00F42DEA">
    <w:pPr>
      <w:pStyle w:val="a4"/>
      <w:rPr>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7F1483"/>
    <w:multiLevelType w:val="hybridMultilevel"/>
    <w:tmpl w:val="FCAC200A"/>
    <w:lvl w:ilvl="0" w:tplc="5C967C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229B5864"/>
    <w:multiLevelType w:val="hybridMultilevel"/>
    <w:tmpl w:val="BE50A7C0"/>
    <w:lvl w:ilvl="0" w:tplc="A81CBD74">
      <w:start w:val="1"/>
      <w:numFmt w:val="russianLower"/>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BB44305"/>
    <w:multiLevelType w:val="hybridMultilevel"/>
    <w:tmpl w:val="220C7536"/>
    <w:lvl w:ilvl="0" w:tplc="D3B2DBE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4C4E06B0"/>
    <w:multiLevelType w:val="hybridMultilevel"/>
    <w:tmpl w:val="6B669EF2"/>
    <w:lvl w:ilvl="0" w:tplc="7242CE42">
      <w:start w:val="1"/>
      <w:numFmt w:val="decimal"/>
      <w:lvlText w:val="%1."/>
      <w:lvlJc w:val="left"/>
      <w:pPr>
        <w:ind w:left="0" w:firstLine="709"/>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4CBC1E1E"/>
    <w:multiLevelType w:val="hybridMultilevel"/>
    <w:tmpl w:val="1CBCC6B6"/>
    <w:lvl w:ilvl="0" w:tplc="1A6E76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4CB1664"/>
    <w:multiLevelType w:val="hybridMultilevel"/>
    <w:tmpl w:val="C1B6DD66"/>
    <w:lvl w:ilvl="0" w:tplc="B66E2376">
      <w:start w:val="1"/>
      <w:numFmt w:val="russianLower"/>
      <w:lvlText w:val="%1)"/>
      <w:lvlJc w:val="left"/>
      <w:pPr>
        <w:ind w:left="0" w:firstLine="709"/>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10A"/>
    <w:rsid w:val="00073AA3"/>
    <w:rsid w:val="0008138C"/>
    <w:rsid w:val="000D1751"/>
    <w:rsid w:val="001311B3"/>
    <w:rsid w:val="001449C0"/>
    <w:rsid w:val="00161559"/>
    <w:rsid w:val="001F28C0"/>
    <w:rsid w:val="001F584B"/>
    <w:rsid w:val="00227A3B"/>
    <w:rsid w:val="00252889"/>
    <w:rsid w:val="002D1579"/>
    <w:rsid w:val="002E5DAE"/>
    <w:rsid w:val="0032286D"/>
    <w:rsid w:val="0034301A"/>
    <w:rsid w:val="00365E0F"/>
    <w:rsid w:val="00393083"/>
    <w:rsid w:val="003A267C"/>
    <w:rsid w:val="003D101B"/>
    <w:rsid w:val="003F3006"/>
    <w:rsid w:val="00410B86"/>
    <w:rsid w:val="00484699"/>
    <w:rsid w:val="004A0E5D"/>
    <w:rsid w:val="004A3793"/>
    <w:rsid w:val="004F19B1"/>
    <w:rsid w:val="005A4535"/>
    <w:rsid w:val="005B13DD"/>
    <w:rsid w:val="00624868"/>
    <w:rsid w:val="0068569A"/>
    <w:rsid w:val="0068584D"/>
    <w:rsid w:val="006B0AA8"/>
    <w:rsid w:val="006B1695"/>
    <w:rsid w:val="006B6DB3"/>
    <w:rsid w:val="006C10F1"/>
    <w:rsid w:val="006F173D"/>
    <w:rsid w:val="007471FF"/>
    <w:rsid w:val="00775649"/>
    <w:rsid w:val="007B5E36"/>
    <w:rsid w:val="007D2BD6"/>
    <w:rsid w:val="007D3E98"/>
    <w:rsid w:val="007D4F30"/>
    <w:rsid w:val="007F2F71"/>
    <w:rsid w:val="008A007E"/>
    <w:rsid w:val="009264A4"/>
    <w:rsid w:val="009E1C05"/>
    <w:rsid w:val="009F2518"/>
    <w:rsid w:val="00A074B0"/>
    <w:rsid w:val="00A17A96"/>
    <w:rsid w:val="00A2310A"/>
    <w:rsid w:val="00A36B7D"/>
    <w:rsid w:val="00A53830"/>
    <w:rsid w:val="00A67791"/>
    <w:rsid w:val="00AA2A69"/>
    <w:rsid w:val="00AD1C95"/>
    <w:rsid w:val="00BA75EC"/>
    <w:rsid w:val="00BC53E4"/>
    <w:rsid w:val="00BE4628"/>
    <w:rsid w:val="00C32908"/>
    <w:rsid w:val="00C36FE3"/>
    <w:rsid w:val="00C94E28"/>
    <w:rsid w:val="00C9651F"/>
    <w:rsid w:val="00D35092"/>
    <w:rsid w:val="00DB5A3D"/>
    <w:rsid w:val="00DC2044"/>
    <w:rsid w:val="00DE130A"/>
    <w:rsid w:val="00E2316C"/>
    <w:rsid w:val="00E572AC"/>
    <w:rsid w:val="00E966BB"/>
    <w:rsid w:val="00F04133"/>
    <w:rsid w:val="00F177A3"/>
    <w:rsid w:val="00F42DEA"/>
    <w:rsid w:val="00F83412"/>
    <w:rsid w:val="00FA13E6"/>
    <w:rsid w:val="00FA63E1"/>
    <w:rsid w:val="00FB266F"/>
    <w:rsid w:val="00FB41F5"/>
    <w:rsid w:val="00FC62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412C9"/>
  <w15:chartTrackingRefBased/>
  <w15:docId w15:val="{3365C365-620C-4835-964E-D428707B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310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2310A"/>
    <w:pPr>
      <w:widowControl w:val="0"/>
      <w:autoSpaceDE w:val="0"/>
      <w:autoSpaceDN w:val="0"/>
      <w:spacing w:after="0" w:line="240" w:lineRule="auto"/>
    </w:pPr>
    <w:rPr>
      <w:rFonts w:ascii="Arial" w:eastAsiaTheme="minorEastAsia" w:hAnsi="Arial" w:cs="Arial"/>
      <w:sz w:val="20"/>
      <w:lang w:eastAsia="ru-RU"/>
    </w:rPr>
  </w:style>
  <w:style w:type="table" w:styleId="a3">
    <w:name w:val="Table Grid"/>
    <w:basedOn w:val="a1"/>
    <w:rsid w:val="00A2310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2310A"/>
    <w:pPr>
      <w:tabs>
        <w:tab w:val="center" w:pos="4677"/>
        <w:tab w:val="right" w:pos="9355"/>
      </w:tabs>
    </w:pPr>
  </w:style>
  <w:style w:type="character" w:customStyle="1" w:styleId="a5">
    <w:name w:val="Верхний колонтитул Знак"/>
    <w:basedOn w:val="a0"/>
    <w:link w:val="a4"/>
    <w:uiPriority w:val="99"/>
    <w:rsid w:val="00A2310A"/>
    <w:rPr>
      <w:rFonts w:ascii="Times New Roman" w:eastAsia="Times New Roman" w:hAnsi="Times New Roman" w:cs="Times New Roman"/>
      <w:sz w:val="20"/>
      <w:szCs w:val="20"/>
      <w:lang w:eastAsia="ru-RU"/>
    </w:rPr>
  </w:style>
  <w:style w:type="paragraph" w:styleId="a6">
    <w:name w:val="List Paragraph"/>
    <w:basedOn w:val="a"/>
    <w:uiPriority w:val="34"/>
    <w:qFormat/>
    <w:rsid w:val="00A2310A"/>
    <w:pPr>
      <w:ind w:left="720"/>
      <w:contextualSpacing/>
    </w:pPr>
  </w:style>
  <w:style w:type="paragraph" w:styleId="a7">
    <w:name w:val="Balloon Text"/>
    <w:basedOn w:val="a"/>
    <w:link w:val="a8"/>
    <w:uiPriority w:val="99"/>
    <w:semiHidden/>
    <w:unhideWhenUsed/>
    <w:rsid w:val="00A53830"/>
    <w:rPr>
      <w:rFonts w:ascii="Segoe UI" w:hAnsi="Segoe UI" w:cs="Segoe UI"/>
      <w:sz w:val="18"/>
      <w:szCs w:val="18"/>
    </w:rPr>
  </w:style>
  <w:style w:type="character" w:customStyle="1" w:styleId="a8">
    <w:name w:val="Текст выноски Знак"/>
    <w:basedOn w:val="a0"/>
    <w:link w:val="a7"/>
    <w:uiPriority w:val="99"/>
    <w:semiHidden/>
    <w:rsid w:val="00A5383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1170</Words>
  <Characters>6675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Акчинова Руслана Сергеевна</cp:lastModifiedBy>
  <cp:revision>5</cp:revision>
  <cp:lastPrinted>2025-03-17T08:41:00Z</cp:lastPrinted>
  <dcterms:created xsi:type="dcterms:W3CDTF">2025-03-18T11:42:00Z</dcterms:created>
  <dcterms:modified xsi:type="dcterms:W3CDTF">2025-03-18T12:01:00Z</dcterms:modified>
</cp:coreProperties>
</file>