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C02FFE" w:rsidRPr="004A3E4D" w14:paraId="3FC045D3" w14:textId="77777777" w:rsidTr="006E75E6">
        <w:trPr>
          <w:trHeight w:hRule="exact" w:val="1134"/>
        </w:trPr>
        <w:tc>
          <w:tcPr>
            <w:tcW w:w="4320" w:type="dxa"/>
          </w:tcPr>
          <w:p w14:paraId="5381B328" w14:textId="77777777" w:rsidR="00C02FFE" w:rsidRPr="004A3E4D" w:rsidRDefault="00C02FFE" w:rsidP="006E75E6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1C2E07F" w14:textId="77777777" w:rsidR="00C02FFE" w:rsidRPr="004A3E4D" w:rsidRDefault="00C02FFE" w:rsidP="006E75E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A3E4D">
              <w:rPr>
                <w:rFonts w:ascii="PT Astra Serif" w:hAnsi="PT Astra Serif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28AA51" wp14:editId="591ABFDD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1C2B2F3F" w14:textId="77777777" w:rsidR="00C02FFE" w:rsidRPr="004A3E4D" w:rsidRDefault="00C02FFE" w:rsidP="006E75E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02FFE" w:rsidRPr="004A3E4D" w14:paraId="3C89DE23" w14:textId="77777777" w:rsidTr="006E75E6">
        <w:trPr>
          <w:trHeight w:hRule="exact" w:val="851"/>
        </w:trPr>
        <w:tc>
          <w:tcPr>
            <w:tcW w:w="4320" w:type="dxa"/>
            <w:vAlign w:val="center"/>
          </w:tcPr>
          <w:p w14:paraId="4E43837F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b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ПРАВИТЕЛЬСТВО</w:t>
            </w:r>
          </w:p>
          <w:p w14:paraId="0F1882CB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РЕСПУБЛИКИ АЛТАЙ</w:t>
            </w:r>
          </w:p>
        </w:tc>
        <w:tc>
          <w:tcPr>
            <w:tcW w:w="1080" w:type="dxa"/>
          </w:tcPr>
          <w:p w14:paraId="3A5E6F8D" w14:textId="77777777" w:rsidR="00C02FFE" w:rsidRPr="000D003C" w:rsidRDefault="00C02FFE" w:rsidP="006E75E6">
            <w:pPr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4320" w:type="dxa"/>
            <w:vAlign w:val="center"/>
          </w:tcPr>
          <w:p w14:paraId="53EA4AD7" w14:textId="77777777" w:rsidR="00C02FFE" w:rsidRPr="000D003C" w:rsidRDefault="00C02FFE" w:rsidP="006E75E6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АЛТАЙ РЕСПУБЛИКАНЫҤ</w:t>
            </w:r>
          </w:p>
          <w:p w14:paraId="5E45F30B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БАШКАРУЗЫ</w:t>
            </w:r>
          </w:p>
        </w:tc>
      </w:tr>
      <w:tr w:rsidR="00C02FFE" w:rsidRPr="004A3E4D" w14:paraId="15024CE5" w14:textId="77777777" w:rsidTr="006E75E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14:paraId="101BC932" w14:textId="77777777" w:rsidR="00C02FFE" w:rsidRPr="004A3E4D" w:rsidRDefault="00C02FFE" w:rsidP="006E75E6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</w:p>
        </w:tc>
      </w:tr>
      <w:tr w:rsidR="00C02FFE" w:rsidRPr="004A3E4D" w14:paraId="5EF5612A" w14:textId="77777777" w:rsidTr="006E75E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14:paraId="144CBCD8" w14:textId="77777777" w:rsidR="00C02FFE" w:rsidRPr="004A3E4D" w:rsidRDefault="00C02FFE" w:rsidP="006E75E6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02FFE" w:rsidRPr="004A3E4D" w14:paraId="63B68C22" w14:textId="77777777" w:rsidTr="006E75E6">
        <w:trPr>
          <w:trHeight w:val="283"/>
        </w:trPr>
        <w:tc>
          <w:tcPr>
            <w:tcW w:w="4320" w:type="dxa"/>
            <w:vAlign w:val="center"/>
          </w:tcPr>
          <w:p w14:paraId="069D7907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14:paraId="6238C32E" w14:textId="77777777" w:rsidR="00C02FFE" w:rsidRPr="000D003C" w:rsidRDefault="00C02FF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14:paraId="36A49A0C" w14:textId="77777777"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87790E" w:rsidRPr="004A3E4D" w14:paraId="3C5BA2ED" w14:textId="77777777" w:rsidTr="006E75E6">
        <w:trPr>
          <w:trHeight w:val="283"/>
        </w:trPr>
        <w:tc>
          <w:tcPr>
            <w:tcW w:w="4320" w:type="dxa"/>
            <w:vAlign w:val="center"/>
          </w:tcPr>
          <w:p w14:paraId="6D2AE305" w14:textId="77777777" w:rsidR="0087790E" w:rsidRPr="004A3E4D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21541B86" w14:textId="77777777" w:rsidR="0087790E" w:rsidRPr="004A3E4D" w:rsidRDefault="0087790E" w:rsidP="006E75E6">
            <w:pPr>
              <w:jc w:val="left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14:paraId="32B09BF4" w14:textId="77777777" w:rsidR="0087790E" w:rsidRPr="004A3E4D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</w:tr>
      <w:tr w:rsidR="0087790E" w:rsidRPr="004A3E4D" w14:paraId="7086A5F8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22863C49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  <w:p w14:paraId="12C37C5D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87790E" w:rsidRPr="004A3E4D" w14:paraId="4102E695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7899FF0C" w14:textId="77777777" w:rsidR="0087790E" w:rsidRPr="004A3E4D" w:rsidRDefault="00A52900" w:rsidP="00A52900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4A3E4D">
              <w:rPr>
                <w:rFonts w:ascii="PT Astra Serif" w:hAnsi="PT Astra Serif" w:cs="Times New Roman"/>
                <w:sz w:val="28"/>
                <w:szCs w:val="28"/>
              </w:rPr>
              <w:tab/>
            </w:r>
            <w:bookmarkStart w:id="0" w:name="REGDATESTAMP"/>
            <w:bookmarkEnd w:id="0"/>
          </w:p>
          <w:p w14:paraId="46DA5530" w14:textId="77777777" w:rsidR="0087790E" w:rsidRPr="004A3E4D" w:rsidRDefault="0087790E" w:rsidP="00A52900">
            <w:pPr>
              <w:tabs>
                <w:tab w:val="left" w:pos="4266"/>
              </w:tabs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87790E" w:rsidRPr="004A3E4D" w14:paraId="78A20BED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2754BB4C" w14:textId="77777777" w:rsidR="0087790E" w:rsidRPr="000D003C" w:rsidRDefault="0087790E" w:rsidP="0087790E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87790E" w:rsidRPr="004A3E4D" w14:paraId="2FD29F50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7BB08193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  <w:p w14:paraId="3D67D59F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  <w:p w14:paraId="537AF9EB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</w:tc>
      </w:tr>
      <w:tr w:rsidR="0087790E" w:rsidRPr="000D003C" w14:paraId="4DA45CA5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3E368BF7" w14:textId="47094BCC" w:rsidR="0087790E" w:rsidRPr="000D003C" w:rsidRDefault="00AF33A8" w:rsidP="00AF33A8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permStart w:id="1580280012" w:edGrp="everyone"/>
            <w:r w:rsidRPr="00256B72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О внесении изменений в Порядок привлечения остатков средств на единый счет бюджета Республики Алтай и возврата привлеченных </w:t>
            </w:r>
            <w:r w:rsidR="00B0386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средств, у</w:t>
            </w:r>
            <w:r w:rsidRPr="00256B72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твержденный постановлением Правительства Республики Алтай от 21 января 2021 г. №</w:t>
            </w:r>
            <w:r w:rsidR="00272909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</w:t>
            </w:r>
            <w:r w:rsidRPr="00256B72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5</w:t>
            </w:r>
            <w:permEnd w:id="1580280012"/>
          </w:p>
        </w:tc>
      </w:tr>
      <w:tr w:rsidR="0087790E" w:rsidRPr="000D003C" w14:paraId="6A576AA7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3582FE95" w14:textId="77777777" w:rsidR="0087790E" w:rsidRPr="000D003C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14:paraId="7D6D6F65" w14:textId="77777777" w:rsidR="0087790E" w:rsidRPr="000D003C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14:paraId="36A37757" w14:textId="51F14382" w:rsidR="009004E6" w:rsidRDefault="00AF33A8" w:rsidP="009004E6">
      <w:pPr>
        <w:pStyle w:val="Default"/>
        <w:widowControl w:val="0"/>
        <w:ind w:firstLine="709"/>
        <w:jc w:val="both"/>
        <w:rPr>
          <w:rFonts w:ascii="PT Astra Serif" w:hAnsi="PT Astra Serif"/>
          <w:b/>
          <w:color w:val="000000" w:themeColor="text1"/>
          <w:sz w:val="26"/>
          <w:szCs w:val="26"/>
        </w:rPr>
      </w:pPr>
      <w:permStart w:id="1783385232" w:edGrp="everyone"/>
      <w:r>
        <w:rPr>
          <w:rFonts w:ascii="PT Astra Serif" w:hAnsi="PT Astra Serif"/>
          <w:color w:val="000000" w:themeColor="text1"/>
          <w:sz w:val="26"/>
          <w:szCs w:val="26"/>
        </w:rPr>
        <w:t xml:space="preserve">Правительство Республики Алтай </w:t>
      </w:r>
      <w:r w:rsidRPr="00AF33A8">
        <w:rPr>
          <w:rFonts w:ascii="PT Astra Serif" w:hAnsi="PT Astra Serif"/>
          <w:b/>
          <w:color w:val="000000" w:themeColor="text1"/>
          <w:sz w:val="26"/>
          <w:szCs w:val="26"/>
        </w:rPr>
        <w:t>п о с т а н о в л я е т</w:t>
      </w:r>
      <w:r w:rsidR="007670AD">
        <w:rPr>
          <w:rFonts w:ascii="PT Astra Serif" w:hAnsi="PT Astra Serif"/>
          <w:b/>
          <w:color w:val="000000" w:themeColor="text1"/>
          <w:sz w:val="26"/>
          <w:szCs w:val="26"/>
        </w:rPr>
        <w:t xml:space="preserve"> </w:t>
      </w:r>
      <w:r w:rsidRPr="00AF33A8">
        <w:rPr>
          <w:rFonts w:ascii="PT Astra Serif" w:hAnsi="PT Astra Serif"/>
          <w:b/>
          <w:color w:val="000000" w:themeColor="text1"/>
          <w:sz w:val="26"/>
          <w:szCs w:val="26"/>
        </w:rPr>
        <w:t>:</w:t>
      </w:r>
    </w:p>
    <w:p w14:paraId="2FB7A147" w14:textId="77777777" w:rsidR="007670AD" w:rsidRDefault="007670AD" w:rsidP="009004E6">
      <w:pPr>
        <w:pStyle w:val="Default"/>
        <w:widowControl w:val="0"/>
        <w:ind w:firstLine="709"/>
        <w:jc w:val="both"/>
        <w:rPr>
          <w:rFonts w:ascii="PT Astra Serif" w:hAnsi="PT Astra Serif"/>
          <w:b/>
          <w:color w:val="000000" w:themeColor="text1"/>
          <w:sz w:val="26"/>
          <w:szCs w:val="26"/>
        </w:rPr>
      </w:pPr>
    </w:p>
    <w:p w14:paraId="77E9F9CA" w14:textId="562514F0" w:rsidR="00AF33A8" w:rsidRDefault="00745F5A" w:rsidP="00B727CD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 xml:space="preserve">Внести </w:t>
      </w:r>
      <w:r w:rsidRPr="00745F5A">
        <w:rPr>
          <w:rFonts w:ascii="PT Astra Serif" w:hAnsi="PT Astra Serif"/>
          <w:color w:val="000000" w:themeColor="text1"/>
          <w:sz w:val="26"/>
          <w:szCs w:val="26"/>
        </w:rPr>
        <w:t xml:space="preserve">в </w:t>
      </w:r>
      <w:r w:rsidRPr="00745F5A">
        <w:rPr>
          <w:rFonts w:ascii="PT Astra Serif" w:hAnsi="PT Astra Serif"/>
          <w:bCs/>
          <w:sz w:val="26"/>
          <w:szCs w:val="26"/>
        </w:rPr>
        <w:t>Порядок привлечения остатков средств на единый счет бюджета Республики Алтай и возврата привлеченных средств, утвержденный постановлением Правительства Республики Алтай от 21 января 2021 г. №</w:t>
      </w:r>
      <w:r w:rsidR="00272909">
        <w:rPr>
          <w:rFonts w:ascii="PT Astra Serif" w:hAnsi="PT Astra Serif"/>
          <w:bCs/>
          <w:sz w:val="26"/>
          <w:szCs w:val="26"/>
        </w:rPr>
        <w:t xml:space="preserve"> </w:t>
      </w:r>
      <w:r w:rsidRPr="00745F5A">
        <w:rPr>
          <w:rFonts w:ascii="PT Astra Serif" w:hAnsi="PT Astra Serif"/>
          <w:bCs/>
          <w:sz w:val="26"/>
          <w:szCs w:val="26"/>
        </w:rPr>
        <w:t>5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="00AF33A8">
        <w:rPr>
          <w:rFonts w:ascii="PT Astra Serif" w:hAnsi="PT Astra Serif"/>
          <w:color w:val="000000" w:themeColor="text1"/>
          <w:sz w:val="26"/>
          <w:szCs w:val="26"/>
        </w:rPr>
        <w:t>(Сборник законодательства Республики Алтай, 2021, № 184(190), № 193(199)</w:t>
      </w:r>
      <w:r w:rsidR="00B7083B">
        <w:rPr>
          <w:rFonts w:ascii="PT Astra Serif" w:hAnsi="PT Astra Serif"/>
          <w:color w:val="000000" w:themeColor="text1"/>
          <w:sz w:val="26"/>
          <w:szCs w:val="26"/>
        </w:rPr>
        <w:t>; 2022, № 204 (210),</w:t>
      </w:r>
      <w:r w:rsidR="00AF33A8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="00272909">
        <w:rPr>
          <w:rFonts w:ascii="PT Astra Serif" w:hAnsi="PT Astra Serif"/>
          <w:color w:val="000000" w:themeColor="text1"/>
          <w:sz w:val="26"/>
          <w:szCs w:val="26"/>
        </w:rPr>
        <w:t>следующие изменения:</w:t>
      </w:r>
    </w:p>
    <w:p w14:paraId="761EA6FE" w14:textId="3C4840B9" w:rsidR="00272909" w:rsidRPr="00272909" w:rsidRDefault="00B7083B" w:rsidP="00272909">
      <w:pPr>
        <w:ind w:firstLine="709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</w:t>
      </w:r>
      <w:r w:rsidR="00272909">
        <w:rPr>
          <w:rFonts w:ascii="PT Astra Serif" w:hAnsi="PT Astra Serif"/>
          <w:sz w:val="26"/>
          <w:szCs w:val="26"/>
        </w:rPr>
        <w:t>п</w:t>
      </w:r>
      <w:r w:rsidR="00272909" w:rsidRPr="00272909">
        <w:rPr>
          <w:rFonts w:ascii="PT Astra Serif" w:hAnsi="PT Astra Serif"/>
          <w:sz w:val="26"/>
          <w:szCs w:val="26"/>
        </w:rPr>
        <w:t>ункт 2 изложить в следующей редакции:</w:t>
      </w:r>
    </w:p>
    <w:p w14:paraId="1E83BBC3" w14:textId="77777777" w:rsidR="00D15F5A" w:rsidRDefault="00272909" w:rsidP="00D15F5A">
      <w:pPr>
        <w:pStyle w:val="a7"/>
        <w:ind w:left="0" w:firstLine="72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«2. </w:t>
      </w:r>
      <w:r w:rsidR="00D15F5A">
        <w:rPr>
          <w:rFonts w:ascii="PT Astra Serif" w:hAnsi="PT Astra Serif"/>
          <w:sz w:val="26"/>
          <w:szCs w:val="26"/>
        </w:rPr>
        <w:t>Привлечение на Единый счет остатков средств осуществляется за счет:</w:t>
      </w:r>
    </w:p>
    <w:p w14:paraId="3EC6E8A7" w14:textId="77777777" w:rsidR="00D15F5A" w:rsidRDefault="00D15F5A" w:rsidP="00D15F5A">
      <w:pPr>
        <w:pStyle w:val="a7"/>
        <w:ind w:left="0" w:firstLine="72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средств на казначейских счетах, открытых в Управлении Федерального казначейства по Республике Алтай (далее – Управление) Министерству финансов Республики Алтай для осуществления и отражения операций с денежными средствами бюджетных и автономных учреждений Республики Алтай, для осуществления и отражения операций с денежными средствами участников казначейского сопровождения, источником финансового обеспечения которых являются средства республиканского бюджета Республики Алтай; </w:t>
      </w:r>
    </w:p>
    <w:p w14:paraId="227B4C85" w14:textId="6FD82D13" w:rsidR="00272909" w:rsidRDefault="00D15F5A" w:rsidP="00D15F5A">
      <w:pPr>
        <w:pStyle w:val="a7"/>
        <w:ind w:left="0" w:firstLine="72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средств на едином счете бюджета Территориального фонда обязательного медицинского страхования Республики Алтай, открытом в Управлении органу управления Территориального фонда обязательного медицинского страхования Республики Алтай.»</w:t>
      </w:r>
      <w:r w:rsidR="00272909">
        <w:rPr>
          <w:rFonts w:ascii="PT Astra Serif" w:hAnsi="PT Astra Serif"/>
          <w:sz w:val="26"/>
          <w:szCs w:val="26"/>
        </w:rPr>
        <w:t>;</w:t>
      </w:r>
    </w:p>
    <w:p w14:paraId="6F3351F2" w14:textId="7045C725" w:rsidR="00272909" w:rsidRPr="00B727CD" w:rsidRDefault="00B7083B" w:rsidP="00272909">
      <w:pPr>
        <w:pStyle w:val="a7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 </w:t>
      </w:r>
      <w:r w:rsidR="00272909">
        <w:rPr>
          <w:rFonts w:ascii="PT Astra Serif" w:hAnsi="PT Astra Serif"/>
          <w:sz w:val="26"/>
          <w:szCs w:val="26"/>
        </w:rPr>
        <w:t>в пункте 9 слова «в течение текущего финансового года» исключить.</w:t>
      </w:r>
    </w:p>
    <w:p w14:paraId="0A73D509" w14:textId="77777777" w:rsidR="00272909" w:rsidRDefault="00272909" w:rsidP="00B727CD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ermEnd w:id="1783385232"/>
    <w:p w14:paraId="254BDC8D" w14:textId="77777777" w:rsidR="0087790E" w:rsidRPr="000D003C" w:rsidRDefault="0087790E">
      <w:pPr>
        <w:rPr>
          <w:rFonts w:ascii="PT Astra Serif" w:hAnsi="PT Astra Serif" w:cs="Times New Roman"/>
          <w:sz w:val="26"/>
          <w:szCs w:val="26"/>
        </w:rPr>
      </w:pPr>
    </w:p>
    <w:p w14:paraId="6A58D082" w14:textId="77777777" w:rsidR="0087790E" w:rsidRPr="000D003C" w:rsidRDefault="0087790E">
      <w:pPr>
        <w:rPr>
          <w:rFonts w:ascii="PT Astra Serif" w:hAnsi="PT Astra Serif" w:cs="Times New Roman"/>
          <w:sz w:val="26"/>
          <w:szCs w:val="26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410"/>
        <w:gridCol w:w="2409"/>
      </w:tblGrid>
      <w:tr w:rsidR="005A5EFE" w:rsidRPr="000D003C" w14:paraId="56C328B1" w14:textId="77777777" w:rsidTr="00880F0F">
        <w:tc>
          <w:tcPr>
            <w:tcW w:w="4820" w:type="dxa"/>
            <w:shd w:val="clear" w:color="auto" w:fill="auto"/>
          </w:tcPr>
          <w:p w14:paraId="598F41EA" w14:textId="77777777" w:rsidR="00D00A16" w:rsidRDefault="00D00A16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Председатель Правительства </w:t>
            </w:r>
          </w:p>
          <w:p w14:paraId="6C43E969" w14:textId="67E0836D" w:rsidR="005A5EFE" w:rsidRPr="000D003C" w:rsidRDefault="00D00A16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Республики Алтай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5E475A" w14:textId="77777777" w:rsidR="005A5EFE" w:rsidRPr="000D003C" w:rsidRDefault="005A5EFE" w:rsidP="00B44549"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409" w:type="dxa"/>
            <w:shd w:val="clear" w:color="auto" w:fill="auto"/>
            <w:vAlign w:val="bottom"/>
          </w:tcPr>
          <w:p w14:paraId="2FE3F1E2" w14:textId="77777777" w:rsidR="005A5EFE" w:rsidRPr="000D003C" w:rsidRDefault="005A5EFE" w:rsidP="003F1969"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p w14:paraId="7A6419C4" w14:textId="77349ACA" w:rsidR="002C1C6E" w:rsidRDefault="002C1C6E">
      <w:pPr>
        <w:rPr>
          <w:rFonts w:ascii="PT Astra Serif" w:hAnsi="PT Astra Serif" w:cs="Times New Roman"/>
          <w:sz w:val="26"/>
          <w:szCs w:val="26"/>
        </w:rPr>
      </w:pPr>
      <w:permStart w:id="149120510" w:edGrp="everyone"/>
    </w:p>
    <w:p w14:paraId="74108466" w14:textId="77777777" w:rsidR="002C1C6E" w:rsidRDefault="002C1C6E" w:rsidP="002C1C6E">
      <w:pPr>
        <w:pStyle w:val="a8"/>
        <w:tabs>
          <w:tab w:val="left" w:pos="0"/>
        </w:tabs>
        <w:spacing w:after="0"/>
        <w:ind w:firstLine="0"/>
        <w:rPr>
          <w:rFonts w:ascii="PT Astra Serif" w:hAnsi="PT Astra Serif"/>
          <w:b/>
          <w:i w:val="0"/>
          <w:sz w:val="26"/>
          <w:szCs w:val="26"/>
        </w:rPr>
      </w:pPr>
      <w:r>
        <w:rPr>
          <w:rFonts w:ascii="PT Astra Serif" w:hAnsi="PT Astra Serif"/>
          <w:b/>
          <w:i w:val="0"/>
          <w:sz w:val="26"/>
          <w:szCs w:val="26"/>
        </w:rPr>
        <w:lastRenderedPageBreak/>
        <w:t>ПОЯСНИТЕЛЬНАЯ ЗАПИСКА</w:t>
      </w:r>
    </w:p>
    <w:p w14:paraId="38B4292D" w14:textId="77777777" w:rsidR="002C1C6E" w:rsidRDefault="002C1C6E" w:rsidP="002C1C6E">
      <w:pPr>
        <w:pStyle w:val="ConsTitle"/>
        <w:widowControl/>
        <w:tabs>
          <w:tab w:val="left" w:pos="0"/>
        </w:tabs>
        <w:spacing w:after="0"/>
        <w:ind w:right="0"/>
        <w:jc w:val="center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к проекту постановления Правительства Республики Алтай</w:t>
      </w:r>
    </w:p>
    <w:p w14:paraId="729C8161" w14:textId="77777777" w:rsidR="002C1C6E" w:rsidRDefault="002C1C6E" w:rsidP="002C1C6E">
      <w:pPr>
        <w:pStyle w:val="ConsTitle"/>
        <w:widowControl/>
        <w:tabs>
          <w:tab w:val="left" w:pos="0"/>
        </w:tabs>
        <w:spacing w:after="0"/>
        <w:ind w:right="0"/>
        <w:jc w:val="center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«О внесении изменений в Порядок привлечения остатков средств на единый счет бюджета Республики Алтай и возврата привлеченных средств, утвержденный постановлением Правительства Республики Алтай</w:t>
      </w:r>
    </w:p>
    <w:p w14:paraId="791C64DD" w14:textId="77777777" w:rsidR="002C1C6E" w:rsidRDefault="002C1C6E" w:rsidP="002C1C6E">
      <w:pPr>
        <w:pStyle w:val="ConsTitle"/>
        <w:widowControl/>
        <w:tabs>
          <w:tab w:val="left" w:pos="0"/>
        </w:tabs>
        <w:spacing w:after="0"/>
        <w:ind w:right="0"/>
        <w:jc w:val="center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от 21 января 2021 г. №5»</w:t>
      </w:r>
    </w:p>
    <w:p w14:paraId="51567196" w14:textId="77777777" w:rsidR="002C1C6E" w:rsidRDefault="002C1C6E" w:rsidP="002C1C6E">
      <w:pPr>
        <w:pStyle w:val="ConsTitle"/>
        <w:widowControl/>
        <w:tabs>
          <w:tab w:val="left" w:pos="0"/>
        </w:tabs>
        <w:spacing w:after="0"/>
        <w:ind w:right="0"/>
        <w:jc w:val="center"/>
        <w:rPr>
          <w:rFonts w:ascii="PT Astra Serif" w:hAnsi="PT Astra Serif"/>
          <w:sz w:val="26"/>
          <w:szCs w:val="26"/>
        </w:rPr>
      </w:pPr>
    </w:p>
    <w:p w14:paraId="7C5078B5" w14:textId="77777777" w:rsidR="002C1C6E" w:rsidRDefault="002C1C6E" w:rsidP="002C1C6E">
      <w:pPr>
        <w:tabs>
          <w:tab w:val="left" w:pos="0"/>
        </w:tabs>
        <w:ind w:firstLine="709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«О внесении изменений в Порядок привлечения остатков средств на единый счет бюджета Республики Алтай и возврата привлеченных средств, утвержденного постановлением Правительства Республики Алтай от 21 января</w:t>
      </w:r>
      <w:r>
        <w:rPr>
          <w:rFonts w:ascii="PT Astra Serif" w:hAnsi="PT Astra Serif"/>
          <w:sz w:val="26"/>
          <w:szCs w:val="26"/>
        </w:rPr>
        <w:br/>
        <w:t>2021 г. № 5» (далее - проект постановления) является Министерство финансов Республики Алтай.</w:t>
      </w:r>
    </w:p>
    <w:p w14:paraId="3633A334" w14:textId="77777777" w:rsidR="002C1C6E" w:rsidRDefault="002C1C6E" w:rsidP="002C1C6E">
      <w:pPr>
        <w:pStyle w:val="ConsTitle"/>
        <w:widowControl/>
        <w:tabs>
          <w:tab w:val="left" w:pos="0"/>
        </w:tabs>
        <w:spacing w:after="0"/>
        <w:ind w:right="0"/>
        <w:jc w:val="both"/>
        <w:rPr>
          <w:rFonts w:ascii="PT Astra Serif" w:hAnsi="PT Astra Serif"/>
          <w:b w:val="0"/>
          <w:bCs w:val="0"/>
          <w:sz w:val="26"/>
          <w:szCs w:val="26"/>
        </w:rPr>
      </w:pPr>
      <w:r>
        <w:rPr>
          <w:rFonts w:ascii="PT Astra Serif" w:hAnsi="PT Astra Serif"/>
          <w:b w:val="0"/>
          <w:sz w:val="26"/>
          <w:szCs w:val="26"/>
        </w:rPr>
        <w:tab/>
        <w:t>Предметом</w:t>
      </w:r>
      <w:r>
        <w:rPr>
          <w:rFonts w:ascii="PT Astra Serif" w:hAnsi="PT Astra Serif"/>
          <w:b w:val="0"/>
          <w:bCs w:val="0"/>
          <w:sz w:val="26"/>
          <w:szCs w:val="26"/>
        </w:rPr>
        <w:t xml:space="preserve"> правового регулирования проекта постановления является внесение изменений в Порядок </w:t>
      </w:r>
      <w:r>
        <w:rPr>
          <w:rFonts w:ascii="PT Astra Serif" w:hAnsi="PT Astra Serif" w:cs="Times New Roman"/>
          <w:b w:val="0"/>
          <w:sz w:val="26"/>
          <w:szCs w:val="26"/>
        </w:rPr>
        <w:t xml:space="preserve">привлечения остатков средств на единый счет бюджета Республики Алтай и возврата привлеченных средств, утвержденный постановлением Правительства Республики Алтай от 21 января 2021 г. № 5, в части дополнения перечня средств, привлекаемых на единый счет бюджета Республики Алтай, </w:t>
      </w:r>
      <w:r>
        <w:rPr>
          <w:rFonts w:ascii="PT Astra Serif" w:hAnsi="PT Astra Serif"/>
          <w:b w:val="0"/>
          <w:sz w:val="26"/>
          <w:szCs w:val="26"/>
        </w:rPr>
        <w:t>средствами, учитываемыми на едином счете бюджета Территориального фонда обязательного медицинского страхования Республики Алтай</w:t>
      </w:r>
      <w:r>
        <w:rPr>
          <w:rFonts w:ascii="PT Astra Serif" w:hAnsi="PT Astra Serif"/>
          <w:b w:val="0"/>
          <w:bCs w:val="0"/>
          <w:sz w:val="26"/>
          <w:szCs w:val="26"/>
        </w:rPr>
        <w:t>, а также правок редакционного характера.</w:t>
      </w:r>
    </w:p>
    <w:p w14:paraId="7608C7A5" w14:textId="77777777" w:rsidR="002C1C6E" w:rsidRDefault="002C1C6E" w:rsidP="002C1C6E">
      <w:pPr>
        <w:tabs>
          <w:tab w:val="left" w:pos="0"/>
        </w:tabs>
        <w:ind w:firstLine="709"/>
        <w:rPr>
          <w:rFonts w:ascii="Arial" w:hAnsi="Arial" w:cs="Arial"/>
          <w:color w:val="333F48"/>
          <w:sz w:val="24"/>
          <w:szCs w:val="24"/>
        </w:rPr>
      </w:pPr>
      <w:r>
        <w:rPr>
          <w:rFonts w:ascii="PT Astra Serif" w:hAnsi="PT Astra Serif"/>
          <w:sz w:val="26"/>
          <w:szCs w:val="26"/>
        </w:rPr>
        <w:t>Целью принятия проекта постановления является консолидация средств на едином казначейском счете республиканского бюджета Республики Алтай, и как следствие увеличение доходов от операций по управлению остатками средств на едином казначейском счете.</w:t>
      </w:r>
    </w:p>
    <w:p w14:paraId="49E00944" w14:textId="77777777" w:rsidR="002C1C6E" w:rsidRDefault="002C1C6E" w:rsidP="002C1C6E">
      <w:pPr>
        <w:tabs>
          <w:tab w:val="left" w:pos="0"/>
        </w:tabs>
        <w:ind w:firstLine="709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Правовым основанием принятия проекта постановления являются:</w:t>
      </w:r>
    </w:p>
    <w:p w14:paraId="32D04727" w14:textId="77777777" w:rsidR="002C1C6E" w:rsidRDefault="002C1C6E" w:rsidP="002C1C6E">
      <w:pPr>
        <w:numPr>
          <w:ilvl w:val="0"/>
          <w:numId w:val="3"/>
        </w:numPr>
        <w:tabs>
          <w:tab w:val="left" w:pos="0"/>
          <w:tab w:val="left" w:pos="1080"/>
        </w:tabs>
        <w:ind w:left="0" w:firstLine="709"/>
        <w:rPr>
          <w:rFonts w:ascii="PT Astra Serif" w:hAnsi="PT Astra Serif"/>
          <w:iCs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подпункт 8 пункта 1 статьи 220.2, пункты 8 и 13 статьи 236.1 Бюджетного кодекса Российской Федерации, согласно которым:</w:t>
      </w:r>
    </w:p>
    <w:p w14:paraId="7B4667A6" w14:textId="77777777" w:rsidR="002C1C6E" w:rsidRDefault="002C1C6E" w:rsidP="002C1C6E">
      <w:pPr>
        <w:tabs>
          <w:tab w:val="left" w:pos="0"/>
          <w:tab w:val="left" w:pos="1080"/>
        </w:tabs>
        <w:ind w:firstLine="709"/>
        <w:rPr>
          <w:rFonts w:ascii="PT Astra Serif" w:hAnsi="PT Astra Serif"/>
          <w:iCs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в случае обращения высшего исполнительного органа государственной власти субъекта Российской Федерации Федеральное казначейство осуществляет отдельные функции финансового органа субъекта Российской Федерации, связанные с привлечением на единый счет бюджета субъекта Российской Федерации и возвратом привлеченных средств в соответствии с подпунктом 2 пункта 6 и пунктом 9 статьи 236.1 Бюджетного кодекса Российской Федерации</w:t>
      </w:r>
      <w:r>
        <w:rPr>
          <w:rFonts w:ascii="PT Astra Serif" w:hAnsi="PT Astra Serif"/>
          <w:iCs/>
          <w:sz w:val="26"/>
          <w:szCs w:val="26"/>
        </w:rPr>
        <w:t>;</w:t>
      </w:r>
    </w:p>
    <w:p w14:paraId="57034C41" w14:textId="77777777" w:rsidR="002C1C6E" w:rsidRDefault="002C1C6E" w:rsidP="002C1C6E">
      <w:pPr>
        <w:tabs>
          <w:tab w:val="left" w:pos="0"/>
          <w:tab w:val="left" w:pos="1080"/>
        </w:tabs>
        <w:ind w:firstLine="709"/>
        <w:rPr>
          <w:rFonts w:ascii="PT Astra Serif" w:hAnsi="PT Astra Serif"/>
          <w:iCs/>
          <w:sz w:val="26"/>
          <w:szCs w:val="26"/>
        </w:rPr>
      </w:pPr>
      <w:r>
        <w:rPr>
          <w:rFonts w:ascii="PT Astra Serif" w:hAnsi="PT Astra Serif"/>
          <w:iCs/>
          <w:sz w:val="26"/>
          <w:szCs w:val="26"/>
        </w:rPr>
        <w:t>финансовый орган субъекта Российской Федерации в порядке, установленном высшим исполнительным органом государственной власти субъекта Российской Федерации, с учетом общих требований, установленных Правительством Российской Федерации, привлекает на единый счет бюджета субъекта Российской Федерации остатки средств на казначейских счетах для осуществления и отражения операций с денежными средствами бюджетных и автономных учреждений,</w:t>
      </w:r>
      <w:r>
        <w:rPr>
          <w:rFonts w:ascii="PT Astra Serif" w:hAnsi="PT Astra Serif"/>
          <w:sz w:val="26"/>
          <w:szCs w:val="26"/>
        </w:rPr>
        <w:t xml:space="preserve"> с денежными средствами </w:t>
      </w:r>
      <w:r>
        <w:rPr>
          <w:rFonts w:ascii="PT Astra Serif" w:hAnsi="PT Astra Serif"/>
          <w:iCs/>
          <w:sz w:val="26"/>
          <w:szCs w:val="26"/>
        </w:rPr>
        <w:t>на едином счете Территориального фонда обязательного медицинского страхования Республики Алтай,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iCs/>
          <w:sz w:val="26"/>
          <w:szCs w:val="26"/>
        </w:rPr>
        <w:t>с денежными средствами на казначейских счетах для осуществления и отражения операций с денежными средствами участников казначейского сопровождения, источником финансового обеспечения которых являются средства республиканского бюджета Республики Алтай, открытых финансовому органу субъекта Российской Федерации;</w:t>
      </w:r>
    </w:p>
    <w:p w14:paraId="34914AAE" w14:textId="77777777" w:rsidR="002C1C6E" w:rsidRDefault="002C1C6E" w:rsidP="002C1C6E">
      <w:pPr>
        <w:numPr>
          <w:ilvl w:val="0"/>
          <w:numId w:val="3"/>
        </w:numPr>
        <w:tabs>
          <w:tab w:val="left" w:pos="0"/>
          <w:tab w:val="left" w:pos="1080"/>
        </w:tabs>
        <w:autoSpaceDE w:val="0"/>
        <w:autoSpaceDN w:val="0"/>
        <w:adjustRightInd w:val="0"/>
        <w:ind w:left="0" w:firstLine="709"/>
        <w:outlineLvl w:val="1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часть 1 статьи 11</w:t>
      </w:r>
      <w:r>
        <w:rPr>
          <w:rFonts w:ascii="PT Astra Serif" w:hAnsi="PT Astra Serif"/>
          <w:iCs/>
          <w:sz w:val="26"/>
          <w:szCs w:val="26"/>
        </w:rPr>
        <w:t xml:space="preserve"> Закона Республики Алтай от 5 марта 2008 г.</w:t>
      </w:r>
      <w:r>
        <w:rPr>
          <w:rFonts w:ascii="PT Astra Serif" w:hAnsi="PT Astra Serif"/>
          <w:iCs/>
          <w:sz w:val="26"/>
          <w:szCs w:val="26"/>
        </w:rPr>
        <w:br/>
        <w:t xml:space="preserve">№ 18-РЗ «О </w:t>
      </w:r>
      <w:r>
        <w:rPr>
          <w:rFonts w:ascii="PT Astra Serif" w:hAnsi="PT Astra Serif"/>
          <w:sz w:val="26"/>
          <w:szCs w:val="26"/>
        </w:rPr>
        <w:t xml:space="preserve">нормативных правовых актах Республики Алтай», согласно которой Правительство Республики Алтай по вопросам, входящим в его компетенцию, издает </w:t>
      </w:r>
      <w:r>
        <w:rPr>
          <w:rFonts w:ascii="PT Astra Serif" w:hAnsi="PT Astra Serif"/>
          <w:sz w:val="26"/>
          <w:szCs w:val="26"/>
        </w:rPr>
        <w:lastRenderedPageBreak/>
        <w:t>в соответствии с установленной процедурой правовые акты в форме постановлений и распоряжений.</w:t>
      </w:r>
    </w:p>
    <w:p w14:paraId="44EAD2B9" w14:textId="77777777" w:rsidR="002C1C6E" w:rsidRDefault="002C1C6E" w:rsidP="002C1C6E">
      <w:pPr>
        <w:pStyle w:val="a7"/>
        <w:ind w:left="0" w:firstLine="709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Целью принятия проекта постановления является определение условий и порядка привлечения остатков средств на единый счет бюджета Республики Алтай с казначейских счетов для осуществления и отражения операций с денежными средствами бюджетных и автономных учреждений,</w:t>
      </w:r>
      <w:r>
        <w:t xml:space="preserve"> </w:t>
      </w:r>
      <w:r>
        <w:rPr>
          <w:rFonts w:ascii="PT Astra Serif" w:hAnsi="PT Astra Serif"/>
          <w:sz w:val="26"/>
          <w:szCs w:val="26"/>
        </w:rPr>
        <w:t>с денежными средствами на едином счете Территориального фонда обязательного медицинского страхования Республики Алтай, с денежными средствами на казначейских счетах для осуществления и отражения операций с денежными средствами участников казначейского сопровождения, источником финансового обеспечения которых являются средства республиканского бюджета Республики Алтай с которых они были ранее перечислены, в соответствии с Обращением Правительства Республики Алтай от 9 декабря 2021 г. № 556/ДВД о передаче Управлению Федерального казначейства по Республики Алтай отдельных функций Министерства финансов Республики Алтай, законодательством Российской Федерации для отражения операций, а также их возврата на указанный счет.</w:t>
      </w:r>
    </w:p>
    <w:p w14:paraId="7FA2D10E" w14:textId="77777777" w:rsidR="002C1C6E" w:rsidRDefault="002C1C6E" w:rsidP="002C1C6E">
      <w:pPr>
        <w:pStyle w:val="a7"/>
        <w:ind w:left="0" w:firstLine="709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Проект постановления разработан с учетом положений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средств, утвержденных постановлением Правительства Российской Федерации от 30 марта 2020 г. № 368, а также рекомендаций, изложенных в совместном письме Министерства финансов Российской Федерации и Федерального казначейства от 17 декабря 2020 г. № 09-02-10/111158, № 07-04-05/05-26354.</w:t>
      </w:r>
    </w:p>
    <w:p w14:paraId="243AFBBA" w14:textId="77777777" w:rsidR="002C1C6E" w:rsidRDefault="002C1C6E" w:rsidP="002C1C6E">
      <w:pPr>
        <w:tabs>
          <w:tab w:val="left" w:pos="0"/>
        </w:tabs>
        <w:autoSpaceDE w:val="0"/>
        <w:autoSpaceDN w:val="0"/>
        <w:adjustRightInd w:val="0"/>
        <w:ind w:firstLine="709"/>
        <w:outlineLvl w:val="1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В отношении проекта постановления проведена антикоррупционная экспертиза. В результате проведения антикоррупционной экспертизы факторов, способствующих проявлению коррупции, не выявлено.</w:t>
      </w:r>
    </w:p>
    <w:p w14:paraId="05D7C8F1" w14:textId="77777777" w:rsidR="002C1C6E" w:rsidRDefault="002C1C6E" w:rsidP="002C1C6E">
      <w:pPr>
        <w:tabs>
          <w:tab w:val="left" w:pos="0"/>
        </w:tabs>
        <w:autoSpaceDE w:val="0"/>
        <w:autoSpaceDN w:val="0"/>
        <w:adjustRightInd w:val="0"/>
        <w:ind w:firstLine="709"/>
        <w:outlineLvl w:val="1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Алтай.</w:t>
      </w:r>
    </w:p>
    <w:p w14:paraId="42448C22" w14:textId="77777777" w:rsidR="002C1C6E" w:rsidRDefault="002C1C6E" w:rsidP="002C1C6E">
      <w:pPr>
        <w:tabs>
          <w:tab w:val="left" w:pos="0"/>
        </w:tabs>
        <w:autoSpaceDE w:val="0"/>
        <w:autoSpaceDN w:val="0"/>
        <w:adjustRightInd w:val="0"/>
        <w:ind w:firstLine="709"/>
        <w:outlineLvl w:val="1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Принятие проекта постановления не потребует признания утратившими силу, приостановления, внесения изменений или принятия иных нормативных правовых актов Республики Алтай.</w:t>
      </w:r>
    </w:p>
    <w:p w14:paraId="5AC0D23C" w14:textId="77777777" w:rsidR="002C1C6E" w:rsidRDefault="002C1C6E" w:rsidP="002C1C6E">
      <w:pPr>
        <w:tabs>
          <w:tab w:val="left" w:pos="0"/>
        </w:tabs>
        <w:ind w:firstLine="709"/>
        <w:rPr>
          <w:rFonts w:ascii="PT Astra Serif" w:hAnsi="PT Astra Serif"/>
          <w:sz w:val="26"/>
          <w:szCs w:val="26"/>
        </w:rPr>
      </w:pPr>
    </w:p>
    <w:p w14:paraId="324E387D" w14:textId="77777777" w:rsidR="002C1C6E" w:rsidRDefault="002C1C6E" w:rsidP="002C1C6E">
      <w:pPr>
        <w:tabs>
          <w:tab w:val="left" w:pos="0"/>
        </w:tabs>
        <w:ind w:firstLine="709"/>
        <w:rPr>
          <w:rFonts w:ascii="PT Astra Serif" w:hAnsi="PT Astra Serif"/>
          <w:sz w:val="26"/>
          <w:szCs w:val="26"/>
          <w:highlight w:val="yellow"/>
        </w:rPr>
      </w:pPr>
    </w:p>
    <w:p w14:paraId="7DD9F470" w14:textId="77777777" w:rsidR="002C1C6E" w:rsidRDefault="002C1C6E" w:rsidP="002C1C6E">
      <w:pPr>
        <w:tabs>
          <w:tab w:val="left" w:pos="0"/>
        </w:tabs>
        <w:ind w:firstLine="709"/>
        <w:rPr>
          <w:rFonts w:ascii="PT Astra Serif" w:hAnsi="PT Astra Serif"/>
          <w:sz w:val="26"/>
          <w:szCs w:val="26"/>
          <w:highlight w:val="yellow"/>
        </w:rPr>
      </w:pPr>
    </w:p>
    <w:p w14:paraId="2D837582" w14:textId="77777777" w:rsidR="002C1C6E" w:rsidRDefault="002C1C6E" w:rsidP="002C1C6E">
      <w:pPr>
        <w:pStyle w:val="aa"/>
        <w:spacing w:after="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Исполняющий обязанности </w:t>
      </w:r>
    </w:p>
    <w:p w14:paraId="273FC9C7" w14:textId="77777777" w:rsidR="002C1C6E" w:rsidRDefault="002C1C6E" w:rsidP="002C1C6E">
      <w:pPr>
        <w:pStyle w:val="aa"/>
        <w:spacing w:after="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министра финансов Республики Алтай                                                    Р.В. Оинчинова</w:t>
      </w:r>
    </w:p>
    <w:p w14:paraId="552CB10E" w14:textId="77777777" w:rsidR="002C1C6E" w:rsidRDefault="002C1C6E" w:rsidP="002C1C6E">
      <w:pPr>
        <w:pStyle w:val="ConsPlusNormal"/>
        <w:spacing w:line="276" w:lineRule="auto"/>
        <w:ind w:firstLine="709"/>
        <w:jc w:val="center"/>
        <w:rPr>
          <w:rFonts w:ascii="PT Astra Serif" w:hAnsi="PT Astra Serif" w:cs="Times New Roman"/>
          <w:b/>
          <w:sz w:val="26"/>
          <w:szCs w:val="26"/>
        </w:rPr>
      </w:pPr>
    </w:p>
    <w:p w14:paraId="2E915727" w14:textId="77777777" w:rsidR="002C1C6E" w:rsidRDefault="002C1C6E" w:rsidP="002C1C6E">
      <w:pPr>
        <w:spacing w:after="160" w:line="256" w:lineRule="auto"/>
        <w:rPr>
          <w:rFonts w:ascii="PT Astra Serif" w:hAnsi="PT Astra Serif" w:cs="Times New Roman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br w:type="page"/>
      </w:r>
    </w:p>
    <w:p w14:paraId="18C950AE" w14:textId="77777777" w:rsidR="002C1C6E" w:rsidRDefault="002C1C6E" w:rsidP="002C1C6E">
      <w:pPr>
        <w:pStyle w:val="ConsPlusNormal"/>
        <w:ind w:firstLine="0"/>
        <w:jc w:val="center"/>
        <w:rPr>
          <w:rFonts w:ascii="PT Astra Serif" w:hAnsi="PT Astra Serif" w:cs="Times New Roman"/>
          <w:b/>
          <w:sz w:val="26"/>
          <w:szCs w:val="26"/>
        </w:rPr>
      </w:pPr>
      <w:r>
        <w:rPr>
          <w:rFonts w:ascii="PT Astra Serif" w:hAnsi="PT Astra Serif" w:cs="Times New Roman"/>
          <w:b/>
          <w:sz w:val="26"/>
          <w:szCs w:val="26"/>
        </w:rPr>
        <w:lastRenderedPageBreak/>
        <w:t>СПРАВКА</w:t>
      </w:r>
    </w:p>
    <w:p w14:paraId="7E28F10F" w14:textId="77777777" w:rsidR="002C1C6E" w:rsidRDefault="002C1C6E" w:rsidP="002C1C6E">
      <w:pPr>
        <w:pStyle w:val="ConsPlusNormal"/>
        <w:spacing w:after="0"/>
        <w:ind w:firstLine="0"/>
        <w:jc w:val="center"/>
        <w:rPr>
          <w:rFonts w:ascii="PT Astra Serif" w:hAnsi="PT Astra Serif" w:cs="Times New Roman"/>
          <w:b/>
          <w:sz w:val="26"/>
          <w:szCs w:val="26"/>
        </w:rPr>
      </w:pPr>
      <w:r>
        <w:rPr>
          <w:rFonts w:ascii="PT Astra Serif" w:hAnsi="PT Astra Serif" w:cs="Times New Roman"/>
          <w:b/>
          <w:sz w:val="26"/>
          <w:szCs w:val="26"/>
        </w:rPr>
        <w:t>о проведении антикоррупционной экспертизы</w:t>
      </w:r>
    </w:p>
    <w:p w14:paraId="03B4C217" w14:textId="77777777" w:rsidR="002C1C6E" w:rsidRDefault="002C1C6E" w:rsidP="002C1C6E">
      <w:pPr>
        <w:pStyle w:val="ConsPlusNormal"/>
        <w:spacing w:after="0"/>
        <w:ind w:firstLine="0"/>
        <w:jc w:val="center"/>
        <w:rPr>
          <w:rFonts w:ascii="PT Astra Serif" w:hAnsi="PT Astra Serif" w:cs="Times New Roman"/>
          <w:b/>
          <w:sz w:val="26"/>
          <w:szCs w:val="26"/>
        </w:rPr>
      </w:pPr>
      <w:r>
        <w:rPr>
          <w:rFonts w:ascii="PT Astra Serif" w:hAnsi="PT Astra Serif" w:cs="Times New Roman"/>
          <w:b/>
          <w:sz w:val="26"/>
          <w:szCs w:val="26"/>
        </w:rPr>
        <w:t>проекта постановления Правительства Республики Алтай</w:t>
      </w:r>
    </w:p>
    <w:p w14:paraId="4886A6B9" w14:textId="77777777" w:rsidR="002C1C6E" w:rsidRDefault="002C1C6E" w:rsidP="002C1C6E">
      <w:pPr>
        <w:pStyle w:val="ConsPlusNormal"/>
        <w:spacing w:after="0"/>
        <w:ind w:left="284" w:firstLine="709"/>
        <w:jc w:val="center"/>
        <w:rPr>
          <w:rFonts w:ascii="PT Astra Serif" w:hAnsi="PT Astra Serif" w:cs="Times New Roman"/>
          <w:b/>
          <w:sz w:val="26"/>
          <w:szCs w:val="26"/>
        </w:rPr>
      </w:pPr>
      <w:r>
        <w:rPr>
          <w:rFonts w:ascii="PT Astra Serif" w:hAnsi="PT Astra Serif" w:cs="Times New Roman"/>
          <w:b/>
          <w:sz w:val="26"/>
          <w:szCs w:val="26"/>
        </w:rPr>
        <w:t>«О внесении изменений в Порядок привлечения остатков средств на единый счет бюджета Республики Алтай и возврата привлеченных средств, утвержденный постановлением Правительства Республики Алтай</w:t>
      </w:r>
    </w:p>
    <w:p w14:paraId="70B6F426" w14:textId="77777777" w:rsidR="002C1C6E" w:rsidRDefault="002C1C6E" w:rsidP="002C1C6E">
      <w:pPr>
        <w:pStyle w:val="ConsPlusNormal"/>
        <w:spacing w:after="0"/>
        <w:ind w:left="284" w:firstLine="709"/>
        <w:jc w:val="center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b/>
          <w:sz w:val="26"/>
          <w:szCs w:val="26"/>
        </w:rPr>
        <w:t>от 21 января 2021 г. №5»</w:t>
      </w:r>
    </w:p>
    <w:p w14:paraId="35C15A0E" w14:textId="77777777" w:rsidR="002C1C6E" w:rsidRDefault="002C1C6E" w:rsidP="002C1C6E">
      <w:pPr>
        <w:autoSpaceDE w:val="0"/>
        <w:autoSpaceDN w:val="0"/>
        <w:adjustRightInd w:val="0"/>
        <w:ind w:firstLine="709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 соответствии с Порядком </w:t>
      </w:r>
      <w:r>
        <w:rPr>
          <w:rFonts w:ascii="PT Astra Serif" w:hAnsi="PT Astra Serif" w:cs="PT Astra Serif"/>
          <w:sz w:val="26"/>
          <w:szCs w:val="26"/>
        </w:rPr>
        <w:t>проведения антикоррупционной экспертизы проектов нормативных правовых актов Аппарата Главы Республики Алтай, Председателя Правительства Республики Алтай и Правительства Республики Алтай</w:t>
      </w:r>
      <w:r>
        <w:rPr>
          <w:rFonts w:ascii="PT Astra Serif" w:hAnsi="PT Astra Serif"/>
          <w:sz w:val="26"/>
          <w:szCs w:val="26"/>
        </w:rPr>
        <w:t>, утвержденным постановлением Правительства Республики Алтай от 22 июля 2021г. № 80, Министерством финансов Республики Алтай проведена антикоррупционная экспертиза проекта постановления Правительства Республики Алтай «О внесении изменений в Порядок привлечения остатков средств на единый счет бюджета Республики Алтай и возврата привлеченных средств, утвержденного постановлением Правительства Республики Алтай от 21 января 2021 г. № 5», в результате которой коррупциогенные факторы не выявлены.</w:t>
      </w:r>
    </w:p>
    <w:p w14:paraId="55A8957D" w14:textId="77777777" w:rsidR="002C1C6E" w:rsidRDefault="002C1C6E" w:rsidP="002C1C6E">
      <w:pPr>
        <w:pStyle w:val="ConsPlusNormal"/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14:paraId="3F7BC469" w14:textId="77777777" w:rsidR="002C1C6E" w:rsidRDefault="002C1C6E" w:rsidP="002C1C6E">
      <w:pPr>
        <w:pStyle w:val="ConsPlusNormal"/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14:paraId="0A2ACE7C" w14:textId="77777777" w:rsidR="002C1C6E" w:rsidRDefault="002C1C6E" w:rsidP="002C1C6E">
      <w:pPr>
        <w:pStyle w:val="ConsPlusNormal"/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14:paraId="27401276" w14:textId="77777777" w:rsidR="002C1C6E" w:rsidRDefault="002C1C6E" w:rsidP="002C1C6E">
      <w:pPr>
        <w:pStyle w:val="aa"/>
        <w:spacing w:after="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Исполняющий обязанности </w:t>
      </w:r>
    </w:p>
    <w:p w14:paraId="6011012C" w14:textId="77777777" w:rsidR="002C1C6E" w:rsidRDefault="002C1C6E" w:rsidP="002C1C6E">
      <w:pPr>
        <w:pStyle w:val="aa"/>
        <w:spacing w:after="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министра финансов Республики Алтай                                                    Р.В. Оинчинова</w:t>
      </w:r>
    </w:p>
    <w:p w14:paraId="0766D9B1" w14:textId="77777777" w:rsidR="002C1C6E" w:rsidRDefault="002C1C6E" w:rsidP="002C1C6E">
      <w:pPr>
        <w:tabs>
          <w:tab w:val="left" w:pos="0"/>
        </w:tabs>
        <w:rPr>
          <w:rFonts w:ascii="PT Astra Serif" w:hAnsi="PT Astra Serif"/>
          <w:b/>
          <w:sz w:val="26"/>
          <w:szCs w:val="26"/>
        </w:rPr>
      </w:pPr>
    </w:p>
    <w:p w14:paraId="0FBA1393" w14:textId="77777777" w:rsidR="002C1C6E" w:rsidRDefault="002C1C6E" w:rsidP="002C1C6E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14:paraId="708DB1AF" w14:textId="77777777" w:rsidR="002C1C6E" w:rsidRDefault="002C1C6E" w:rsidP="002C1C6E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14:paraId="06E68B20" w14:textId="77777777" w:rsidR="002C1C6E" w:rsidRDefault="002C1C6E" w:rsidP="002C1C6E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14:paraId="55740A8A" w14:textId="77777777" w:rsidR="002C1C6E" w:rsidRDefault="002C1C6E" w:rsidP="002C1C6E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14:paraId="5FC527A6" w14:textId="77777777" w:rsidR="002C1C6E" w:rsidRDefault="002C1C6E" w:rsidP="002C1C6E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14:paraId="298EEB24" w14:textId="77777777" w:rsidR="002C1C6E" w:rsidRDefault="002C1C6E" w:rsidP="002C1C6E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14:paraId="6ADF83C4" w14:textId="77777777" w:rsidR="002C1C6E" w:rsidRDefault="002C1C6E" w:rsidP="002C1C6E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14:paraId="1BCEDF2E" w14:textId="77777777" w:rsidR="002C1C6E" w:rsidRDefault="002C1C6E" w:rsidP="002C1C6E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14:paraId="6A54AD9E" w14:textId="77777777" w:rsidR="002C1C6E" w:rsidRDefault="002C1C6E" w:rsidP="002C1C6E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14:paraId="4D95724B" w14:textId="77777777" w:rsidR="002C1C6E" w:rsidRDefault="002C1C6E" w:rsidP="002C1C6E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14:paraId="794E96A9" w14:textId="77777777" w:rsidR="002C1C6E" w:rsidRDefault="002C1C6E" w:rsidP="002C1C6E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14:paraId="56F6D56B" w14:textId="77777777" w:rsidR="002C1C6E" w:rsidRDefault="002C1C6E" w:rsidP="002C1C6E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14:paraId="566645CF" w14:textId="77777777" w:rsidR="002C1C6E" w:rsidRDefault="002C1C6E" w:rsidP="002C1C6E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14:paraId="2C90EB2B" w14:textId="77777777" w:rsidR="002C1C6E" w:rsidRDefault="002C1C6E" w:rsidP="002C1C6E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14:paraId="4E9AA9B6" w14:textId="77777777" w:rsidR="002C1C6E" w:rsidRDefault="002C1C6E" w:rsidP="002C1C6E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14:paraId="1E6D83D6" w14:textId="77777777" w:rsidR="002C1C6E" w:rsidRDefault="002C1C6E" w:rsidP="002C1C6E">
      <w:pPr>
        <w:tabs>
          <w:tab w:val="left" w:pos="0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14:paraId="6A675E9D" w14:textId="77777777" w:rsidR="002C1C6E" w:rsidRDefault="002C1C6E" w:rsidP="002C1C6E">
      <w:pPr>
        <w:tabs>
          <w:tab w:val="left" w:pos="0"/>
        </w:tabs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</w:rPr>
        <w:t>Начальник юридического отдела</w:t>
      </w:r>
    </w:p>
    <w:p w14:paraId="1AA59DE1" w14:textId="77777777" w:rsidR="002C1C6E" w:rsidRDefault="002C1C6E" w:rsidP="002C1C6E">
      <w:pPr>
        <w:tabs>
          <w:tab w:val="left" w:pos="0"/>
        </w:tabs>
        <w:rPr>
          <w:rFonts w:ascii="PT Astra Serif" w:hAnsi="PT Astra Serif"/>
        </w:rPr>
      </w:pPr>
      <w:r>
        <w:rPr>
          <w:rFonts w:ascii="PT Astra Serif" w:hAnsi="PT Astra Serif"/>
        </w:rPr>
        <w:t>Министерства финансов Республики Алтай</w:t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</w:p>
    <w:p w14:paraId="5EA68958" w14:textId="77777777" w:rsidR="002C1C6E" w:rsidRDefault="002C1C6E" w:rsidP="002C1C6E">
      <w:pPr>
        <w:tabs>
          <w:tab w:val="left" w:pos="0"/>
        </w:tabs>
        <w:rPr>
          <w:rFonts w:ascii="PT Astra Serif" w:hAnsi="PT Astra Serif"/>
        </w:rPr>
      </w:pPr>
      <w:r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  <w:t xml:space="preserve">           Д.Г. Арбанакова</w:t>
      </w:r>
    </w:p>
    <w:p w14:paraId="35EFCF2F" w14:textId="77777777" w:rsidR="002C1C6E" w:rsidRDefault="002C1C6E" w:rsidP="002C1C6E">
      <w:pPr>
        <w:pStyle w:val="ConsPlusNormal"/>
        <w:ind w:left="-851" w:right="-144" w:firstLine="709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br w:type="page"/>
      </w:r>
    </w:p>
    <w:p w14:paraId="4BEC0C39" w14:textId="77777777" w:rsidR="002C1C6E" w:rsidRDefault="002C1C6E" w:rsidP="002C1C6E">
      <w:pPr>
        <w:tabs>
          <w:tab w:val="left" w:pos="0"/>
        </w:tabs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lastRenderedPageBreak/>
        <w:t>ПЕРЕЧЕНЬ</w:t>
      </w:r>
    </w:p>
    <w:p w14:paraId="399DD1DB" w14:textId="77777777" w:rsidR="002C1C6E" w:rsidRDefault="002C1C6E" w:rsidP="002C1C6E">
      <w:pPr>
        <w:pStyle w:val="ConsPlusTitle"/>
        <w:tabs>
          <w:tab w:val="left" w:pos="0"/>
        </w:tabs>
        <w:jc w:val="center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нормативных правовых актов, подлежащих признанию утратившими силу, приостановлению, изменению или принятию в случае принятия постановления Правительства Республики Алтай «О внесении изменений в Порядок привлечения остатков средств на единый счет бюджета Республики Алтай и возврата привлеченных средств, утвержденного постановлением Правительства Республики Алтай от 21 января 2021 г. № 5»</w:t>
      </w:r>
    </w:p>
    <w:p w14:paraId="76888EA7" w14:textId="77777777" w:rsidR="002C1C6E" w:rsidRDefault="002C1C6E" w:rsidP="002C1C6E">
      <w:pPr>
        <w:tabs>
          <w:tab w:val="left" w:pos="0"/>
        </w:tabs>
        <w:ind w:firstLine="709"/>
        <w:rPr>
          <w:rFonts w:ascii="PT Astra Serif" w:hAnsi="PT Astra Serif" w:cs="Times New Roman"/>
          <w:sz w:val="26"/>
          <w:szCs w:val="26"/>
        </w:rPr>
      </w:pPr>
    </w:p>
    <w:p w14:paraId="6FD5A389" w14:textId="77777777" w:rsidR="002C1C6E" w:rsidRDefault="002C1C6E" w:rsidP="002C1C6E">
      <w:pPr>
        <w:tabs>
          <w:tab w:val="left" w:pos="0"/>
        </w:tabs>
        <w:ind w:firstLine="709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Принятие проекта постановления Правительства Республики Алтай </w:t>
      </w:r>
      <w:r>
        <w:rPr>
          <w:rFonts w:ascii="PT Astra Serif" w:hAnsi="PT Astra Serif"/>
          <w:sz w:val="26"/>
          <w:szCs w:val="26"/>
        </w:rPr>
        <w:br/>
        <w:t>«О внесении изменений в Порядок привлечения остатков средств на единый счет бюджета Республики Алтай и возврата привлеченных средств, утвержденного постановлением Правительства Республики Алтай от 21 января 2021 г. № 5» не потребует признания утратившими силу, приостановления, принятия или изменения других нормативных правовых актов Республики Алтай.</w:t>
      </w:r>
    </w:p>
    <w:p w14:paraId="71EFBD2C" w14:textId="77777777" w:rsidR="002C1C6E" w:rsidRDefault="002C1C6E" w:rsidP="002C1C6E">
      <w:pPr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br w:type="page"/>
      </w:r>
    </w:p>
    <w:p w14:paraId="15392B50" w14:textId="77777777" w:rsidR="002C1C6E" w:rsidRDefault="002C1C6E" w:rsidP="002C1C6E">
      <w:pPr>
        <w:tabs>
          <w:tab w:val="left" w:pos="0"/>
        </w:tabs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lastRenderedPageBreak/>
        <w:t>ФИНАНСОВО-ЭКОНОМИЧЕСКОЕ ОБОСНОВАНИЕ</w:t>
      </w:r>
    </w:p>
    <w:p w14:paraId="4D3F45F2" w14:textId="77777777" w:rsidR="002C1C6E" w:rsidRDefault="002C1C6E" w:rsidP="002C1C6E">
      <w:pPr>
        <w:tabs>
          <w:tab w:val="left" w:pos="0"/>
        </w:tabs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к проекту постановления Правительства Республики Алтай </w:t>
      </w:r>
      <w:r>
        <w:rPr>
          <w:rFonts w:ascii="PT Astra Serif" w:hAnsi="PT Astra Serif"/>
          <w:b/>
          <w:sz w:val="26"/>
          <w:szCs w:val="26"/>
        </w:rPr>
        <w:br/>
        <w:t>«О внесении изменений в Порядок привлечения остатков средств на единый счет бюджета Республики Алтай и возврата привлеченных средств, утвержденного постановлением Правительства Республики Алтай от 21 января 2021 г. № 5»</w:t>
      </w:r>
    </w:p>
    <w:p w14:paraId="0F6B435D" w14:textId="77777777" w:rsidR="002C1C6E" w:rsidRDefault="002C1C6E" w:rsidP="002C1C6E">
      <w:pPr>
        <w:tabs>
          <w:tab w:val="left" w:pos="0"/>
        </w:tabs>
        <w:ind w:firstLine="709"/>
        <w:rPr>
          <w:rFonts w:ascii="PT Astra Serif" w:hAnsi="PT Astra Serif"/>
          <w:sz w:val="26"/>
          <w:szCs w:val="26"/>
        </w:rPr>
      </w:pPr>
    </w:p>
    <w:p w14:paraId="2103F039" w14:textId="77777777" w:rsidR="002C1C6E" w:rsidRDefault="002C1C6E" w:rsidP="002C1C6E">
      <w:pPr>
        <w:tabs>
          <w:tab w:val="left" w:pos="0"/>
        </w:tabs>
        <w:ind w:firstLine="709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Принятие проекта постановления Правительства Республики Алтай </w:t>
      </w:r>
      <w:r>
        <w:rPr>
          <w:rFonts w:ascii="PT Astra Serif" w:hAnsi="PT Astra Serif"/>
          <w:sz w:val="26"/>
          <w:szCs w:val="26"/>
        </w:rPr>
        <w:br/>
        <w:t>«О внесении изменений в Порядок привлечения остатков средств на единый счет бюджета Республики Алтай и возврата привлеченных средств, утвержденного постановлением Правительства Республики Алтай от 21 января 2021 г. № 5» не повлечет за собой дополнительных расходов из республиканского бюджета Республики Алтай.</w:t>
      </w:r>
    </w:p>
    <w:p w14:paraId="2F237F58" w14:textId="77777777" w:rsidR="002C1C6E" w:rsidRDefault="002C1C6E" w:rsidP="002C1C6E">
      <w:pPr>
        <w:tabs>
          <w:tab w:val="left" w:pos="0"/>
        </w:tabs>
        <w:ind w:firstLine="709"/>
        <w:rPr>
          <w:rFonts w:ascii="PT Astra Serif" w:hAnsi="PT Astra Serif"/>
          <w:sz w:val="26"/>
          <w:szCs w:val="26"/>
        </w:rPr>
      </w:pPr>
    </w:p>
    <w:p w14:paraId="7FD91520" w14:textId="77777777" w:rsidR="002C1C6E" w:rsidRDefault="002C1C6E" w:rsidP="002C1C6E">
      <w:pPr>
        <w:spacing w:line="276" w:lineRule="auto"/>
        <w:ind w:firstLine="709"/>
        <w:rPr>
          <w:rFonts w:ascii="PT Astra Serif" w:hAnsi="PT Astra Serif"/>
          <w:sz w:val="26"/>
          <w:szCs w:val="26"/>
        </w:rPr>
      </w:pPr>
    </w:p>
    <w:p w14:paraId="460C7BBD" w14:textId="77777777" w:rsidR="002C1C6E" w:rsidRDefault="002C1C6E" w:rsidP="002C1C6E">
      <w:pPr>
        <w:ind w:firstLine="709"/>
        <w:rPr>
          <w:rFonts w:ascii="PT Astra Serif" w:hAnsi="PT Astra Serif"/>
          <w:sz w:val="26"/>
          <w:szCs w:val="26"/>
        </w:rPr>
      </w:pPr>
    </w:p>
    <w:p w14:paraId="67F3D919" w14:textId="77777777" w:rsidR="002C1C6E" w:rsidRDefault="002C1C6E" w:rsidP="002C1C6E">
      <w:pPr>
        <w:ind w:firstLine="709"/>
        <w:rPr>
          <w:rFonts w:ascii="PT Astra Serif" w:hAnsi="PT Astra Serif"/>
          <w:sz w:val="26"/>
          <w:szCs w:val="26"/>
        </w:rPr>
      </w:pPr>
    </w:p>
    <w:p w14:paraId="38233749" w14:textId="2C01AA9C" w:rsidR="002C1C6E" w:rsidRDefault="002C1C6E">
      <w:pPr>
        <w:rPr>
          <w:rFonts w:ascii="PT Astra Serif" w:hAnsi="PT Astra Serif" w:cs="Times New Roman"/>
          <w:sz w:val="26"/>
          <w:szCs w:val="26"/>
        </w:rPr>
      </w:pPr>
      <w:bookmarkStart w:id="3" w:name="_GoBack"/>
      <w:bookmarkEnd w:id="3"/>
      <w:r>
        <w:rPr>
          <w:rFonts w:ascii="PT Astra Serif" w:hAnsi="PT Astra Serif" w:cs="Times New Roman"/>
          <w:sz w:val="26"/>
          <w:szCs w:val="26"/>
        </w:rPr>
        <w:br w:type="page"/>
      </w:r>
    </w:p>
    <w:p w14:paraId="56FAFCE2" w14:textId="77777777" w:rsidR="002C1C6E" w:rsidRDefault="002C1C6E">
      <w:pPr>
        <w:rPr>
          <w:rFonts w:ascii="PT Astra Serif" w:hAnsi="PT Astra Serif" w:cs="Times New Roman"/>
          <w:sz w:val="26"/>
          <w:szCs w:val="26"/>
        </w:rPr>
      </w:pPr>
    </w:p>
    <w:p w14:paraId="7F1C2E99" w14:textId="77777777" w:rsidR="00DA7786" w:rsidRDefault="00DA7786">
      <w:pPr>
        <w:rPr>
          <w:rFonts w:ascii="PT Astra Serif" w:hAnsi="PT Astra Serif" w:cs="Times New Roman"/>
          <w:sz w:val="26"/>
          <w:szCs w:val="26"/>
        </w:rPr>
      </w:pPr>
    </w:p>
    <w:permEnd w:id="149120510"/>
    <w:sectPr w:rsidR="00DA7786" w:rsidSect="008258D9">
      <w:pgSz w:w="11906" w:h="16838"/>
      <w:pgMar w:top="567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B684A"/>
    <w:multiLevelType w:val="hybridMultilevel"/>
    <w:tmpl w:val="EBDCF852"/>
    <w:lvl w:ilvl="0" w:tplc="2C681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C8038B7"/>
    <w:multiLevelType w:val="hybridMultilevel"/>
    <w:tmpl w:val="C1042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CC7D6B"/>
    <w:multiLevelType w:val="hybridMultilevel"/>
    <w:tmpl w:val="F83E2990"/>
    <w:lvl w:ilvl="0" w:tplc="F490D208">
      <w:start w:val="1"/>
      <w:numFmt w:val="decimal"/>
      <w:lvlText w:val="%1)"/>
      <w:lvlJc w:val="left"/>
      <w:pPr>
        <w:ind w:left="1744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997"/>
    <w:rsid w:val="00004A25"/>
    <w:rsid w:val="00026116"/>
    <w:rsid w:val="00070D9C"/>
    <w:rsid w:val="00093686"/>
    <w:rsid w:val="00095E93"/>
    <w:rsid w:val="000D003C"/>
    <w:rsid w:val="00122687"/>
    <w:rsid w:val="00127496"/>
    <w:rsid w:val="0014718B"/>
    <w:rsid w:val="0016154B"/>
    <w:rsid w:val="00167994"/>
    <w:rsid w:val="001926CD"/>
    <w:rsid w:val="001A468D"/>
    <w:rsid w:val="001A5BEA"/>
    <w:rsid w:val="001D15EE"/>
    <w:rsid w:val="001D5242"/>
    <w:rsid w:val="001F1D68"/>
    <w:rsid w:val="001F61E4"/>
    <w:rsid w:val="00200FB3"/>
    <w:rsid w:val="00231D88"/>
    <w:rsid w:val="00232EF1"/>
    <w:rsid w:val="0024678A"/>
    <w:rsid w:val="00247397"/>
    <w:rsid w:val="00256B72"/>
    <w:rsid w:val="00257997"/>
    <w:rsid w:val="00272909"/>
    <w:rsid w:val="00283442"/>
    <w:rsid w:val="0028727C"/>
    <w:rsid w:val="002906AC"/>
    <w:rsid w:val="00295268"/>
    <w:rsid w:val="002B6A23"/>
    <w:rsid w:val="002C1C6E"/>
    <w:rsid w:val="002C4613"/>
    <w:rsid w:val="002E6AD7"/>
    <w:rsid w:val="00314A42"/>
    <w:rsid w:val="0033494A"/>
    <w:rsid w:val="00381016"/>
    <w:rsid w:val="003949C7"/>
    <w:rsid w:val="003B4423"/>
    <w:rsid w:val="003D4C6C"/>
    <w:rsid w:val="003D6D1B"/>
    <w:rsid w:val="003E0824"/>
    <w:rsid w:val="003E4BF5"/>
    <w:rsid w:val="003F1969"/>
    <w:rsid w:val="00452171"/>
    <w:rsid w:val="00467963"/>
    <w:rsid w:val="004754C9"/>
    <w:rsid w:val="00476051"/>
    <w:rsid w:val="00477530"/>
    <w:rsid w:val="00480289"/>
    <w:rsid w:val="00480D1B"/>
    <w:rsid w:val="004A3E4D"/>
    <w:rsid w:val="004E26DD"/>
    <w:rsid w:val="004E7ADD"/>
    <w:rsid w:val="004F16BC"/>
    <w:rsid w:val="0050266B"/>
    <w:rsid w:val="00502E6B"/>
    <w:rsid w:val="00547CB4"/>
    <w:rsid w:val="00564064"/>
    <w:rsid w:val="0058005D"/>
    <w:rsid w:val="00584B5D"/>
    <w:rsid w:val="005A5EFE"/>
    <w:rsid w:val="005B5344"/>
    <w:rsid w:val="005D15B3"/>
    <w:rsid w:val="005F1AAE"/>
    <w:rsid w:val="005F6435"/>
    <w:rsid w:val="006002F2"/>
    <w:rsid w:val="006132FD"/>
    <w:rsid w:val="0065279F"/>
    <w:rsid w:val="00682AE2"/>
    <w:rsid w:val="006A2FC7"/>
    <w:rsid w:val="006A714D"/>
    <w:rsid w:val="006C69DF"/>
    <w:rsid w:val="006D6178"/>
    <w:rsid w:val="00742021"/>
    <w:rsid w:val="00745F5A"/>
    <w:rsid w:val="007640E0"/>
    <w:rsid w:val="007670AD"/>
    <w:rsid w:val="00787B85"/>
    <w:rsid w:val="007C45A1"/>
    <w:rsid w:val="00800380"/>
    <w:rsid w:val="00821B92"/>
    <w:rsid w:val="008237C5"/>
    <w:rsid w:val="008258D9"/>
    <w:rsid w:val="008664D5"/>
    <w:rsid w:val="0087790E"/>
    <w:rsid w:val="00880F0F"/>
    <w:rsid w:val="008A7D3B"/>
    <w:rsid w:val="008C700B"/>
    <w:rsid w:val="008D79A1"/>
    <w:rsid w:val="008F03C8"/>
    <w:rsid w:val="009004E6"/>
    <w:rsid w:val="00915211"/>
    <w:rsid w:val="00925419"/>
    <w:rsid w:val="00934DC9"/>
    <w:rsid w:val="00935444"/>
    <w:rsid w:val="009402DF"/>
    <w:rsid w:val="009571C2"/>
    <w:rsid w:val="00961B50"/>
    <w:rsid w:val="00962340"/>
    <w:rsid w:val="009778A9"/>
    <w:rsid w:val="009821C7"/>
    <w:rsid w:val="009D659A"/>
    <w:rsid w:val="00A21727"/>
    <w:rsid w:val="00A22AA5"/>
    <w:rsid w:val="00A34BC0"/>
    <w:rsid w:val="00A52900"/>
    <w:rsid w:val="00A60F15"/>
    <w:rsid w:val="00A7169D"/>
    <w:rsid w:val="00A73199"/>
    <w:rsid w:val="00AB6102"/>
    <w:rsid w:val="00AD6BF3"/>
    <w:rsid w:val="00AE1939"/>
    <w:rsid w:val="00AF33A8"/>
    <w:rsid w:val="00B0386C"/>
    <w:rsid w:val="00B1592C"/>
    <w:rsid w:val="00B15F78"/>
    <w:rsid w:val="00B21C0D"/>
    <w:rsid w:val="00B56ACF"/>
    <w:rsid w:val="00B7083B"/>
    <w:rsid w:val="00B727CD"/>
    <w:rsid w:val="00BD14C6"/>
    <w:rsid w:val="00BD20F4"/>
    <w:rsid w:val="00BD666B"/>
    <w:rsid w:val="00BF2644"/>
    <w:rsid w:val="00C011AF"/>
    <w:rsid w:val="00C02FFE"/>
    <w:rsid w:val="00C21BB1"/>
    <w:rsid w:val="00C34DAD"/>
    <w:rsid w:val="00C6150F"/>
    <w:rsid w:val="00C63EF8"/>
    <w:rsid w:val="00C934E4"/>
    <w:rsid w:val="00CC1F74"/>
    <w:rsid w:val="00CF208F"/>
    <w:rsid w:val="00D00A16"/>
    <w:rsid w:val="00D034F7"/>
    <w:rsid w:val="00D044D6"/>
    <w:rsid w:val="00D15F5A"/>
    <w:rsid w:val="00D27182"/>
    <w:rsid w:val="00D40E75"/>
    <w:rsid w:val="00D628D8"/>
    <w:rsid w:val="00DA7786"/>
    <w:rsid w:val="00DC7590"/>
    <w:rsid w:val="00DF6F21"/>
    <w:rsid w:val="00E01D36"/>
    <w:rsid w:val="00E07D54"/>
    <w:rsid w:val="00E20047"/>
    <w:rsid w:val="00E20F75"/>
    <w:rsid w:val="00E3198F"/>
    <w:rsid w:val="00E35EF7"/>
    <w:rsid w:val="00E663A7"/>
    <w:rsid w:val="00E736E8"/>
    <w:rsid w:val="00E93329"/>
    <w:rsid w:val="00E9750D"/>
    <w:rsid w:val="00EA562C"/>
    <w:rsid w:val="00EB3516"/>
    <w:rsid w:val="00EF4DE8"/>
    <w:rsid w:val="00F01267"/>
    <w:rsid w:val="00F01F34"/>
    <w:rsid w:val="00F11185"/>
    <w:rsid w:val="00F6139A"/>
    <w:rsid w:val="00F717CE"/>
    <w:rsid w:val="00FC5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86C09"/>
  <w15:docId w15:val="{BFD5E7B8-F74C-4F91-8EF1-BC5A1847B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9004E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B727CD"/>
    <w:pPr>
      <w:ind w:left="720"/>
      <w:contextualSpacing/>
    </w:pPr>
  </w:style>
  <w:style w:type="paragraph" w:styleId="a8">
    <w:name w:val="Title"/>
    <w:basedOn w:val="a"/>
    <w:link w:val="a9"/>
    <w:qFormat/>
    <w:rsid w:val="002C1C6E"/>
    <w:pPr>
      <w:spacing w:after="80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a9">
    <w:name w:val="Заголовок Знак"/>
    <w:basedOn w:val="a0"/>
    <w:link w:val="a8"/>
    <w:rsid w:val="002C1C6E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a">
    <w:name w:val="No Spacing"/>
    <w:uiPriority w:val="1"/>
    <w:qFormat/>
    <w:rsid w:val="002C1C6E"/>
    <w:pPr>
      <w:spacing w:after="80"/>
      <w:jc w:val="left"/>
    </w:pPr>
    <w:rPr>
      <w:rFonts w:ascii="Calibri" w:eastAsia="Calibri" w:hAnsi="Calibri" w:cs="Times New Roman"/>
    </w:rPr>
  </w:style>
  <w:style w:type="paragraph" w:customStyle="1" w:styleId="ConsTitle">
    <w:name w:val="ConsTitle"/>
    <w:rsid w:val="002C1C6E"/>
    <w:pPr>
      <w:widowControl w:val="0"/>
      <w:autoSpaceDE w:val="0"/>
      <w:autoSpaceDN w:val="0"/>
      <w:adjustRightInd w:val="0"/>
      <w:spacing w:after="80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2C1C6E"/>
    <w:pPr>
      <w:widowControl w:val="0"/>
      <w:autoSpaceDE w:val="0"/>
      <w:autoSpaceDN w:val="0"/>
      <w:adjustRightInd w:val="0"/>
      <w:spacing w:after="8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C1C6E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1475</Words>
  <Characters>8410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Акчинова Руслана Сергеевна</cp:lastModifiedBy>
  <cp:revision>3</cp:revision>
  <dcterms:created xsi:type="dcterms:W3CDTF">2025-12-22T10:25:00Z</dcterms:created>
  <dcterms:modified xsi:type="dcterms:W3CDTF">2025-12-22T10:26:00Z</dcterms:modified>
</cp:coreProperties>
</file>