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675BD6" w:rsidRPr="004A3E4D" w:rsidTr="00A51BF5">
        <w:trPr>
          <w:trHeight w:hRule="exact" w:val="1134"/>
        </w:trPr>
        <w:tc>
          <w:tcPr>
            <w:tcW w:w="4320" w:type="dxa"/>
          </w:tcPr>
          <w:p w:rsidR="00675BD6" w:rsidRPr="004A3E4D" w:rsidRDefault="00675BD6" w:rsidP="00A51BF5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1D2A64" wp14:editId="3DEFE837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75BD6" w:rsidRPr="004A3E4D" w:rsidTr="00A51BF5">
        <w:trPr>
          <w:trHeight w:hRule="exact" w:val="851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675BD6" w:rsidRPr="004A3E4D" w:rsidTr="00A51BF5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675BD6" w:rsidRPr="004A3E4D" w:rsidTr="00A51BF5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675BD6" w:rsidRPr="004A3E4D" w:rsidRDefault="00675BD6" w:rsidP="00A51BF5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675BD6" w:rsidRPr="004A3E4D" w:rsidTr="00A51BF5">
        <w:trPr>
          <w:trHeight w:val="283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675BD6" w:rsidRPr="004A3E4D" w:rsidTr="00A51BF5">
        <w:trPr>
          <w:trHeight w:val="283"/>
        </w:trPr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675BD6" w:rsidRPr="004A3E4D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E3AE4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</w:p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675BD6" w:rsidRPr="004A3E4D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A3E4D" w:rsidRDefault="00675BD6" w:rsidP="00A51BF5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675BD6" w:rsidRPr="004A3E4D" w:rsidRDefault="00675BD6" w:rsidP="00A51BF5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675BD6" w:rsidRPr="004A3E4D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675BD6" w:rsidRPr="004A3E4D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675BD6" w:rsidRPr="000D003C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351C9A" w:rsidRDefault="00675BD6" w:rsidP="00162522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351C9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</w:t>
            </w:r>
            <w:r w:rsidR="0016252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внесении изменений в </w:t>
            </w:r>
            <w:r w:rsidR="00D65DE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</w:t>
            </w:r>
            <w:r w:rsidR="0016252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равила формирования, предоставления и распределения субсидий из республиканского бюджета Республики Алтай местным бюджетам в Республике Алтай, утвержденные постановлением Правительства Республики Алтай от 11 августа 2017 г. № 189</w:t>
            </w:r>
          </w:p>
        </w:tc>
      </w:tr>
      <w:tr w:rsidR="00675BD6" w:rsidRPr="000D003C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675BD6" w:rsidRPr="00351C9A" w:rsidRDefault="00675BD6" w:rsidP="00675BD6">
      <w:pPr>
        <w:ind w:firstLine="709"/>
        <w:rPr>
          <w:rFonts w:ascii="PT Astra Serif" w:hAnsi="PT Astra Serif" w:cs="Times New Roman"/>
          <w:b/>
          <w:sz w:val="26"/>
          <w:szCs w:val="26"/>
        </w:rPr>
      </w:pPr>
      <w:r w:rsidRPr="00351C9A">
        <w:rPr>
          <w:rFonts w:ascii="PT Astra Serif" w:hAnsi="PT Astra Serif" w:cs="Times New Roman"/>
          <w:bCs/>
          <w:sz w:val="26"/>
          <w:szCs w:val="26"/>
        </w:rPr>
        <w:t>Правительство Республики Алтай</w:t>
      </w:r>
      <w:r w:rsidRPr="00351C9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2123C2">
        <w:rPr>
          <w:rFonts w:ascii="PT Astra Serif" w:hAnsi="PT Astra Serif" w:cs="Times New Roman"/>
          <w:b/>
          <w:bCs/>
          <w:spacing w:val="60"/>
          <w:sz w:val="26"/>
          <w:szCs w:val="26"/>
        </w:rPr>
        <w:t>постановляет</w:t>
      </w:r>
      <w:r w:rsidRPr="002123C2">
        <w:rPr>
          <w:rFonts w:ascii="PT Astra Serif" w:hAnsi="PT Astra Serif" w:cs="Times New Roman"/>
          <w:b/>
          <w:spacing w:val="60"/>
          <w:sz w:val="26"/>
          <w:szCs w:val="26"/>
        </w:rPr>
        <w:t>:</w:t>
      </w:r>
    </w:p>
    <w:p w:rsidR="00675BD6" w:rsidRDefault="00675BD6" w:rsidP="00675BD6">
      <w:pPr>
        <w:ind w:firstLine="709"/>
        <w:rPr>
          <w:rFonts w:ascii="PT Astra Serif" w:hAnsi="PT Astra Serif" w:cs="Times New Roman"/>
          <w:sz w:val="26"/>
          <w:szCs w:val="26"/>
        </w:rPr>
      </w:pPr>
    </w:p>
    <w:p w:rsidR="00F677F7" w:rsidRDefault="00D65DEC" w:rsidP="00F677F7">
      <w:pPr>
        <w:ind w:firstLine="709"/>
        <w:rPr>
          <w:rFonts w:ascii="PT Astra Serif" w:eastAsia="Calibri" w:hAnsi="PT Astra Serif"/>
          <w:sz w:val="26"/>
          <w:szCs w:val="26"/>
        </w:rPr>
      </w:pPr>
      <w:r>
        <w:rPr>
          <w:rFonts w:ascii="PT Astra Serif" w:eastAsia="Calibri" w:hAnsi="PT Astra Serif" w:cs="Times New Roman"/>
          <w:color w:val="000000"/>
          <w:sz w:val="26"/>
          <w:szCs w:val="26"/>
        </w:rPr>
        <w:t>Внести в П</w:t>
      </w:r>
      <w:r w:rsidR="00162522">
        <w:rPr>
          <w:rFonts w:ascii="PT Astra Serif" w:eastAsia="Calibri" w:hAnsi="PT Astra Serif" w:cs="Times New Roman"/>
          <w:color w:val="000000"/>
          <w:sz w:val="26"/>
          <w:szCs w:val="26"/>
        </w:rPr>
        <w:t>равила формирования, предоставления и распределения субсидий из республиканского бюджета Республики Алтай местным бюджетам в Республике Алтай, утвержденные постановлением Правительства Республики Алтай от 11 августа 2017 г. № 189 (</w:t>
      </w:r>
      <w:r w:rsidR="00162522">
        <w:rPr>
          <w:rFonts w:ascii="PT Astra Serif" w:eastAsia="Calibri" w:hAnsi="PT Astra Serif"/>
          <w:sz w:val="26"/>
          <w:szCs w:val="26"/>
        </w:rPr>
        <w:t>Сборник законодательства Республики Алтай, 2017, № 146(152), № 150(156); 2019, № 163(169), № 165(171), № 171(177); 2020, № 178(184); 2021, № 191(197); 2022, № 197(203), № 204(210); 2023, № 209(215), № 214(220); 2024, № 218(224); 2025, № 228(234), следующие изменения:</w:t>
      </w:r>
    </w:p>
    <w:p w:rsidR="005024B5" w:rsidRPr="009F2493" w:rsidRDefault="005024B5" w:rsidP="005024B5">
      <w:pPr>
        <w:ind w:firstLine="709"/>
        <w:rPr>
          <w:rFonts w:ascii="PT Astra Serif" w:eastAsia="Calibri" w:hAnsi="PT Astra Serif"/>
          <w:sz w:val="26"/>
          <w:szCs w:val="26"/>
        </w:rPr>
      </w:pPr>
      <w:r>
        <w:rPr>
          <w:rFonts w:ascii="PT Astra Serif" w:eastAsia="Calibri" w:hAnsi="PT Astra Serif"/>
          <w:sz w:val="26"/>
          <w:szCs w:val="26"/>
        </w:rPr>
        <w:t xml:space="preserve">а) </w:t>
      </w:r>
      <w:r w:rsidRPr="009F2493">
        <w:rPr>
          <w:rFonts w:ascii="PT Astra Serif" w:eastAsia="Calibri" w:hAnsi="PT Astra Serif"/>
          <w:sz w:val="26"/>
          <w:szCs w:val="26"/>
        </w:rPr>
        <w:t>пункт 22.1</w:t>
      </w:r>
      <w:r>
        <w:rPr>
          <w:rFonts w:ascii="PT Astra Serif" w:eastAsia="Calibri" w:hAnsi="PT Astra Serif"/>
          <w:sz w:val="26"/>
          <w:szCs w:val="26"/>
        </w:rPr>
        <w:t xml:space="preserve"> дополнить абзацем</w:t>
      </w:r>
      <w:r w:rsidRPr="009F2493">
        <w:rPr>
          <w:rFonts w:ascii="PT Astra Serif" w:eastAsia="Calibri" w:hAnsi="PT Astra Serif"/>
          <w:sz w:val="26"/>
          <w:szCs w:val="26"/>
        </w:rPr>
        <w:t xml:space="preserve"> следующего содержания:</w:t>
      </w:r>
    </w:p>
    <w:p w:rsidR="00F677F7" w:rsidRPr="00F677F7" w:rsidRDefault="005024B5" w:rsidP="00F677F7">
      <w:pPr>
        <w:ind w:firstLine="709"/>
        <w:rPr>
          <w:rFonts w:ascii="PT Astra Serif" w:eastAsia="Calibri" w:hAnsi="PT Astra Serif"/>
          <w:sz w:val="26"/>
          <w:szCs w:val="26"/>
        </w:rPr>
      </w:pPr>
      <w:r>
        <w:rPr>
          <w:rFonts w:ascii="PT Astra Serif" w:eastAsia="Calibri" w:hAnsi="PT Astra Serif"/>
          <w:sz w:val="26"/>
          <w:szCs w:val="26"/>
        </w:rPr>
        <w:t>«</w:t>
      </w:r>
      <w:r w:rsidR="00F677F7" w:rsidRPr="009F2493">
        <w:rPr>
          <w:rFonts w:ascii="PT Astra Serif" w:eastAsia="Calibri" w:hAnsi="PT Astra Serif"/>
          <w:sz w:val="26"/>
          <w:szCs w:val="26"/>
        </w:rPr>
        <w:t>Отчет</w:t>
      </w:r>
      <w:r w:rsidR="00F677F7">
        <w:rPr>
          <w:rFonts w:ascii="PT Astra Serif" w:eastAsia="Calibri" w:hAnsi="PT Astra Serif"/>
          <w:sz w:val="26"/>
          <w:szCs w:val="26"/>
        </w:rPr>
        <w:t xml:space="preserve"> о расходах бюджета муниципального образования в целях </w:t>
      </w:r>
      <w:proofErr w:type="spellStart"/>
      <w:r w:rsidR="00F677F7">
        <w:rPr>
          <w:rFonts w:ascii="PT Astra Serif" w:eastAsia="Calibri" w:hAnsi="PT Astra Serif"/>
          <w:sz w:val="26"/>
          <w:szCs w:val="26"/>
        </w:rPr>
        <w:t>софинансирования</w:t>
      </w:r>
      <w:proofErr w:type="spellEnd"/>
      <w:r w:rsidR="00F677F7">
        <w:rPr>
          <w:rFonts w:ascii="PT Astra Serif" w:eastAsia="Calibri" w:hAnsi="PT Astra Serif"/>
          <w:sz w:val="26"/>
          <w:szCs w:val="26"/>
        </w:rPr>
        <w:t xml:space="preserve"> которых предоставляется субсидия и о</w:t>
      </w:r>
      <w:r w:rsidR="00F677F7" w:rsidRPr="009F2493">
        <w:rPr>
          <w:rFonts w:ascii="PT Astra Serif" w:eastAsia="Calibri" w:hAnsi="PT Astra Serif"/>
          <w:sz w:val="26"/>
          <w:szCs w:val="26"/>
        </w:rPr>
        <w:t>тчет о достижении значений результатов использования субсидии</w:t>
      </w:r>
      <w:r w:rsidR="00F677F7">
        <w:rPr>
          <w:rFonts w:ascii="PT Astra Serif" w:eastAsia="Calibri" w:hAnsi="PT Astra Serif"/>
          <w:sz w:val="26"/>
          <w:szCs w:val="26"/>
        </w:rPr>
        <w:t xml:space="preserve"> </w:t>
      </w:r>
      <w:r w:rsidR="00F677F7">
        <w:rPr>
          <w:rFonts w:ascii="PT Astra Serif" w:hAnsi="PT Astra Serif" w:cs="PT Astra Serif"/>
          <w:sz w:val="26"/>
          <w:szCs w:val="26"/>
        </w:rPr>
        <w:t xml:space="preserve">реализуемых с участием средств федерального бюджета </w:t>
      </w:r>
      <w:r>
        <w:rPr>
          <w:rFonts w:ascii="PT Astra Serif" w:hAnsi="PT Astra Serif" w:cs="PT Astra Serif"/>
          <w:sz w:val="26"/>
          <w:szCs w:val="26"/>
        </w:rPr>
        <w:t>предоставляются муниципальными образованиями в</w:t>
      </w:r>
      <w:r w:rsidR="00F677F7" w:rsidRPr="00F677F7">
        <w:rPr>
          <w:rFonts w:ascii="PT Astra Serif" w:hAnsi="PT Astra Serif" w:cs="PT Astra Serif"/>
          <w:sz w:val="26"/>
          <w:szCs w:val="26"/>
        </w:rPr>
        <w:t xml:space="preserve"> сроки, установленные подпунктом "</w:t>
      </w:r>
      <w:r w:rsidR="00F677F7">
        <w:rPr>
          <w:rFonts w:ascii="PT Astra Serif" w:hAnsi="PT Astra Serif" w:cs="PT Astra Serif"/>
          <w:sz w:val="26"/>
          <w:szCs w:val="26"/>
        </w:rPr>
        <w:t>З</w:t>
      </w:r>
      <w:r w:rsidR="00F677F7" w:rsidRPr="00F677F7">
        <w:rPr>
          <w:rFonts w:ascii="PT Astra Serif" w:hAnsi="PT Astra Serif" w:cs="PT Astra Serif"/>
          <w:sz w:val="26"/>
          <w:szCs w:val="26"/>
        </w:rPr>
        <w:t xml:space="preserve">" пункта 10 постановления Правительства Российской Федерации от 30 сентября 2014 года N 999 </w:t>
      </w:r>
      <w:r w:rsidR="00F677F7">
        <w:rPr>
          <w:rFonts w:ascii="PT Astra Serif" w:hAnsi="PT Astra Serif" w:cs="PT Astra Serif"/>
          <w:sz w:val="26"/>
          <w:szCs w:val="26"/>
        </w:rPr>
        <w:t>«</w:t>
      </w:r>
      <w:r w:rsidR="00F677F7" w:rsidRPr="00F677F7">
        <w:rPr>
          <w:rFonts w:ascii="PT Astra Serif" w:hAnsi="PT Astra Serif" w:cs="PT Astra Serif"/>
          <w:sz w:val="26"/>
          <w:szCs w:val="26"/>
        </w:rPr>
        <w:t>О формировании, предоставлении и распределении субсидий из федерального бюджета бюджетам субъектов Российской Федерации</w:t>
      </w:r>
      <w:r w:rsidR="00F677F7">
        <w:rPr>
          <w:rFonts w:ascii="PT Astra Serif" w:hAnsi="PT Astra Serif" w:cs="PT Astra Serif"/>
          <w:sz w:val="26"/>
          <w:szCs w:val="26"/>
        </w:rPr>
        <w:t>»</w:t>
      </w:r>
      <w:r w:rsidR="00F677F7" w:rsidRPr="00F677F7">
        <w:rPr>
          <w:rFonts w:ascii="PT Astra Serif" w:hAnsi="PT Astra Serif" w:cs="PT Astra Serif"/>
          <w:sz w:val="26"/>
          <w:szCs w:val="26"/>
        </w:rPr>
        <w:t>.</w:t>
      </w:r>
    </w:p>
    <w:p w:rsidR="00F677F7" w:rsidRDefault="00F677F7" w:rsidP="00F677F7">
      <w:pPr>
        <w:ind w:firstLine="709"/>
        <w:rPr>
          <w:rFonts w:ascii="PT Astra Serif" w:eastAsia="Calibri" w:hAnsi="PT Astra Serif"/>
          <w:sz w:val="26"/>
          <w:szCs w:val="26"/>
        </w:rPr>
      </w:pPr>
    </w:p>
    <w:p w:rsidR="00C821E6" w:rsidRPr="00C821E6" w:rsidRDefault="00C821E6" w:rsidP="006430C8">
      <w:pPr>
        <w:autoSpaceDE w:val="0"/>
        <w:autoSpaceDN w:val="0"/>
        <w:adjustRightInd w:val="0"/>
        <w:rPr>
          <w:rFonts w:ascii="PT Astra Serif" w:hAnsi="PT Astra Serif" w:cs="PT Astra Serif"/>
          <w:sz w:val="26"/>
          <w:szCs w:val="26"/>
        </w:rPr>
      </w:pP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409"/>
      </w:tblGrid>
      <w:tr w:rsidR="00675BD6" w:rsidRPr="002A4DF8" w:rsidTr="000E3AE4">
        <w:trPr>
          <w:trHeight w:val="377"/>
        </w:trPr>
        <w:tc>
          <w:tcPr>
            <w:tcW w:w="3828" w:type="dxa"/>
          </w:tcPr>
          <w:p w:rsidR="00C821E6" w:rsidRPr="002A4DF8" w:rsidRDefault="00C821E6" w:rsidP="00A51BF5">
            <w:pPr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  <w:p w:rsidR="00675BD6" w:rsidRPr="002A4DF8" w:rsidRDefault="00675BD6" w:rsidP="00A51BF5">
            <w:pPr>
              <w:jc w:val="center"/>
              <w:rPr>
                <w:rFonts w:ascii="PT Astra Serif" w:hAnsi="PT Astra Serif"/>
                <w:color w:val="00B050"/>
                <w:sz w:val="26"/>
                <w:szCs w:val="26"/>
              </w:rPr>
            </w:pPr>
            <w:r w:rsidRPr="002A4DF8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675BD6" w:rsidRPr="002A4DF8" w:rsidRDefault="00675BD6" w:rsidP="00A51BF5">
            <w:pPr>
              <w:ind w:firstLine="709"/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  <w:tc>
          <w:tcPr>
            <w:tcW w:w="3409" w:type="dxa"/>
            <w:vAlign w:val="bottom"/>
          </w:tcPr>
          <w:p w:rsidR="00675BD6" w:rsidRPr="002A4DF8" w:rsidRDefault="00675BD6" w:rsidP="00A51BF5">
            <w:pPr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</w:tr>
    </w:tbl>
    <w:p w:rsidR="00675BD6" w:rsidRDefault="00675BD6" w:rsidP="000E3AE4"/>
    <w:p w:rsidR="00BE79B0" w:rsidRPr="00BE79B0" w:rsidRDefault="00BE79B0" w:rsidP="00BE79B0">
      <w:pPr>
        <w:pStyle w:val="a4"/>
        <w:ind w:left="284"/>
        <w:jc w:val="center"/>
        <w:rPr>
          <w:rFonts w:ascii="PT Astra Serif" w:hAnsi="PT Astra Serif"/>
          <w:b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b/>
          <w:color w:val="000000" w:themeColor="text1"/>
          <w:sz w:val="26"/>
          <w:szCs w:val="26"/>
        </w:rPr>
        <w:t>ПОЯСНИТЕЛЬНАЯ ЗАПИСКА</w:t>
      </w:r>
    </w:p>
    <w:p w:rsidR="00BE79B0" w:rsidRPr="00BE79B0" w:rsidRDefault="00BE79B0" w:rsidP="00BE79B0">
      <w:pPr>
        <w:pStyle w:val="ConsPlusTitle"/>
        <w:jc w:val="center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E79B0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к проекту постановления «О внесении изменений в </w:t>
      </w:r>
      <w:hyperlink r:id="rId8" w:history="1">
        <w:r w:rsidRPr="00BE79B0">
          <w:rPr>
            <w:rStyle w:val="a9"/>
            <w:rFonts w:ascii="PT Astra Serif" w:hAnsi="PT Astra Serif" w:cs="Times New Roman"/>
            <w:color w:val="000000" w:themeColor="text1"/>
            <w:sz w:val="26"/>
            <w:szCs w:val="26"/>
            <w:u w:val="none"/>
          </w:rPr>
          <w:t>Правил</w:t>
        </w:r>
      </w:hyperlink>
      <w:r w:rsidRPr="00BE79B0">
        <w:rPr>
          <w:rFonts w:ascii="PT Astra Serif" w:hAnsi="PT Astra Serif" w:cs="Times New Roman"/>
          <w:color w:val="000000" w:themeColor="text1"/>
          <w:sz w:val="26"/>
          <w:szCs w:val="26"/>
        </w:rPr>
        <w:t>а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</w:t>
      </w:r>
    </w:p>
    <w:p w:rsidR="00BE79B0" w:rsidRPr="00BE79B0" w:rsidRDefault="00BE79B0" w:rsidP="00BE79B0">
      <w:pPr>
        <w:pStyle w:val="ConsPlusTitle"/>
        <w:jc w:val="center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E79B0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Правительства Республики Алтай от 11 августа 2017 г. № 189»</w:t>
      </w:r>
    </w:p>
    <w:p w:rsidR="00BE79B0" w:rsidRDefault="00BE79B0" w:rsidP="00BE79B0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BE79B0" w:rsidRPr="00BE79B0" w:rsidRDefault="00BE79B0" w:rsidP="00BE79B0">
      <w:pPr>
        <w:pStyle w:val="ConsPlusTitle"/>
        <w:ind w:firstLine="709"/>
        <w:jc w:val="both"/>
        <w:rPr>
          <w:rFonts w:ascii="PT Astra Serif" w:hAnsi="PT Astra Serif" w:cs="Times New Roman"/>
          <w:b w:val="0"/>
          <w:color w:val="000000" w:themeColor="text1"/>
          <w:sz w:val="26"/>
          <w:szCs w:val="26"/>
        </w:rPr>
      </w:pPr>
      <w:bookmarkStart w:id="1" w:name="_GoBack"/>
      <w:r w:rsidRPr="00BE79B0">
        <w:rPr>
          <w:rFonts w:ascii="PT Astra Serif" w:hAnsi="PT Astra Serif" w:cs="Times New Roman"/>
          <w:b w:val="0"/>
          <w:color w:val="000000" w:themeColor="text1"/>
          <w:sz w:val="26"/>
          <w:szCs w:val="26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изменений в Правила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 Правительства Республики Алтай от 11 августа 2017 г. № 189</w:t>
      </w:r>
      <w:r w:rsidRPr="00BE79B0">
        <w:rPr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  <w:t xml:space="preserve">» (далее – проект постановления) </w:t>
      </w:r>
      <w:r w:rsidRPr="00BE79B0">
        <w:rPr>
          <w:rFonts w:ascii="PT Astra Serif" w:hAnsi="PT Astra Serif" w:cs="Times New Roman"/>
          <w:b w:val="0"/>
          <w:color w:val="000000" w:themeColor="text1"/>
          <w:sz w:val="26"/>
          <w:szCs w:val="26"/>
        </w:rPr>
        <w:t>является Министерство финансов Республики Алтай.</w:t>
      </w:r>
    </w:p>
    <w:p w:rsidR="00BE79B0" w:rsidRPr="00BE79B0" w:rsidRDefault="00BE79B0" w:rsidP="00BE79B0">
      <w:pPr>
        <w:pStyle w:val="ConsPlusTitle"/>
        <w:ind w:firstLine="709"/>
        <w:jc w:val="both"/>
        <w:rPr>
          <w:rFonts w:ascii="PT Astra Serif" w:hAnsi="PT Astra Serif" w:cs="Times New Roman"/>
          <w:b w:val="0"/>
          <w:color w:val="000000" w:themeColor="text1"/>
          <w:sz w:val="26"/>
          <w:szCs w:val="26"/>
        </w:rPr>
      </w:pPr>
      <w:r w:rsidRPr="00BE79B0">
        <w:rPr>
          <w:rFonts w:ascii="PT Astra Serif" w:hAnsi="PT Astra Serif" w:cs="Times New Roman"/>
          <w:b w:val="0"/>
          <w:color w:val="000000" w:themeColor="text1"/>
          <w:sz w:val="26"/>
          <w:szCs w:val="26"/>
        </w:rPr>
        <w:t>Предметом правового регулирования являются общественные отношения по формированию, предоставлению и распределению субсидий из республиканского бюджета Республики Алтай местным бюджетам в Республике Алтай.</w:t>
      </w:r>
    </w:p>
    <w:p w:rsidR="00BE79B0" w:rsidRPr="00BE79B0" w:rsidRDefault="00BE79B0" w:rsidP="00BE79B0">
      <w:pPr>
        <w:ind w:firstLine="709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Изменение вносятся в целях приведения отдельных норм в соответствие с постановлением Правительства Российской Федерации от 30 сентября 2014 г.        № 999 «О формировании, предоставлении и распределении субсидий из федерального бюджета бюджетам субъектов Российской Федерации» с учетом изменений, внесенных постановлением Правительства Российской Федерации</w:t>
      </w:r>
      <w:hyperlink r:id="rId9" w:history="1">
        <w:r w:rsidRPr="00BE79B0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</w:rPr>
          <w:t xml:space="preserve"> от 26 декабря 2025 г. № 2162 «О внесении изменений в некоторые акты Правительства Российской Федерации». </w:t>
        </w:r>
      </w:hyperlink>
    </w:p>
    <w:p w:rsidR="00BE79B0" w:rsidRPr="00BE79B0" w:rsidRDefault="00BE79B0" w:rsidP="00BE79B0">
      <w:pPr>
        <w:pStyle w:val="ConsNormal"/>
        <w:widowControl/>
        <w:ind w:right="0"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E79B0">
        <w:rPr>
          <w:rFonts w:ascii="PT Astra Serif" w:hAnsi="PT Astra Serif" w:cs="Times New Roman"/>
          <w:color w:val="000000" w:themeColor="text1"/>
          <w:sz w:val="26"/>
          <w:szCs w:val="26"/>
        </w:rPr>
        <w:t>Правовым основанием принятия проекта постановления являются:</w:t>
      </w:r>
    </w:p>
    <w:p w:rsidR="00BE79B0" w:rsidRPr="00BE79B0" w:rsidRDefault="00BE79B0" w:rsidP="00BE79B0">
      <w:pPr>
        <w:ind w:firstLine="709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а) абзацы первый – второй пункта 3 статьи 139 Бюджетного кодекса Российской Федерации, в соответствии с которыми:</w:t>
      </w:r>
    </w:p>
    <w:p w:rsidR="00BE79B0" w:rsidRPr="00BE79B0" w:rsidRDefault="00BE79B0" w:rsidP="00BE79B0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 xml:space="preserve">правила, устанавливающие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 w:rsidRPr="00BE79B0">
        <w:rPr>
          <w:rFonts w:ascii="PT Astra Serif" w:hAnsi="PT Astra Serif"/>
          <w:color w:val="000000" w:themeColor="text1"/>
          <w:sz w:val="26"/>
          <w:szCs w:val="26"/>
        </w:rPr>
        <w:t>софинансирования</w:t>
      </w:r>
      <w:proofErr w:type="spellEnd"/>
      <w:r w:rsidRPr="00BE79B0">
        <w:rPr>
          <w:rFonts w:ascii="PT Astra Serif" w:hAnsi="PT Astra Serif"/>
          <w:color w:val="000000" w:themeColor="text1"/>
          <w:sz w:val="26"/>
          <w:szCs w:val="26"/>
        </w:rPr>
        <w:t xml:space="preserve"> субъектом Российской Федерации (в процентах) объема расходного обязательства муниципального образования, устанавливаются нормативным правовым актом высшего исполнительного органа государственной власти субъекта Российской Федерации;</w:t>
      </w:r>
    </w:p>
    <w:p w:rsidR="00BE79B0" w:rsidRPr="00BE79B0" w:rsidRDefault="00BE79B0" w:rsidP="00BE79B0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 xml:space="preserve">нормативные правовые акты субъекта Российской Федерации, устанавливающие порядок предоставления и распределения каждой субсидии, принимаются в соответствии с правилами, предусматривающими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 w:rsidRPr="00BE79B0">
        <w:rPr>
          <w:rFonts w:ascii="PT Astra Serif" w:hAnsi="PT Astra Serif"/>
          <w:color w:val="000000" w:themeColor="text1"/>
          <w:sz w:val="26"/>
          <w:szCs w:val="26"/>
        </w:rPr>
        <w:t>софинансирования</w:t>
      </w:r>
      <w:proofErr w:type="spellEnd"/>
      <w:r w:rsidRPr="00BE79B0">
        <w:rPr>
          <w:rFonts w:ascii="PT Astra Serif" w:hAnsi="PT Astra Serif"/>
          <w:color w:val="000000" w:themeColor="text1"/>
          <w:sz w:val="26"/>
          <w:szCs w:val="26"/>
        </w:rPr>
        <w:t xml:space="preserve"> субъектом Российской Федерации (в процентах) объема расходного обязательства муниципального образования, устанавливаемыми нормативным правовым актом высшего исполнительного органа субъекта Российской Федерации;</w:t>
      </w:r>
    </w:p>
    <w:p w:rsidR="00BE79B0" w:rsidRPr="00BE79B0" w:rsidRDefault="00BE79B0" w:rsidP="00BE79B0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б) часть 1 статьи 11, часть 1 статьи 20 Закона Республики Алтай от 5 марта 2008 г. № 18-РЗ «О нормативных правовых актах Республики Алтай», согласно которым:</w:t>
      </w:r>
    </w:p>
    <w:p w:rsidR="00BE79B0" w:rsidRPr="00BE79B0" w:rsidRDefault="00BE79B0" w:rsidP="00BE79B0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BE79B0" w:rsidRPr="00BE79B0" w:rsidRDefault="00BE79B0" w:rsidP="00BE79B0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bookmarkStart w:id="2" w:name="sub_16013"/>
      <w:r w:rsidRPr="00BE79B0">
        <w:rPr>
          <w:rFonts w:ascii="PT Astra Serif" w:hAnsi="PT Astra Serif"/>
          <w:color w:val="000000" w:themeColor="text1"/>
          <w:sz w:val="26"/>
          <w:szCs w:val="26"/>
        </w:rPr>
        <w:t>изменение нормативного правового акта оформляется нормативными правовыми актами того же вида.</w:t>
      </w:r>
      <w:bookmarkEnd w:id="2"/>
    </w:p>
    <w:p w:rsidR="00BE79B0" w:rsidRPr="00BE79B0" w:rsidRDefault="00BE79B0" w:rsidP="00BE79B0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Проект постановления не подлежит проведению оценки регулирующего воздействия нормативных правовых актов, поскольку предмет правового регулирования не подпадает под действие Закона Республики Алтай от 29 мая 2014 г.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BE79B0" w:rsidRPr="00BE79B0" w:rsidRDefault="00BE79B0" w:rsidP="00BE79B0">
      <w:pPr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BE79B0" w:rsidRPr="00BE79B0" w:rsidRDefault="00BE79B0" w:rsidP="00BE79B0">
      <w:pPr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BE79B0" w:rsidRPr="00BE79B0" w:rsidRDefault="00BE79B0" w:rsidP="00BE79B0">
      <w:pPr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BE79B0">
        <w:rPr>
          <w:rFonts w:ascii="PT Astra Serif" w:hAnsi="PT Astra Serif"/>
          <w:color w:val="000000" w:themeColor="text1"/>
          <w:sz w:val="26"/>
          <w:szCs w:val="26"/>
        </w:rPr>
        <w:t>В отношении проекта постановления проведена 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BE79B0" w:rsidRPr="00BE79B0" w:rsidRDefault="00BE79B0" w:rsidP="00BE79B0">
      <w:pPr>
        <w:autoSpaceDN w:val="0"/>
        <w:adjustRightInd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</w:p>
    <w:bookmarkEnd w:id="1"/>
    <w:p w:rsidR="00BE79B0" w:rsidRDefault="00BE79B0" w:rsidP="00BE79B0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BE79B0" w:rsidRDefault="00BE79B0" w:rsidP="00BE79B0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654"/>
      </w:tblGrid>
      <w:tr w:rsidR="00BE79B0" w:rsidTr="00BE79B0">
        <w:tc>
          <w:tcPr>
            <w:tcW w:w="4785" w:type="dxa"/>
            <w:hideMark/>
          </w:tcPr>
          <w:p w:rsidR="00BE79B0" w:rsidRDefault="00BE79B0">
            <w:pPr>
              <w:rPr>
                <w:rFonts w:ascii="PT Astra Serif" w:hAnsi="PT Astra Serif"/>
                <w:sz w:val="26"/>
                <w:szCs w:val="26"/>
                <w:lang w:eastAsia="ru-RU"/>
              </w:rPr>
            </w:pPr>
            <w:r>
              <w:rPr>
                <w:rFonts w:ascii="PT Astra Serif" w:hAnsi="PT Astra Serif"/>
                <w:sz w:val="26"/>
                <w:szCs w:val="26"/>
                <w:lang w:eastAsia="ru-RU"/>
              </w:rPr>
              <w:t>Исполняющий обязанности</w:t>
            </w:r>
          </w:p>
          <w:p w:rsidR="00BE79B0" w:rsidRDefault="00BE79B0">
            <w:pPr>
              <w:autoSpaceDN w:val="0"/>
              <w:adjustRightInd w:val="0"/>
              <w:rPr>
                <w:rFonts w:ascii="PT Astra Serif" w:hAnsi="PT Astra Serif"/>
                <w:sz w:val="26"/>
                <w:szCs w:val="26"/>
                <w:lang w:eastAsia="ru-RU"/>
              </w:rPr>
            </w:pPr>
            <w:r>
              <w:rPr>
                <w:rFonts w:ascii="PT Astra Serif" w:hAnsi="PT Astra Serif"/>
                <w:sz w:val="26"/>
                <w:szCs w:val="26"/>
                <w:lang w:eastAsia="ru-RU"/>
              </w:rPr>
              <w:t xml:space="preserve">министра финансов </w:t>
            </w:r>
          </w:p>
          <w:p w:rsidR="00BE79B0" w:rsidRDefault="00BE79B0">
            <w:pPr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  <w:lang w:eastAsia="ru-RU"/>
              </w:rPr>
              <w:t xml:space="preserve">Республики Алтай                                                                                    </w:t>
            </w:r>
          </w:p>
        </w:tc>
        <w:tc>
          <w:tcPr>
            <w:tcW w:w="4785" w:type="dxa"/>
          </w:tcPr>
          <w:p w:rsidR="00BE79B0" w:rsidRDefault="00BE79B0">
            <w:pPr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BE79B0" w:rsidRDefault="00BE79B0" w:rsidP="00BE79B0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BE79B0" w:rsidRDefault="00BE79B0" w:rsidP="00BE79B0">
      <w:pPr>
        <w:pStyle w:val="ConsPlusNormal0"/>
        <w:ind w:right="-144"/>
        <w:rPr>
          <w:rFonts w:ascii="PT Astra Serif" w:hAnsi="PT Astra Serif" w:cs="Times New Roman"/>
          <w:sz w:val="26"/>
          <w:szCs w:val="26"/>
        </w:rPr>
      </w:pPr>
    </w:p>
    <w:p w:rsidR="00BE79B0" w:rsidRDefault="00BE79B0" w:rsidP="000E3AE4"/>
    <w:sectPr w:rsidR="00BE79B0" w:rsidSect="00675BD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BD6" w:rsidRDefault="00675BD6" w:rsidP="00675BD6">
      <w:r>
        <w:separator/>
      </w:r>
    </w:p>
  </w:endnote>
  <w:endnote w:type="continuationSeparator" w:id="0">
    <w:p w:rsidR="00675BD6" w:rsidRDefault="00675BD6" w:rsidP="0067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BD6" w:rsidRDefault="00675BD6" w:rsidP="00675BD6">
      <w:r>
        <w:separator/>
      </w:r>
    </w:p>
  </w:footnote>
  <w:footnote w:type="continuationSeparator" w:id="0">
    <w:p w:rsidR="00675BD6" w:rsidRDefault="00675BD6" w:rsidP="00675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9124648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675BD6" w:rsidRPr="00675BD6" w:rsidRDefault="00675BD6">
        <w:pPr>
          <w:pStyle w:val="a5"/>
          <w:jc w:val="center"/>
          <w:rPr>
            <w:rFonts w:ascii="PT Astra Serif" w:hAnsi="PT Astra Serif"/>
            <w:sz w:val="26"/>
            <w:szCs w:val="26"/>
          </w:rPr>
        </w:pPr>
        <w:r w:rsidRPr="00675BD6">
          <w:rPr>
            <w:rFonts w:ascii="PT Astra Serif" w:hAnsi="PT Astra Serif"/>
            <w:sz w:val="26"/>
            <w:szCs w:val="26"/>
          </w:rPr>
          <w:fldChar w:fldCharType="begin"/>
        </w:r>
        <w:r w:rsidRPr="00675BD6">
          <w:rPr>
            <w:rFonts w:ascii="PT Astra Serif" w:hAnsi="PT Astra Serif"/>
            <w:sz w:val="26"/>
            <w:szCs w:val="26"/>
          </w:rPr>
          <w:instrText>PAGE   \* MERGEFORMAT</w:instrText>
        </w:r>
        <w:r w:rsidRPr="00675BD6">
          <w:rPr>
            <w:rFonts w:ascii="PT Astra Serif" w:hAnsi="PT Astra Serif"/>
            <w:sz w:val="26"/>
            <w:szCs w:val="26"/>
          </w:rPr>
          <w:fldChar w:fldCharType="separate"/>
        </w:r>
        <w:r w:rsidR="00BE79B0">
          <w:rPr>
            <w:rFonts w:ascii="PT Astra Serif" w:hAnsi="PT Astra Serif"/>
            <w:noProof/>
            <w:sz w:val="26"/>
            <w:szCs w:val="26"/>
          </w:rPr>
          <w:t>3</w:t>
        </w:r>
        <w:r w:rsidRPr="00675BD6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675BD6" w:rsidRDefault="00675B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3A"/>
    <w:rsid w:val="00044625"/>
    <w:rsid w:val="000723AB"/>
    <w:rsid w:val="000E3AE4"/>
    <w:rsid w:val="00162522"/>
    <w:rsid w:val="00163DE1"/>
    <w:rsid w:val="00185DA1"/>
    <w:rsid w:val="001C650F"/>
    <w:rsid w:val="002123C2"/>
    <w:rsid w:val="003021BE"/>
    <w:rsid w:val="003B0B2B"/>
    <w:rsid w:val="003F242A"/>
    <w:rsid w:val="003F61C6"/>
    <w:rsid w:val="004D46F4"/>
    <w:rsid w:val="005024B5"/>
    <w:rsid w:val="005223E6"/>
    <w:rsid w:val="00593F05"/>
    <w:rsid w:val="00636596"/>
    <w:rsid w:val="006430C8"/>
    <w:rsid w:val="00675BD6"/>
    <w:rsid w:val="006B5AD7"/>
    <w:rsid w:val="00777AD6"/>
    <w:rsid w:val="00787B9B"/>
    <w:rsid w:val="00886296"/>
    <w:rsid w:val="00906354"/>
    <w:rsid w:val="0095678A"/>
    <w:rsid w:val="009C0FFF"/>
    <w:rsid w:val="009F2493"/>
    <w:rsid w:val="00A42D2E"/>
    <w:rsid w:val="00A6176D"/>
    <w:rsid w:val="00A92ADE"/>
    <w:rsid w:val="00AB683A"/>
    <w:rsid w:val="00B069F5"/>
    <w:rsid w:val="00BD5157"/>
    <w:rsid w:val="00BE79B0"/>
    <w:rsid w:val="00C821E6"/>
    <w:rsid w:val="00D65DEC"/>
    <w:rsid w:val="00D7045E"/>
    <w:rsid w:val="00DE0C28"/>
    <w:rsid w:val="00EA38ED"/>
    <w:rsid w:val="00F155A3"/>
    <w:rsid w:val="00F677F7"/>
    <w:rsid w:val="00F71FDA"/>
    <w:rsid w:val="00F9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21D995"/>
  <w15:chartTrackingRefBased/>
  <w15:docId w15:val="{4AF0E61F-0304-4690-8573-C56E7BCA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BD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BD6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7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5BD6"/>
  </w:style>
  <w:style w:type="paragraph" w:styleId="a7">
    <w:name w:val="footer"/>
    <w:basedOn w:val="a"/>
    <w:link w:val="a8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5BD6"/>
  </w:style>
  <w:style w:type="character" w:styleId="a9">
    <w:name w:val="Hyperlink"/>
    <w:basedOn w:val="a0"/>
    <w:uiPriority w:val="99"/>
    <w:unhideWhenUsed/>
    <w:rsid w:val="00636596"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BE79B0"/>
    <w:rPr>
      <w:rFonts w:ascii="Calibri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BE79B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Title">
    <w:name w:val="ConsPlusTitle"/>
    <w:rsid w:val="00BE79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BE79B0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0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B04AEACCFEAF340E51065220690DDB9F0FEFF6851199385556EB3123B6BA0E54A5EFC9C5130427F64CB4DBF14AD5E63FB27B8A9A1154658B0C8557gF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8208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F7A75-E41C-4E85-ACCC-BB3E7EB40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Героев Сергей Витальевич</cp:lastModifiedBy>
  <cp:revision>5</cp:revision>
  <dcterms:created xsi:type="dcterms:W3CDTF">2026-03-19T05:44:00Z</dcterms:created>
  <dcterms:modified xsi:type="dcterms:W3CDTF">2026-03-23T03:25:00Z</dcterms:modified>
</cp:coreProperties>
</file>