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F4F59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71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184B34" w:rsidRDefault="001E5A91" w:rsidP="001E5A91">
      <w:pPr>
        <w:jc w:val="center"/>
        <w:rPr>
          <w:rFonts w:ascii="PT Astra Serif" w:hAnsi="PT Astra Serif"/>
          <w:sz w:val="26"/>
          <w:szCs w:val="26"/>
          <w:lang w:eastAsia="ar-SA"/>
        </w:rPr>
      </w:pPr>
      <w:permStart w:id="834614329" w:edGrp="everyone"/>
      <w:r>
        <w:rPr>
          <w:rFonts w:ascii="PT Astra Serif" w:hAnsi="PT Astra Serif" w:cs="Cambria"/>
          <w:b/>
          <w:bCs/>
          <w:iCs/>
          <w:sz w:val="26"/>
          <w:szCs w:val="26"/>
        </w:rPr>
        <w:t>О</w:t>
      </w:r>
      <w:r w:rsidRPr="001E5A91">
        <w:rPr>
          <w:rFonts w:ascii="PT Astra Serif" w:hAnsi="PT Astra Serif" w:cs="Cambria"/>
          <w:b/>
          <w:bCs/>
          <w:iCs/>
          <w:sz w:val="26"/>
          <w:szCs w:val="26"/>
        </w:rPr>
        <w:t>б утверждении порядка</w:t>
      </w:r>
      <w:r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1E5A91">
        <w:rPr>
          <w:rFonts w:ascii="PT Astra Serif" w:hAnsi="PT Astra Serif" w:cs="Cambria"/>
          <w:b/>
          <w:bCs/>
          <w:iCs/>
          <w:sz w:val="26"/>
          <w:szCs w:val="26"/>
        </w:rPr>
        <w:t>составления и утверждения отчета о результатах деятельности</w:t>
      </w:r>
      <w:r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1E5A91">
        <w:rPr>
          <w:rFonts w:ascii="PT Astra Serif" w:hAnsi="PT Astra Serif" w:cs="Cambria"/>
          <w:b/>
          <w:bCs/>
          <w:iCs/>
          <w:sz w:val="26"/>
          <w:szCs w:val="26"/>
        </w:rPr>
        <w:t>государственных учреждений</w:t>
      </w:r>
      <w:r>
        <w:rPr>
          <w:rFonts w:ascii="PT Astra Serif" w:hAnsi="PT Astra Serif" w:cs="Cambria"/>
          <w:b/>
          <w:bCs/>
          <w:iCs/>
          <w:sz w:val="26"/>
          <w:szCs w:val="26"/>
        </w:rPr>
        <w:t xml:space="preserve"> Республики Алтай </w:t>
      </w:r>
      <w:r>
        <w:rPr>
          <w:rFonts w:ascii="PT Astra Serif" w:hAnsi="PT Astra Serif" w:cs="Cambria"/>
          <w:b/>
          <w:bCs/>
          <w:iCs/>
          <w:sz w:val="26"/>
          <w:szCs w:val="26"/>
        </w:rPr>
        <w:br/>
      </w:r>
      <w:r w:rsidRPr="001E5A91">
        <w:rPr>
          <w:rFonts w:ascii="PT Astra Serif" w:hAnsi="PT Astra Serif" w:cs="Cambria"/>
          <w:b/>
          <w:bCs/>
          <w:iCs/>
          <w:sz w:val="26"/>
          <w:szCs w:val="26"/>
        </w:rPr>
        <w:t>и об использовании закрепленного за ними</w:t>
      </w:r>
      <w:r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1E5A91">
        <w:rPr>
          <w:rFonts w:ascii="PT Astra Serif" w:hAnsi="PT Astra Serif" w:cs="Cambria"/>
          <w:b/>
          <w:bCs/>
          <w:iCs/>
          <w:sz w:val="26"/>
          <w:szCs w:val="26"/>
        </w:rPr>
        <w:t>государственного имущества</w:t>
      </w: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1E5A91" w:rsidRDefault="001E5A9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3A4E7D" w:rsidRDefault="003A4E7D" w:rsidP="00A0221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3A4E7D">
        <w:rPr>
          <w:rFonts w:ascii="PT Astra Serif" w:hAnsi="PT Astra Serif"/>
          <w:sz w:val="26"/>
          <w:szCs w:val="26"/>
          <w:lang w:eastAsia="ar-SA"/>
        </w:rPr>
        <w:t xml:space="preserve">В соответствии с подпунктом 9 пункта 3.3 статьи 32 Федерального закона </w:t>
      </w:r>
      <w:r w:rsidR="00A02213">
        <w:rPr>
          <w:rFonts w:ascii="PT Astra Serif" w:hAnsi="PT Astra Serif"/>
          <w:sz w:val="26"/>
          <w:szCs w:val="26"/>
          <w:lang w:eastAsia="ar-SA"/>
        </w:rPr>
        <w:br/>
      </w:r>
      <w:r w:rsidRPr="003A4E7D">
        <w:rPr>
          <w:rFonts w:ascii="PT Astra Serif" w:hAnsi="PT Astra Serif"/>
          <w:sz w:val="26"/>
          <w:szCs w:val="26"/>
          <w:lang w:eastAsia="ar-SA"/>
        </w:rPr>
        <w:t>от 12 января 1996 г. № 7-ФЗ «О некоммерческих организациях»</w:t>
      </w:r>
      <w:r>
        <w:rPr>
          <w:rFonts w:ascii="PT Astra Serif" w:hAnsi="PT Astra Serif"/>
          <w:sz w:val="26"/>
          <w:szCs w:val="26"/>
          <w:lang w:eastAsia="ar-SA"/>
        </w:rPr>
        <w:t>,</w:t>
      </w:r>
      <w:r w:rsidR="00A02213">
        <w:rPr>
          <w:rFonts w:ascii="PT Astra Serif" w:hAnsi="PT Astra Serif"/>
          <w:sz w:val="26"/>
          <w:szCs w:val="26"/>
          <w:lang w:eastAsia="ar-SA"/>
        </w:rPr>
        <w:t xml:space="preserve"> Общими 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>требования</w:t>
      </w:r>
      <w:r w:rsidR="00A02213">
        <w:rPr>
          <w:rFonts w:ascii="PT Astra Serif" w:hAnsi="PT Astra Serif"/>
          <w:sz w:val="26"/>
          <w:szCs w:val="26"/>
          <w:lang w:eastAsia="ar-SA"/>
        </w:rPr>
        <w:t>ми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 xml:space="preserve">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</w:r>
      <w:r w:rsidR="00A02213">
        <w:rPr>
          <w:rFonts w:ascii="PT Astra Serif" w:hAnsi="PT Astra Serif"/>
          <w:sz w:val="26"/>
          <w:szCs w:val="26"/>
          <w:lang w:eastAsia="ar-SA"/>
        </w:rPr>
        <w:t>, утвержденными п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>риказ</w:t>
      </w:r>
      <w:r w:rsidR="00A02213">
        <w:rPr>
          <w:rFonts w:ascii="PT Astra Serif" w:hAnsi="PT Astra Serif"/>
          <w:sz w:val="26"/>
          <w:szCs w:val="26"/>
          <w:lang w:eastAsia="ar-SA"/>
        </w:rPr>
        <w:t>ом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 xml:space="preserve"> Мин</w:t>
      </w:r>
      <w:r w:rsidR="00A02213">
        <w:rPr>
          <w:rFonts w:ascii="PT Astra Serif" w:hAnsi="PT Astra Serif"/>
          <w:sz w:val="26"/>
          <w:szCs w:val="26"/>
          <w:lang w:eastAsia="ar-SA"/>
        </w:rPr>
        <w:t xml:space="preserve">истерства 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>фина</w:t>
      </w:r>
      <w:r w:rsidR="00A02213">
        <w:rPr>
          <w:rFonts w:ascii="PT Astra Serif" w:hAnsi="PT Astra Serif"/>
          <w:sz w:val="26"/>
          <w:szCs w:val="26"/>
          <w:lang w:eastAsia="ar-SA"/>
        </w:rPr>
        <w:t>нсов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 xml:space="preserve"> Росси</w:t>
      </w:r>
      <w:r w:rsidR="00A02213">
        <w:rPr>
          <w:rFonts w:ascii="PT Astra Serif" w:hAnsi="PT Astra Serif"/>
          <w:sz w:val="26"/>
          <w:szCs w:val="26"/>
          <w:lang w:eastAsia="ar-SA"/>
        </w:rPr>
        <w:t>йской Федерации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A02213">
        <w:rPr>
          <w:rFonts w:ascii="PT Astra Serif" w:hAnsi="PT Astra Serif"/>
          <w:sz w:val="26"/>
          <w:szCs w:val="26"/>
          <w:lang w:eastAsia="ar-SA"/>
        </w:rPr>
        <w:br/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>от 2</w:t>
      </w:r>
      <w:r w:rsidR="00A02213">
        <w:rPr>
          <w:rFonts w:ascii="PT Astra Serif" w:hAnsi="PT Astra Serif"/>
          <w:sz w:val="26"/>
          <w:szCs w:val="26"/>
          <w:lang w:eastAsia="ar-SA"/>
        </w:rPr>
        <w:t xml:space="preserve"> ноября 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 xml:space="preserve">2021 </w:t>
      </w:r>
      <w:r w:rsidR="00A02213">
        <w:rPr>
          <w:rFonts w:ascii="PT Astra Serif" w:hAnsi="PT Astra Serif"/>
          <w:sz w:val="26"/>
          <w:szCs w:val="26"/>
          <w:lang w:eastAsia="ar-SA"/>
        </w:rPr>
        <w:t>г. №</w:t>
      </w:r>
      <w:r w:rsidR="00A02213" w:rsidRPr="00A02213">
        <w:rPr>
          <w:rFonts w:ascii="PT Astra Serif" w:hAnsi="PT Astra Serif"/>
          <w:sz w:val="26"/>
          <w:szCs w:val="26"/>
          <w:lang w:eastAsia="ar-SA"/>
        </w:rPr>
        <w:t xml:space="preserve"> 171н</w:t>
      </w:r>
      <w:r w:rsidR="00A02213">
        <w:rPr>
          <w:rFonts w:ascii="PT Astra Serif" w:hAnsi="PT Astra Serif"/>
          <w:sz w:val="26"/>
          <w:szCs w:val="26"/>
          <w:lang w:eastAsia="ar-SA"/>
        </w:rPr>
        <w:t>,</w:t>
      </w:r>
    </w:p>
    <w:p w:rsidR="00624CE4" w:rsidRPr="00184B34" w:rsidRDefault="003A4E7D" w:rsidP="003A4E7D">
      <w:pPr>
        <w:ind w:firstLine="709"/>
        <w:jc w:val="both"/>
        <w:rPr>
          <w:rFonts w:ascii="PT Astra Serif" w:hAnsi="PT Astra Serif"/>
          <w:b/>
          <w:spacing w:val="60"/>
          <w:sz w:val="26"/>
          <w:szCs w:val="26"/>
        </w:rPr>
      </w:pPr>
      <w:r>
        <w:rPr>
          <w:rFonts w:ascii="PT Astra Serif" w:hAnsi="PT Astra Serif"/>
          <w:b/>
          <w:spacing w:val="60"/>
          <w:sz w:val="26"/>
          <w:szCs w:val="26"/>
        </w:rPr>
        <w:t>п</w:t>
      </w:r>
      <w:r w:rsidR="00624CE4" w:rsidRPr="00184B34">
        <w:rPr>
          <w:rFonts w:ascii="PT Astra Serif" w:hAnsi="PT Astra Serif"/>
          <w:b/>
          <w:spacing w:val="60"/>
          <w:sz w:val="26"/>
          <w:szCs w:val="26"/>
        </w:rPr>
        <w:t>риказываю:</w:t>
      </w:r>
    </w:p>
    <w:p w:rsidR="00624CE4" w:rsidRPr="00184B34" w:rsidRDefault="001E5A91" w:rsidP="001E5A91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E5A91">
        <w:rPr>
          <w:rFonts w:ascii="PT Astra Serif" w:hAnsi="PT Astra Serif"/>
          <w:sz w:val="26"/>
          <w:szCs w:val="26"/>
        </w:rPr>
        <w:t xml:space="preserve">Утвердить прилагаемый Порядок составления и утверждения отчета </w:t>
      </w:r>
      <w:r>
        <w:rPr>
          <w:rFonts w:ascii="PT Astra Serif" w:hAnsi="PT Astra Serif"/>
          <w:sz w:val="26"/>
          <w:szCs w:val="26"/>
        </w:rPr>
        <w:br/>
      </w:r>
      <w:r w:rsidRPr="001E5A91">
        <w:rPr>
          <w:rFonts w:ascii="PT Astra Serif" w:hAnsi="PT Astra Serif"/>
          <w:sz w:val="26"/>
          <w:szCs w:val="26"/>
        </w:rPr>
        <w:t xml:space="preserve">о результатах деятельности государственных учреждений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1E5A91">
        <w:rPr>
          <w:rFonts w:ascii="PT Astra Serif" w:hAnsi="PT Astra Serif"/>
          <w:sz w:val="26"/>
          <w:szCs w:val="26"/>
        </w:rPr>
        <w:t>и об использовании закрепленного за ними государственного имущества.</w:t>
      </w:r>
    </w:p>
    <w:permEnd w:id="834614329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2D13C8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832055042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832055042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center"/>
          </w:tcPr>
          <w:p w:rsidR="002315D1" w:rsidRPr="008945F4" w:rsidRDefault="00DE7327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</w:p>
          <w:p w:rsidR="006C6174" w:rsidRPr="008945F4" w:rsidRDefault="006C6174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(не удалять)</w:t>
            </w:r>
            <w:bookmarkEnd w:id="2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891175364" w:edGrp="everyone"/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44595" w:rsidRPr="00440381" w:rsidRDefault="00444595" w:rsidP="00444595">
      <w:pPr>
        <w:ind w:left="5245" w:right="-143"/>
        <w:jc w:val="center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УТВЕРЖДЕН</w:t>
      </w:r>
    </w:p>
    <w:p w:rsidR="00444595" w:rsidRPr="00440381" w:rsidRDefault="00444595" w:rsidP="00444595">
      <w:pPr>
        <w:ind w:left="5245" w:right="-143"/>
        <w:jc w:val="center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приказом Министерства финансов Республики Алтай</w:t>
      </w:r>
    </w:p>
    <w:p w:rsidR="00444595" w:rsidRPr="00440381" w:rsidRDefault="00444595" w:rsidP="00444595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от ____________________________</w:t>
      </w:r>
    </w:p>
    <w:p w:rsidR="00444595" w:rsidRDefault="00444595" w:rsidP="00444595">
      <w:pPr>
        <w:pStyle w:val="ConsPlusNormal"/>
        <w:jc w:val="center"/>
        <w:rPr>
          <w:rFonts w:ascii="PT Astra Serif" w:hAnsi="PT Astra Serif"/>
          <w:sz w:val="26"/>
          <w:szCs w:val="26"/>
        </w:rPr>
      </w:pPr>
    </w:p>
    <w:p w:rsidR="00444595" w:rsidRPr="00440381" w:rsidRDefault="00444595" w:rsidP="00444595">
      <w:pPr>
        <w:pStyle w:val="ConsPlusTitle"/>
        <w:jc w:val="center"/>
        <w:rPr>
          <w:rFonts w:ascii="PT Astra Serif" w:hAnsi="PT Astra Serif"/>
          <w:sz w:val="26"/>
          <w:szCs w:val="26"/>
        </w:rPr>
      </w:pPr>
      <w:bookmarkStart w:id="3" w:name="P36"/>
      <w:bookmarkEnd w:id="3"/>
      <w:r w:rsidRPr="00440381">
        <w:rPr>
          <w:rFonts w:ascii="PT Astra Serif" w:hAnsi="PT Astra Serif"/>
          <w:sz w:val="26"/>
          <w:szCs w:val="26"/>
        </w:rPr>
        <w:t>ПОРЯДОК</w:t>
      </w:r>
    </w:p>
    <w:p w:rsidR="00444595" w:rsidRPr="00440381" w:rsidRDefault="00444595" w:rsidP="00444595">
      <w:pPr>
        <w:pStyle w:val="ConsPlusTitle"/>
        <w:jc w:val="center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составления и утверждения отчета о результатах деятельности</w:t>
      </w:r>
    </w:p>
    <w:p w:rsidR="00444595" w:rsidRPr="00440381" w:rsidRDefault="00444595" w:rsidP="00444595">
      <w:pPr>
        <w:pStyle w:val="ConsPlusTitle"/>
        <w:jc w:val="center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государственных учреждений</w:t>
      </w:r>
      <w:r>
        <w:rPr>
          <w:rFonts w:ascii="PT Astra Serif" w:hAnsi="PT Astra Serif"/>
          <w:sz w:val="26"/>
          <w:szCs w:val="26"/>
        </w:rPr>
        <w:t xml:space="preserve"> Республики Алтай </w:t>
      </w:r>
      <w:r w:rsidRPr="00440381">
        <w:rPr>
          <w:rFonts w:ascii="PT Astra Serif" w:hAnsi="PT Astra Serif"/>
          <w:sz w:val="26"/>
          <w:szCs w:val="26"/>
        </w:rPr>
        <w:t>и об использовании закрепленного за ними</w:t>
      </w:r>
      <w:r>
        <w:rPr>
          <w:rFonts w:ascii="PT Astra Serif" w:hAnsi="PT Astra Serif"/>
          <w:sz w:val="26"/>
          <w:szCs w:val="26"/>
        </w:rPr>
        <w:t xml:space="preserve"> </w:t>
      </w:r>
      <w:r w:rsidRPr="00440381">
        <w:rPr>
          <w:rFonts w:ascii="PT Astra Serif" w:hAnsi="PT Astra Serif"/>
          <w:sz w:val="26"/>
          <w:szCs w:val="26"/>
        </w:rPr>
        <w:t>государственного имущества</w:t>
      </w:r>
    </w:p>
    <w:p w:rsidR="00444595" w:rsidRPr="00440381" w:rsidRDefault="00444595" w:rsidP="00444595">
      <w:pPr>
        <w:pStyle w:val="ConsPlusNormal"/>
        <w:spacing w:after="1"/>
        <w:rPr>
          <w:rFonts w:ascii="PT Astra Serif" w:hAnsi="PT Astra Serif"/>
          <w:sz w:val="26"/>
          <w:szCs w:val="26"/>
        </w:rPr>
      </w:pPr>
    </w:p>
    <w:p w:rsidR="00444595" w:rsidRDefault="00444595" w:rsidP="00444595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1. Отчет о результатах деятельности государственных учреждений</w:t>
      </w:r>
      <w:r>
        <w:rPr>
          <w:rFonts w:ascii="PT Astra Serif" w:hAnsi="PT Astra Serif"/>
          <w:sz w:val="26"/>
          <w:szCs w:val="26"/>
        </w:rPr>
        <w:t xml:space="preserve"> Республики Алтай </w:t>
      </w:r>
      <w:r w:rsidRPr="00440381">
        <w:rPr>
          <w:rFonts w:ascii="PT Astra Serif" w:hAnsi="PT Astra Serif"/>
          <w:sz w:val="26"/>
          <w:szCs w:val="26"/>
        </w:rPr>
        <w:t xml:space="preserve">и об использовании закрепленного за ними государственного имущества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>(далее соответственно - Отчет, уч</w:t>
      </w:r>
      <w:r>
        <w:rPr>
          <w:rFonts w:ascii="PT Astra Serif" w:hAnsi="PT Astra Serif"/>
          <w:sz w:val="26"/>
          <w:szCs w:val="26"/>
        </w:rPr>
        <w:t>реждения</w:t>
      </w:r>
      <w:r w:rsidRPr="00440381">
        <w:rPr>
          <w:rFonts w:ascii="PT Astra Serif" w:hAnsi="PT Astra Serif"/>
          <w:sz w:val="26"/>
          <w:szCs w:val="26"/>
        </w:rPr>
        <w:t xml:space="preserve">) составляется учреждениями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в соответствии с настоящим Порядком и Общими </w:t>
      </w:r>
      <w:r w:rsidRPr="00784A83">
        <w:rPr>
          <w:rFonts w:ascii="PT Astra Serif" w:hAnsi="PT Astra Serif"/>
          <w:sz w:val="26"/>
          <w:szCs w:val="26"/>
        </w:rPr>
        <w:t xml:space="preserve">требованиями </w:t>
      </w:r>
      <w:r w:rsidRPr="00440381">
        <w:rPr>
          <w:rFonts w:ascii="PT Astra Serif" w:hAnsi="PT Astra Serif"/>
          <w:sz w:val="26"/>
          <w:szCs w:val="26"/>
        </w:rPr>
        <w:t xml:space="preserve">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Федерации от 2 ноября 2021 г. </w:t>
      </w:r>
      <w:r>
        <w:rPr>
          <w:rFonts w:ascii="PT Astra Serif" w:hAnsi="PT Astra Serif"/>
          <w:sz w:val="26"/>
          <w:szCs w:val="26"/>
        </w:rPr>
        <w:t>№</w:t>
      </w:r>
      <w:r w:rsidRPr="00440381">
        <w:rPr>
          <w:rFonts w:ascii="PT Astra Serif" w:hAnsi="PT Astra Serif"/>
          <w:sz w:val="26"/>
          <w:szCs w:val="26"/>
        </w:rPr>
        <w:t xml:space="preserve"> 171н 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>(далее - Общие требования).</w:t>
      </w:r>
    </w:p>
    <w:p w:rsidR="00444595" w:rsidRDefault="00444595" w:rsidP="00444595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2. </w:t>
      </w:r>
      <w:r>
        <w:rPr>
          <w:rFonts w:ascii="PT Astra Serif" w:hAnsi="PT Astra Serif" w:cs="PT Astra Serif"/>
          <w:sz w:val="26"/>
          <w:szCs w:val="26"/>
        </w:rPr>
        <w:t xml:space="preserve">Учреждение, имеющее обособленные подразделения (филиалы), осуществляющие полномочия по ведению бухгалтерского учета, формирует </w:t>
      </w:r>
      <w:r w:rsidRPr="00763E83">
        <w:rPr>
          <w:rFonts w:ascii="PT Astra Serif" w:hAnsi="PT Astra Serif" w:cs="PT Astra Serif"/>
          <w:sz w:val="26"/>
          <w:szCs w:val="26"/>
        </w:rPr>
        <w:t>Отчет</w:t>
      </w:r>
      <w:r>
        <w:rPr>
          <w:rFonts w:ascii="PT Astra Serif" w:hAnsi="PT Astra Serif" w:cs="PT Astra Serif"/>
          <w:sz w:val="26"/>
          <w:szCs w:val="26"/>
        </w:rPr>
        <w:t xml:space="preserve"> на основании Отчета головного учреждения (сформированного без учета Отчетов обособленных подразделений) и отчетов обособленных подразделений.</w:t>
      </w:r>
    </w:p>
    <w:p w:rsidR="00444595" w:rsidRDefault="00444595" w:rsidP="00444595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3. </w:t>
      </w:r>
      <w:r w:rsidRPr="00A804E8">
        <w:rPr>
          <w:rFonts w:ascii="PT Astra Serif" w:hAnsi="PT Astra Serif"/>
          <w:sz w:val="26"/>
          <w:szCs w:val="26"/>
        </w:rPr>
        <w:t xml:space="preserve">Отчет составляется в </w:t>
      </w:r>
      <w:r>
        <w:rPr>
          <w:rFonts w:ascii="PT Astra Serif" w:hAnsi="PT Astra Serif"/>
          <w:sz w:val="26"/>
          <w:szCs w:val="26"/>
        </w:rPr>
        <w:t>рублях с точностью до двух знаков после запятой</w:t>
      </w:r>
      <w:r w:rsidRPr="00A804E8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br/>
      </w:r>
      <w:r w:rsidRPr="00A804E8">
        <w:rPr>
          <w:rFonts w:ascii="PT Astra Serif" w:hAnsi="PT Astra Serif"/>
          <w:sz w:val="26"/>
          <w:szCs w:val="26"/>
        </w:rPr>
        <w:t xml:space="preserve">(в части показателей, формируемых в денежном выражении) по состоянию </w:t>
      </w:r>
      <w:r>
        <w:rPr>
          <w:rFonts w:ascii="PT Astra Serif" w:hAnsi="PT Astra Serif"/>
          <w:sz w:val="26"/>
          <w:szCs w:val="26"/>
        </w:rPr>
        <w:br/>
      </w:r>
      <w:r w:rsidRPr="00A804E8">
        <w:rPr>
          <w:rFonts w:ascii="PT Astra Serif" w:hAnsi="PT Astra Serif"/>
          <w:sz w:val="26"/>
          <w:szCs w:val="26"/>
        </w:rPr>
        <w:t>на 1 января года, след</w:t>
      </w:r>
      <w:r>
        <w:rPr>
          <w:rFonts w:ascii="PT Astra Serif" w:hAnsi="PT Astra Serif"/>
          <w:sz w:val="26"/>
          <w:szCs w:val="26"/>
        </w:rPr>
        <w:t>ующего за отчетным.</w:t>
      </w:r>
    </w:p>
    <w:p w:rsidR="00444595" w:rsidRPr="00440381" w:rsidRDefault="00444595" w:rsidP="00444595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</w:t>
      </w:r>
      <w:r w:rsidRPr="00440381">
        <w:rPr>
          <w:rFonts w:ascii="PT Astra Serif" w:hAnsi="PT Astra Serif"/>
          <w:sz w:val="26"/>
          <w:szCs w:val="26"/>
        </w:rPr>
        <w:t xml:space="preserve">. </w:t>
      </w:r>
      <w:r w:rsidRPr="00B835B7">
        <w:rPr>
          <w:rFonts w:ascii="PT Astra Serif" w:hAnsi="PT Astra Serif"/>
          <w:sz w:val="26"/>
          <w:szCs w:val="26"/>
        </w:rPr>
        <w:t>Отчет</w:t>
      </w:r>
      <w:r w:rsidRPr="00440381">
        <w:rPr>
          <w:rFonts w:ascii="PT Astra Serif" w:hAnsi="PT Astra Serif"/>
          <w:sz w:val="26"/>
          <w:szCs w:val="26"/>
        </w:rPr>
        <w:t>, составляется и утверждается учреждением в форме бумажного документа</w:t>
      </w:r>
      <w:r>
        <w:rPr>
          <w:rFonts w:ascii="PT Astra Serif" w:hAnsi="PT Astra Serif"/>
          <w:sz w:val="26"/>
          <w:szCs w:val="26"/>
        </w:rPr>
        <w:t xml:space="preserve">, подписанного </w:t>
      </w:r>
      <w:r w:rsidRPr="007A26CC">
        <w:rPr>
          <w:rFonts w:ascii="PT Astra Serif" w:hAnsi="PT Astra Serif"/>
          <w:sz w:val="26"/>
          <w:szCs w:val="26"/>
        </w:rPr>
        <w:t>лиц</w:t>
      </w:r>
      <w:r>
        <w:rPr>
          <w:rFonts w:ascii="PT Astra Serif" w:hAnsi="PT Astra Serif"/>
          <w:sz w:val="26"/>
          <w:szCs w:val="26"/>
        </w:rPr>
        <w:t>ом</w:t>
      </w:r>
      <w:r w:rsidRPr="007A26CC">
        <w:rPr>
          <w:rFonts w:ascii="PT Astra Serif" w:hAnsi="PT Astra Serif"/>
          <w:sz w:val="26"/>
          <w:szCs w:val="26"/>
        </w:rPr>
        <w:t>, уполномоченн</w:t>
      </w:r>
      <w:r>
        <w:rPr>
          <w:rFonts w:ascii="PT Astra Serif" w:hAnsi="PT Astra Serif"/>
          <w:sz w:val="26"/>
          <w:szCs w:val="26"/>
        </w:rPr>
        <w:t>ым</w:t>
      </w:r>
      <w:r w:rsidRPr="007A26CC">
        <w:rPr>
          <w:rFonts w:ascii="PT Astra Serif" w:hAnsi="PT Astra Serif"/>
          <w:sz w:val="26"/>
          <w:szCs w:val="26"/>
        </w:rPr>
        <w:t xml:space="preserve"> действовать от имени учреждения.</w:t>
      </w:r>
    </w:p>
    <w:p w:rsidR="00444595" w:rsidRPr="00440381" w:rsidRDefault="00444595" w:rsidP="00444595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5</w:t>
      </w:r>
      <w:r w:rsidRPr="00440381">
        <w:rPr>
          <w:rFonts w:ascii="PT Astra Serif" w:hAnsi="PT Astra Serif"/>
          <w:sz w:val="26"/>
          <w:szCs w:val="26"/>
        </w:rPr>
        <w:t>. Сведения о выполнении государственного з</w:t>
      </w:r>
      <w:r>
        <w:rPr>
          <w:rFonts w:ascii="PT Astra Serif" w:hAnsi="PT Astra Serif"/>
          <w:sz w:val="26"/>
          <w:szCs w:val="26"/>
        </w:rPr>
        <w:t xml:space="preserve">адания бюджетными учреждениями </w:t>
      </w:r>
      <w:r w:rsidRPr="00440381">
        <w:rPr>
          <w:rFonts w:ascii="PT Astra Serif" w:hAnsi="PT Astra Serif"/>
          <w:sz w:val="26"/>
          <w:szCs w:val="26"/>
        </w:rPr>
        <w:t xml:space="preserve">формируются по форме согласно </w:t>
      </w:r>
      <w:r w:rsidRPr="007A26CC">
        <w:rPr>
          <w:rFonts w:ascii="PT Astra Serif" w:hAnsi="PT Astra Serif"/>
          <w:sz w:val="26"/>
          <w:szCs w:val="26"/>
        </w:rPr>
        <w:t xml:space="preserve">приложению № 2 </w:t>
      </w:r>
      <w:r w:rsidRPr="00440381">
        <w:rPr>
          <w:rFonts w:ascii="PT Astra Serif" w:hAnsi="PT Astra Serif"/>
          <w:sz w:val="26"/>
          <w:szCs w:val="26"/>
        </w:rPr>
        <w:t xml:space="preserve">к </w:t>
      </w:r>
      <w:r>
        <w:rPr>
          <w:rFonts w:ascii="PT Astra Serif" w:hAnsi="PT Astra Serif"/>
          <w:sz w:val="26"/>
          <w:szCs w:val="26"/>
        </w:rPr>
        <w:t>Положению</w:t>
      </w:r>
      <w:r w:rsidRPr="007A26CC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br/>
      </w:r>
      <w:r w:rsidRPr="007A26CC">
        <w:rPr>
          <w:rFonts w:ascii="PT Astra Serif" w:hAnsi="PT Astra Serif"/>
          <w:sz w:val="26"/>
          <w:szCs w:val="26"/>
        </w:rPr>
        <w:t>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</w:t>
      </w:r>
      <w:r w:rsidRPr="00440381">
        <w:rPr>
          <w:rFonts w:ascii="PT Astra Serif" w:hAnsi="PT Astra Serif"/>
          <w:sz w:val="26"/>
          <w:szCs w:val="26"/>
        </w:rPr>
        <w:t xml:space="preserve"> утвержденному постановлением Правительства </w:t>
      </w:r>
      <w:r>
        <w:rPr>
          <w:rFonts w:ascii="PT Astra Serif" w:hAnsi="PT Astra Serif"/>
          <w:sz w:val="26"/>
          <w:szCs w:val="26"/>
        </w:rPr>
        <w:t xml:space="preserve">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от </w:t>
      </w:r>
      <w:r>
        <w:rPr>
          <w:rFonts w:ascii="PT Astra Serif" w:hAnsi="PT Astra Serif"/>
          <w:sz w:val="26"/>
          <w:szCs w:val="26"/>
        </w:rPr>
        <w:t>18</w:t>
      </w:r>
      <w:r w:rsidRPr="00440381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сентября</w:t>
      </w:r>
      <w:r w:rsidRPr="00440381">
        <w:rPr>
          <w:rFonts w:ascii="PT Astra Serif" w:hAnsi="PT Astra Serif"/>
          <w:sz w:val="26"/>
          <w:szCs w:val="26"/>
        </w:rPr>
        <w:t xml:space="preserve"> 2015 г. </w:t>
      </w:r>
      <w:r>
        <w:rPr>
          <w:rFonts w:ascii="PT Astra Serif" w:hAnsi="PT Astra Serif"/>
          <w:sz w:val="26"/>
          <w:szCs w:val="26"/>
        </w:rPr>
        <w:t>№</w:t>
      </w:r>
      <w:r w:rsidRPr="00440381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301</w:t>
      </w:r>
      <w:r w:rsidRPr="00440381">
        <w:rPr>
          <w:rFonts w:ascii="PT Astra Serif" w:hAnsi="PT Astra Serif"/>
          <w:sz w:val="26"/>
          <w:szCs w:val="26"/>
        </w:rPr>
        <w:t>.</w:t>
      </w:r>
    </w:p>
    <w:p w:rsidR="00444595" w:rsidRPr="00440381" w:rsidRDefault="00444595" w:rsidP="00444595">
      <w:pPr>
        <w:pStyle w:val="ConsPlusNormal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6</w:t>
      </w:r>
      <w:r w:rsidRPr="00440381">
        <w:rPr>
          <w:rFonts w:ascii="PT Astra Serif" w:hAnsi="PT Astra Serif"/>
          <w:sz w:val="26"/>
          <w:szCs w:val="26"/>
        </w:rPr>
        <w:t xml:space="preserve">. </w:t>
      </w:r>
      <w:r w:rsidRPr="007A26CC">
        <w:rPr>
          <w:rFonts w:ascii="PT Astra Serif" w:hAnsi="PT Astra Serif"/>
          <w:sz w:val="26"/>
          <w:szCs w:val="26"/>
        </w:rPr>
        <w:t>Отчет</w:t>
      </w:r>
      <w:r w:rsidRPr="00440381">
        <w:rPr>
          <w:rFonts w:ascii="PT Astra Serif" w:hAnsi="PT Astra Serif"/>
          <w:sz w:val="26"/>
          <w:szCs w:val="26"/>
        </w:rPr>
        <w:t xml:space="preserve"> должен в заголовочной части содержать наименование учреждения, составившего Отчет, с указанием кода по реестру участников бюджетного процесса, а также юридических лиц, не являющихся участниками бюджетного процесса, идентификационного номера налогоплательщика и кода причины постановки на учет, наименование </w:t>
      </w:r>
      <w:r>
        <w:rPr>
          <w:rFonts w:ascii="PT Astra Serif" w:hAnsi="PT Astra Serif"/>
          <w:sz w:val="26"/>
          <w:szCs w:val="26"/>
        </w:rPr>
        <w:t xml:space="preserve">исполнительного </w:t>
      </w:r>
      <w:r w:rsidRPr="00D8497B">
        <w:rPr>
          <w:rFonts w:ascii="PT Astra Serif" w:hAnsi="PT Astra Serif"/>
          <w:sz w:val="26"/>
          <w:szCs w:val="26"/>
        </w:rPr>
        <w:t>органа Республики Алтай, осуществляющего функции и полномочия учредителя</w:t>
      </w:r>
      <w:r>
        <w:rPr>
          <w:rFonts w:ascii="PT Astra Serif" w:hAnsi="PT Astra Serif"/>
          <w:sz w:val="26"/>
          <w:szCs w:val="26"/>
        </w:rPr>
        <w:t xml:space="preserve"> (далее – учредитель)</w:t>
      </w:r>
      <w:r w:rsidRPr="00440381">
        <w:rPr>
          <w:rFonts w:ascii="PT Astra Serif" w:hAnsi="PT Astra Serif"/>
          <w:sz w:val="26"/>
          <w:szCs w:val="26"/>
        </w:rPr>
        <w:t xml:space="preserve">, с указанием кода главы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по бюджетной классификации, наименование публично-правового образования,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с указанием кода по Общероссийскому </w:t>
      </w:r>
      <w:r w:rsidRPr="007A26CC">
        <w:rPr>
          <w:rFonts w:ascii="PT Astra Serif" w:hAnsi="PT Astra Serif"/>
          <w:sz w:val="26"/>
          <w:szCs w:val="26"/>
        </w:rPr>
        <w:t>классификатору</w:t>
      </w:r>
      <w:r w:rsidRPr="00440381">
        <w:rPr>
          <w:rFonts w:ascii="PT Astra Serif" w:hAnsi="PT Astra Serif"/>
          <w:sz w:val="26"/>
          <w:szCs w:val="26"/>
        </w:rPr>
        <w:t xml:space="preserve"> территорий муниципальных образований, и составляться в разрезе следующих разделов:</w:t>
      </w:r>
    </w:p>
    <w:p w:rsidR="00444595" w:rsidRPr="007A26CC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A26CC">
        <w:rPr>
          <w:rFonts w:ascii="PT Astra Serif" w:hAnsi="PT Astra Serif"/>
          <w:sz w:val="26"/>
          <w:szCs w:val="26"/>
        </w:rPr>
        <w:t>раздел 1 «Результаты деятельности»;</w:t>
      </w:r>
    </w:p>
    <w:p w:rsidR="00444595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A26CC">
        <w:rPr>
          <w:rFonts w:ascii="PT Astra Serif" w:hAnsi="PT Astra Serif"/>
          <w:sz w:val="26"/>
          <w:szCs w:val="26"/>
        </w:rPr>
        <w:t>раздел 2 «Использование имущества, закрепленного за учреждением»</w:t>
      </w:r>
      <w:r>
        <w:rPr>
          <w:rFonts w:ascii="PT Astra Serif" w:hAnsi="PT Astra Serif"/>
          <w:sz w:val="26"/>
          <w:szCs w:val="26"/>
        </w:rPr>
        <w:t>;</w:t>
      </w:r>
    </w:p>
    <w:p w:rsidR="00444595" w:rsidRPr="007A26CC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раздел 3 «Эффективность деятельности» (формируется учреждениями, которые в случаях, предусмотренных федеральными законами, наделены полномочиями по исполнению государственных функций, а также осуществляют полномочия по обеспечению деятельности государственных органов Республики Алтай, осуществляющих функции и полномочия учредителя таких учреждений).</w:t>
      </w:r>
    </w:p>
    <w:p w:rsidR="00444595" w:rsidRPr="00440381" w:rsidRDefault="00444595" w:rsidP="00444595">
      <w:pPr>
        <w:pStyle w:val="ConsPlusNormal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7</w:t>
      </w:r>
      <w:r w:rsidRPr="00440381">
        <w:rPr>
          <w:rFonts w:ascii="PT Astra Serif" w:hAnsi="PT Astra Serif"/>
          <w:sz w:val="26"/>
          <w:szCs w:val="26"/>
        </w:rPr>
        <w:t xml:space="preserve">. В </w:t>
      </w:r>
      <w:r w:rsidRPr="007B20E5">
        <w:rPr>
          <w:rFonts w:ascii="PT Astra Serif" w:hAnsi="PT Astra Serif"/>
          <w:sz w:val="26"/>
          <w:szCs w:val="26"/>
        </w:rPr>
        <w:t xml:space="preserve">раздел 1 </w:t>
      </w:r>
      <w:r>
        <w:rPr>
          <w:rFonts w:ascii="PT Astra Serif" w:hAnsi="PT Astra Serif"/>
          <w:sz w:val="26"/>
          <w:szCs w:val="26"/>
        </w:rPr>
        <w:t>«</w:t>
      </w:r>
      <w:r w:rsidRPr="00440381">
        <w:rPr>
          <w:rFonts w:ascii="PT Astra Serif" w:hAnsi="PT Astra Serif"/>
          <w:sz w:val="26"/>
          <w:szCs w:val="26"/>
        </w:rPr>
        <w:t>Результаты деятельности</w:t>
      </w:r>
      <w:r>
        <w:rPr>
          <w:rFonts w:ascii="PT Astra Serif" w:hAnsi="PT Astra Serif"/>
          <w:sz w:val="26"/>
          <w:szCs w:val="26"/>
        </w:rPr>
        <w:t>»</w:t>
      </w:r>
      <w:r w:rsidRPr="00440381">
        <w:rPr>
          <w:rFonts w:ascii="PT Astra Serif" w:hAnsi="PT Astra Serif"/>
          <w:sz w:val="26"/>
          <w:szCs w:val="26"/>
        </w:rPr>
        <w:t xml:space="preserve"> Отчета должны включаться: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отчет о выполнении государственного задания на оказание государственных услуг (выполнение работ) (далее - государственное задание) (отчет формируется бюджетными учреждениями, которым в соответствии с решением </w:t>
      </w:r>
      <w:r w:rsidRPr="00D8497B">
        <w:rPr>
          <w:rFonts w:ascii="PT Astra Serif" w:hAnsi="PT Astra Serif"/>
          <w:sz w:val="26"/>
          <w:szCs w:val="26"/>
        </w:rPr>
        <w:t>учредителя</w:t>
      </w:r>
      <w:r w:rsidRPr="00440381">
        <w:rPr>
          <w:rFonts w:ascii="PT Astra Serif" w:hAnsi="PT Astra Serif"/>
          <w:sz w:val="26"/>
          <w:szCs w:val="26"/>
        </w:rPr>
        <w:t xml:space="preserve"> сформировано государственное задание);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поступлениях и выплатах учреждения, формируемые бюджетными учреждениями в соответствии с </w:t>
      </w:r>
      <w:r w:rsidRPr="007B20E5">
        <w:rPr>
          <w:rFonts w:ascii="PT Astra Serif" w:hAnsi="PT Astra Serif"/>
          <w:sz w:val="26"/>
          <w:szCs w:val="26"/>
        </w:rPr>
        <w:t xml:space="preserve">пунктом 13(1)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об оказываемых услугах, выполняемых работах сверх установленного государственного задания, </w:t>
      </w:r>
      <w:r w:rsidRPr="004B1ACB">
        <w:rPr>
          <w:rFonts w:ascii="PT Astra Serif" w:hAnsi="PT Astra Serif"/>
          <w:sz w:val="26"/>
          <w:szCs w:val="26"/>
        </w:rPr>
        <w:t>а также выпускаемой продукции,</w:t>
      </w:r>
      <w:r w:rsidRPr="00440381">
        <w:rPr>
          <w:rFonts w:ascii="PT Astra Serif" w:hAnsi="PT Astra Serif"/>
          <w:sz w:val="26"/>
          <w:szCs w:val="26"/>
        </w:rPr>
        <w:t xml:space="preserve"> формируемые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в соответствии с </w:t>
      </w:r>
      <w:r w:rsidRPr="00E83B54">
        <w:rPr>
          <w:rFonts w:ascii="PT Astra Serif" w:hAnsi="PT Astra Serif"/>
          <w:sz w:val="26"/>
          <w:szCs w:val="26"/>
        </w:rPr>
        <w:t xml:space="preserve">пунктом 14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B1ACB">
        <w:rPr>
          <w:rFonts w:ascii="PT Astra Serif" w:hAnsi="PT Astra Serif"/>
          <w:sz w:val="26"/>
          <w:szCs w:val="26"/>
        </w:rPr>
        <w:t xml:space="preserve">сведения о доходах учреждения в виде прибыли, приходящейся на доли </w:t>
      </w:r>
      <w:r>
        <w:rPr>
          <w:rFonts w:ascii="PT Astra Serif" w:hAnsi="PT Astra Serif"/>
          <w:sz w:val="26"/>
          <w:szCs w:val="26"/>
        </w:rPr>
        <w:br/>
      </w:r>
      <w:r w:rsidRPr="004B1ACB">
        <w:rPr>
          <w:rFonts w:ascii="PT Astra Serif" w:hAnsi="PT Astra Serif"/>
          <w:sz w:val="26"/>
          <w:szCs w:val="26"/>
        </w:rPr>
        <w:t xml:space="preserve">в уставных (складочных) капиталах хозяйственных товариществ и обществ, или дивидендов по акциям, принадлежащим учреждению, формируемые в соответствии </w:t>
      </w:r>
      <w:r>
        <w:rPr>
          <w:rFonts w:ascii="PT Astra Serif" w:hAnsi="PT Astra Serif"/>
          <w:sz w:val="26"/>
          <w:szCs w:val="26"/>
        </w:rPr>
        <w:br/>
      </w:r>
      <w:r w:rsidRPr="004B1ACB">
        <w:rPr>
          <w:rFonts w:ascii="PT Astra Serif" w:hAnsi="PT Astra Serif"/>
          <w:sz w:val="26"/>
          <w:szCs w:val="26"/>
        </w:rPr>
        <w:t>с пунктом 15 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кредиторской задолженности и обязательствах учреждения, формируемые в соответствии с </w:t>
      </w:r>
      <w:r w:rsidRPr="00E83B54">
        <w:rPr>
          <w:rFonts w:ascii="PT Astra Serif" w:hAnsi="PT Astra Serif"/>
          <w:sz w:val="26"/>
          <w:szCs w:val="26"/>
        </w:rPr>
        <w:t xml:space="preserve">пунктом 15(1)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просроченной кредиторской задолженности, формируемые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в соответствии с </w:t>
      </w:r>
      <w:r w:rsidRPr="00DD16EC">
        <w:rPr>
          <w:rFonts w:ascii="PT Astra Serif" w:hAnsi="PT Astra Serif"/>
          <w:sz w:val="26"/>
          <w:szCs w:val="26"/>
        </w:rPr>
        <w:t xml:space="preserve">пунктом 16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задолженности по ущербу, недостачам, хищениям денежных средств и материальных ценностей, формируемые в соответствии с </w:t>
      </w:r>
      <w:r w:rsidRPr="00DD16EC">
        <w:rPr>
          <w:rFonts w:ascii="PT Astra Serif" w:hAnsi="PT Astra Serif"/>
          <w:sz w:val="26"/>
          <w:szCs w:val="26"/>
        </w:rPr>
        <w:t xml:space="preserve">пунктом </w:t>
      </w:r>
      <w:r>
        <w:rPr>
          <w:rFonts w:ascii="PT Astra Serif" w:hAnsi="PT Astra Serif"/>
          <w:sz w:val="26"/>
          <w:szCs w:val="26"/>
        </w:rPr>
        <w:br/>
      </w:r>
      <w:r w:rsidRPr="00DD16EC">
        <w:rPr>
          <w:rFonts w:ascii="PT Astra Serif" w:hAnsi="PT Astra Serif"/>
          <w:sz w:val="26"/>
          <w:szCs w:val="26"/>
        </w:rPr>
        <w:t xml:space="preserve">17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численности сотрудников и оплате труда, формируемые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в соответствии с </w:t>
      </w:r>
      <w:r w:rsidRPr="00DD16EC">
        <w:rPr>
          <w:rFonts w:ascii="PT Astra Serif" w:hAnsi="PT Astra Serif"/>
          <w:sz w:val="26"/>
          <w:szCs w:val="26"/>
        </w:rPr>
        <w:t xml:space="preserve">пунктом 18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счетах учреждения, открытых в кредитных организациях, формируемые в соответствии с </w:t>
      </w:r>
      <w:r w:rsidRPr="00DD16EC">
        <w:rPr>
          <w:rFonts w:ascii="PT Astra Serif" w:hAnsi="PT Astra Serif"/>
          <w:sz w:val="26"/>
          <w:szCs w:val="26"/>
        </w:rPr>
        <w:t xml:space="preserve">пунктом 19 </w:t>
      </w:r>
      <w:r w:rsidRPr="00440381">
        <w:rPr>
          <w:rFonts w:ascii="PT Astra Serif" w:hAnsi="PT Astra Serif"/>
          <w:sz w:val="26"/>
          <w:szCs w:val="26"/>
        </w:rPr>
        <w:t>Общих требований.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8</w:t>
      </w:r>
      <w:r w:rsidRPr="00440381">
        <w:rPr>
          <w:rFonts w:ascii="PT Astra Serif" w:hAnsi="PT Astra Serif"/>
          <w:sz w:val="26"/>
          <w:szCs w:val="26"/>
        </w:rPr>
        <w:t xml:space="preserve">. В </w:t>
      </w:r>
      <w:r w:rsidRPr="00DD16EC">
        <w:rPr>
          <w:rFonts w:ascii="PT Astra Serif" w:hAnsi="PT Astra Serif"/>
          <w:sz w:val="26"/>
          <w:szCs w:val="26"/>
        </w:rPr>
        <w:t xml:space="preserve">раздел 2 </w:t>
      </w:r>
      <w:r>
        <w:rPr>
          <w:rFonts w:ascii="PT Astra Serif" w:hAnsi="PT Astra Serif"/>
          <w:sz w:val="26"/>
          <w:szCs w:val="26"/>
        </w:rPr>
        <w:t>«</w:t>
      </w:r>
      <w:r w:rsidRPr="00440381">
        <w:rPr>
          <w:rFonts w:ascii="PT Astra Serif" w:hAnsi="PT Astra Serif"/>
          <w:sz w:val="26"/>
          <w:szCs w:val="26"/>
        </w:rPr>
        <w:t>Использование имущества, закрепленного за учреждением</w:t>
      </w:r>
      <w:r>
        <w:rPr>
          <w:rFonts w:ascii="PT Astra Serif" w:hAnsi="PT Astra Serif"/>
          <w:sz w:val="26"/>
          <w:szCs w:val="26"/>
        </w:rPr>
        <w:t>»</w:t>
      </w:r>
      <w:r w:rsidRPr="00440381">
        <w:rPr>
          <w:rFonts w:ascii="PT Astra Serif" w:hAnsi="PT Astra Serif"/>
          <w:sz w:val="26"/>
          <w:szCs w:val="26"/>
        </w:rPr>
        <w:t xml:space="preserve"> Отчета должны включаться: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недвижимом имуществе, за исключением земельных участков (далее - сведения о недвижимом имуществе), закрепленном на праве оперативного управления, формируемые в соответствии с </w:t>
      </w:r>
      <w:r w:rsidRPr="00DD16EC">
        <w:rPr>
          <w:rFonts w:ascii="PT Astra Serif" w:hAnsi="PT Astra Serif"/>
          <w:sz w:val="26"/>
          <w:szCs w:val="26"/>
        </w:rPr>
        <w:t xml:space="preserve">пунктом 20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земельных участках, предоставленных на праве постоянного (бессрочного) пользования, формируемые в соответствии с </w:t>
      </w:r>
      <w:r w:rsidRPr="00370E12">
        <w:rPr>
          <w:rFonts w:ascii="PT Astra Serif" w:hAnsi="PT Astra Serif"/>
          <w:sz w:val="26"/>
          <w:szCs w:val="26"/>
        </w:rPr>
        <w:t xml:space="preserve">пунктом 21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недвижимом имуществе, используемом по договору аренды, формируемые в соответствии с </w:t>
      </w:r>
      <w:r w:rsidRPr="00370E12">
        <w:rPr>
          <w:rFonts w:ascii="PT Astra Serif" w:hAnsi="PT Astra Serif"/>
          <w:sz w:val="26"/>
          <w:szCs w:val="26"/>
        </w:rPr>
        <w:t>пунктом 22</w:t>
      </w:r>
      <w:r w:rsidRPr="00440381">
        <w:rPr>
          <w:rFonts w:ascii="PT Astra Serif" w:hAnsi="PT Astra Serif"/>
          <w:sz w:val="26"/>
          <w:szCs w:val="26"/>
        </w:rPr>
        <w:t xml:space="preserve"> 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недвижимом имуществе, используемом по договору безвозмездного пользования (договору ссуды), формируемые в соответствии с </w:t>
      </w:r>
      <w:r w:rsidRPr="00370E12">
        <w:rPr>
          <w:rFonts w:ascii="PT Astra Serif" w:hAnsi="PT Astra Serif"/>
          <w:sz w:val="26"/>
          <w:szCs w:val="26"/>
        </w:rPr>
        <w:t xml:space="preserve">пунктом 23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об особо ценном движимом имуществе (за исключением транспортных средств), формируемые в соответствии с </w:t>
      </w:r>
      <w:r w:rsidRPr="00370E12">
        <w:rPr>
          <w:rFonts w:ascii="PT Astra Serif" w:hAnsi="PT Astra Serif"/>
          <w:sz w:val="26"/>
          <w:szCs w:val="26"/>
        </w:rPr>
        <w:t xml:space="preserve">пунктом 24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 транспортных средствах, формируемые в соответствии с </w:t>
      </w:r>
      <w:r w:rsidRPr="00370E12">
        <w:rPr>
          <w:rFonts w:ascii="PT Astra Serif" w:hAnsi="PT Astra Serif"/>
          <w:sz w:val="26"/>
          <w:szCs w:val="26"/>
        </w:rPr>
        <w:t xml:space="preserve">пунктом </w:t>
      </w:r>
      <w:r>
        <w:rPr>
          <w:rFonts w:ascii="PT Astra Serif" w:hAnsi="PT Astra Serif"/>
          <w:sz w:val="26"/>
          <w:szCs w:val="26"/>
        </w:rPr>
        <w:br/>
      </w:r>
      <w:r w:rsidRPr="00370E12">
        <w:rPr>
          <w:rFonts w:ascii="PT Astra Serif" w:hAnsi="PT Astra Serif"/>
          <w:sz w:val="26"/>
          <w:szCs w:val="26"/>
        </w:rPr>
        <w:t xml:space="preserve">25 </w:t>
      </w:r>
      <w:r w:rsidRPr="00440381">
        <w:rPr>
          <w:rFonts w:ascii="PT Astra Serif" w:hAnsi="PT Astra Serif"/>
          <w:sz w:val="26"/>
          <w:szCs w:val="26"/>
        </w:rPr>
        <w:t>Общих требований;</w:t>
      </w:r>
    </w:p>
    <w:p w:rsidR="00444595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сведения об имуществе, за исключением земельных участков, переданном </w:t>
      </w:r>
      <w:r>
        <w:rPr>
          <w:rFonts w:ascii="PT Astra Serif" w:hAnsi="PT Astra Serif"/>
          <w:sz w:val="26"/>
          <w:szCs w:val="26"/>
        </w:rPr>
        <w:br/>
      </w:r>
      <w:bookmarkStart w:id="4" w:name="_GoBack"/>
      <w:bookmarkEnd w:id="4"/>
      <w:r w:rsidRPr="00440381">
        <w:rPr>
          <w:rFonts w:ascii="PT Astra Serif" w:hAnsi="PT Astra Serif"/>
          <w:sz w:val="26"/>
          <w:szCs w:val="26"/>
        </w:rPr>
        <w:t xml:space="preserve">в аренду, формируемые в соответствии с </w:t>
      </w:r>
      <w:r w:rsidRPr="00370E12">
        <w:rPr>
          <w:rFonts w:ascii="PT Astra Serif" w:hAnsi="PT Astra Serif"/>
          <w:sz w:val="26"/>
          <w:szCs w:val="26"/>
        </w:rPr>
        <w:t xml:space="preserve">пунктом 25(1) </w:t>
      </w:r>
      <w:r w:rsidRPr="00440381">
        <w:rPr>
          <w:rFonts w:ascii="PT Astra Serif" w:hAnsi="PT Astra Serif"/>
          <w:sz w:val="26"/>
          <w:szCs w:val="26"/>
        </w:rPr>
        <w:t>Общих требований.</w:t>
      </w:r>
    </w:p>
    <w:p w:rsidR="00444595" w:rsidRPr="004B1ACB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9. В раздел 3 «</w:t>
      </w:r>
      <w:r w:rsidRPr="004B1ACB">
        <w:rPr>
          <w:rFonts w:ascii="PT Astra Serif" w:hAnsi="PT Astra Serif"/>
          <w:sz w:val="26"/>
          <w:szCs w:val="26"/>
        </w:rPr>
        <w:t>Эффективность деятельности</w:t>
      </w:r>
      <w:r>
        <w:rPr>
          <w:rFonts w:ascii="PT Astra Serif" w:hAnsi="PT Astra Serif"/>
          <w:sz w:val="26"/>
          <w:szCs w:val="26"/>
        </w:rPr>
        <w:t>»</w:t>
      </w:r>
      <w:r w:rsidRPr="004B1ACB">
        <w:rPr>
          <w:rFonts w:ascii="PT Astra Serif" w:hAnsi="PT Astra Serif"/>
          <w:sz w:val="26"/>
          <w:szCs w:val="26"/>
        </w:rPr>
        <w:t xml:space="preserve"> Отчета должны включаться:</w:t>
      </w:r>
    </w:p>
    <w:p w:rsidR="00444595" w:rsidRPr="004B1ACB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B1ACB">
        <w:rPr>
          <w:rFonts w:ascii="PT Astra Serif" w:hAnsi="PT Astra Serif"/>
          <w:sz w:val="26"/>
          <w:szCs w:val="26"/>
        </w:rPr>
        <w:t>сведения о видах деятельности, в отношении которых установлен показатель эффективности, формируемые в соответствии с пунктом 26 Общих требований;</w:t>
      </w:r>
    </w:p>
    <w:p w:rsidR="00444595" w:rsidRPr="004B1ACB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B1ACB">
        <w:rPr>
          <w:rFonts w:ascii="PT Astra Serif" w:hAnsi="PT Astra Serif"/>
          <w:sz w:val="26"/>
          <w:szCs w:val="26"/>
        </w:rPr>
        <w:t>сведения о достижении показателей эффективности деятельности учреждения, формируемые в соответствии с пунктом 27 Общих требований.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10</w:t>
      </w:r>
      <w:r w:rsidRPr="00440381">
        <w:rPr>
          <w:rFonts w:ascii="PT Astra Serif" w:hAnsi="PT Astra Serif"/>
          <w:sz w:val="26"/>
          <w:szCs w:val="26"/>
        </w:rPr>
        <w:t xml:space="preserve">. Рекомендуемые образцы Отчета и включаемых в него учреждениями сведений приведены в </w:t>
      </w:r>
      <w:r w:rsidRPr="00E8447D">
        <w:rPr>
          <w:rFonts w:ascii="PT Astra Serif" w:hAnsi="PT Astra Serif"/>
          <w:sz w:val="26"/>
          <w:szCs w:val="26"/>
        </w:rPr>
        <w:t>приложении</w:t>
      </w:r>
      <w:r w:rsidRPr="00440381">
        <w:rPr>
          <w:rFonts w:ascii="PT Astra Serif" w:hAnsi="PT Astra Serif"/>
          <w:sz w:val="26"/>
          <w:szCs w:val="26"/>
        </w:rPr>
        <w:t xml:space="preserve"> к Общим требованиям.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11</w:t>
      </w:r>
      <w:r w:rsidRPr="00440381">
        <w:rPr>
          <w:rFonts w:ascii="PT Astra Serif" w:hAnsi="PT Astra Serif"/>
          <w:sz w:val="26"/>
          <w:szCs w:val="26"/>
        </w:rPr>
        <w:t xml:space="preserve">. </w:t>
      </w:r>
      <w:r w:rsidRPr="00E8447D">
        <w:rPr>
          <w:rFonts w:ascii="PT Astra Serif" w:hAnsi="PT Astra Serif"/>
          <w:sz w:val="26"/>
          <w:szCs w:val="26"/>
        </w:rPr>
        <w:t>Отчеты</w:t>
      </w:r>
      <w:r w:rsidRPr="00440381">
        <w:rPr>
          <w:rFonts w:ascii="PT Astra Serif" w:hAnsi="PT Astra Serif"/>
          <w:sz w:val="26"/>
          <w:szCs w:val="26"/>
        </w:rPr>
        <w:t xml:space="preserve"> учреждений утверждаются руководителями учреждений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и представляются </w:t>
      </w:r>
      <w:r>
        <w:rPr>
          <w:rFonts w:ascii="PT Astra Serif" w:hAnsi="PT Astra Serif"/>
          <w:sz w:val="26"/>
          <w:szCs w:val="26"/>
        </w:rPr>
        <w:t>учредителю</w:t>
      </w:r>
      <w:r w:rsidRPr="00E8447D">
        <w:rPr>
          <w:rFonts w:ascii="PT Astra Serif" w:hAnsi="PT Astra Serif"/>
          <w:sz w:val="26"/>
          <w:szCs w:val="26"/>
        </w:rPr>
        <w:t xml:space="preserve"> </w:t>
      </w:r>
      <w:r w:rsidRPr="00440381">
        <w:rPr>
          <w:rFonts w:ascii="PT Astra Serif" w:hAnsi="PT Astra Serif"/>
          <w:sz w:val="26"/>
          <w:szCs w:val="26"/>
        </w:rPr>
        <w:t>не позднее 1 апреля года, следующего за отчетным, или первого рабочего дня, следующего за указанной датой.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bookmarkStart w:id="5" w:name="P100"/>
      <w:bookmarkEnd w:id="5"/>
      <w:r w:rsidRPr="00440381"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>2</w:t>
      </w:r>
      <w:r w:rsidRPr="00440381">
        <w:rPr>
          <w:rFonts w:ascii="PT Astra Serif" w:hAnsi="PT Astra Serif"/>
          <w:sz w:val="26"/>
          <w:szCs w:val="26"/>
        </w:rPr>
        <w:t xml:space="preserve">. </w:t>
      </w:r>
      <w:r>
        <w:rPr>
          <w:rFonts w:ascii="PT Astra Serif" w:hAnsi="PT Astra Serif"/>
          <w:sz w:val="26"/>
          <w:szCs w:val="26"/>
        </w:rPr>
        <w:t>Учредитель</w:t>
      </w:r>
      <w:r w:rsidRPr="00440381">
        <w:rPr>
          <w:rFonts w:ascii="PT Astra Serif" w:hAnsi="PT Astra Serif"/>
          <w:sz w:val="26"/>
          <w:szCs w:val="26"/>
        </w:rPr>
        <w:t xml:space="preserve"> рассматривает </w:t>
      </w:r>
      <w:r w:rsidRPr="00E8447D">
        <w:rPr>
          <w:rFonts w:ascii="PT Astra Serif" w:hAnsi="PT Astra Serif"/>
          <w:sz w:val="26"/>
          <w:szCs w:val="26"/>
        </w:rPr>
        <w:t>Отчет</w:t>
      </w:r>
      <w:r w:rsidRPr="00440381">
        <w:rPr>
          <w:rFonts w:ascii="PT Astra Serif" w:hAnsi="PT Astra Serif"/>
          <w:sz w:val="26"/>
          <w:szCs w:val="26"/>
        </w:rPr>
        <w:t xml:space="preserve"> в течение десяти рабочих дней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со дня его получения и согласовывает его либо в случаях установления факта недостоверности предоставленной учреждением информации и (или) представления указанной информации не в полном объеме направляет требование о доработке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>с указанием причин, послуживших основанием для необходимости его доработки.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>3</w:t>
      </w:r>
      <w:r w:rsidRPr="00440381">
        <w:rPr>
          <w:rFonts w:ascii="PT Astra Serif" w:hAnsi="PT Astra Serif"/>
          <w:sz w:val="26"/>
          <w:szCs w:val="26"/>
        </w:rPr>
        <w:t xml:space="preserve">. Учреждение в срок, не превышающий пяти рабочих дней со дня получения требования о доработке </w:t>
      </w:r>
      <w:r w:rsidRPr="00E8447D">
        <w:rPr>
          <w:rFonts w:ascii="PT Astra Serif" w:hAnsi="PT Astra Serif"/>
          <w:sz w:val="26"/>
          <w:szCs w:val="26"/>
        </w:rPr>
        <w:t>Отчета</w:t>
      </w:r>
      <w:r w:rsidRPr="00440381">
        <w:rPr>
          <w:rFonts w:ascii="PT Astra Serif" w:hAnsi="PT Astra Serif"/>
          <w:sz w:val="26"/>
          <w:szCs w:val="26"/>
        </w:rPr>
        <w:t xml:space="preserve">, вносит в него изменения в соответствии </w:t>
      </w:r>
      <w:r>
        <w:rPr>
          <w:rFonts w:ascii="PT Astra Serif" w:hAnsi="PT Astra Serif"/>
          <w:sz w:val="26"/>
          <w:szCs w:val="26"/>
        </w:rPr>
        <w:br/>
      </w:r>
      <w:r w:rsidRPr="00440381">
        <w:rPr>
          <w:rFonts w:ascii="PT Astra Serif" w:hAnsi="PT Astra Serif"/>
          <w:sz w:val="26"/>
          <w:szCs w:val="26"/>
        </w:rPr>
        <w:t xml:space="preserve">с полученными замечаниями и направляет доработанный Отчет </w:t>
      </w:r>
      <w:r>
        <w:rPr>
          <w:rFonts w:ascii="PT Astra Serif" w:hAnsi="PT Astra Serif"/>
          <w:sz w:val="26"/>
          <w:szCs w:val="26"/>
        </w:rPr>
        <w:t>учредителю</w:t>
      </w:r>
      <w:r w:rsidRPr="00440381">
        <w:rPr>
          <w:rFonts w:ascii="PT Astra Serif" w:hAnsi="PT Astra Serif"/>
          <w:sz w:val="26"/>
          <w:szCs w:val="26"/>
        </w:rPr>
        <w:t>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bookmarkStart w:id="6" w:name="P102"/>
      <w:bookmarkEnd w:id="6"/>
      <w:r w:rsidRPr="00440381"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>4</w:t>
      </w:r>
      <w:r w:rsidRPr="00440381">
        <w:rPr>
          <w:rFonts w:ascii="PT Astra Serif" w:hAnsi="PT Astra Serif"/>
          <w:sz w:val="26"/>
          <w:szCs w:val="26"/>
        </w:rPr>
        <w:t xml:space="preserve">. Доработанный </w:t>
      </w:r>
      <w:r w:rsidRPr="00E8447D">
        <w:rPr>
          <w:rFonts w:ascii="PT Astra Serif" w:hAnsi="PT Astra Serif"/>
          <w:sz w:val="26"/>
          <w:szCs w:val="26"/>
        </w:rPr>
        <w:t>Отчет</w:t>
      </w:r>
      <w:r w:rsidRPr="00440381">
        <w:rPr>
          <w:rFonts w:ascii="PT Astra Serif" w:hAnsi="PT Astra Serif"/>
          <w:sz w:val="26"/>
          <w:szCs w:val="26"/>
        </w:rPr>
        <w:t xml:space="preserve"> подлежит рассмотрению </w:t>
      </w:r>
      <w:r>
        <w:rPr>
          <w:rFonts w:ascii="PT Astra Serif" w:hAnsi="PT Astra Serif"/>
          <w:sz w:val="26"/>
          <w:szCs w:val="26"/>
        </w:rPr>
        <w:t>учредителем</w:t>
      </w:r>
      <w:r w:rsidRPr="00440381">
        <w:rPr>
          <w:rFonts w:ascii="PT Astra Serif" w:hAnsi="PT Astra Serif"/>
          <w:sz w:val="26"/>
          <w:szCs w:val="26"/>
        </w:rPr>
        <w:t xml:space="preserve"> в соответствии с </w:t>
      </w:r>
      <w:r w:rsidRPr="00E8447D">
        <w:rPr>
          <w:rFonts w:ascii="PT Astra Serif" w:hAnsi="PT Astra Serif"/>
          <w:sz w:val="26"/>
          <w:szCs w:val="26"/>
        </w:rPr>
        <w:t>пунктом 1</w:t>
      </w:r>
      <w:r>
        <w:rPr>
          <w:rFonts w:ascii="PT Astra Serif" w:hAnsi="PT Astra Serif"/>
          <w:sz w:val="26"/>
          <w:szCs w:val="26"/>
        </w:rPr>
        <w:t>2</w:t>
      </w:r>
      <w:r w:rsidRPr="00440381">
        <w:rPr>
          <w:rFonts w:ascii="PT Astra Serif" w:hAnsi="PT Astra Serif"/>
          <w:sz w:val="26"/>
          <w:szCs w:val="26"/>
        </w:rPr>
        <w:t xml:space="preserve"> настоящего Порядка.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>5</w:t>
      </w:r>
      <w:r w:rsidRPr="00440381">
        <w:rPr>
          <w:rFonts w:ascii="PT Astra Serif" w:hAnsi="PT Astra Serif"/>
          <w:sz w:val="26"/>
          <w:szCs w:val="26"/>
        </w:rPr>
        <w:t xml:space="preserve">. Изменение сведений </w:t>
      </w:r>
      <w:r w:rsidRPr="00E8447D">
        <w:rPr>
          <w:rFonts w:ascii="PT Astra Serif" w:hAnsi="PT Astra Serif"/>
          <w:sz w:val="26"/>
          <w:szCs w:val="26"/>
        </w:rPr>
        <w:t>Отчета</w:t>
      </w:r>
      <w:r w:rsidRPr="00440381">
        <w:rPr>
          <w:rFonts w:ascii="PT Astra Serif" w:hAnsi="PT Astra Serif"/>
          <w:sz w:val="26"/>
          <w:szCs w:val="26"/>
        </w:rPr>
        <w:t xml:space="preserve"> осуществляется в случаях изменения:</w:t>
      </w:r>
    </w:p>
    <w:p w:rsidR="00444595" w:rsidRPr="003105B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 xml:space="preserve">а) сведений об оказываемых услугах, выполняемых работах сверх установленного государственного задания, </w:t>
      </w:r>
      <w:r w:rsidRPr="003105B1">
        <w:rPr>
          <w:rFonts w:ascii="PT Astra Serif" w:hAnsi="PT Astra Serif"/>
          <w:sz w:val="26"/>
          <w:szCs w:val="26"/>
        </w:rPr>
        <w:t>а также выпускаемой продукции;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3105B1">
        <w:rPr>
          <w:rFonts w:ascii="PT Astra Serif" w:hAnsi="PT Astra Serif"/>
          <w:sz w:val="26"/>
          <w:szCs w:val="26"/>
        </w:rPr>
        <w:t>б) сведений о доходах учреждения в виде прибыли, приходящейся на доли в уставных (складочных) капиталах хозяйственных товариществ и обществ, или дивидендов по акциям, принадлежащим учреждению;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в) сведений о просроченной кредиторской задолженности;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г) сведений о задолженности по ущербу, недостачам, хищениям денежных средств и материальных ценностей;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д) сведений о численности сотрудников и оплате труда;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е) сведений о счетах учреждения, открытых в кредитных организациях;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ж) сведений о недвижимом имуществе, закрепленном на праве оперативного управления;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з) сведений о земельных участках, предоставленных на праве постоянного (бессрочного) пользования;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и) сведений о недвижимом имуществе, используемом по договору аренды;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к) сведений о недвижимом имуществе, используемом по договору безвозмездного пользования (договору ссуды);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л) сведений об особо ценном движимом имуществе (за исключением транспортных средств);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м) сведений о транспортных средствах;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н) сведений об имуществе, за исключением земельных участков, переданном в аренду;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о) сведений о видах деятельности, в отношении которых установлен показатель эффективности;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п) сведений о достижении показателей эффективности деятельности учреждения.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>6</w:t>
      </w:r>
      <w:r w:rsidRPr="00440381">
        <w:rPr>
          <w:rFonts w:ascii="PT Astra Serif" w:hAnsi="PT Astra Serif"/>
          <w:sz w:val="26"/>
          <w:szCs w:val="26"/>
        </w:rPr>
        <w:t xml:space="preserve">. </w:t>
      </w:r>
      <w:r w:rsidRPr="00E8447D">
        <w:rPr>
          <w:rFonts w:ascii="PT Astra Serif" w:hAnsi="PT Astra Serif"/>
          <w:sz w:val="26"/>
          <w:szCs w:val="26"/>
        </w:rPr>
        <w:t xml:space="preserve">Отчет </w:t>
      </w:r>
      <w:r w:rsidRPr="00440381">
        <w:rPr>
          <w:rFonts w:ascii="PT Astra Serif" w:hAnsi="PT Astra Serif"/>
          <w:sz w:val="26"/>
          <w:szCs w:val="26"/>
        </w:rPr>
        <w:t xml:space="preserve">с учетом изменений подлежит рассмотрению </w:t>
      </w:r>
      <w:r>
        <w:rPr>
          <w:rFonts w:ascii="PT Astra Serif" w:hAnsi="PT Astra Serif"/>
          <w:sz w:val="26"/>
          <w:szCs w:val="26"/>
        </w:rPr>
        <w:t xml:space="preserve">учредителем </w:t>
      </w:r>
      <w:r w:rsidRPr="00440381">
        <w:rPr>
          <w:rFonts w:ascii="PT Astra Serif" w:hAnsi="PT Astra Serif"/>
          <w:sz w:val="26"/>
          <w:szCs w:val="26"/>
        </w:rPr>
        <w:t xml:space="preserve">в соответствии с </w:t>
      </w:r>
      <w:r w:rsidRPr="00E8447D">
        <w:rPr>
          <w:rFonts w:ascii="PT Astra Serif" w:hAnsi="PT Astra Serif"/>
          <w:sz w:val="26"/>
          <w:szCs w:val="26"/>
        </w:rPr>
        <w:t>пунктами 1</w:t>
      </w:r>
      <w:r>
        <w:rPr>
          <w:rFonts w:ascii="PT Astra Serif" w:hAnsi="PT Astra Serif"/>
          <w:sz w:val="26"/>
          <w:szCs w:val="26"/>
        </w:rPr>
        <w:t>2</w:t>
      </w:r>
      <w:r w:rsidRPr="00E8447D">
        <w:rPr>
          <w:rFonts w:ascii="PT Astra Serif" w:hAnsi="PT Astra Serif"/>
          <w:sz w:val="26"/>
          <w:szCs w:val="26"/>
        </w:rPr>
        <w:t xml:space="preserve"> - </w:t>
      </w:r>
      <w:hyperlink w:anchor="P102">
        <w:r w:rsidRPr="00E8447D">
          <w:rPr>
            <w:rFonts w:ascii="PT Astra Serif" w:hAnsi="PT Astra Serif"/>
            <w:sz w:val="26"/>
            <w:szCs w:val="26"/>
          </w:rPr>
          <w:t>1</w:t>
        </w:r>
      </w:hyperlink>
      <w:r>
        <w:rPr>
          <w:rFonts w:ascii="PT Astra Serif" w:hAnsi="PT Astra Serif"/>
          <w:sz w:val="26"/>
          <w:szCs w:val="26"/>
        </w:rPr>
        <w:t>4</w:t>
      </w:r>
      <w:r w:rsidRPr="00E8447D">
        <w:rPr>
          <w:rFonts w:ascii="PT Astra Serif" w:hAnsi="PT Astra Serif"/>
          <w:sz w:val="26"/>
          <w:szCs w:val="26"/>
        </w:rPr>
        <w:t xml:space="preserve"> </w:t>
      </w:r>
      <w:r w:rsidRPr="00440381">
        <w:rPr>
          <w:rFonts w:ascii="PT Astra Serif" w:hAnsi="PT Astra Serif"/>
          <w:sz w:val="26"/>
          <w:szCs w:val="26"/>
        </w:rPr>
        <w:t>настоящего Порядка.</w:t>
      </w:r>
    </w:p>
    <w:p w:rsidR="00444595" w:rsidRPr="00440381" w:rsidRDefault="00444595" w:rsidP="00444595">
      <w:pPr>
        <w:pStyle w:val="ConsPlusNormal"/>
        <w:spacing w:before="22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40381"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>7</w:t>
      </w:r>
      <w:r w:rsidRPr="00440381">
        <w:rPr>
          <w:rFonts w:ascii="PT Astra Serif" w:hAnsi="PT Astra Serif"/>
          <w:sz w:val="26"/>
          <w:szCs w:val="26"/>
        </w:rPr>
        <w:t xml:space="preserve">. Показатели </w:t>
      </w:r>
      <w:r w:rsidRPr="00E8447D">
        <w:rPr>
          <w:rFonts w:ascii="PT Astra Serif" w:hAnsi="PT Astra Serif"/>
          <w:sz w:val="26"/>
          <w:szCs w:val="26"/>
        </w:rPr>
        <w:t>Отчета</w:t>
      </w:r>
      <w:r w:rsidRPr="00440381">
        <w:rPr>
          <w:rFonts w:ascii="PT Astra Serif" w:hAnsi="PT Astra Serif"/>
          <w:sz w:val="26"/>
          <w:szCs w:val="26"/>
        </w:rPr>
        <w:t>, формируемые в денежном выражении, должны быть сопоставимы с показателями, включаемыми в состав бюджетной отчетности казенных учреждений и бухгалтерской отчетности бюджетных учреждений.</w:t>
      </w:r>
    </w:p>
    <w:permEnd w:id="891175364"/>
    <w:p w:rsidR="00444595" w:rsidRDefault="00444595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444595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160" w:rsidRDefault="00A34160">
      <w:r>
        <w:separator/>
      </w:r>
    </w:p>
  </w:endnote>
  <w:endnote w:type="continuationSeparator" w:id="0">
    <w:p w:rsidR="00A34160" w:rsidRDefault="00A3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160" w:rsidRDefault="00A34160">
      <w:r>
        <w:separator/>
      </w:r>
    </w:p>
  </w:footnote>
  <w:footnote w:type="continuationSeparator" w:id="0">
    <w:p w:rsidR="00A34160" w:rsidRDefault="00A34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444595">
          <w:rPr>
            <w:rFonts w:ascii="PT Astra Serif" w:hAnsi="PT Astra Serif"/>
            <w:b w:val="0"/>
            <w:noProof/>
            <w:sz w:val="26"/>
            <w:szCs w:val="26"/>
          </w:rPr>
          <w:t>4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B73BC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E5A91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4E7D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595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2213"/>
    <w:rsid w:val="00A0755C"/>
    <w:rsid w:val="00A109DD"/>
    <w:rsid w:val="00A20836"/>
    <w:rsid w:val="00A222EC"/>
    <w:rsid w:val="00A31443"/>
    <w:rsid w:val="00A34160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E72AEFA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4459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44595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51452-2EBA-47A5-8BB4-28E234F44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46</cp:revision>
  <cp:lastPrinted>2026-03-16T09:57:00Z</cp:lastPrinted>
  <dcterms:created xsi:type="dcterms:W3CDTF">2025-11-18T07:59:00Z</dcterms:created>
  <dcterms:modified xsi:type="dcterms:W3CDTF">2026-05-04T05:21:00Z</dcterms:modified>
</cp:coreProperties>
</file>