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675BD6" w:rsidRPr="004A3E4D" w:rsidTr="00A51BF5">
        <w:trPr>
          <w:trHeight w:hRule="exact" w:val="1134"/>
        </w:trPr>
        <w:tc>
          <w:tcPr>
            <w:tcW w:w="4320" w:type="dxa"/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1D2A64" wp14:editId="3DEFE837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75BD6" w:rsidRPr="004A3E4D" w:rsidTr="00A51BF5">
        <w:trPr>
          <w:trHeight w:hRule="exact" w:val="851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675BD6" w:rsidRPr="004A3E4D" w:rsidTr="00A51BF5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675BD6" w:rsidRPr="004A3E4D" w:rsidTr="00A51BF5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675BD6" w:rsidRPr="004A3E4D" w:rsidTr="00A51BF5">
        <w:trPr>
          <w:trHeight w:val="283"/>
        </w:trPr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675BD6" w:rsidRPr="004A3E4D" w:rsidTr="00816681">
        <w:trPr>
          <w:trHeight w:val="581"/>
        </w:trPr>
        <w:tc>
          <w:tcPr>
            <w:tcW w:w="9720" w:type="dxa"/>
            <w:gridSpan w:val="3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A3E4D" w:rsidRDefault="00675BD6" w:rsidP="00A51BF5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675BD6" w:rsidRPr="004A3E4D" w:rsidRDefault="00675BD6" w:rsidP="00A51BF5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675BD6" w:rsidRPr="004A3E4D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675BD6" w:rsidRPr="000D003C" w:rsidTr="00A51BF5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1F00FA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признании утратившим</w:t>
            </w:r>
            <w:r w:rsidR="00185DA1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и</w:t>
            </w:r>
            <w:r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силу</w:t>
            </w:r>
            <w:r w:rsidR="00185DA1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некоторых постановлений </w:t>
            </w:r>
            <w:r w:rsidR="00F155A3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Правительства </w:t>
            </w:r>
            <w:r w:rsidR="00185DA1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Республики Алтай и </w:t>
            </w:r>
            <w:r w:rsidR="00F155A3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внесении изменений в некоторые </w:t>
            </w:r>
            <w:r w:rsidR="00185DA1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постановления</w:t>
            </w:r>
            <w:r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Правительства Республики</w:t>
            </w:r>
            <w:r w:rsidR="00185DA1" w:rsidRPr="001F00F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Алтай</w:t>
            </w:r>
          </w:p>
        </w:tc>
      </w:tr>
      <w:tr w:rsidR="00675BD6" w:rsidRPr="000D003C" w:rsidTr="001F00FA">
        <w:trPr>
          <w:trHeight w:val="248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675BD6" w:rsidRPr="009E7EC3" w:rsidRDefault="00675BD6" w:rsidP="00675BD6">
      <w:pPr>
        <w:ind w:firstLine="709"/>
        <w:rPr>
          <w:rFonts w:ascii="PT Astra Serif" w:hAnsi="PT Astra Serif" w:cs="Times New Roman"/>
          <w:b/>
          <w:sz w:val="25"/>
          <w:szCs w:val="25"/>
        </w:rPr>
      </w:pPr>
      <w:r w:rsidRPr="009E7EC3">
        <w:rPr>
          <w:rFonts w:ascii="PT Astra Serif" w:hAnsi="PT Astra Serif" w:cs="Times New Roman"/>
          <w:bCs/>
          <w:sz w:val="25"/>
          <w:szCs w:val="25"/>
        </w:rPr>
        <w:t>Правительство Республики Алтай</w:t>
      </w:r>
      <w:r w:rsidRPr="009E7EC3">
        <w:rPr>
          <w:rFonts w:ascii="PT Astra Serif" w:hAnsi="PT Astra Serif" w:cs="Times New Roman"/>
          <w:b/>
          <w:bCs/>
          <w:sz w:val="25"/>
          <w:szCs w:val="25"/>
        </w:rPr>
        <w:t xml:space="preserve"> </w:t>
      </w:r>
      <w:r w:rsidRPr="009E7EC3">
        <w:rPr>
          <w:rFonts w:ascii="PT Astra Serif" w:hAnsi="PT Astra Serif" w:cs="Times New Roman"/>
          <w:b/>
          <w:bCs/>
          <w:spacing w:val="60"/>
          <w:sz w:val="25"/>
          <w:szCs w:val="25"/>
        </w:rPr>
        <w:t>постановляет</w:t>
      </w:r>
      <w:r w:rsidRPr="009E7EC3">
        <w:rPr>
          <w:rFonts w:ascii="PT Astra Serif" w:hAnsi="PT Astra Serif" w:cs="Times New Roman"/>
          <w:b/>
          <w:sz w:val="25"/>
          <w:szCs w:val="25"/>
        </w:rPr>
        <w:t>:</w:t>
      </w:r>
    </w:p>
    <w:p w:rsidR="00675BD6" w:rsidRPr="009E7EC3" w:rsidRDefault="00675BD6" w:rsidP="00675BD6">
      <w:pPr>
        <w:ind w:firstLine="709"/>
        <w:rPr>
          <w:rFonts w:ascii="PT Astra Serif" w:hAnsi="PT Astra Serif" w:cs="Times New Roman"/>
          <w:sz w:val="25"/>
          <w:szCs w:val="25"/>
        </w:rPr>
      </w:pPr>
    </w:p>
    <w:p w:rsidR="00044625" w:rsidRPr="009E7EC3" w:rsidRDefault="00675BD6" w:rsidP="00675BD6">
      <w:pPr>
        <w:ind w:firstLine="709"/>
        <w:rPr>
          <w:rFonts w:ascii="PT Astra Serif" w:eastAsia="Calibri" w:hAnsi="PT Astra Serif" w:cs="Times New Roman"/>
          <w:color w:val="000000"/>
          <w:sz w:val="25"/>
          <w:szCs w:val="25"/>
        </w:rPr>
      </w:pPr>
      <w:r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Признать утратившим</w:t>
      </w:r>
      <w:r w:rsidR="00044625"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и</w:t>
      </w:r>
      <w:r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 xml:space="preserve"> силу с 1 января 2026 </w:t>
      </w:r>
      <w:r w:rsidR="00044625"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г.:</w:t>
      </w:r>
    </w:p>
    <w:p w:rsidR="00675BD6" w:rsidRPr="009E7EC3" w:rsidRDefault="00675BD6" w:rsidP="00C821E6">
      <w:pPr>
        <w:ind w:firstLine="709"/>
        <w:rPr>
          <w:rFonts w:ascii="PT Astra Serif" w:eastAsia="Calibri" w:hAnsi="PT Astra Serif" w:cs="Times New Roman"/>
          <w:color w:val="000000"/>
          <w:sz w:val="25"/>
          <w:szCs w:val="25"/>
        </w:rPr>
      </w:pPr>
      <w:r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постановление Правительства Республики Алтай от 2 февраля 2015 г. № 24 «Об утверждении Порядка предоставления местным бюджетам субвенций на осуществление отдельных государственных полномочий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Алтай»</w:t>
      </w:r>
      <w:r w:rsidRPr="009E7EC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(Сборник законодательства Республики Алтай, 2015, № 120(126</w:t>
      </w:r>
      <w:r w:rsidR="00185DA1" w:rsidRPr="009E7EC3">
        <w:rPr>
          <w:rFonts w:ascii="PT Astra Serif" w:eastAsia="Calibri" w:hAnsi="PT Astra Serif" w:cs="Times New Roman"/>
          <w:color w:val="000000"/>
          <w:sz w:val="25"/>
          <w:szCs w:val="25"/>
        </w:rPr>
        <w:t>);</w:t>
      </w:r>
    </w:p>
    <w:p w:rsidR="00044625" w:rsidRPr="009E7EC3" w:rsidRDefault="00044625" w:rsidP="00C821E6">
      <w:pPr>
        <w:autoSpaceDE w:val="0"/>
        <w:autoSpaceDN w:val="0"/>
        <w:adjustRightInd w:val="0"/>
        <w:ind w:firstLine="709"/>
        <w:rPr>
          <w:rFonts w:ascii="PT Astra Serif" w:eastAsia="Calibri" w:hAnsi="PT Astra Serif" w:cs="Times New Roman"/>
          <w:sz w:val="25"/>
          <w:szCs w:val="25"/>
        </w:rPr>
      </w:pPr>
      <w:r w:rsidRPr="009E7EC3">
        <w:rPr>
          <w:rFonts w:ascii="PT Astra Serif" w:eastAsia="Calibri" w:hAnsi="PT Astra Serif" w:cs="Times New Roman"/>
          <w:sz w:val="25"/>
          <w:szCs w:val="25"/>
        </w:rPr>
        <w:t xml:space="preserve">постановление Правительства Республики Алтай от 16 октября 2020 г. № 330 «О внесении изменений в постановление Правительства Республики Алтай от 2 февраля 2015 года № 24» </w:t>
      </w:r>
      <w:r w:rsidR="00C821E6" w:rsidRPr="009E7EC3">
        <w:rPr>
          <w:rFonts w:ascii="PT Astra Serif" w:eastAsia="Calibri" w:hAnsi="PT Astra Serif" w:cs="Times New Roman"/>
          <w:sz w:val="25"/>
          <w:szCs w:val="25"/>
        </w:rPr>
        <w:t>(Сборник</w:t>
      </w:r>
      <w:r w:rsidRPr="009E7EC3">
        <w:rPr>
          <w:rFonts w:ascii="PT Astra Serif" w:eastAsia="Calibri" w:hAnsi="PT Astra Serif" w:cs="Times New Roman"/>
          <w:sz w:val="25"/>
          <w:szCs w:val="25"/>
        </w:rPr>
        <w:t xml:space="preserve"> законодательств</w:t>
      </w:r>
      <w:r w:rsidR="003B0B2B" w:rsidRPr="009E7EC3">
        <w:rPr>
          <w:rFonts w:ascii="PT Astra Serif" w:eastAsia="Calibri" w:hAnsi="PT Astra Serif" w:cs="Times New Roman"/>
          <w:sz w:val="25"/>
          <w:szCs w:val="25"/>
        </w:rPr>
        <w:t>а Республики Алтай, 2020, № 181</w:t>
      </w:r>
      <w:r w:rsidRPr="009E7EC3">
        <w:rPr>
          <w:rFonts w:ascii="PT Astra Serif" w:eastAsia="Calibri" w:hAnsi="PT Astra Serif" w:cs="Times New Roman"/>
          <w:sz w:val="25"/>
          <w:szCs w:val="25"/>
        </w:rPr>
        <w:t>(187);</w:t>
      </w:r>
    </w:p>
    <w:p w:rsidR="00044625" w:rsidRPr="009E7EC3" w:rsidRDefault="00044625" w:rsidP="00C821E6">
      <w:pPr>
        <w:autoSpaceDE w:val="0"/>
        <w:autoSpaceDN w:val="0"/>
        <w:adjustRightInd w:val="0"/>
        <w:ind w:firstLine="709"/>
        <w:rPr>
          <w:rFonts w:ascii="PT Astra Serif" w:eastAsia="Calibri" w:hAnsi="PT Astra Serif" w:cs="Times New Roman"/>
          <w:sz w:val="25"/>
          <w:szCs w:val="25"/>
        </w:rPr>
      </w:pPr>
      <w:r w:rsidRPr="009E7EC3">
        <w:rPr>
          <w:rFonts w:ascii="PT Astra Serif" w:eastAsia="Calibri" w:hAnsi="PT Astra Serif" w:cs="Times New Roman"/>
          <w:sz w:val="25"/>
          <w:szCs w:val="25"/>
        </w:rPr>
        <w:t>пункт 2 постановления Правительства Республики Алтай</w:t>
      </w:r>
      <w:r w:rsidR="00C821E6" w:rsidRPr="009E7EC3">
        <w:rPr>
          <w:rFonts w:ascii="PT Astra Serif" w:eastAsia="Calibri" w:hAnsi="PT Astra Serif" w:cs="Times New Roman"/>
          <w:sz w:val="25"/>
          <w:szCs w:val="25"/>
        </w:rPr>
        <w:t xml:space="preserve"> от 4 июня 2021 г. № 150 «О внесении изменений в некоторые постановления Правительства Республики Алтай» (Сборник законодательства Республики Алтай, 2021, № 188(194);</w:t>
      </w:r>
    </w:p>
    <w:p w:rsidR="001F00FA" w:rsidRPr="009E7EC3" w:rsidRDefault="00C821E6" w:rsidP="000B37E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5"/>
          <w:szCs w:val="25"/>
        </w:rPr>
      </w:pPr>
      <w:r w:rsidRPr="009E7EC3">
        <w:rPr>
          <w:rFonts w:ascii="PT Astra Serif" w:eastAsia="Calibri" w:hAnsi="PT Astra Serif" w:cs="Times New Roman"/>
          <w:sz w:val="25"/>
          <w:szCs w:val="25"/>
        </w:rPr>
        <w:t>пункт 2 постановления Правительства Республики Алтай от 6 октября 2022 г. № 349 «О внесении изменений в некоторые постановления Правительства</w:t>
      </w:r>
      <w:r w:rsidR="00F71FDA" w:rsidRPr="009E7EC3">
        <w:rPr>
          <w:rFonts w:ascii="PT Astra Serif" w:eastAsia="Calibri" w:hAnsi="PT Astra Serif" w:cs="Times New Roman"/>
          <w:sz w:val="25"/>
          <w:szCs w:val="25"/>
        </w:rPr>
        <w:t xml:space="preserve"> </w:t>
      </w:r>
      <w:r w:rsidRPr="009E7EC3">
        <w:rPr>
          <w:rFonts w:ascii="PT Astra Serif" w:eastAsia="Calibri" w:hAnsi="PT Astra Serif" w:cs="Times New Roman"/>
          <w:sz w:val="25"/>
          <w:szCs w:val="25"/>
        </w:rPr>
        <w:t xml:space="preserve">Республики Алтай» (Сборник законодательства Республики Алтай, 2022, № </w:t>
      </w:r>
      <w:r w:rsidRPr="009E7EC3">
        <w:rPr>
          <w:rFonts w:ascii="PT Astra Serif" w:hAnsi="PT Astra Serif" w:cs="PT Astra Serif"/>
          <w:sz w:val="25"/>
          <w:szCs w:val="25"/>
        </w:rPr>
        <w:t>202(208).</w:t>
      </w:r>
    </w:p>
    <w:p w:rsidR="000B37E3" w:rsidRPr="009E7EC3" w:rsidRDefault="000B37E3" w:rsidP="000B37E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5"/>
          <w:szCs w:val="25"/>
        </w:rPr>
      </w:pPr>
    </w:p>
    <w:p w:rsidR="000B37E3" w:rsidRPr="009E7EC3" w:rsidRDefault="000B37E3" w:rsidP="000B37E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5"/>
          <w:szCs w:val="25"/>
        </w:rPr>
      </w:pPr>
    </w:p>
    <w:p w:rsidR="000B37E3" w:rsidRPr="009E7EC3" w:rsidRDefault="000B37E3" w:rsidP="000B37E3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5"/>
          <w:szCs w:val="25"/>
        </w:rPr>
      </w:pPr>
    </w:p>
    <w:tbl>
      <w:tblPr>
        <w:tblStyle w:val="a3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675BD6" w:rsidRPr="009E7EC3" w:rsidTr="00C821E6">
        <w:trPr>
          <w:trHeight w:val="317"/>
        </w:trPr>
        <w:tc>
          <w:tcPr>
            <w:tcW w:w="3828" w:type="dxa"/>
          </w:tcPr>
          <w:p w:rsidR="00C821E6" w:rsidRPr="009E7EC3" w:rsidRDefault="00C821E6" w:rsidP="00A51BF5">
            <w:pPr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  <w:p w:rsidR="00675BD6" w:rsidRPr="009E7EC3" w:rsidRDefault="00675BD6" w:rsidP="00A51BF5">
            <w:pPr>
              <w:jc w:val="center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9E7EC3">
              <w:rPr>
                <w:rFonts w:ascii="PT Astra Serif" w:hAnsi="PT Astra Serif"/>
                <w:color w:val="000000" w:themeColor="text1"/>
                <w:sz w:val="25"/>
                <w:szCs w:val="25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675BD6" w:rsidRPr="009E7EC3" w:rsidRDefault="00675BD6" w:rsidP="00A51BF5">
            <w:pPr>
              <w:ind w:firstLine="709"/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</w:tc>
        <w:tc>
          <w:tcPr>
            <w:tcW w:w="3554" w:type="dxa"/>
            <w:vAlign w:val="bottom"/>
          </w:tcPr>
          <w:p w:rsidR="00675BD6" w:rsidRPr="009E7EC3" w:rsidRDefault="00675BD6" w:rsidP="00A51BF5">
            <w:pPr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9E7EC3">
              <w:rPr>
                <w:rFonts w:ascii="PT Astra Serif" w:hAnsi="PT Astra Serif"/>
                <w:color w:val="000000" w:themeColor="text1"/>
                <w:sz w:val="25"/>
                <w:szCs w:val="25"/>
              </w:rPr>
              <w:t xml:space="preserve">А.С. Прокопьев </w:t>
            </w:r>
          </w:p>
        </w:tc>
      </w:tr>
    </w:tbl>
    <w:p w:rsidR="00675BD6" w:rsidRDefault="00675BD6">
      <w:bookmarkStart w:id="1" w:name="_GoBack"/>
      <w:bookmarkEnd w:id="1"/>
    </w:p>
    <w:sectPr w:rsidR="00675BD6" w:rsidSect="00E4128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BD6" w:rsidRDefault="00675BD6" w:rsidP="00675BD6">
      <w:r>
        <w:separator/>
      </w:r>
    </w:p>
  </w:endnote>
  <w:endnote w:type="continuationSeparator" w:id="0">
    <w:p w:rsidR="00675BD6" w:rsidRDefault="00675BD6" w:rsidP="0067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BD6" w:rsidRDefault="00675BD6" w:rsidP="00675BD6">
      <w:r>
        <w:separator/>
      </w:r>
    </w:p>
  </w:footnote>
  <w:footnote w:type="continuationSeparator" w:id="0">
    <w:p w:rsidR="00675BD6" w:rsidRDefault="00675BD6" w:rsidP="0067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BD6" w:rsidRPr="00675BD6" w:rsidRDefault="00675BD6" w:rsidP="00E4128C">
    <w:pPr>
      <w:pStyle w:val="a5"/>
      <w:rPr>
        <w:rFonts w:ascii="PT Astra Serif" w:hAnsi="PT Astra Serif"/>
        <w:sz w:val="26"/>
        <w:szCs w:val="26"/>
      </w:rPr>
    </w:pPr>
  </w:p>
  <w:p w:rsidR="00675BD6" w:rsidRDefault="00675B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3A"/>
    <w:rsid w:val="00044625"/>
    <w:rsid w:val="000B37E3"/>
    <w:rsid w:val="00185DA1"/>
    <w:rsid w:val="001F00FA"/>
    <w:rsid w:val="003B0B2B"/>
    <w:rsid w:val="004D46F4"/>
    <w:rsid w:val="00675BD6"/>
    <w:rsid w:val="006B5AD7"/>
    <w:rsid w:val="00777AD6"/>
    <w:rsid w:val="00787B9B"/>
    <w:rsid w:val="00816681"/>
    <w:rsid w:val="008400F4"/>
    <w:rsid w:val="00886296"/>
    <w:rsid w:val="009C0FFF"/>
    <w:rsid w:val="009E7EC3"/>
    <w:rsid w:val="00AB683A"/>
    <w:rsid w:val="00C2514D"/>
    <w:rsid w:val="00C821E6"/>
    <w:rsid w:val="00CC6C21"/>
    <w:rsid w:val="00E4128C"/>
    <w:rsid w:val="00E549B2"/>
    <w:rsid w:val="00F155A3"/>
    <w:rsid w:val="00F27D70"/>
    <w:rsid w:val="00F7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647830F"/>
  <w15:chartTrackingRefBased/>
  <w15:docId w15:val="{4AF0E61F-0304-4690-8573-C56E7BCA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B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BD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7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BD6"/>
  </w:style>
  <w:style w:type="paragraph" w:styleId="a7">
    <w:name w:val="footer"/>
    <w:basedOn w:val="a"/>
    <w:link w:val="a8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5BD6"/>
  </w:style>
  <w:style w:type="paragraph" w:styleId="a9">
    <w:name w:val="Balloon Text"/>
    <w:basedOn w:val="a"/>
    <w:link w:val="aa"/>
    <w:uiPriority w:val="99"/>
    <w:semiHidden/>
    <w:unhideWhenUsed/>
    <w:rsid w:val="0081668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16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A3890-DD41-4AFC-8A98-546574BA2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14</cp:revision>
  <cp:lastPrinted>2025-11-19T03:30:00Z</cp:lastPrinted>
  <dcterms:created xsi:type="dcterms:W3CDTF">2025-08-29T05:14:00Z</dcterms:created>
  <dcterms:modified xsi:type="dcterms:W3CDTF">2025-11-19T03:54:00Z</dcterms:modified>
</cp:coreProperties>
</file>